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50" w:rsidRDefault="00593447" w:rsidP="00771FF2">
      <w:pPr>
        <w:pStyle w:val="Nadpis11"/>
        <w:ind w:left="0"/>
      </w:pPr>
      <w:r>
        <w:t>SMLOUVA</w:t>
      </w:r>
    </w:p>
    <w:p w:rsidR="007C3E50" w:rsidRDefault="007C3E50">
      <w:pPr>
        <w:pStyle w:val="Normln1"/>
      </w:pPr>
    </w:p>
    <w:p w:rsidR="007C3E50" w:rsidRDefault="00593447">
      <w:pPr>
        <w:pStyle w:val="Normln1"/>
        <w:jc w:val="center"/>
        <w:rPr>
          <w:sz w:val="24"/>
          <w:szCs w:val="24"/>
        </w:rPr>
      </w:pPr>
      <w:r>
        <w:rPr>
          <w:sz w:val="24"/>
          <w:szCs w:val="24"/>
        </w:rPr>
        <w:t>podle § 1746 odst. 2 zákona č. 89/2012 Sb., občanského zákoníku</w:t>
      </w:r>
    </w:p>
    <w:p w:rsidR="007C3E50" w:rsidRDefault="00593447">
      <w:pPr>
        <w:pStyle w:val="Normln1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7C3E50" w:rsidRDefault="007C3E50">
      <w:pPr>
        <w:pStyle w:val="Normln1"/>
        <w:jc w:val="both"/>
        <w:rPr>
          <w:sz w:val="22"/>
          <w:szCs w:val="22"/>
        </w:rPr>
      </w:pPr>
    </w:p>
    <w:p w:rsidR="007C3E50" w:rsidRDefault="007C3E50" w:rsidP="00771FF2">
      <w:pPr>
        <w:pStyle w:val="Nadpis61"/>
        <w:ind w:left="0"/>
      </w:pPr>
    </w:p>
    <w:p w:rsidR="007C3E50" w:rsidRDefault="00593447" w:rsidP="00771FF2">
      <w:pPr>
        <w:pStyle w:val="Nadpis61"/>
        <w:ind w:left="0"/>
      </w:pPr>
      <w:r>
        <w:t>DODAVATEL:</w:t>
      </w:r>
    </w:p>
    <w:p w:rsidR="007C3E50" w:rsidRDefault="007C3E50">
      <w:pPr>
        <w:pStyle w:val="Normln1"/>
      </w:pPr>
    </w:p>
    <w:p w:rsidR="00AE5131" w:rsidRPr="00AE5131" w:rsidRDefault="00AE5131" w:rsidP="00771FF2">
      <w:pPr>
        <w:ind w:left="0"/>
      </w:pPr>
      <w:r w:rsidRPr="00AE5131">
        <w:t>POWERHOUSE MUSIC s.r.o.</w:t>
      </w:r>
    </w:p>
    <w:p w:rsidR="00AE5131" w:rsidRPr="00AE5131" w:rsidRDefault="00AE5131" w:rsidP="00771FF2">
      <w:pPr>
        <w:ind w:left="0"/>
      </w:pPr>
      <w:r>
        <w:t>Kaprova 42/14</w:t>
      </w:r>
    </w:p>
    <w:p w:rsidR="00AE5131" w:rsidRPr="00AE5131" w:rsidRDefault="00AE5131" w:rsidP="00771FF2">
      <w:pPr>
        <w:ind w:left="0"/>
      </w:pPr>
      <w:r w:rsidRPr="00AE5131">
        <w:t>11000 Praha</w:t>
      </w:r>
    </w:p>
    <w:p w:rsidR="00AE5131" w:rsidRPr="00AE5131" w:rsidRDefault="00AE5131" w:rsidP="00771FF2">
      <w:pPr>
        <w:ind w:left="0"/>
      </w:pPr>
      <w:r w:rsidRPr="00AE5131">
        <w:t>Česká republika</w:t>
      </w:r>
    </w:p>
    <w:p w:rsidR="00AE5131" w:rsidRPr="00AE5131" w:rsidRDefault="00AE5131" w:rsidP="00771FF2">
      <w:pPr>
        <w:ind w:left="0"/>
      </w:pPr>
      <w:r w:rsidRPr="00AE5131">
        <w:t>IČ: 21815615</w:t>
      </w:r>
    </w:p>
    <w:p w:rsidR="00AE5131" w:rsidRPr="00AE5131" w:rsidRDefault="00AE5131" w:rsidP="00771FF2">
      <w:pPr>
        <w:ind w:left="0"/>
      </w:pPr>
      <w:r w:rsidRPr="00AE5131">
        <w:t xml:space="preserve">Číslo bankovního účtu: </w:t>
      </w:r>
    </w:p>
    <w:p w:rsidR="007C3E50" w:rsidRDefault="004604EC">
      <w:pPr>
        <w:pStyle w:val="Normln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 w:rsidR="009D2128">
        <w:rPr>
          <w:color w:val="000000"/>
          <w:sz w:val="24"/>
          <w:szCs w:val="24"/>
        </w:rPr>
        <w:t xml:space="preserve"> </w:t>
      </w:r>
    </w:p>
    <w:p w:rsidR="00A92F58" w:rsidRDefault="00A92F58" w:rsidP="00A92F58">
      <w:pPr>
        <w:pStyle w:val="Normln10"/>
        <w:jc w:val="both"/>
        <w:rPr>
          <w:sz w:val="24"/>
          <w:szCs w:val="24"/>
        </w:rPr>
      </w:pPr>
      <w:r w:rsidRPr="00934914">
        <w:rPr>
          <w:sz w:val="24"/>
          <w:szCs w:val="24"/>
        </w:rPr>
        <w:t>Zastoupen</w:t>
      </w:r>
      <w:r w:rsidR="00987CAA">
        <w:rPr>
          <w:sz w:val="24"/>
          <w:szCs w:val="24"/>
        </w:rPr>
        <w:t>a</w:t>
      </w:r>
      <w:r w:rsidRPr="00934914">
        <w:rPr>
          <w:sz w:val="24"/>
          <w:szCs w:val="24"/>
        </w:rPr>
        <w:t xml:space="preserve">: </w:t>
      </w:r>
      <w:proofErr w:type="spellStart"/>
      <w:r w:rsidR="007C545F">
        <w:rPr>
          <w:sz w:val="24"/>
          <w:szCs w:val="24"/>
        </w:rPr>
        <w:t>Anís</w:t>
      </w:r>
      <w:proofErr w:type="spellEnd"/>
      <w:r w:rsidR="007C545F">
        <w:rPr>
          <w:sz w:val="24"/>
          <w:szCs w:val="24"/>
        </w:rPr>
        <w:t xml:space="preserve"> </w:t>
      </w:r>
      <w:proofErr w:type="spellStart"/>
      <w:r w:rsidR="007C545F">
        <w:rPr>
          <w:sz w:val="24"/>
          <w:szCs w:val="24"/>
        </w:rPr>
        <w:t>Ramadani</w:t>
      </w:r>
      <w:bookmarkStart w:id="0" w:name="_GoBack"/>
      <w:bookmarkEnd w:id="0"/>
      <w:proofErr w:type="spellEnd"/>
      <w:r>
        <w:rPr>
          <w:sz w:val="24"/>
          <w:szCs w:val="24"/>
        </w:rPr>
        <w:t>, Šatov</w:t>
      </w:r>
    </w:p>
    <w:p w:rsidR="007C3E50" w:rsidRDefault="007C3E50">
      <w:pPr>
        <w:pStyle w:val="Normln1"/>
        <w:jc w:val="both"/>
      </w:pPr>
    </w:p>
    <w:p w:rsidR="007C3E50" w:rsidRDefault="00593447">
      <w:pPr>
        <w:pStyle w:val="Normln1"/>
        <w:jc w:val="both"/>
      </w:pPr>
      <w:r>
        <w:rPr>
          <w:i/>
        </w:rPr>
        <w:t>(dále jen „Umělec“)</w:t>
      </w:r>
    </w:p>
    <w:p w:rsidR="007C3E50" w:rsidRDefault="00593447">
      <w:pPr>
        <w:pStyle w:val="Normln1"/>
        <w:jc w:val="both"/>
        <w:rPr>
          <w:sz w:val="24"/>
          <w:szCs w:val="24"/>
        </w:rPr>
      </w:pPr>
      <w:r>
        <w:rPr>
          <w:sz w:val="22"/>
          <w:szCs w:val="22"/>
          <w:highlight w:val="yellow"/>
        </w:rPr>
        <w:br/>
      </w:r>
      <w:r>
        <w:rPr>
          <w:sz w:val="24"/>
          <w:szCs w:val="24"/>
        </w:rPr>
        <w:t>a</w:t>
      </w:r>
    </w:p>
    <w:p w:rsidR="007C3E50" w:rsidRDefault="007C3E50">
      <w:pPr>
        <w:pStyle w:val="Normln1"/>
        <w:jc w:val="both"/>
        <w:rPr>
          <w:sz w:val="24"/>
          <w:szCs w:val="24"/>
        </w:rPr>
      </w:pPr>
    </w:p>
    <w:p w:rsidR="007C3E50" w:rsidRDefault="00593447">
      <w:pPr>
        <w:pStyle w:val="Normln1"/>
        <w:jc w:val="both"/>
        <w:rPr>
          <w:sz w:val="24"/>
          <w:szCs w:val="24"/>
        </w:rPr>
      </w:pPr>
      <w:r>
        <w:rPr>
          <w:b/>
          <w:sz w:val="24"/>
          <w:szCs w:val="24"/>
        </w:rPr>
        <w:t>ODBĚRATEL:</w:t>
      </w:r>
    </w:p>
    <w:p w:rsidR="009D2128" w:rsidRPr="009D2128" w:rsidRDefault="009D2128" w:rsidP="009D2128">
      <w:pPr>
        <w:shd w:val="clear" w:color="auto" w:fill="auto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cs-CZ"/>
        </w:rPr>
      </w:pPr>
      <w:r w:rsidRPr="009D2128">
        <w:rPr>
          <w:position w:val="0"/>
          <w:lang w:eastAsia="cs-CZ"/>
        </w:rPr>
        <w:t>Městské kulturní středisko Nový Jičín, příspěvková organizace</w:t>
      </w:r>
      <w:r w:rsidRPr="009D2128">
        <w:rPr>
          <w:position w:val="0"/>
          <w:lang w:eastAsia="cs-CZ"/>
        </w:rPr>
        <w:br/>
        <w:t>Masarykovo náměstí 32/20, 741 01 Nový Jičín</w:t>
      </w:r>
      <w:r w:rsidRPr="009D2128">
        <w:rPr>
          <w:position w:val="0"/>
          <w:lang w:eastAsia="cs-CZ"/>
        </w:rPr>
        <w:br/>
        <w:t>IČ: 47998261, DIČ: CZ47998261</w:t>
      </w:r>
      <w:r w:rsidRPr="009D2128">
        <w:rPr>
          <w:position w:val="0"/>
          <w:lang w:eastAsia="cs-CZ"/>
        </w:rPr>
        <w:br/>
        <w:t xml:space="preserve">Číslo účtu: </w:t>
      </w:r>
      <w:r w:rsidRPr="009D2128">
        <w:rPr>
          <w:position w:val="0"/>
          <w:lang w:eastAsia="cs-CZ"/>
        </w:rPr>
        <w:br/>
        <w:t xml:space="preserve">Zastoupené Ing. Ondřejem </w:t>
      </w:r>
      <w:proofErr w:type="spellStart"/>
      <w:r w:rsidRPr="009D2128">
        <w:rPr>
          <w:position w:val="0"/>
          <w:lang w:eastAsia="cs-CZ"/>
        </w:rPr>
        <w:t>Rečkou</w:t>
      </w:r>
      <w:proofErr w:type="spellEnd"/>
      <w:r w:rsidRPr="009D2128">
        <w:rPr>
          <w:position w:val="0"/>
          <w:lang w:eastAsia="cs-CZ"/>
        </w:rPr>
        <w:t>, ředitelem</w:t>
      </w:r>
      <w:r w:rsidRPr="009D2128">
        <w:rPr>
          <w:position w:val="0"/>
          <w:lang w:eastAsia="cs-CZ"/>
        </w:rPr>
        <w:br/>
        <w:t xml:space="preserve">tel.: </w:t>
      </w:r>
    </w:p>
    <w:p w:rsidR="007C3E50" w:rsidRDefault="007C3E50">
      <w:pPr>
        <w:pStyle w:val="Normln1"/>
        <w:jc w:val="both"/>
        <w:rPr>
          <w:sz w:val="24"/>
          <w:szCs w:val="24"/>
        </w:rPr>
      </w:pPr>
    </w:p>
    <w:p w:rsidR="007C3E50" w:rsidRDefault="00593447">
      <w:pPr>
        <w:pStyle w:val="Normln1"/>
        <w:jc w:val="both"/>
      </w:pPr>
      <w:r>
        <w:rPr>
          <w:i/>
        </w:rPr>
        <w:t>(dále jen „Pořadatel“)</w:t>
      </w:r>
    </w:p>
    <w:p w:rsidR="007C3E50" w:rsidRDefault="007C3E50">
      <w:pPr>
        <w:pStyle w:val="Normln1"/>
        <w:jc w:val="both"/>
      </w:pPr>
    </w:p>
    <w:p w:rsidR="007C3E50" w:rsidRPr="009D2128" w:rsidRDefault="00593447">
      <w:pPr>
        <w:pStyle w:val="Normln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Místo konání koncertu</w:t>
      </w:r>
      <w:r w:rsidR="00CC75B6">
        <w:rPr>
          <w:sz w:val="24"/>
          <w:szCs w:val="24"/>
        </w:rPr>
        <w:t>:</w:t>
      </w:r>
      <w:r w:rsidR="009D2128">
        <w:rPr>
          <w:sz w:val="24"/>
          <w:szCs w:val="24"/>
        </w:rPr>
        <w:t xml:space="preserve"> </w:t>
      </w:r>
      <w:r w:rsidR="009D2128" w:rsidRPr="009D2128">
        <w:rPr>
          <w:color w:val="333333"/>
          <w:sz w:val="24"/>
          <w:szCs w:val="24"/>
          <w:shd w:val="clear" w:color="auto" w:fill="FFFFFF"/>
        </w:rPr>
        <w:t>Masarykovo náměstí Nový Jičín</w:t>
      </w:r>
    </w:p>
    <w:p w:rsidR="007C3E50" w:rsidRDefault="007C3E50">
      <w:pPr>
        <w:pStyle w:val="Normln1"/>
        <w:jc w:val="both"/>
        <w:rPr>
          <w:sz w:val="24"/>
          <w:szCs w:val="24"/>
        </w:rPr>
      </w:pPr>
    </w:p>
    <w:p w:rsidR="007C3E50" w:rsidRDefault="007C3E50">
      <w:pPr>
        <w:pStyle w:val="Normln1"/>
        <w:jc w:val="both"/>
      </w:pPr>
    </w:p>
    <w:p w:rsidR="007C3E50" w:rsidRDefault="00593447">
      <w:pPr>
        <w:pStyle w:val="Normln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2, PŘEDMĚT SMLOUVY</w:t>
      </w:r>
    </w:p>
    <w:p w:rsidR="007C3E50" w:rsidRDefault="00593447">
      <w:pPr>
        <w:pStyle w:val="Normln1"/>
        <w:jc w:val="both"/>
      </w:pPr>
      <w:r>
        <w:rPr>
          <w:sz w:val="24"/>
          <w:szCs w:val="24"/>
        </w:rPr>
        <w:t>Předmětem této smlouvy je vymezení práv a povinností Umělce a Pořadatele při pořádání a vystoupení v rámci koncertu specifikovaného v této smlouvě (dále jen „Akce“).</w:t>
      </w:r>
    </w:p>
    <w:p w:rsidR="007C3E50" w:rsidRDefault="007C3E50" w:rsidP="00AE5131">
      <w:pPr>
        <w:pStyle w:val="Normln1"/>
        <w:rPr>
          <w:sz w:val="36"/>
          <w:szCs w:val="36"/>
        </w:rPr>
      </w:pPr>
    </w:p>
    <w:p w:rsidR="007C3E50" w:rsidRDefault="00593447">
      <w:pPr>
        <w:pStyle w:val="Normln1"/>
        <w:jc w:val="center"/>
        <w:rPr>
          <w:sz w:val="36"/>
          <w:szCs w:val="36"/>
        </w:rPr>
      </w:pPr>
      <w:r>
        <w:rPr>
          <w:b/>
          <w:sz w:val="36"/>
          <w:szCs w:val="36"/>
        </w:rPr>
        <w:t>RAEGO</w:t>
      </w:r>
    </w:p>
    <w:p w:rsidR="007C3E50" w:rsidRDefault="00593447">
      <w:pPr>
        <w:pStyle w:val="Normln1"/>
        <w:jc w:val="center"/>
        <w:rPr>
          <w:sz w:val="22"/>
          <w:szCs w:val="22"/>
        </w:rPr>
      </w:pPr>
      <w:r>
        <w:rPr>
          <w:b/>
          <w:sz w:val="22"/>
          <w:szCs w:val="22"/>
        </w:rPr>
        <w:t>(</w:t>
      </w:r>
      <w:r>
        <w:t>dále jen jako „Umělec“)</w:t>
      </w:r>
    </w:p>
    <w:p w:rsidR="007C3E50" w:rsidRDefault="007C3E50">
      <w:pPr>
        <w:pStyle w:val="Normln1"/>
        <w:jc w:val="center"/>
        <w:rPr>
          <w:sz w:val="28"/>
          <w:szCs w:val="28"/>
        </w:rPr>
      </w:pPr>
    </w:p>
    <w:p w:rsidR="007C3E50" w:rsidRDefault="00593447">
      <w:pPr>
        <w:pStyle w:val="Normln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DNE: </w:t>
      </w:r>
      <w:r w:rsidR="009D2128">
        <w:rPr>
          <w:b/>
          <w:sz w:val="24"/>
          <w:szCs w:val="24"/>
        </w:rPr>
        <w:t>11. 12. 2025</w:t>
      </w:r>
    </w:p>
    <w:p w:rsidR="007C3E50" w:rsidRDefault="007C3E50">
      <w:pPr>
        <w:pStyle w:val="Normln1"/>
        <w:jc w:val="both"/>
      </w:pPr>
    </w:p>
    <w:p w:rsidR="007C3E50" w:rsidRDefault="00593447">
      <w:pPr>
        <w:pStyle w:val="Normln1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3, MÍSTO KONÁNÍ A ČASOVÝ PLÁN</w:t>
      </w:r>
    </w:p>
    <w:p w:rsidR="007C3E50" w:rsidRDefault="007C3E50">
      <w:pPr>
        <w:pStyle w:val="Normln1"/>
        <w:jc w:val="both"/>
        <w:rPr>
          <w:sz w:val="24"/>
          <w:szCs w:val="24"/>
          <w:u w:val="single"/>
        </w:rPr>
      </w:pPr>
    </w:p>
    <w:p w:rsidR="007C3E50" w:rsidRPr="009D2128" w:rsidRDefault="00593447">
      <w:pPr>
        <w:pStyle w:val="Normln1"/>
        <w:jc w:val="both"/>
        <w:rPr>
          <w:b/>
          <w:sz w:val="24"/>
          <w:szCs w:val="24"/>
        </w:rPr>
      </w:pPr>
      <w:r w:rsidRPr="00C3212E">
        <w:rPr>
          <w:sz w:val="24"/>
          <w:szCs w:val="24"/>
        </w:rPr>
        <w:t>Místo konání přesná adresa:</w:t>
      </w:r>
      <w:r w:rsidR="009D2128">
        <w:rPr>
          <w:sz w:val="24"/>
          <w:szCs w:val="24"/>
        </w:rPr>
        <w:t xml:space="preserve"> </w:t>
      </w:r>
      <w:r w:rsidR="009D2128" w:rsidRPr="009D2128">
        <w:rPr>
          <w:color w:val="333333"/>
          <w:sz w:val="24"/>
          <w:szCs w:val="24"/>
          <w:shd w:val="clear" w:color="auto" w:fill="FFFFFF"/>
        </w:rPr>
        <w:t>Masarykovo náměstí Nový Jičín</w:t>
      </w:r>
    </w:p>
    <w:p w:rsidR="007C3E50" w:rsidRPr="00C3212E" w:rsidRDefault="00593447">
      <w:pPr>
        <w:pStyle w:val="Normln1"/>
        <w:jc w:val="both"/>
        <w:rPr>
          <w:sz w:val="24"/>
          <w:szCs w:val="24"/>
        </w:rPr>
      </w:pPr>
      <w:r w:rsidRPr="00C3212E">
        <w:rPr>
          <w:sz w:val="24"/>
          <w:szCs w:val="24"/>
        </w:rPr>
        <w:t>Zvuková zkouška:</w:t>
      </w:r>
      <w:r w:rsidR="009D2128">
        <w:rPr>
          <w:sz w:val="24"/>
          <w:szCs w:val="24"/>
        </w:rPr>
        <w:t xml:space="preserve"> 15:00</w:t>
      </w:r>
    </w:p>
    <w:p w:rsidR="007C3E50" w:rsidRPr="00C3212E" w:rsidRDefault="00593447">
      <w:pPr>
        <w:pStyle w:val="Normln1"/>
        <w:jc w:val="both"/>
        <w:rPr>
          <w:sz w:val="24"/>
          <w:szCs w:val="24"/>
        </w:rPr>
      </w:pPr>
      <w:r w:rsidRPr="00C3212E">
        <w:rPr>
          <w:sz w:val="24"/>
          <w:szCs w:val="24"/>
        </w:rPr>
        <w:t>Koncert start:</w:t>
      </w:r>
      <w:r w:rsidR="009D2128">
        <w:rPr>
          <w:sz w:val="24"/>
          <w:szCs w:val="24"/>
        </w:rPr>
        <w:t xml:space="preserve"> 17:00 – 18:00</w:t>
      </w:r>
    </w:p>
    <w:p w:rsidR="007C3E50" w:rsidRDefault="00593447">
      <w:pPr>
        <w:pStyle w:val="Normln1"/>
        <w:jc w:val="both"/>
        <w:rPr>
          <w:sz w:val="24"/>
          <w:szCs w:val="24"/>
        </w:rPr>
      </w:pPr>
      <w:r w:rsidRPr="00C3212E">
        <w:rPr>
          <w:sz w:val="24"/>
          <w:szCs w:val="24"/>
        </w:rPr>
        <w:t>Parkování v místě vystoupení (počet):</w:t>
      </w:r>
      <w:r w:rsidR="009D2128">
        <w:rPr>
          <w:sz w:val="24"/>
          <w:szCs w:val="24"/>
        </w:rPr>
        <w:t xml:space="preserve"> ano</w:t>
      </w:r>
    </w:p>
    <w:p w:rsidR="00591E92" w:rsidRPr="00C3212E" w:rsidRDefault="00591E92">
      <w:pPr>
        <w:pStyle w:val="Normln1"/>
        <w:jc w:val="both"/>
        <w:rPr>
          <w:sz w:val="24"/>
          <w:szCs w:val="24"/>
        </w:rPr>
      </w:pPr>
    </w:p>
    <w:p w:rsidR="007C3E50" w:rsidRDefault="007C3E50">
      <w:pPr>
        <w:pStyle w:val="Normln1"/>
        <w:jc w:val="both"/>
        <w:rPr>
          <w:sz w:val="24"/>
          <w:szCs w:val="24"/>
        </w:rPr>
      </w:pPr>
    </w:p>
    <w:p w:rsidR="007C3E50" w:rsidRDefault="00593447">
      <w:pPr>
        <w:pStyle w:val="Normln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4, ZÁVAZKY POŘADATELE </w:t>
      </w:r>
    </w:p>
    <w:p w:rsidR="007C3E50" w:rsidRDefault="00593447">
      <w:pPr>
        <w:pStyle w:val="Normln1"/>
        <w:jc w:val="both"/>
        <w:rPr>
          <w:sz w:val="24"/>
          <w:szCs w:val="24"/>
        </w:rPr>
      </w:pPr>
      <w:r>
        <w:rPr>
          <w:sz w:val="24"/>
          <w:szCs w:val="24"/>
        </w:rPr>
        <w:t>Pořadatel se zavazuje:</w:t>
      </w:r>
    </w:p>
    <w:p w:rsidR="007C3E50" w:rsidRDefault="00593447">
      <w:pPr>
        <w:pStyle w:val="Normln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splnění všech technických podmínek pro vystoupení Umělce dle Technického </w:t>
      </w:r>
      <w:proofErr w:type="spellStart"/>
      <w:r>
        <w:rPr>
          <w:sz w:val="24"/>
          <w:szCs w:val="24"/>
        </w:rPr>
        <w:t>rideru</w:t>
      </w:r>
      <w:proofErr w:type="spellEnd"/>
      <w:r>
        <w:rPr>
          <w:sz w:val="24"/>
          <w:szCs w:val="24"/>
        </w:rPr>
        <w:t>, viz příloha č. 1, která je nedílnou součástí této smlouvy.</w:t>
      </w:r>
    </w:p>
    <w:p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volný vstup na vystoupení pro Umělce, kapelu a doprovod.</w:t>
      </w:r>
    </w:p>
    <w:p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Zajistit bezpečnost Umělce a jeho technického vybavení od doby příjezdu po naložení po koncertě, pokud technické vybavení Umělec řádně předá zástupci Pořadatele.</w:t>
      </w:r>
    </w:p>
    <w:p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Zajistit dostatečné osvětlení a ozvučení v průběhu Akce, včetně potřebného vybavení. </w:t>
      </w:r>
    </w:p>
    <w:p w:rsidR="007C3E50" w:rsidRPr="00B4114B" w:rsidRDefault="00593447" w:rsidP="006060B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4114B">
        <w:rPr>
          <w:color w:val="000000"/>
          <w:sz w:val="24"/>
          <w:szCs w:val="24"/>
        </w:rPr>
        <w:t>Pokud Pořadatel vytváří vlastní plakát/ vizuál k propagaci události, je povinen zaslat jeho náhled nejprve ke schválení Umělci, a to na mail:</w:t>
      </w:r>
      <w:r w:rsidR="00B4114B" w:rsidRPr="00B4114B">
        <w:rPr>
          <w:color w:val="000000"/>
          <w:sz w:val="24"/>
          <w:szCs w:val="24"/>
        </w:rPr>
        <w:t xml:space="preserve"> </w:t>
      </w:r>
    </w:p>
    <w:p w:rsidR="00AE5131" w:rsidRPr="00AE5131" w:rsidRDefault="00AE5131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E5131">
        <w:rPr>
          <w:color w:val="333333"/>
          <w:sz w:val="24"/>
          <w:szCs w:val="24"/>
          <w:shd w:val="clear" w:color="auto" w:fill="FFFFFF"/>
        </w:rPr>
        <w:t>Pořadatel se tímto zavazuje a všechny strany souhlasí, že tato akce nebude v žádném případě spojována s politickou stranou a</w:t>
      </w:r>
      <w:r>
        <w:rPr>
          <w:color w:val="333333"/>
          <w:sz w:val="24"/>
          <w:szCs w:val="24"/>
          <w:shd w:val="clear" w:color="auto" w:fill="FFFFFF"/>
        </w:rPr>
        <w:t xml:space="preserve"> aktivitami, ani nemá politický </w:t>
      </w:r>
      <w:r w:rsidRPr="00AE5131">
        <w:rPr>
          <w:color w:val="333333"/>
          <w:sz w:val="24"/>
          <w:szCs w:val="24"/>
          <w:shd w:val="clear" w:color="auto" w:fill="FFFFFF"/>
        </w:rPr>
        <w:t>účel. Všechny činnosti provedené v rámci této akce nemají za cíl podporovat a propagovat do politických činností, agend, či stran.</w:t>
      </w:r>
    </w:p>
    <w:p w:rsidR="007C3E50" w:rsidRDefault="00593447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Zajistit přiměřené občerstvení pro Umělce, kapelu a doprovod, dle možností Pořadatele.</w:t>
      </w:r>
      <w:r>
        <w:rPr>
          <w:b/>
          <w:color w:val="000000"/>
          <w:sz w:val="24"/>
          <w:szCs w:val="24"/>
        </w:rPr>
        <w:tab/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5,  FINANČNÍ VYROVNÁNÍ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Pořadatel se touto smlouvou zavazuje vyplatit Umělci smluvní odměnu ve výši: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u w:val="single"/>
        </w:rPr>
      </w:pPr>
    </w:p>
    <w:p w:rsidR="007C3E50" w:rsidRDefault="00593447" w:rsidP="00436DCB">
      <w:pPr>
        <w:pStyle w:val="Normln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CELKEM: </w:t>
      </w:r>
      <w:r w:rsidR="009D2128">
        <w:rPr>
          <w:b/>
          <w:color w:val="000000"/>
          <w:sz w:val="32"/>
          <w:szCs w:val="32"/>
          <w:u w:val="single"/>
        </w:rPr>
        <w:t>120</w:t>
      </w:r>
      <w:r w:rsidR="00264E8C">
        <w:rPr>
          <w:b/>
          <w:color w:val="000000"/>
          <w:sz w:val="32"/>
          <w:szCs w:val="32"/>
          <w:u w:val="single"/>
        </w:rPr>
        <w:t xml:space="preserve"> 000</w:t>
      </w:r>
      <w:r>
        <w:rPr>
          <w:b/>
          <w:color w:val="000000"/>
          <w:sz w:val="32"/>
          <w:szCs w:val="32"/>
          <w:u w:val="single"/>
        </w:rPr>
        <w:t xml:space="preserve"> </w:t>
      </w:r>
      <w:r w:rsidR="00264E8C">
        <w:rPr>
          <w:b/>
          <w:color w:val="000000"/>
          <w:sz w:val="32"/>
          <w:szCs w:val="32"/>
          <w:u w:val="single"/>
        </w:rPr>
        <w:t>CZK</w:t>
      </w: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  <w:u w:val="single"/>
        </w:rPr>
      </w:pPr>
      <w:r>
        <w:rPr>
          <w:color w:val="000000"/>
          <w:sz w:val="24"/>
          <w:szCs w:val="24"/>
        </w:rPr>
        <w:t>a to následujícím způsobem:</w:t>
      </w:r>
    </w:p>
    <w:p w:rsidR="007C3E50" w:rsidRDefault="007C3E50">
      <w:pPr>
        <w:pStyle w:val="Normln1"/>
        <w:jc w:val="both"/>
        <w:rPr>
          <w:sz w:val="24"/>
          <w:szCs w:val="24"/>
        </w:rPr>
      </w:pPr>
    </w:p>
    <w:p w:rsidR="00B4114B" w:rsidRDefault="00593447" w:rsidP="009C7D02">
      <w:pPr>
        <w:pStyle w:val="Normln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bankovním převodem na účet Umělce uvedený níže, se splatností 14 (čtrnáct) dnů přede dnem konání Akce, na základě Umělcem vystavené faktury </w:t>
      </w:r>
    </w:p>
    <w:p w:rsidR="007C3E50" w:rsidRPr="00B4114B" w:rsidRDefault="00593447" w:rsidP="009C7D02">
      <w:pPr>
        <w:pStyle w:val="Normln1"/>
        <w:numPr>
          <w:ilvl w:val="0"/>
          <w:numId w:val="5"/>
        </w:numPr>
        <w:jc w:val="both"/>
        <w:rPr>
          <w:sz w:val="24"/>
          <w:szCs w:val="24"/>
        </w:rPr>
      </w:pPr>
      <w:r w:rsidRPr="00B4114B">
        <w:rPr>
          <w:sz w:val="24"/>
          <w:szCs w:val="24"/>
        </w:rPr>
        <w:t xml:space="preserve">Způsob úhrady: </w:t>
      </w:r>
      <w:r w:rsidRPr="00B4114B">
        <w:rPr>
          <w:b/>
          <w:sz w:val="24"/>
          <w:szCs w:val="24"/>
        </w:rPr>
        <w:t xml:space="preserve">bankovním převodem </w:t>
      </w:r>
      <w:r w:rsidR="00264E8C" w:rsidRPr="00B4114B">
        <w:rPr>
          <w:sz w:val="24"/>
          <w:szCs w:val="24"/>
        </w:rPr>
        <w:t xml:space="preserve">na účet: </w:t>
      </w:r>
      <w:r w:rsidR="00950919">
        <w:rPr>
          <w:sz w:val="24"/>
          <w:szCs w:val="24"/>
        </w:rPr>
        <w:t xml:space="preserve">                  </w:t>
      </w:r>
      <w:proofErr w:type="spellStart"/>
      <w:r w:rsidR="00821140" w:rsidRPr="00B4114B">
        <w:rPr>
          <w:sz w:val="24"/>
          <w:szCs w:val="24"/>
        </w:rPr>
        <w:t>vs</w:t>
      </w:r>
      <w:proofErr w:type="spellEnd"/>
      <w:r w:rsidR="00821140" w:rsidRPr="00B4114B">
        <w:rPr>
          <w:sz w:val="24"/>
          <w:szCs w:val="24"/>
        </w:rPr>
        <w:t>:</w:t>
      </w:r>
      <w:r w:rsidR="009D2128" w:rsidRPr="00B4114B">
        <w:rPr>
          <w:sz w:val="24"/>
          <w:szCs w:val="24"/>
        </w:rPr>
        <w:t xml:space="preserve"> </w:t>
      </w:r>
    </w:p>
    <w:p w:rsidR="007C3E50" w:rsidRDefault="007C3E50">
      <w:pPr>
        <w:pStyle w:val="Normln1"/>
        <w:rPr>
          <w:sz w:val="24"/>
          <w:szCs w:val="24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6,  OSA/INTERGRAM</w:t>
      </w: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Pořadatel se zavazuje uhradit poplatky OSA. 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7,  ZÁVAZKY A PROHLÁŠENÍ UMĚLCE</w:t>
      </w: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Umělec se tímto zavazuje, že:</w:t>
      </w:r>
    </w:p>
    <w:p w:rsidR="007C3E50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Dostaví se včas na místo konání Akce.</w:t>
      </w:r>
    </w:p>
    <w:p w:rsidR="007C3E50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průběhu Akce se bude řídit pokyny zástupce Pořadatele a touto smlouvou.</w:t>
      </w:r>
    </w:p>
    <w:p w:rsidR="007C3E50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čase a místě určeném Pořadatelem a touto smlouvou provede Umělec co nejkvalitněji a v dohodnutém rozsahu svůj umělecký výkon.</w:t>
      </w:r>
    </w:p>
    <w:p w:rsidR="007C3E50" w:rsidRPr="00B4114B" w:rsidRDefault="00593447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Obsahem uměleckého výkonu je vystoupení interpreta v maximální délce 60 minut. Konkrétní délka vystoupení je předmětem předchozí dohody mezi Pořadatelem a Umělcem.</w:t>
      </w:r>
    </w:p>
    <w:p w:rsidR="00B4114B" w:rsidRPr="00B4114B" w:rsidRDefault="00B4114B" w:rsidP="00B4114B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4114B">
        <w:rPr>
          <w:color w:val="000000"/>
          <w:sz w:val="24"/>
          <w:szCs w:val="24"/>
        </w:rPr>
        <w:t>Umělec souhlasí s pořízením přiměřeného zvukově – obrazového záznamu Pořadatelem pro účely přiměřené propagace vlastní činnosti Pořadatele a informování v regionálním televizním zpravodajství. Záznam v žádném případě nebude použit pro k</w:t>
      </w:r>
      <w:r>
        <w:rPr>
          <w:color w:val="000000"/>
          <w:sz w:val="24"/>
          <w:szCs w:val="24"/>
        </w:rPr>
        <w:t>omerční účel.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8,  PROPAGACE AKCE</w:t>
      </w:r>
    </w:p>
    <w:p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Pořadatel se zavazuje ve spolupráci s Umělcem zajistit řádnou, včasnou a účinnou propagaci vystoupení Umělce, resp. Akce. Ve všech propagačních materiálech vyráběných Pořadatelem je nutné použít správný název Umělce v tomto znění: </w:t>
      </w:r>
      <w:r>
        <w:rPr>
          <w:b/>
          <w:color w:val="000000"/>
          <w:sz w:val="24"/>
          <w:szCs w:val="24"/>
        </w:rPr>
        <w:t>RAEGO</w:t>
      </w:r>
      <w:r>
        <w:rPr>
          <w:color w:val="000000"/>
          <w:sz w:val="24"/>
          <w:szCs w:val="24"/>
        </w:rPr>
        <w:t xml:space="preserve">. </w:t>
      </w:r>
    </w:p>
    <w:p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Propagační materiály smí být použity pouze k propagaci Akce. Nesmí být prodávány, pokud není dohodnuto jinak a upraveno dodatkem k této smlouvě.</w:t>
      </w:r>
    </w:p>
    <w:p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Umělec má výlučné právo prodávat na koncertě vlastní propagační materiály jako trika, CD, plakáty apod. Zisk z tohoto prodeje náleží v plné své výši Umělci. Pořadatel je tímto povinen vytvořit adekvátní podmínky pro tento prodej.</w:t>
      </w:r>
    </w:p>
    <w:p w:rsidR="007C3E50" w:rsidRDefault="00593447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Umělec je oprávněn, nikoli však povinen, přispívat k propagaci Akce v libovolné vhodné formě.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9,  NEKONÁNÍ AKCE</w:t>
      </w:r>
    </w:p>
    <w:p w:rsidR="007C3E50" w:rsidRDefault="00593447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Neuskuteční-li se Akce z důvodu na straně Pořadatele, je Pořadatel povinen vyplatit Umělci částku rovnající se skutečným nákladům vynaloženým na přípravu Akce, dále nákladům na event. dopravu, propagaci a pronájem nástrojové aparatury. V případě zrušení Akce ze strany Pořadatele </w:t>
      </w:r>
      <w:r w:rsidR="00B4114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týdny a méně před plánovaným termínem Akce, ztrácí Pořadatel nárok na vrácení </w:t>
      </w:r>
      <w:r w:rsidR="00B4114B">
        <w:rPr>
          <w:color w:val="000000"/>
          <w:sz w:val="24"/>
          <w:szCs w:val="24"/>
        </w:rPr>
        <w:t>odměny,</w:t>
      </w:r>
      <w:r>
        <w:rPr>
          <w:color w:val="000000"/>
          <w:sz w:val="24"/>
          <w:szCs w:val="24"/>
        </w:rPr>
        <w:t xml:space="preserve"> která byla Umělci vyplacena, nedohodnou-li se smluvní strany jinak. </w:t>
      </w:r>
    </w:p>
    <w:p w:rsidR="007C3E50" w:rsidRDefault="00593447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důvodů na straně Umělce, je Umělec povinen vrátit Pořadateli již vyplacené finanční plnění dle této smlouvy.</w:t>
      </w:r>
    </w:p>
    <w:p w:rsidR="007C3E50" w:rsidRPr="00B4114B" w:rsidRDefault="00593447">
      <w:pPr>
        <w:pStyle w:val="Normln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Neuskuteční-li se Akce z důvodu vyšší moci, tedy z prokazatelných důvodů nezávislých na vůli Pořadatele či Umělce, případně z doložitelného důvodu vážné zdravotní indispozice, nevzniká žádné smluvní straně povinnost hradit druhé smluvní straně jakékoli</w:t>
      </w:r>
      <w:r w:rsidR="00B4114B">
        <w:rPr>
          <w:color w:val="000000"/>
          <w:sz w:val="24"/>
          <w:szCs w:val="24"/>
        </w:rPr>
        <w:t xml:space="preserve"> náklady spojené s konáním Akce</w:t>
      </w:r>
      <w:r w:rsidR="00B4114B" w:rsidRPr="00B4114B">
        <w:rPr>
          <w:color w:val="000000"/>
          <w:sz w:val="24"/>
          <w:szCs w:val="24"/>
        </w:rPr>
        <w:t xml:space="preserve">, </w:t>
      </w:r>
      <w:r w:rsidR="00B4114B" w:rsidRPr="00B4114B">
        <w:rPr>
          <w:sz w:val="24"/>
          <w:szCs w:val="24"/>
          <w:shd w:val="clear" w:color="auto" w:fill="FFFFFF"/>
        </w:rPr>
        <w:t>nicméně Umělec je povinen vrátit již uhrazené zálohy.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10,  PRÁVO ODMÍTNOUT VYSTOUPENÍ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případě, že Pořadatel závažným způsobem poruší některou z povinností, které mu stanoví tato smlouva, je Umělec oprávněn odmítnout vystoupení v rámci Akce. Nekonání Akce z tohoto důvodu se považuje za nekonání Akce z rozhodnutí Pořadatele podle článku 9. odst. a) této smlouvy. V takovém případě se Pořadatel nezbavuje žádné z povinností uvedených v této smlouvě, zejména zajištění a uhrazení ubytování Umělce a jeho doprovodu v souvislosti s účastí Umělce a jeho doprovodu na plánované Akci, a dále v takovém případě trvá nárok Umělce na finanční plnění podle této smlouvy.</w:t>
      </w: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 </w:t>
      </w: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11, ZÁVĚREČNÁ USTANOVENÍ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4114B" w:rsidRDefault="00593447" w:rsidP="00B4114B">
      <w:pPr>
        <w:pStyle w:val="Normln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se vyhotovuje ve dvou exemplářích a je účinná ode dne podpisu oběma smluvními stranami. Po podpisu smlouvy je možné měnit její obsah pouze formou písemných dodatků odsouhlasených oběma smluvními stranami. Není-li ve smlouvě uvedeno jinak, řídí se práva a povinnosti smluvních stran příslušnými ustanoveními zákona č. 89/2012 Sb., občanského zákoníku.  </w:t>
      </w:r>
    </w:p>
    <w:p w:rsidR="00B4114B" w:rsidRPr="00B4114B" w:rsidRDefault="00B4114B" w:rsidP="00B4114B">
      <w:pPr>
        <w:pStyle w:val="Normln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4114B">
        <w:rPr>
          <w:color w:val="000000"/>
          <w:sz w:val="24"/>
          <w:szCs w:val="24"/>
        </w:rPr>
        <w:t>Tato smlouva bude v plném rozsahu zveřejněna v registru smluv.</w:t>
      </w:r>
    </w:p>
    <w:p w:rsidR="00B4114B" w:rsidRDefault="00B411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Přílohy k této smlouvě:</w:t>
      </w: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593447">
      <w:pPr>
        <w:pStyle w:val="Normln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Technický </w:t>
      </w:r>
      <w:proofErr w:type="spellStart"/>
      <w:r>
        <w:rPr>
          <w:color w:val="000000"/>
          <w:sz w:val="24"/>
          <w:szCs w:val="24"/>
        </w:rPr>
        <w:t>rider</w:t>
      </w:r>
      <w:proofErr w:type="spellEnd"/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B411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 dne………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V Novém Jičíně dne </w:t>
      </w:r>
      <w:proofErr w:type="gramStart"/>
      <w:r w:rsidR="00AC0334">
        <w:rPr>
          <w:color w:val="000000"/>
          <w:sz w:val="24"/>
          <w:szCs w:val="24"/>
        </w:rPr>
        <w:t>30.4.2025</w:t>
      </w:r>
      <w:proofErr w:type="gramEnd"/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4114B" w:rsidRDefault="00B411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4114B" w:rsidRDefault="00B411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4114B" w:rsidRDefault="00B411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7C3E5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E50" w:rsidRDefault="0059344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Umělce: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Pořadatele:</w:t>
      </w:r>
      <w:r w:rsidR="009C7D02">
        <w:rPr>
          <w:color w:val="000000"/>
          <w:sz w:val="24"/>
          <w:szCs w:val="24"/>
        </w:rPr>
        <w:t xml:space="preserve"> </w:t>
      </w:r>
    </w:p>
    <w:sectPr w:rsidR="007C3E50" w:rsidSect="009C7D02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D7" w:rsidRDefault="008312D7" w:rsidP="00771FF2">
      <w:pPr>
        <w:ind w:left="0"/>
      </w:pPr>
      <w:r>
        <w:separator/>
      </w:r>
    </w:p>
  </w:endnote>
  <w:endnote w:type="continuationSeparator" w:id="0">
    <w:p w:rsidR="008312D7" w:rsidRDefault="008312D7" w:rsidP="00771FF2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50" w:rsidRDefault="002233BE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2844800</wp:posOffset>
              </wp:positionH>
              <wp:positionV relativeFrom="paragraph">
                <wp:posOffset>0</wp:posOffset>
              </wp:positionV>
              <wp:extent cx="67945" cy="150495"/>
              <wp:effectExtent l="0" t="0" r="0" b="0"/>
              <wp:wrapSquare wrapText="bothSides" distT="0" distB="0" distL="0" distR="0"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6790" y="3709515"/>
                        <a:ext cx="58420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2616F" w:rsidRDefault="002233BE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  <w:p w:rsidR="0072616F" w:rsidRDefault="0072616F">
                          <w:pPr>
                            <w:spacing w:line="240" w:lineRule="auto"/>
                            <w:ind w:left="0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" o:spid="_x0000_s1026" style="position:absolute;margin-left:224pt;margin-top:0;width:5.35pt;height:11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" stroked="f">
              <v:textbox inset="2.53958mm,1.2694mm,2.53958mm,1.2694mm">
                <w:txbxContent>
                  <w:p w:rsidR="0072616F" w:rsidRDefault="002233BE">
                    <w:pPr>
                      <w:spacing w:line="240" w:lineRule="auto"/>
                      <w:ind w:left="1" w:hanging="3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1</w:t>
                    </w:r>
                  </w:p>
                  <w:p w:rsidR="0072616F" w:rsidRDefault="0072616F">
                    <w:pPr>
                      <w:spacing w:line="240" w:lineRule="auto"/>
                      <w:ind w:left="0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D7" w:rsidRDefault="008312D7" w:rsidP="00771FF2">
      <w:pPr>
        <w:ind w:left="0"/>
      </w:pPr>
      <w:r>
        <w:separator/>
      </w:r>
    </w:p>
  </w:footnote>
  <w:footnote w:type="continuationSeparator" w:id="0">
    <w:p w:rsidR="008312D7" w:rsidRDefault="008312D7" w:rsidP="00771FF2">
      <w:pPr>
        <w:ind w:left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B62"/>
    <w:multiLevelType w:val="multilevel"/>
    <w:tmpl w:val="6D2CB1D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36024B"/>
    <w:multiLevelType w:val="multilevel"/>
    <w:tmpl w:val="61AA4C7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07B55D88"/>
    <w:multiLevelType w:val="multilevel"/>
    <w:tmpl w:val="F24CFD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CB12E3C"/>
    <w:multiLevelType w:val="multilevel"/>
    <w:tmpl w:val="FD8EB5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2616B97"/>
    <w:multiLevelType w:val="hybridMultilevel"/>
    <w:tmpl w:val="A3347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A1EA4"/>
    <w:multiLevelType w:val="multilevel"/>
    <w:tmpl w:val="3F782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B196BBE"/>
    <w:multiLevelType w:val="multilevel"/>
    <w:tmpl w:val="59FCAF7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1B32EC6"/>
    <w:multiLevelType w:val="multilevel"/>
    <w:tmpl w:val="38E03C4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E50"/>
    <w:rsid w:val="00076434"/>
    <w:rsid w:val="000952D4"/>
    <w:rsid w:val="00147D01"/>
    <w:rsid w:val="001F1922"/>
    <w:rsid w:val="002233BE"/>
    <w:rsid w:val="00264E8C"/>
    <w:rsid w:val="00352875"/>
    <w:rsid w:val="003E408E"/>
    <w:rsid w:val="00421534"/>
    <w:rsid w:val="00436DCB"/>
    <w:rsid w:val="004604EC"/>
    <w:rsid w:val="004B6B18"/>
    <w:rsid w:val="00577399"/>
    <w:rsid w:val="005879C1"/>
    <w:rsid w:val="00591E92"/>
    <w:rsid w:val="00593447"/>
    <w:rsid w:val="005A41EF"/>
    <w:rsid w:val="005C5920"/>
    <w:rsid w:val="005D1DE2"/>
    <w:rsid w:val="006018FE"/>
    <w:rsid w:val="006C6B5D"/>
    <w:rsid w:val="006E72A4"/>
    <w:rsid w:val="0072616F"/>
    <w:rsid w:val="00771FF2"/>
    <w:rsid w:val="007C3E50"/>
    <w:rsid w:val="007C5376"/>
    <w:rsid w:val="007C545F"/>
    <w:rsid w:val="00821140"/>
    <w:rsid w:val="008312D7"/>
    <w:rsid w:val="00850000"/>
    <w:rsid w:val="008A199E"/>
    <w:rsid w:val="00950919"/>
    <w:rsid w:val="009720B7"/>
    <w:rsid w:val="00987724"/>
    <w:rsid w:val="00987CAA"/>
    <w:rsid w:val="009C7D02"/>
    <w:rsid w:val="009D2128"/>
    <w:rsid w:val="00A92F58"/>
    <w:rsid w:val="00AC0334"/>
    <w:rsid w:val="00AE499D"/>
    <w:rsid w:val="00AE5131"/>
    <w:rsid w:val="00B4114B"/>
    <w:rsid w:val="00B66F78"/>
    <w:rsid w:val="00BA4D74"/>
    <w:rsid w:val="00C3212E"/>
    <w:rsid w:val="00CB0F0A"/>
    <w:rsid w:val="00CC75B6"/>
    <w:rsid w:val="00DF595B"/>
    <w:rsid w:val="00F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9E2E"/>
  <w15:docId w15:val="{30840595-4C83-4696-8E18-4F0EB1C9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Normln1"/>
    <w:autoRedefine/>
    <w:hidden/>
    <w:qFormat/>
    <w:rsid w:val="00AE5131"/>
    <w:pPr>
      <w:shd w:val="clear" w:color="auto" w:fill="FFFFFF"/>
      <w:spacing w:line="1" w:lineRule="atLeast"/>
      <w:ind w:leftChars="-1" w:left="-1" w:hangingChars="1" w:hanging="2"/>
      <w:textDirection w:val="btLr"/>
      <w:textAlignment w:val="baseline"/>
      <w:outlineLvl w:val="0"/>
    </w:pPr>
    <w:rPr>
      <w:position w:val="-1"/>
      <w:sz w:val="24"/>
      <w:szCs w:val="24"/>
      <w:lang w:eastAsia="ar-SA"/>
    </w:rPr>
  </w:style>
  <w:style w:type="paragraph" w:styleId="Nadpis1">
    <w:name w:val="heading 1"/>
    <w:basedOn w:val="Normln1"/>
    <w:next w:val="Normln1"/>
    <w:rsid w:val="007C3E50"/>
    <w:pPr>
      <w:keepNext/>
      <w:ind w:left="432" w:hanging="432"/>
      <w:jc w:val="center"/>
      <w:outlineLvl w:val="0"/>
    </w:pPr>
    <w:rPr>
      <w:b/>
      <w:u w:val="single"/>
    </w:rPr>
  </w:style>
  <w:style w:type="paragraph" w:styleId="Nadpis2">
    <w:name w:val="heading 2"/>
    <w:basedOn w:val="Normln1"/>
    <w:next w:val="Normln1"/>
    <w:rsid w:val="007C3E50"/>
    <w:pPr>
      <w:keepNext/>
      <w:ind w:left="576" w:hanging="576"/>
      <w:outlineLvl w:val="1"/>
    </w:pPr>
    <w:rPr>
      <w:sz w:val="24"/>
      <w:szCs w:val="24"/>
    </w:rPr>
  </w:style>
  <w:style w:type="paragraph" w:styleId="Nadpis3">
    <w:name w:val="heading 3"/>
    <w:basedOn w:val="Normln1"/>
    <w:next w:val="Normln1"/>
    <w:rsid w:val="007C3E50"/>
    <w:pPr>
      <w:keepNext/>
      <w:ind w:left="720" w:hanging="720"/>
      <w:outlineLvl w:val="2"/>
    </w:pPr>
    <w:rPr>
      <w:b/>
    </w:rPr>
  </w:style>
  <w:style w:type="paragraph" w:styleId="Nadpis4">
    <w:name w:val="heading 4"/>
    <w:basedOn w:val="Normln1"/>
    <w:next w:val="Normln1"/>
    <w:rsid w:val="007C3E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7C3E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7C3E50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C3E50"/>
  </w:style>
  <w:style w:type="table" w:customStyle="1" w:styleId="TableNormal">
    <w:name w:val="Table Normal"/>
    <w:rsid w:val="007C3E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7C3E5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11">
    <w:name w:val="Nadpis 11"/>
    <w:basedOn w:val="Normln"/>
    <w:next w:val="Normln"/>
    <w:autoRedefine/>
    <w:hidden/>
    <w:qFormat/>
    <w:rsid w:val="007C3E50"/>
    <w:pPr>
      <w:keepNext/>
      <w:jc w:val="center"/>
    </w:pPr>
    <w:rPr>
      <w:b/>
      <w:u w:val="single"/>
    </w:rPr>
  </w:style>
  <w:style w:type="paragraph" w:customStyle="1" w:styleId="Nadpis21">
    <w:name w:val="Nadpis 21"/>
    <w:basedOn w:val="Normln"/>
    <w:next w:val="Normln"/>
    <w:autoRedefine/>
    <w:hidden/>
    <w:qFormat/>
    <w:rsid w:val="007C3E50"/>
    <w:pPr>
      <w:keepNext/>
      <w:outlineLvl w:val="1"/>
    </w:pPr>
  </w:style>
  <w:style w:type="paragraph" w:customStyle="1" w:styleId="Nadpis31">
    <w:name w:val="Nadpis 31"/>
    <w:basedOn w:val="Normln"/>
    <w:next w:val="Normln"/>
    <w:autoRedefine/>
    <w:hidden/>
    <w:qFormat/>
    <w:rsid w:val="007C3E50"/>
    <w:pPr>
      <w:keepNext/>
      <w:outlineLvl w:val="2"/>
    </w:pPr>
    <w:rPr>
      <w:b/>
    </w:rPr>
  </w:style>
  <w:style w:type="paragraph" w:customStyle="1" w:styleId="Nadpis61">
    <w:name w:val="Nadpis 61"/>
    <w:basedOn w:val="Normln"/>
    <w:next w:val="Normln"/>
    <w:autoRedefine/>
    <w:hidden/>
    <w:qFormat/>
    <w:rsid w:val="007C3E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table" w:customStyle="1" w:styleId="TableNormal0">
    <w:name w:val="Table Normal"/>
    <w:next w:val="TableNormal"/>
    <w:autoRedefine/>
    <w:hidden/>
    <w:qFormat/>
    <w:rsid w:val="007C3E5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ardnpsmoodstavce1">
    <w:name w:val="Standardní písmo odstavce1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slostrnky1">
    <w:name w:val="Číslo stránky1"/>
    <w:basedOn w:val="Standardnpsmoodstavce1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mtovanvHTMLChar">
    <w:name w:val="Formátovaný v HTML Char"/>
    <w:autoRedefine/>
    <w:hidden/>
    <w:qFormat/>
    <w:rsid w:val="007C3E50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autoRedefine/>
    <w:hidden/>
    <w:qFormat/>
    <w:rsid w:val="007C3E5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autoRedefine/>
    <w:hidden/>
    <w:qFormat/>
    <w:rsid w:val="007C3E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autoRedefine/>
    <w:hidden/>
    <w:qFormat/>
    <w:rsid w:val="007C3E50"/>
    <w:pPr>
      <w:spacing w:after="120"/>
    </w:pPr>
  </w:style>
  <w:style w:type="paragraph" w:styleId="Seznam">
    <w:name w:val="List"/>
    <w:basedOn w:val="Zkladntext"/>
    <w:autoRedefine/>
    <w:hidden/>
    <w:qFormat/>
    <w:rsid w:val="007C3E50"/>
  </w:style>
  <w:style w:type="paragraph" w:customStyle="1" w:styleId="Popisek">
    <w:name w:val="Popisek"/>
    <w:basedOn w:val="Normln"/>
    <w:autoRedefine/>
    <w:hidden/>
    <w:qFormat/>
    <w:rsid w:val="007C3E5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autoRedefine/>
    <w:hidden/>
    <w:qFormat/>
    <w:rsid w:val="007C3E50"/>
    <w:pPr>
      <w:suppressLineNumbers/>
    </w:pPr>
  </w:style>
  <w:style w:type="paragraph" w:styleId="Zkladntextodsazen">
    <w:name w:val="Body Text Indent"/>
    <w:basedOn w:val="Normln"/>
    <w:autoRedefine/>
    <w:hidden/>
    <w:qFormat/>
    <w:rsid w:val="007C3E50"/>
    <w:pPr>
      <w:ind w:left="360" w:firstLine="0"/>
    </w:pPr>
  </w:style>
  <w:style w:type="paragraph" w:customStyle="1" w:styleId="Rozvrendokumentu1">
    <w:name w:val="Rozvržení dokumentu1"/>
    <w:basedOn w:val="Normln"/>
    <w:autoRedefine/>
    <w:hidden/>
    <w:qFormat/>
    <w:rsid w:val="007C3E50"/>
    <w:pPr>
      <w:shd w:val="clear" w:color="auto" w:fill="000080"/>
    </w:pPr>
    <w:rPr>
      <w:rFonts w:ascii="Tahoma" w:eastAsia="Batang" w:hAnsi="Tahoma" w:cs="Tahoma"/>
    </w:rPr>
  </w:style>
  <w:style w:type="paragraph" w:customStyle="1" w:styleId="Zpat1">
    <w:name w:val="Zápatí1"/>
    <w:basedOn w:val="Normln"/>
    <w:autoRedefine/>
    <w:hidden/>
    <w:qFormat/>
    <w:rsid w:val="007C3E50"/>
    <w:pPr>
      <w:tabs>
        <w:tab w:val="center" w:pos="4536"/>
        <w:tab w:val="right" w:pos="9072"/>
      </w:tabs>
    </w:pPr>
  </w:style>
  <w:style w:type="paragraph" w:customStyle="1" w:styleId="Prosttext1">
    <w:name w:val="Prostý text1"/>
    <w:basedOn w:val="Normln"/>
    <w:autoRedefine/>
    <w:hidden/>
    <w:qFormat/>
    <w:rsid w:val="007C3E50"/>
    <w:rPr>
      <w:rFonts w:ascii="Courier New" w:hAnsi="Courier New" w:cs="Courier New"/>
    </w:rPr>
  </w:style>
  <w:style w:type="paragraph" w:styleId="FormtovanvHTML">
    <w:name w:val="HTML Preformatted"/>
    <w:basedOn w:val="Normln"/>
    <w:autoRedefine/>
    <w:hidden/>
    <w:qFormat/>
    <w:rsid w:val="007C3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autoRedefine/>
    <w:hidden/>
    <w:qFormat/>
    <w:rsid w:val="007C3E50"/>
    <w:pPr>
      <w:spacing w:before="100" w:after="100"/>
    </w:pPr>
  </w:style>
  <w:style w:type="paragraph" w:customStyle="1" w:styleId="Obsahrmce">
    <w:name w:val="Obsah rámce"/>
    <w:basedOn w:val="Zkladntext"/>
    <w:autoRedefine/>
    <w:hidden/>
    <w:qFormat/>
    <w:rsid w:val="007C3E50"/>
  </w:style>
  <w:style w:type="paragraph" w:customStyle="1" w:styleId="Zhlav1">
    <w:name w:val="Záhlaví1"/>
    <w:basedOn w:val="Normln"/>
    <w:autoRedefine/>
    <w:hidden/>
    <w:qFormat/>
    <w:rsid w:val="007C3E50"/>
    <w:pPr>
      <w:suppressLineNumbers/>
      <w:tabs>
        <w:tab w:val="center" w:pos="4819"/>
        <w:tab w:val="right" w:pos="9638"/>
      </w:tabs>
    </w:pPr>
  </w:style>
  <w:style w:type="character" w:customStyle="1" w:styleId="BodyTextIndentChar">
    <w:name w:val="Body Text Indent Char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Heading6Char">
    <w:name w:val="Heading 6 Char"/>
    <w:autoRedefine/>
    <w:hidden/>
    <w:qFormat/>
    <w:rsid w:val="007C3E50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gmail-narrow">
    <w:name w:val="gmail-narrow"/>
    <w:basedOn w:val="Normln"/>
    <w:autoRedefine/>
    <w:hidden/>
    <w:qFormat/>
    <w:rsid w:val="007C3E50"/>
    <w:pPr>
      <w:suppressAutoHyphens/>
      <w:spacing w:before="100" w:beforeAutospacing="1" w:after="100" w:afterAutospacing="1"/>
    </w:pPr>
    <w:rPr>
      <w:lang w:eastAsia="cs-CZ"/>
    </w:rPr>
  </w:style>
  <w:style w:type="character" w:customStyle="1" w:styleId="gmail-">
    <w:name w:val="gmail-"/>
    <w:autoRedefine/>
    <w:hidden/>
    <w:qFormat/>
    <w:rsid w:val="007C3E50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autoRedefine/>
    <w:hidden/>
    <w:qFormat/>
    <w:rsid w:val="007C3E50"/>
    <w:rPr>
      <w:rFonts w:ascii="Segoe UI" w:eastAsia="Batang" w:hAnsi="Segoe UI" w:cs="Segoe UI"/>
      <w:sz w:val="18"/>
      <w:szCs w:val="18"/>
    </w:rPr>
  </w:style>
  <w:style w:type="character" w:customStyle="1" w:styleId="BalloonTextChar">
    <w:name w:val="Balloon Text Char"/>
    <w:autoRedefine/>
    <w:hidden/>
    <w:qFormat/>
    <w:rsid w:val="007C3E50"/>
    <w:rPr>
      <w:rFonts w:ascii="Segoe UI" w:eastAsia="Batang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Podnadpis">
    <w:name w:val="Subtitle"/>
    <w:basedOn w:val="Normln"/>
    <w:next w:val="Normln"/>
    <w:rsid w:val="007C3E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mybhe">
    <w:name w:val="fmybhe"/>
    <w:basedOn w:val="Standardnpsmoodstavce"/>
    <w:rsid w:val="00C3212E"/>
  </w:style>
  <w:style w:type="paragraph" w:customStyle="1" w:styleId="Normln10">
    <w:name w:val="Normální1"/>
    <w:rsid w:val="00A9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/MhF5ULH96KVAMCD2Whsu3NXg==">AMUW2mVGSIDiLQ9vRb3138hGa6kBM378ihdlKP4lHOvHqySPvmClRVso0wqVEPjZ2Mo94LIEluQm5rv30pRya45W6cJBWBNIR63r7jZTjTI/kKoGNDek0Yc=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</dc:creator>
  <cp:lastModifiedBy>uzivatel</cp:lastModifiedBy>
  <cp:revision>9</cp:revision>
  <dcterms:created xsi:type="dcterms:W3CDTF">2025-04-22T09:54:00Z</dcterms:created>
  <dcterms:modified xsi:type="dcterms:W3CDTF">2025-05-02T06:47:00Z</dcterms:modified>
</cp:coreProperties>
</file>