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C76C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25DF70D9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6473A6">
        <w:rPr>
          <w:rFonts w:ascii="Tahoma" w:hAnsi="Tahoma" w:cs="Tahoma"/>
          <w:bCs w:val="0"/>
          <w:sz w:val="28"/>
          <w:szCs w:val="28"/>
        </w:rPr>
        <w:t>DNS TČ 279/2025</w:t>
      </w:r>
    </w:p>
    <w:p w14:paraId="07F8FCFE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</w:t>
      </w:r>
      <w:r w:rsidR="000C4754">
        <w:rPr>
          <w:rFonts w:ascii="Tahoma" w:hAnsi="Tahoma" w:cs="Tahoma"/>
          <w:bCs w:val="0"/>
          <w:sz w:val="28"/>
          <w:szCs w:val="28"/>
        </w:rPr>
        <w:t xml:space="preserve">11 - </w:t>
      </w:r>
      <w:r>
        <w:rPr>
          <w:rFonts w:ascii="Tahoma" w:hAnsi="Tahoma" w:cs="Tahoma"/>
          <w:bCs w:val="0"/>
          <w:sz w:val="28"/>
          <w:szCs w:val="28"/>
        </w:rPr>
        <w:t xml:space="preserve">Lipůvka, </w:t>
      </w:r>
      <w:r w:rsidR="006473A6">
        <w:rPr>
          <w:rFonts w:ascii="Tahoma" w:hAnsi="Tahoma" w:cs="Tahoma"/>
          <w:bCs w:val="0"/>
          <w:sz w:val="28"/>
          <w:szCs w:val="28"/>
        </w:rPr>
        <w:t xml:space="preserve">LS </w:t>
      </w:r>
      <w:r w:rsidR="000C4754">
        <w:rPr>
          <w:rFonts w:ascii="Tahoma" w:hAnsi="Tahoma" w:cs="Tahoma"/>
          <w:bCs w:val="0"/>
          <w:sz w:val="28"/>
          <w:szCs w:val="28"/>
        </w:rPr>
        <w:t xml:space="preserve">12 - </w:t>
      </w:r>
      <w:r w:rsidR="006473A6">
        <w:rPr>
          <w:rFonts w:ascii="Tahoma" w:hAnsi="Tahoma" w:cs="Tahoma"/>
          <w:bCs w:val="0"/>
          <w:sz w:val="28"/>
          <w:szCs w:val="28"/>
        </w:rPr>
        <w:t xml:space="preserve">Brno, LS </w:t>
      </w:r>
      <w:r w:rsidR="000C4754">
        <w:rPr>
          <w:rFonts w:ascii="Tahoma" w:hAnsi="Tahoma" w:cs="Tahoma"/>
          <w:bCs w:val="0"/>
          <w:sz w:val="28"/>
          <w:szCs w:val="28"/>
        </w:rPr>
        <w:t xml:space="preserve">13 - </w:t>
      </w:r>
      <w:r w:rsidR="006473A6">
        <w:rPr>
          <w:rFonts w:ascii="Tahoma" w:hAnsi="Tahoma" w:cs="Tahoma"/>
          <w:bCs w:val="0"/>
          <w:sz w:val="28"/>
          <w:szCs w:val="28"/>
        </w:rPr>
        <w:t>Deblín</w:t>
      </w:r>
    </w:p>
    <w:p w14:paraId="760E4CAD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1DA06FBA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2EEAF52F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06CCD1E9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7A9D963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0A9862CC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6473A6">
        <w:rPr>
          <w:rFonts w:ascii="Tahoma" w:hAnsi="Tahoma" w:cs="Tahoma"/>
          <w:b/>
          <w:bCs/>
          <w:sz w:val="22"/>
          <w:szCs w:val="22"/>
        </w:rPr>
        <w:t>DNS TČ 279</w:t>
      </w:r>
      <w:r w:rsidR="008F7C8B" w:rsidRPr="00BE14C9">
        <w:rPr>
          <w:rFonts w:ascii="Tahoma" w:hAnsi="Tahoma" w:cs="Tahoma"/>
          <w:b/>
          <w:bCs/>
          <w:sz w:val="22"/>
          <w:szCs w:val="22"/>
        </w:rPr>
        <w:t>/202</w:t>
      </w:r>
      <w:r w:rsidR="006473A6">
        <w:rPr>
          <w:rFonts w:ascii="Tahoma" w:hAnsi="Tahoma" w:cs="Tahoma"/>
          <w:b/>
          <w:bCs/>
          <w:sz w:val="22"/>
          <w:szCs w:val="22"/>
        </w:rPr>
        <w:t>5</w:t>
      </w:r>
    </w:p>
    <w:p w14:paraId="1312E32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56A248F5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2AD5B26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6329D343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569A93DF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0327A66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2326C54F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BE14C9">
        <w:rPr>
          <w:rFonts w:ascii="Tahoma" w:hAnsi="Tahoma" w:cs="Tahoma"/>
          <w:sz w:val="22"/>
          <w:szCs w:val="22"/>
        </w:rPr>
        <w:t>Bc. Petrou Quittovou, předsedkyní</w:t>
      </w:r>
      <w:r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216C3B06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50211F0F" w14:textId="254F8790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szCs w:val="22"/>
        </w:rPr>
        <w:t>x</w:t>
      </w:r>
    </w:p>
    <w:p w14:paraId="21B16009" w14:textId="1E0C6520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9214ED">
          <w:rPr>
            <w:rFonts w:ascii="Tahoma" w:hAnsi="Tahoma" w:cs="Tahoma"/>
            <w:sz w:val="22"/>
            <w:szCs w:val="22"/>
          </w:rPr>
          <w:t>x</w:t>
        </w:r>
      </w:hyperlink>
    </w:p>
    <w:p w14:paraId="2CBE0E17" w14:textId="104EC510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szCs w:val="22"/>
        </w:rPr>
        <w:t>x</w:t>
      </w:r>
    </w:p>
    <w:p w14:paraId="122F5383" w14:textId="4CBCED95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ú.: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szCs w:val="22"/>
        </w:rPr>
        <w:t>x</w:t>
      </w:r>
    </w:p>
    <w:p w14:paraId="3CA3832F" w14:textId="3F4F5A3F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67EC7D8F" w14:textId="19322560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7699CED5" w14:textId="62249685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9214ED">
        <w:rPr>
          <w:rFonts w:ascii="Tahoma" w:hAnsi="Tahoma" w:cs="Tahoma"/>
          <w:bCs/>
          <w:sz w:val="22"/>
          <w:szCs w:val="22"/>
        </w:rPr>
        <w:t>x</w:t>
      </w:r>
    </w:p>
    <w:p w14:paraId="05A0B333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1075BB6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125600BB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0866AE7A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86DB0" w:rsidRPr="0070295E">
        <w:rPr>
          <w:rFonts w:ascii="Tahoma" w:hAnsi="Tahoma" w:cs="Tahoma"/>
          <w:sz w:val="22"/>
          <w:lang w:bidi="en-US"/>
        </w:rPr>
        <w:t>Ligna Natura s.r.o.</w:t>
      </w:r>
    </w:p>
    <w:p w14:paraId="66402133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86DB0" w:rsidRPr="0070295E">
        <w:rPr>
          <w:rFonts w:ascii="Tahoma" w:hAnsi="Tahoma" w:cs="Tahoma"/>
          <w:sz w:val="22"/>
          <w:lang w:bidi="en-US"/>
        </w:rPr>
        <w:t>Smrčná č.ev. 101, 582 91 Trpišovice</w:t>
      </w:r>
    </w:p>
    <w:p w14:paraId="45467D6D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A4E59">
        <w:rPr>
          <w:rFonts w:ascii="Tahoma" w:hAnsi="Tahoma" w:cs="Tahoma"/>
          <w:sz w:val="22"/>
          <w:lang w:bidi="en-US"/>
        </w:rPr>
        <w:t>07815</w:t>
      </w:r>
      <w:r w:rsidR="00A86DB0" w:rsidRPr="0070295E">
        <w:rPr>
          <w:rFonts w:ascii="Tahoma" w:hAnsi="Tahoma" w:cs="Tahoma"/>
          <w:sz w:val="22"/>
          <w:lang w:bidi="en-US"/>
        </w:rPr>
        <w:t>247</w:t>
      </w:r>
    </w:p>
    <w:p w14:paraId="3C46A34D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5444E1">
        <w:rPr>
          <w:rFonts w:ascii="Tahoma" w:hAnsi="Tahoma" w:cs="Tahoma"/>
          <w:sz w:val="22"/>
          <w:lang w:bidi="en-US"/>
        </w:rPr>
        <w:t>CZ</w:t>
      </w:r>
      <w:r w:rsidR="003A4E59">
        <w:rPr>
          <w:rFonts w:ascii="Tahoma" w:hAnsi="Tahoma" w:cs="Tahoma"/>
          <w:sz w:val="22"/>
          <w:lang w:bidi="en-US"/>
        </w:rPr>
        <w:t>07815</w:t>
      </w:r>
      <w:r w:rsidR="003A4E59" w:rsidRPr="0070295E">
        <w:rPr>
          <w:rFonts w:ascii="Tahoma" w:hAnsi="Tahoma" w:cs="Tahoma"/>
          <w:sz w:val="22"/>
          <w:lang w:bidi="en-US"/>
        </w:rPr>
        <w:t>247</w:t>
      </w:r>
    </w:p>
    <w:p w14:paraId="7CF39F9B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A4E59">
        <w:rPr>
          <w:rFonts w:ascii="Tahoma" w:hAnsi="Tahoma" w:cs="Tahoma"/>
          <w:sz w:val="22"/>
          <w:lang w:bidi="en-US"/>
        </w:rPr>
        <w:t>Jan Holešovs</w:t>
      </w:r>
      <w:r w:rsidR="003A4E59" w:rsidRPr="00A54DA3">
        <w:rPr>
          <w:rFonts w:ascii="Tahoma" w:hAnsi="Tahoma" w:cs="Tahoma"/>
          <w:sz w:val="22"/>
          <w:lang w:bidi="en-US"/>
        </w:rPr>
        <w:t>ký</w:t>
      </w:r>
    </w:p>
    <w:p w14:paraId="293EE6F6" w14:textId="52BB14D1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bCs/>
          <w:sz w:val="22"/>
          <w:szCs w:val="22"/>
        </w:rPr>
        <w:t>x</w:t>
      </w:r>
    </w:p>
    <w:p w14:paraId="6D2F2356" w14:textId="0AC51B45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lang w:bidi="en-US"/>
        </w:rPr>
        <w:t>x</w:t>
      </w:r>
    </w:p>
    <w:p w14:paraId="446B8E62" w14:textId="7E28EA18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6D420E0E" w14:textId="3E8F6E28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č. ú.: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lang w:bidi="en-US"/>
        </w:rPr>
        <w:t>x</w:t>
      </w:r>
    </w:p>
    <w:p w14:paraId="1A2221BB" w14:textId="50196F3B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lang w:bidi="en-US"/>
        </w:rPr>
        <w:t>x</w:t>
      </w:r>
    </w:p>
    <w:p w14:paraId="2A74B31D" w14:textId="4F45B0C1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9214ED">
        <w:rPr>
          <w:rFonts w:ascii="Tahoma" w:hAnsi="Tahoma" w:cs="Tahoma"/>
          <w:sz w:val="22"/>
          <w:szCs w:val="22"/>
        </w:rPr>
        <w:tab/>
        <w:t>x</w:t>
      </w:r>
    </w:p>
    <w:p w14:paraId="5A083181" w14:textId="3067FF1A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9214ED">
        <w:rPr>
          <w:rFonts w:ascii="Tahoma" w:hAnsi="Tahoma" w:cs="Tahoma"/>
          <w:sz w:val="22"/>
          <w:lang w:bidi="en-US"/>
        </w:rPr>
        <w:t>x</w:t>
      </w:r>
    </w:p>
    <w:p w14:paraId="07601721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0C640ABC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74FC752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14287055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E6A21DA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8A19224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9706949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1883F940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19FDDD06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3B1501AD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2FEE232A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5DC7C983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756786">
        <w:rPr>
          <w:rFonts w:ascii="Tahoma" w:hAnsi="Tahoma" w:cs="Tahoma"/>
          <w:b/>
          <w:bCs/>
        </w:rPr>
        <w:t>DNS TČ 279</w:t>
      </w:r>
      <w:r w:rsidR="00A92B46" w:rsidRPr="002E5DF4">
        <w:rPr>
          <w:rFonts w:ascii="Tahoma" w:hAnsi="Tahoma" w:cs="Tahoma"/>
          <w:b/>
          <w:bCs/>
        </w:rPr>
        <w:t>/202</w:t>
      </w:r>
      <w:r w:rsidR="00756786">
        <w:rPr>
          <w:rFonts w:ascii="Tahoma" w:hAnsi="Tahoma" w:cs="Tahoma"/>
          <w:b/>
          <w:bCs/>
        </w:rPr>
        <w:t>5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548A9CD3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64AF3C9E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31B55DCE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15DC6A9A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43F2435A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400EB06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0E916D8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7C23AA4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7F488EF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1DA212B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6DB4E71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5012842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7164662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33B05A96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0F8FF3C1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2086DCA0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0CAB1BA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2B1110FA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48C50995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4A0D6CE6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</w:t>
      </w:r>
      <w:r w:rsidR="00756786">
        <w:rPr>
          <w:rFonts w:ascii="Tahoma" w:hAnsi="Tahoma" w:cs="Tahoma"/>
          <w:b/>
          <w:bCs/>
          <w:sz w:val="22"/>
          <w:szCs w:val="22"/>
        </w:rPr>
        <w:t xml:space="preserve">11 -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Lipůvka, </w:t>
      </w:r>
      <w:r w:rsidR="00756786">
        <w:rPr>
          <w:rFonts w:ascii="Tahoma" w:hAnsi="Tahoma" w:cs="Tahoma"/>
          <w:b/>
          <w:bCs/>
          <w:sz w:val="22"/>
          <w:szCs w:val="22"/>
        </w:rPr>
        <w:t>LS 12 - Brno, LS 13 -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0017903F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23056873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2184DA06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00ACDBEB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756786">
        <w:rPr>
          <w:rFonts w:ascii="Tahoma" w:hAnsi="Tahoma" w:cs="Tahoma"/>
          <w:b/>
          <w:sz w:val="22"/>
          <w:szCs w:val="22"/>
        </w:rPr>
        <w:t>1 670</w:t>
      </w:r>
      <w:r w:rsidR="009061AF">
        <w:rPr>
          <w:rFonts w:ascii="Tahoma" w:hAnsi="Tahoma" w:cs="Tahoma"/>
          <w:b/>
          <w:sz w:val="22"/>
          <w:szCs w:val="22"/>
        </w:rPr>
        <w:t xml:space="preserve"> 0</w:t>
      </w:r>
      <w:r w:rsidR="007E406B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0,-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027D81A5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3E33E0F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5FD07D61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5C66DF12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71889C30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20DCD7CC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534F7869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2ACB430A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52D7A9E1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369CEF03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3D8A0A80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73C1A41E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66C20802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ust.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3CBA3155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4E036657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7379F6FD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ust.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29052A84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463CE54A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293531D5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78C58C12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4D9B8A9F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6321C7CE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21FB2612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3AF03A2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2CF40486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285E430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433F104E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65615E38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63687B09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3A44E94D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00B7116F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0A24765E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33DD999D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575AFA7B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58482C18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63D069FC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D7EDD82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1704B2D3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953415">
        <w:rPr>
          <w:rFonts w:ascii="Tahoma" w:hAnsi="Tahoma" w:cs="Tahoma"/>
          <w:bCs/>
        </w:rPr>
        <w:t>Smrčné</w:t>
      </w:r>
    </w:p>
    <w:p w14:paraId="2A4D0007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6706C8EF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A57621A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555B3ACA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7EB2BD4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03FD32B2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984EBA">
        <w:rPr>
          <w:rFonts w:ascii="Tahoma" w:hAnsi="Tahoma" w:cs="Tahoma"/>
          <w:b/>
          <w:bCs/>
          <w:sz w:val="22"/>
          <w:szCs w:val="22"/>
        </w:rPr>
        <w:t>za Ligna Natura s.r.o.</w:t>
      </w:r>
    </w:p>
    <w:p w14:paraId="238E7F81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9061AF">
        <w:rPr>
          <w:rFonts w:ascii="Tahoma" w:hAnsi="Tahoma" w:cs="Tahoma"/>
          <w:sz w:val="22"/>
          <w:szCs w:val="22"/>
        </w:rPr>
        <w:t xml:space="preserve">Jan </w:t>
      </w:r>
      <w:r w:rsidR="009061AF">
        <w:rPr>
          <w:rFonts w:ascii="Tahoma" w:hAnsi="Tahoma" w:cs="Tahoma"/>
          <w:sz w:val="22"/>
          <w:lang w:bidi="en-US"/>
        </w:rPr>
        <w:t>Holešovs</w:t>
      </w:r>
      <w:r w:rsidR="009061AF" w:rsidRPr="00A54DA3">
        <w:rPr>
          <w:rFonts w:ascii="Tahoma" w:hAnsi="Tahoma" w:cs="Tahoma"/>
          <w:sz w:val="22"/>
          <w:lang w:bidi="en-US"/>
        </w:rPr>
        <w:t>ký</w:t>
      </w:r>
    </w:p>
    <w:p w14:paraId="2CBE2B1E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984EBA">
        <w:rPr>
          <w:rFonts w:ascii="Tahoma" w:hAnsi="Tahoma" w:cs="Tahoma"/>
          <w:sz w:val="22"/>
          <w:lang w:bidi="en-US"/>
        </w:rPr>
        <w:t>jednatel</w:t>
      </w:r>
    </w:p>
    <w:p w14:paraId="1688DAAB" w14:textId="77777777" w:rsidR="00984EBA" w:rsidRDefault="00984EBA">
      <w:pPr>
        <w:spacing w:after="160" w:line="259" w:lineRule="auto"/>
        <w:rPr>
          <w:rFonts w:cs="Tahoma"/>
          <w:szCs w:val="22"/>
        </w:rPr>
      </w:pPr>
      <w:r>
        <w:rPr>
          <w:rFonts w:cs="Tahoma"/>
          <w:szCs w:val="22"/>
        </w:rPr>
        <w:t>vz. Ing. Jiří Peňáz</w:t>
      </w:r>
    </w:p>
    <w:p w14:paraId="1B399183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0A901BB2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55832B9E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242D2FD5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7490B347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6E3A8DC5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575DBCD2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8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994"/>
        <w:gridCol w:w="1039"/>
        <w:gridCol w:w="533"/>
        <w:gridCol w:w="1144"/>
        <w:gridCol w:w="1112"/>
        <w:gridCol w:w="1110"/>
        <w:gridCol w:w="805"/>
        <w:gridCol w:w="1073"/>
        <w:gridCol w:w="1078"/>
        <w:gridCol w:w="1060"/>
        <w:gridCol w:w="1690"/>
        <w:gridCol w:w="1072"/>
        <w:gridCol w:w="1288"/>
      </w:tblGrid>
      <w:tr w:rsidR="007E2EA8" w:rsidRPr="007E2EA8" w14:paraId="176A944F" w14:textId="77777777" w:rsidTr="009214ED">
        <w:trPr>
          <w:trHeight w:val="300"/>
        </w:trPr>
        <w:tc>
          <w:tcPr>
            <w:tcW w:w="6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A0AD" w14:textId="77777777" w:rsidR="007E2EA8" w:rsidRPr="007E2EA8" w:rsidRDefault="007E2EA8" w:rsidP="007E2EA8">
            <w:pPr>
              <w:rPr>
                <w:rFonts w:cs="Tahoma"/>
                <w:i/>
                <w:iCs/>
                <w:color w:val="000000"/>
              </w:rPr>
            </w:pPr>
            <w:r w:rsidRPr="007E2EA8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544" w14:textId="77777777" w:rsidR="007E2EA8" w:rsidRPr="007E2EA8" w:rsidRDefault="007E2EA8" w:rsidP="007E2EA8">
            <w:pPr>
              <w:rPr>
                <w:rFonts w:cs="Tahoma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2211" w14:textId="77777777" w:rsidR="007E2EA8" w:rsidRPr="007E2EA8" w:rsidRDefault="007E2EA8" w:rsidP="007E2EA8">
            <w:pPr>
              <w:rPr>
                <w:rFonts w:cs="Tahoma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124" w14:textId="77777777" w:rsidR="007E2EA8" w:rsidRPr="007E2EA8" w:rsidRDefault="007E2EA8" w:rsidP="007E2EA8">
            <w:pPr>
              <w:rPr>
                <w:rFonts w:cs="Tahoma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492F" w14:textId="77777777" w:rsidR="007E2EA8" w:rsidRPr="007E2EA8" w:rsidRDefault="007E2EA8" w:rsidP="007E2EA8">
            <w:pPr>
              <w:rPr>
                <w:rFonts w:cs="Tahoma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860" w14:textId="77777777" w:rsidR="007E2EA8" w:rsidRPr="007E2EA8" w:rsidRDefault="007E2EA8" w:rsidP="007E2EA8">
            <w:pPr>
              <w:rPr>
                <w:rFonts w:cs="Tahoma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CEB8" w14:textId="77777777" w:rsidR="007E2EA8" w:rsidRPr="007E2EA8" w:rsidRDefault="007E2EA8" w:rsidP="007E2EA8">
            <w:pPr>
              <w:rPr>
                <w:rFonts w:cs="Tahoma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C7F" w14:textId="77777777" w:rsidR="007E2EA8" w:rsidRPr="007E2EA8" w:rsidRDefault="007E2EA8" w:rsidP="007E2EA8">
            <w:pPr>
              <w:rPr>
                <w:rFonts w:cs="Tahoma"/>
                <w:color w:val="000000"/>
              </w:rPr>
            </w:pPr>
          </w:p>
        </w:tc>
      </w:tr>
      <w:tr w:rsidR="007E2EA8" w:rsidRPr="007E2EA8" w14:paraId="14F32B74" w14:textId="77777777" w:rsidTr="009214ED">
        <w:trPr>
          <w:trHeight w:val="1005"/>
        </w:trPr>
        <w:tc>
          <w:tcPr>
            <w:tcW w:w="147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C84B07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7E2EA8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279/2025</w:t>
            </w:r>
          </w:p>
        </w:tc>
      </w:tr>
      <w:tr w:rsidR="007E2EA8" w:rsidRPr="007E2EA8" w14:paraId="270CE6F1" w14:textId="77777777" w:rsidTr="009214ED">
        <w:trPr>
          <w:trHeight w:val="555"/>
        </w:trPr>
        <w:tc>
          <w:tcPr>
            <w:tcW w:w="4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D6C7CC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7E2EA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7E2EA8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7E2EA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102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7DBBC1F6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7E2EA8">
              <w:rPr>
                <w:rFonts w:cs="Tahoma"/>
                <w:b/>
                <w:bCs/>
                <w:color w:val="000000"/>
                <w:szCs w:val="22"/>
              </w:rPr>
              <w:t>Ligna Natura s.r.o., 07815247, Smrčná č.ev. 101, 582 91 Trpišovice</w:t>
            </w:r>
          </w:p>
        </w:tc>
      </w:tr>
      <w:tr w:rsidR="007E2EA8" w:rsidRPr="007E2EA8" w14:paraId="635D8FAF" w14:textId="77777777" w:rsidTr="009214ED"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50466AC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4E39407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9B28538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0AD836B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B97840D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sz w:val="16"/>
                <w:szCs w:val="16"/>
              </w:rPr>
              <w:t>Komodita</w:t>
            </w:r>
          </w:p>
        </w:tc>
        <w:tc>
          <w:tcPr>
            <w:tcW w:w="102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B1BAF1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sz w:val="16"/>
                <w:szCs w:val="16"/>
              </w:rPr>
              <w:t> </w:t>
            </w:r>
          </w:p>
        </w:tc>
      </w:tr>
      <w:tr w:rsidR="007E2EA8" w:rsidRPr="007E2EA8" w14:paraId="544978F2" w14:textId="77777777" w:rsidTr="009214ED">
        <w:trPr>
          <w:trHeight w:val="870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75E0824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č. zakázky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D6AFF35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Lesní správa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CCD5B96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Lesní úsek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D3F6055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JPRL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35F8ABA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Výkon Kód +název položky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359BFFC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Dřeviny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5270C27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Požadované množství v m 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609F355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Přirážka v 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6C8E270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těžbu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3A3C55E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hmotnatost v m3 pro přibližování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CD78974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Průměrná přibližovací (vyvážecí) vzdálenost v m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3C10CF9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Popis činnosti - specifikace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01B5A2A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Jednotková cena za měrnou jednotku v Kč bez DPH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45ECF74" w14:textId="77777777" w:rsidR="007E2EA8" w:rsidRPr="007E2EA8" w:rsidRDefault="007E2EA8" w:rsidP="007E2EA8">
            <w:pPr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E2EA8">
              <w:rPr>
                <w:rFonts w:cs="Tahoma"/>
                <w:b/>
                <w:bCs/>
                <w:color w:val="000000"/>
                <w:sz w:val="16"/>
                <w:szCs w:val="16"/>
              </w:rPr>
              <w:t>Cena za komoditu v Kč bez DPH</w:t>
            </w:r>
          </w:p>
        </w:tc>
      </w:tr>
      <w:tr w:rsidR="009214ED" w:rsidRPr="007E2EA8" w14:paraId="0027C2EA" w14:textId="77777777" w:rsidTr="002C635C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B1B3A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46026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D7297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5ECAB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92C9E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124 - Práce lanovky - cizími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59A34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JD,BO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DA93C5" w14:textId="51651C4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63BB65" w14:textId="67EC3BE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18C876" w14:textId="3B974A46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CF4E9A" w14:textId="13FEB236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074DF9" w14:textId="7A3AD8B8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47361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roztroušená nahodilá těžba v prudkých svazích, nutnost přibližování dříví vyvážecí soupravou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3F36BF8" w14:textId="320099B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927D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C81F1D8" w14:textId="6EEDDA7E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927D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581B8BC9" w14:textId="77777777" w:rsidTr="002C635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6D3D8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DD8E6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ACD60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9B709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3BCEA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73256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MD,JD,DB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6D858D" w14:textId="7594B3D4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A95C78" w14:textId="257EADBF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F4D5729" w14:textId="17FB7F5E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515AB91" w14:textId="14F84ACE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B63B431" w14:textId="0E63D30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047F7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nahodilá těžba, kombinace UKT a vyvážecí souprava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9AAC88" w14:textId="5B472C4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927D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6D9AF01" w14:textId="094C961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927D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68C92426" w14:textId="77777777" w:rsidTr="002C635C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CE705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B9918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10B78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1,2,3,4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5E1E9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C98C6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1C591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SM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934D3A" w14:textId="45C93A2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706A3FB" w14:textId="252C87B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CD9C09" w14:textId="2F76CD3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E80CE5" w14:textId="6CB4382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4357F9" w14:textId="79DBB458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A82D8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92E0C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nahodilá těžba, kombinace  UKT a vyvážecí souprava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6C6B6F8" w14:textId="141BBC30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927D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0661F3D" w14:textId="1A16F525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927D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610E74FC" w14:textId="77777777" w:rsidTr="00923836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7CC07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F0645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46C9B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B4E5A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DAA9F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B6ECA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7A0B81F" w14:textId="330A574E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20F0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C4831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E5A65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2BAFE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08D9D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9AA0B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11382FD" w14:textId="0B7338EC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60A5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494F1D7" w14:textId="6F6DE812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60A5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551CFE54" w14:textId="77777777" w:rsidTr="00923836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AAC40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2E601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29F4C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A068B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DDCF9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723DB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B61EC5" w14:textId="36B05710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20F0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C7597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C0D5C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D6AE3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E6CCF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52477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88DA136" w14:textId="73DA4E8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60A5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C6E78CC" w14:textId="7E68F65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60A5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54C307A3" w14:textId="77777777" w:rsidTr="00923836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55BCA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3307D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C1A82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5C347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5656D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4EF94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BE244F" w14:textId="3B183D18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20F0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83CCC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53E59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9B3F3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D458A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5AB3D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5B16A5C" w14:textId="5111D953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60A5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24A3AEA" w14:textId="2E67EB66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B60A5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7FB122A8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08CFE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1BD88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4DD10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592FF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93086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B71FA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472722" w14:textId="48A2EE4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B523C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2AA71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590BB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23A76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D9E32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5ECF723" w14:textId="5CF6D605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ED1BF9F" w14:textId="59B695F0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7F87D384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8B767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4BF78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633F5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81FC3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B6B83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C683E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0BE1D69" w14:textId="6BCBC06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7B3AB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880B5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28F84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C9A18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4744F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12D67C3" w14:textId="5825735D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5F267E0" w14:textId="23007EA6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70759583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CA5DC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7C414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E1448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0E623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DB48F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8A721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488239" w14:textId="10DD0FFC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B8ADA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EBD87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CD29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87672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8E53B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22F2F17" w14:textId="1A2E8BD2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72E2606" w14:textId="66459CBD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3C7F7CF6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F5B18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A9953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CF1A4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2FFCD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02D4C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A919F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565D31" w14:textId="1CD62F2D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4204A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BA65E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E4D8F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653BF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BAA62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D86340A" w14:textId="298849F4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0872ABD" w14:textId="2F448090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2EAF2DD3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E9BD3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0CA44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06DB3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157A6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062AB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A2ACF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ED34A50" w14:textId="2BEB8CC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D6C83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CAAD4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6686C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4EA35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DE23C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20EEF25" w14:textId="00454F6C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1F92938" w14:textId="41062D4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2130357C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7DC16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709C4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27205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0F677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01283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13DC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5B7C57" w14:textId="336AB0A0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BE044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B6D63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4494E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125AF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38437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680292E" w14:textId="12AAE4E1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DB8AF77" w14:textId="317E8504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440EF7CE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8093F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B8396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7DF3E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02276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AE6F6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F4020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FFABE1" w14:textId="612B7151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71939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37817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6F616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F8100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8B6FB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049F93B" w14:textId="4C4C7E8D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0EB0AED" w14:textId="6D60853E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18F86080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4575C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C401E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89ADA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D76BA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49E84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60698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BDE877" w14:textId="55A91FB8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8BF77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A09E9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EFE57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42AFF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65773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29C3734" w14:textId="64009D05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DFE89C7" w14:textId="1EC4057E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3A10AC9B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9AD3B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B9A6D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42743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72958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DFA44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AD124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A2FE43" w14:textId="383CD63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0153B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F470D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98A84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7CF8B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5EA2E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A9B6B21" w14:textId="0FA3D389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7699F4A" w14:textId="42F57803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30D352BC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BA7E2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86F28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1282F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368BA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995F2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E496B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76B6C1" w14:textId="6223CE96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4E06D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6A5D0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806C7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CF4DD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EA9F0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6E2B80A" w14:textId="0A8C30FF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2BB26FC" w14:textId="3E6F1B50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52C352E2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19D13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7ADE9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B999D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4F071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D1177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7D022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C92DB3" w14:textId="6A03523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EAEC1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7013C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B4C3F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CDC2E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BBD7C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52241F" w14:textId="22945ECC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B407487" w14:textId="526114E5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33404054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4F7AE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2A986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249E5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DC9A3E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1646E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AB6BB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50ADEA" w14:textId="729B78FE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2CC0B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E972F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EB27D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646E5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E92C5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657A6E8" w14:textId="38C6621D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BAAD1D3" w14:textId="40B7C14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6CFE18CB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F0A49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E7190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B8427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DB958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04D10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D504F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2B58E1" w14:textId="592E8AAD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FDACF1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E08778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B9F25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92D53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0B52A2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06E0A2A" w14:textId="22D573BA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888A3BB" w14:textId="6844076B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44EA6C23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0A181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4BC774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2FB2E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EE912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431AC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65F73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C9CD0E" w14:textId="107AE035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CC3DEC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70442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F44A17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CB22B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00399F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5AF72DB" w14:textId="3C4D0253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6D6438D" w14:textId="102255A2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214ED" w:rsidRPr="007E2EA8" w14:paraId="6362DFA0" w14:textId="77777777" w:rsidTr="00491AB9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43547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0CBD63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CA5C8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4D620A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B70B26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3391D5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6EA145" w14:textId="4C894CB2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1D096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2DCEE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663620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373FCB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97243D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561BA9" w14:textId="77777777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7E2EA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0702AFD" w14:textId="62DE9353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A2E0AD8" w14:textId="65D25ABC" w:rsidR="009214ED" w:rsidRPr="007E2EA8" w:rsidRDefault="009214ED" w:rsidP="009214ED">
            <w:pPr>
              <w:jc w:val="center"/>
              <w:rPr>
                <w:rFonts w:cs="Tahoma"/>
                <w:color w:val="000000"/>
              </w:rPr>
            </w:pPr>
            <w:r w:rsidRPr="00011E4C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7E2EA8" w:rsidRPr="007E2EA8" w14:paraId="7D40A27F" w14:textId="77777777" w:rsidTr="009214ED">
        <w:trPr>
          <w:trHeight w:val="315"/>
        </w:trPr>
        <w:tc>
          <w:tcPr>
            <w:tcW w:w="56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6329F130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7E2EA8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B16A623" w14:textId="01174BB8" w:rsidR="007E2EA8" w:rsidRPr="007E2EA8" w:rsidRDefault="009214ED" w:rsidP="007E2EA8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0EF0758B" w14:textId="77777777" w:rsidR="007E2EA8" w:rsidRPr="007E2EA8" w:rsidRDefault="007E2EA8" w:rsidP="007E2EA8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7E2EA8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9DA0D65" w14:textId="768310D9" w:rsidR="007E2EA8" w:rsidRPr="007E2EA8" w:rsidRDefault="009214ED" w:rsidP="007E2EA8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</w:tr>
    </w:tbl>
    <w:p w14:paraId="33A6D4EE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2436C6E" w14:textId="77777777" w:rsidR="00976F63" w:rsidRDefault="00976F63">
      <w:pPr>
        <w:spacing w:after="160" w:line="259" w:lineRule="auto"/>
        <w:rPr>
          <w:rFonts w:cs="Tahoma"/>
        </w:rPr>
      </w:pPr>
    </w:p>
    <w:p w14:paraId="0FA373C2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0C9C8B02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6C8D81AC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BB49B4C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2AB6772C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35068E2E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57894138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4797D843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275050CB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4F38360A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3A7E039C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0F5D59AE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0B46322B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1EFF59D0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45255143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43AB42DE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1C311C1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230F3EE0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1AEBEAC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679A67C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298BF97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79EDF83C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395903DE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povýrobní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26F62F0C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4D779934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003D426D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4929FD9A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6AF2EB04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042EDA2A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14742B57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47AF7748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317FD45B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100280A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4B0F299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1FBC51C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169A7F7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40198E5D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2F776937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130C3E3F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57BCB381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7D3F33A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7CAE6F8D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4AFA703B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04B05297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7B5D2572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3F728844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27E26A4D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3414DE65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1FA49B0A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08DC9A04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120D3498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1FA753FB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714D96D4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48A02A44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„ZoDPH“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ZoDPH,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4382583B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>Faktura musí splňovat náležitosti daňového dokladu podle Z</w:t>
      </w:r>
      <w:r w:rsidRPr="00676BCA">
        <w:rPr>
          <w:rFonts w:ascii="Tahoma" w:hAnsi="Tahoma" w:cs="Tahoma"/>
          <w:color w:val="000000"/>
        </w:rPr>
        <w:t>oDPH</w:t>
      </w:r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ZoDPH.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7A7FADFD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0F42CBF5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097320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1366D69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Vyplývá-li z informací zveřejněných správcem daně ve smyslu ZoDPH,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ZoDPH.</w:t>
      </w:r>
    </w:p>
    <w:p w14:paraId="6B4414F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ZoDPH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ZoDPH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ílo nepodléhá režimu přenesení daňové povinnosti v souladu s § 92a a § 92e ZoDPH.</w:t>
      </w:r>
    </w:p>
    <w:p w14:paraId="2DE5DA1F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65ED915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65ED3AF3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58FB6AA5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40372B23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1F7EA679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58C531B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2012324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75205324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74227B7E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69E894DF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1AA411D8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234D555A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68D014EA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11BF5031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737432F3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BD39B9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005183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2E7EFBC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588ED10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79F6909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031541B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61874CD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E9ADC6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36050F5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7B2951F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7B3B669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30DCCA9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2154BAD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4A9024C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16E0480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3538FF6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66ABD73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696CDC1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1043EFD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1953E4C4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427C03C0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2AA8C0B5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26F59F12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37E43BAC" w14:textId="77777777" w:rsidR="00F74B0D" w:rsidRDefault="00F74B0D" w:rsidP="00620C01">
      <w:pPr>
        <w:jc w:val="center"/>
        <w:rPr>
          <w:b/>
          <w:bCs/>
        </w:rPr>
      </w:pPr>
    </w:p>
    <w:p w14:paraId="49D20FEC" w14:textId="77777777" w:rsidR="00F420F8" w:rsidRDefault="00F420F8" w:rsidP="00620C01">
      <w:pPr>
        <w:jc w:val="center"/>
        <w:rPr>
          <w:b/>
          <w:bCs/>
        </w:rPr>
      </w:pPr>
    </w:p>
    <w:p w14:paraId="1AB9B3CB" w14:textId="77777777" w:rsidR="00F420F8" w:rsidRPr="00C76F38" w:rsidRDefault="00F420F8" w:rsidP="00C76F38">
      <w:pPr>
        <w:jc w:val="center"/>
        <w:rPr>
          <w:b/>
          <w:bCs/>
        </w:rPr>
      </w:pPr>
    </w:p>
    <w:p w14:paraId="61332B2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030BE1D9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79E3F169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38B1301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008F0FAB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0B58CBC5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688E045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2B4905F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2B767EB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7BE71B59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6C11175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66BA830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1C41BCEC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20F97C9B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1E2E1C1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9F8EA75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0D47829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0B6AA165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14BE69CC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67ED833C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1DD0839E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635610AC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>Zhotovitel je povinen zajistit na vlastní náklad povýrobní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77CA933D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>Zhotovitel je povinen provést povýrobní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317F758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01CDC618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4E3543B6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6C737169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23D2C740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6832B0B3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7BB1A3A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68E1568D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27C2414E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62501E42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36A5AA6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0C874F3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3DF6DF5A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42E3488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24622BC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nedořez,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6537194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0DD0E540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21F78DC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3107211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798CB38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25D1771A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6FD2E78D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970F14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970F14">
        <w:rPr>
          <w:rFonts w:ascii="Tahoma" w:hAnsi="Tahoma" w:cs="Tahoma"/>
        </w:rPr>
      </w:r>
      <w:r w:rsidR="00970F14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7.4</w:t>
      </w:r>
      <w:r w:rsidR="00970F14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970F14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970F14">
        <w:rPr>
          <w:rFonts w:ascii="Tahoma" w:hAnsi="Tahoma" w:cs="Tahoma"/>
        </w:rPr>
      </w:r>
      <w:r w:rsidR="00970F14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7.5</w:t>
      </w:r>
      <w:r w:rsidR="00970F14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0909F487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5DF68C86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5679D455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1AD3B10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463BEFFA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047222C4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29AC5D9F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54905AE0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40FB3378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7FF2523D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0E49F196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45C5D20C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5117E5EF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1CDCD7EB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5F5420E5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397ED8D1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5250ABC8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7BDAFA09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1AB71811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7D23141F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45C7E232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203D7899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714856A7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7F313309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1D7FCF8A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4B49B0EE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65158575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05ADC208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75F96F4A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D2F6789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EA3E42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1073E5D0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494420E6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55AEE43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31759820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ust.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0759D96C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1CF6B6E3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3FD2F436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1AEF9BFA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753F8FEC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281433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53FCD086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24D8975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2431FB2F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2C7DFE1C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788A4F4F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6D11936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56514450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06B6A62E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2811E284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512BB772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152973EC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7250E09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VM = vývozní místo, tj. místo v porostu, kde bude uloženo nasvazkované dříví a následně bude přiblíženo na OM</w:t>
      </w:r>
    </w:p>
    <w:p w14:paraId="23C552C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6406812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68967B1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6FFD99E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6F05ACE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47C7C58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55F2C11C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5CE737EC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2D59300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51944778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4086B90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0B74699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0C03232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6F68D846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243DE35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pro těžbu dříví harvestorem [m3]: Od 0,05 do 1,50+ (hmotnatost větší 1,00 doporučuje zadavatel nacenit jako kategorii hmotnatosti 1,50 m3).</w:t>
      </w:r>
    </w:p>
    <w:p w14:paraId="7547B92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5B96F59E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49599054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0C02CFDE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62ED39F5" w14:textId="77777777" w:rsidR="00650B56" w:rsidRPr="00604865" w:rsidRDefault="00650B56" w:rsidP="00650B56">
      <w:pPr>
        <w:rPr>
          <w:rFonts w:cs="Tahoma"/>
        </w:rPr>
      </w:pPr>
    </w:p>
    <w:p w14:paraId="41D562B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3237EF5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6E61B6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4B4F6E2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štěpkování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0D7021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1B2DCF5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Připravená hmota na štěpku v souladu se specifikací zadavatele a provedené povýrobní úpravy pracoviště po ukončení prací, tedy především odstranění klestu z lesních cest a svážnic, cestních příkopů a vodotečí, asanace poškozených stojících stromů.</w:t>
      </w:r>
    </w:p>
    <w:p w14:paraId="65D355CE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78F9F8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5BE7896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C9032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2E1D3C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se svazkováním hmoty ke štěpkování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C86FE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1E6A8D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8E9263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36ADBA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57A465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0EE8CD2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1411F8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0762E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nasvazkované dřevní hmoty na odvozní místo při dodržení technologie stanovené zadavatelem a dodržení předpisů BOZP, uložení dřevní hmoty na skládce,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0E19CB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0A46F52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F3686C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9DD0B9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4013238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947EE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78839C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01CE7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FF378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A63D3B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2BD28C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5DD267A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BE075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CFA0A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vyvážením hmoty ke štěpkování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F66C5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4BF6A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E5CAB4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4230D2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2FBC1C2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E92057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2E7E67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potěžební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35814D5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80712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kmeny nebo sortimenty na lokalitě P vyrobené v souladu s požadavkem zadavatele a provedené povýrobní úpravy pracoviště po ukončení prací, tedy především odstranění klestu z lesních cest a svážnic, cestních příkopů a vodotečí, asanace poškozených stojících stromů.</w:t>
      </w:r>
    </w:p>
    <w:p w14:paraId="26818C48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2EF78F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47FFF77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1C56D5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E018085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>skládek dle dřevin a vyrobených sortimentů, navalování na hromady včetně začelení</w:t>
      </w:r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AAC523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FDA26E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1229A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6D3DF8D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9340AC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7C8F277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AEB28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8AF47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začelení</w:t>
      </w:r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FD10E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2220C1C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DB7C2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DA4A10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FC1E90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2D156B9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9CE37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724F5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>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FDEAE8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CDAD3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1E726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BB9037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3C732C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4BF4568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A98A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E2DC0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7C31F5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3B2A4C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7688A2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20892A4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926AD8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6BDC949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83D890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BBE841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>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DF640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30DB81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05CFA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9F9D25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007A3C1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202213E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566186B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67ADE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2C9AA6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z VM na OM univerzálním kolovým traktorem (UKT), speciálním lesnickým kolovým traktorem (SLKT) – přípravu stroje a nářadí, přibližování nasvazkované dřevní hmoty na odvozní místo při dodržení technologie stanovené zadavatelem a dodržení předpisů BOZP,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D9B6CF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EB00C0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2C97F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7244C1D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688CA6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58C9B16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CA78A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267A8B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6DC0D483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9A5A9D7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371678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09CCE3A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AA06569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65F148F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8A47A41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8F2F451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B93A60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7A567718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6223D8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42C8EF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povýrobní úpravy pracoviště po ukončení prací, tedy především odstranění zbytků dřevní hmoty z lesních cest a svážnic, cestních příkopů a vodotečí, popřípadě sanace poškozeného povrchu skládky.</w:t>
      </w:r>
    </w:p>
    <w:p w14:paraId="0C760AB4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78554D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11561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povýrobní úpravy pracoviště po ukončení prací, tedy především odstranění zbytků dřevní hmoty z lesních cest a svážnic, cestních příkopů a vodotečí, popřípadě sanace poškozeného povrchu skládky.</w:t>
      </w:r>
    </w:p>
    <w:p w14:paraId="6C5C766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238462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33E85176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7289E9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FBE28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2D1C318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DA55DB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3C09F70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557E9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BE6143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4A14B2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1ACD0F9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7DB76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96304D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>, označování dříví zaražením údajů dle požadavků zadavatele, dříví uložené v hráních, klest uložený na hromadách dle pokynů zadavatele, běžnou údržbu a potěžební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76BD535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8341DE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26B2DC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v hráních, klest uložený na hromadách dle místních podmínek v souladu s požadavkem zadavatele a provedené povýrobní úpravy pracoviště po ukončení prací, tedy především odstranění klestu z místa těžby, popřípadě z lesních cest a svážnic, cestních příkopů a vodotečí, asanace poškozených stojících stromů.</w:t>
      </w:r>
    </w:p>
    <w:p w14:paraId="44C7505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D61931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354946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2ECDEBFD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Výroba dříví na OM - těžba harvestorem + vyvážení - vyvážecí soupravy a vyvážecí traktory</w:t>
      </w:r>
    </w:p>
    <w:p w14:paraId="2CE3281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18508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harvestorem – přípravu stroje a 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asanace poškozených stojících stromů.</w:t>
      </w:r>
    </w:p>
    <w:p w14:paraId="0799F3D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povýrobní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382D27B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75AA8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C04AF1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ABEB7F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1A43CB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64B95AD1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Těžba dříví - harvestory (samostatná těžba harvestorem)</w:t>
      </w:r>
    </w:p>
    <w:p w14:paraId="35DE022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1067B0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harvestorem – přípravu stroje a 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10AA66A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42FF2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E8915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na lokalitě P vyrobené v souladu s požadavkem zadavatele a provedené povýrobní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1BF9381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2E89B6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709E6CD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8C3988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2BF541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11093F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2AD079D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začelení</w:t>
      </w:r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1ADE5F7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001C4A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EE1314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602B3924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53C128F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CA0FB2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6CFBCB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A8899FE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5887E5C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C418" w14:textId="77777777" w:rsidR="00CA3A34" w:rsidRDefault="00CA3A34">
      <w:r>
        <w:separator/>
      </w:r>
    </w:p>
  </w:endnote>
  <w:endnote w:type="continuationSeparator" w:id="0">
    <w:p w14:paraId="42E51467" w14:textId="77777777" w:rsidR="00CA3A34" w:rsidRDefault="00CA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44A7FAFB" w14:textId="77777777" w:rsidR="005A25ED" w:rsidRDefault="007E2E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543636" w14:textId="77777777" w:rsidR="005A25ED" w:rsidRDefault="005A2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A1D3" w14:textId="77777777" w:rsidR="00CA3A34" w:rsidRDefault="00CA3A34">
      <w:r>
        <w:separator/>
      </w:r>
    </w:p>
  </w:footnote>
  <w:footnote w:type="continuationSeparator" w:id="0">
    <w:p w14:paraId="7A743F40" w14:textId="77777777" w:rsidR="00CA3A34" w:rsidRDefault="00CA3A34">
      <w:r>
        <w:continuationSeparator/>
      </w:r>
    </w:p>
  </w:footnote>
  <w:footnote w:id="1">
    <w:p w14:paraId="540195B1" w14:textId="77777777" w:rsidR="005A25ED" w:rsidRDefault="005A25ED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2079672102">
    <w:abstractNumId w:val="15"/>
  </w:num>
  <w:num w:numId="2" w16cid:durableId="899752091">
    <w:abstractNumId w:val="22"/>
  </w:num>
  <w:num w:numId="3" w16cid:durableId="1624775281">
    <w:abstractNumId w:val="16"/>
  </w:num>
  <w:num w:numId="4" w16cid:durableId="251594083">
    <w:abstractNumId w:val="10"/>
  </w:num>
  <w:num w:numId="5" w16cid:durableId="1878196672">
    <w:abstractNumId w:val="25"/>
  </w:num>
  <w:num w:numId="6" w16cid:durableId="1343630674">
    <w:abstractNumId w:val="11"/>
  </w:num>
  <w:num w:numId="7" w16cid:durableId="1382946373">
    <w:abstractNumId w:val="34"/>
  </w:num>
  <w:num w:numId="8" w16cid:durableId="1896427884">
    <w:abstractNumId w:val="19"/>
  </w:num>
  <w:num w:numId="9" w16cid:durableId="863128310">
    <w:abstractNumId w:val="24"/>
  </w:num>
  <w:num w:numId="10" w16cid:durableId="1100032069">
    <w:abstractNumId w:val="5"/>
  </w:num>
  <w:num w:numId="11" w16cid:durableId="638799677">
    <w:abstractNumId w:val="1"/>
  </w:num>
  <w:num w:numId="12" w16cid:durableId="875431183">
    <w:abstractNumId w:val="26"/>
  </w:num>
  <w:num w:numId="13" w16cid:durableId="2080710960">
    <w:abstractNumId w:val="37"/>
  </w:num>
  <w:num w:numId="14" w16cid:durableId="1573732291">
    <w:abstractNumId w:val="29"/>
  </w:num>
  <w:num w:numId="15" w16cid:durableId="442261181">
    <w:abstractNumId w:val="23"/>
  </w:num>
  <w:num w:numId="16" w16cid:durableId="2098868306">
    <w:abstractNumId w:val="30"/>
  </w:num>
  <w:num w:numId="17" w16cid:durableId="1372997131">
    <w:abstractNumId w:val="13"/>
  </w:num>
  <w:num w:numId="18" w16cid:durableId="528488438">
    <w:abstractNumId w:val="27"/>
  </w:num>
  <w:num w:numId="19" w16cid:durableId="1841308262">
    <w:abstractNumId w:val="12"/>
  </w:num>
  <w:num w:numId="20" w16cid:durableId="252786331">
    <w:abstractNumId w:val="36"/>
  </w:num>
  <w:num w:numId="21" w16cid:durableId="495807575">
    <w:abstractNumId w:val="6"/>
  </w:num>
  <w:num w:numId="22" w16cid:durableId="374546790">
    <w:abstractNumId w:val="7"/>
  </w:num>
  <w:num w:numId="23" w16cid:durableId="1096824483">
    <w:abstractNumId w:val="21"/>
  </w:num>
  <w:num w:numId="24" w16cid:durableId="1653871377">
    <w:abstractNumId w:val="4"/>
  </w:num>
  <w:num w:numId="25" w16cid:durableId="291327869">
    <w:abstractNumId w:val="3"/>
  </w:num>
  <w:num w:numId="26" w16cid:durableId="1567447754">
    <w:abstractNumId w:val="14"/>
  </w:num>
  <w:num w:numId="27" w16cid:durableId="380784656">
    <w:abstractNumId w:val="0"/>
  </w:num>
  <w:num w:numId="28" w16cid:durableId="2082826712">
    <w:abstractNumId w:val="31"/>
  </w:num>
  <w:num w:numId="29" w16cid:durableId="913079177">
    <w:abstractNumId w:val="8"/>
  </w:num>
  <w:num w:numId="30" w16cid:durableId="2004888442">
    <w:abstractNumId w:val="18"/>
  </w:num>
  <w:num w:numId="31" w16cid:durableId="341712156">
    <w:abstractNumId w:val="20"/>
  </w:num>
  <w:num w:numId="32" w16cid:durableId="1171797887">
    <w:abstractNumId w:val="32"/>
  </w:num>
  <w:num w:numId="33" w16cid:durableId="670791013">
    <w:abstractNumId w:val="28"/>
  </w:num>
  <w:num w:numId="34" w16cid:durableId="1777016101">
    <w:abstractNumId w:val="17"/>
  </w:num>
  <w:num w:numId="35" w16cid:durableId="945691415">
    <w:abstractNumId w:val="33"/>
  </w:num>
  <w:num w:numId="36" w16cid:durableId="1770929290">
    <w:abstractNumId w:val="9"/>
  </w:num>
  <w:num w:numId="37" w16cid:durableId="900211568">
    <w:abstractNumId w:val="35"/>
  </w:num>
  <w:num w:numId="38" w16cid:durableId="74117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0B91"/>
    <w:rsid w:val="00074D6B"/>
    <w:rsid w:val="00084FC9"/>
    <w:rsid w:val="0009613C"/>
    <w:rsid w:val="00097CB5"/>
    <w:rsid w:val="000A4A2E"/>
    <w:rsid w:val="000C4754"/>
    <w:rsid w:val="000E25F6"/>
    <w:rsid w:val="000E2A76"/>
    <w:rsid w:val="000F21CC"/>
    <w:rsid w:val="00123A98"/>
    <w:rsid w:val="00124076"/>
    <w:rsid w:val="00132BBB"/>
    <w:rsid w:val="00177B2B"/>
    <w:rsid w:val="0018311E"/>
    <w:rsid w:val="001F0CA7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47AF"/>
    <w:rsid w:val="002E57A9"/>
    <w:rsid w:val="002E5DF4"/>
    <w:rsid w:val="003048EF"/>
    <w:rsid w:val="00317A29"/>
    <w:rsid w:val="00347A16"/>
    <w:rsid w:val="00351F0D"/>
    <w:rsid w:val="00377840"/>
    <w:rsid w:val="003A483C"/>
    <w:rsid w:val="003A4AA7"/>
    <w:rsid w:val="003A4E59"/>
    <w:rsid w:val="003A7152"/>
    <w:rsid w:val="003B570B"/>
    <w:rsid w:val="003C0BE7"/>
    <w:rsid w:val="003C5BCE"/>
    <w:rsid w:val="003D2AD7"/>
    <w:rsid w:val="003D6591"/>
    <w:rsid w:val="003D7EF0"/>
    <w:rsid w:val="003E0903"/>
    <w:rsid w:val="004150FE"/>
    <w:rsid w:val="00442F4B"/>
    <w:rsid w:val="00445F23"/>
    <w:rsid w:val="004871E3"/>
    <w:rsid w:val="004931EE"/>
    <w:rsid w:val="004B6D58"/>
    <w:rsid w:val="005145D9"/>
    <w:rsid w:val="00517458"/>
    <w:rsid w:val="00542645"/>
    <w:rsid w:val="005444E1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25ED"/>
    <w:rsid w:val="005A3DB0"/>
    <w:rsid w:val="005A3F5B"/>
    <w:rsid w:val="005A6636"/>
    <w:rsid w:val="005D7CF0"/>
    <w:rsid w:val="00604865"/>
    <w:rsid w:val="00611940"/>
    <w:rsid w:val="00620C01"/>
    <w:rsid w:val="006329EC"/>
    <w:rsid w:val="006473A6"/>
    <w:rsid w:val="00647C23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A3BCE"/>
    <w:rsid w:val="006B059C"/>
    <w:rsid w:val="006B377A"/>
    <w:rsid w:val="006D31B3"/>
    <w:rsid w:val="006E726B"/>
    <w:rsid w:val="006F031D"/>
    <w:rsid w:val="006F08C4"/>
    <w:rsid w:val="006F1F08"/>
    <w:rsid w:val="00700A14"/>
    <w:rsid w:val="007264AC"/>
    <w:rsid w:val="00756786"/>
    <w:rsid w:val="00767CB0"/>
    <w:rsid w:val="007A3749"/>
    <w:rsid w:val="007A6A12"/>
    <w:rsid w:val="007A6A44"/>
    <w:rsid w:val="007B4255"/>
    <w:rsid w:val="007D7C00"/>
    <w:rsid w:val="007E1FCC"/>
    <w:rsid w:val="007E2EA8"/>
    <w:rsid w:val="007E406B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72E7A"/>
    <w:rsid w:val="00891118"/>
    <w:rsid w:val="008A5D2E"/>
    <w:rsid w:val="008C294F"/>
    <w:rsid w:val="008E542B"/>
    <w:rsid w:val="008F17DD"/>
    <w:rsid w:val="008F7C8B"/>
    <w:rsid w:val="00901F7B"/>
    <w:rsid w:val="00905B6D"/>
    <w:rsid w:val="009061AF"/>
    <w:rsid w:val="009105DA"/>
    <w:rsid w:val="00911579"/>
    <w:rsid w:val="009214ED"/>
    <w:rsid w:val="009307AE"/>
    <w:rsid w:val="00933764"/>
    <w:rsid w:val="00947D54"/>
    <w:rsid w:val="00953415"/>
    <w:rsid w:val="00967243"/>
    <w:rsid w:val="00970F14"/>
    <w:rsid w:val="00976F63"/>
    <w:rsid w:val="00984EBA"/>
    <w:rsid w:val="009A0679"/>
    <w:rsid w:val="009B1509"/>
    <w:rsid w:val="009C1838"/>
    <w:rsid w:val="009C29B2"/>
    <w:rsid w:val="00A0115C"/>
    <w:rsid w:val="00A04EBA"/>
    <w:rsid w:val="00A06D92"/>
    <w:rsid w:val="00A17B37"/>
    <w:rsid w:val="00A23DA7"/>
    <w:rsid w:val="00A272FA"/>
    <w:rsid w:val="00A27398"/>
    <w:rsid w:val="00A30FA4"/>
    <w:rsid w:val="00A5095F"/>
    <w:rsid w:val="00A6103A"/>
    <w:rsid w:val="00A67260"/>
    <w:rsid w:val="00A73480"/>
    <w:rsid w:val="00A8000B"/>
    <w:rsid w:val="00A86DB0"/>
    <w:rsid w:val="00A87E40"/>
    <w:rsid w:val="00A91591"/>
    <w:rsid w:val="00A92B46"/>
    <w:rsid w:val="00A96278"/>
    <w:rsid w:val="00AA7B8D"/>
    <w:rsid w:val="00AB0E34"/>
    <w:rsid w:val="00AB4692"/>
    <w:rsid w:val="00AC569C"/>
    <w:rsid w:val="00AD47B1"/>
    <w:rsid w:val="00AE19A9"/>
    <w:rsid w:val="00AE5DC5"/>
    <w:rsid w:val="00AF0CF8"/>
    <w:rsid w:val="00B0334E"/>
    <w:rsid w:val="00B13F91"/>
    <w:rsid w:val="00B16A9F"/>
    <w:rsid w:val="00B31EFF"/>
    <w:rsid w:val="00B40258"/>
    <w:rsid w:val="00B410B3"/>
    <w:rsid w:val="00B44E36"/>
    <w:rsid w:val="00B51EA6"/>
    <w:rsid w:val="00B52F43"/>
    <w:rsid w:val="00B63993"/>
    <w:rsid w:val="00B823DC"/>
    <w:rsid w:val="00B90C4D"/>
    <w:rsid w:val="00BB49C9"/>
    <w:rsid w:val="00BC638A"/>
    <w:rsid w:val="00BD3D47"/>
    <w:rsid w:val="00BE14C9"/>
    <w:rsid w:val="00C066D5"/>
    <w:rsid w:val="00C073F1"/>
    <w:rsid w:val="00C32DD8"/>
    <w:rsid w:val="00C35210"/>
    <w:rsid w:val="00C42949"/>
    <w:rsid w:val="00C507E5"/>
    <w:rsid w:val="00C56385"/>
    <w:rsid w:val="00C62F85"/>
    <w:rsid w:val="00C76F38"/>
    <w:rsid w:val="00CA3A34"/>
    <w:rsid w:val="00CB179E"/>
    <w:rsid w:val="00CB3D7E"/>
    <w:rsid w:val="00CC0FD6"/>
    <w:rsid w:val="00CC3F74"/>
    <w:rsid w:val="00CD4FA9"/>
    <w:rsid w:val="00CD6556"/>
    <w:rsid w:val="00CF7CE5"/>
    <w:rsid w:val="00D00F39"/>
    <w:rsid w:val="00D02268"/>
    <w:rsid w:val="00D52F2C"/>
    <w:rsid w:val="00D7112F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3543"/>
    <w:rsid w:val="00EF4A7B"/>
    <w:rsid w:val="00EF5E3C"/>
    <w:rsid w:val="00F03BBE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54F86"/>
    <w:rsid w:val="00F55A01"/>
    <w:rsid w:val="00F73118"/>
    <w:rsid w:val="00F74B0D"/>
    <w:rsid w:val="00F81E7C"/>
    <w:rsid w:val="00F84BA5"/>
    <w:rsid w:val="00F858BF"/>
    <w:rsid w:val="00FA19E8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97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AB73-2E40-4677-BD99-61C71FE4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12296</Words>
  <Characters>72549</Characters>
  <Application>Microsoft Office Word</Application>
  <DocSecurity>0</DocSecurity>
  <Lines>604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2025-04-30T12:23:00Z</dcterms:modified>
</cp:coreProperties>
</file>