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65BC0" w14:textId="77777777" w:rsidR="0040309B" w:rsidRDefault="00212B10">
      <w:pPr>
        <w:spacing w:before="0" w:after="3" w:line="259" w:lineRule="auto"/>
        <w:ind w:left="77" w:right="19" w:hanging="10"/>
        <w:jc w:val="right"/>
      </w:pPr>
      <w:bookmarkStart w:id="0" w:name="_GoBack"/>
      <w:bookmarkEnd w:id="0"/>
      <w:r>
        <w:rPr>
          <w:noProof/>
        </w:rPr>
        <w:drawing>
          <wp:anchor distT="0" distB="0" distL="114300" distR="114300" simplePos="0" relativeHeight="251658240" behindDoc="0" locked="0" layoutInCell="1" allowOverlap="0" wp14:anchorId="1AE21436" wp14:editId="6E2E2711">
            <wp:simplePos x="0" y="0"/>
            <wp:positionH relativeFrom="column">
              <wp:posOffset>-18287</wp:posOffset>
            </wp:positionH>
            <wp:positionV relativeFrom="paragraph">
              <wp:posOffset>-834</wp:posOffset>
            </wp:positionV>
            <wp:extent cx="1018032" cy="1024428"/>
            <wp:effectExtent l="0" t="0" r="0" b="0"/>
            <wp:wrapSquare wrapText="bothSides"/>
            <wp:docPr id="4000" name="Picture 4000"/>
            <wp:cNvGraphicFramePr/>
            <a:graphic xmlns:a="http://schemas.openxmlformats.org/drawingml/2006/main">
              <a:graphicData uri="http://schemas.openxmlformats.org/drawingml/2006/picture">
                <pic:pic xmlns:pic="http://schemas.openxmlformats.org/drawingml/2006/picture">
                  <pic:nvPicPr>
                    <pic:cNvPr id="4000" name="Picture 4000"/>
                    <pic:cNvPicPr/>
                  </pic:nvPicPr>
                  <pic:blipFill>
                    <a:blip r:embed="rId10"/>
                    <a:stretch>
                      <a:fillRect/>
                    </a:stretch>
                  </pic:blipFill>
                  <pic:spPr>
                    <a:xfrm>
                      <a:off x="0" y="0"/>
                      <a:ext cx="1018032" cy="1024428"/>
                    </a:xfrm>
                    <a:prstGeom prst="rect">
                      <a:avLst/>
                    </a:prstGeom>
                  </pic:spPr>
                </pic:pic>
              </a:graphicData>
            </a:graphic>
          </wp:anchor>
        </w:drawing>
      </w:r>
      <w:r>
        <w:rPr>
          <w:noProof/>
        </w:rPr>
        <w:drawing>
          <wp:anchor distT="0" distB="0" distL="114300" distR="114300" simplePos="0" relativeHeight="251659264" behindDoc="0" locked="0" layoutInCell="1" allowOverlap="0" wp14:anchorId="7B9DB401" wp14:editId="6C0F7BE1">
            <wp:simplePos x="0" y="0"/>
            <wp:positionH relativeFrom="column">
              <wp:posOffset>4937760</wp:posOffset>
            </wp:positionH>
            <wp:positionV relativeFrom="paragraph">
              <wp:posOffset>236979</wp:posOffset>
            </wp:positionV>
            <wp:extent cx="798576" cy="97565"/>
            <wp:effectExtent l="0" t="0" r="0" b="0"/>
            <wp:wrapSquare wrapText="bothSides"/>
            <wp:docPr id="4001" name="Picture 4001"/>
            <wp:cNvGraphicFramePr/>
            <a:graphic xmlns:a="http://schemas.openxmlformats.org/drawingml/2006/main">
              <a:graphicData uri="http://schemas.openxmlformats.org/drawingml/2006/picture">
                <pic:pic xmlns:pic="http://schemas.openxmlformats.org/drawingml/2006/picture">
                  <pic:nvPicPr>
                    <pic:cNvPr id="4001" name="Picture 4001"/>
                    <pic:cNvPicPr/>
                  </pic:nvPicPr>
                  <pic:blipFill>
                    <a:blip r:embed="rId11"/>
                    <a:stretch>
                      <a:fillRect/>
                    </a:stretch>
                  </pic:blipFill>
                  <pic:spPr>
                    <a:xfrm>
                      <a:off x="0" y="0"/>
                      <a:ext cx="798576" cy="97565"/>
                    </a:xfrm>
                    <a:prstGeom prst="rect">
                      <a:avLst/>
                    </a:prstGeom>
                  </pic:spPr>
                </pic:pic>
              </a:graphicData>
            </a:graphic>
          </wp:anchor>
        </w:drawing>
      </w:r>
      <w:r>
        <w:rPr>
          <w:sz w:val="18"/>
        </w:rPr>
        <w:t xml:space="preserve">Sušilova 2392/25, 750 02 Přerov </w:t>
      </w:r>
      <w:r>
        <w:rPr>
          <w:sz w:val="18"/>
        </w:rPr>
        <w:t>603 529 682</w:t>
      </w:r>
    </w:p>
    <w:p w14:paraId="049A9C3C" w14:textId="77777777" w:rsidR="0040309B" w:rsidRDefault="00212B10">
      <w:pPr>
        <w:spacing w:before="25" w:after="0" w:line="265" w:lineRule="auto"/>
        <w:ind w:left="757" w:right="0" w:hanging="278"/>
        <w:jc w:val="left"/>
      </w:pPr>
      <w:r>
        <w:rPr>
          <w:sz w:val="18"/>
          <w:u w:val="single" w:color="000000"/>
        </w:rPr>
        <w:t xml:space="preserve">www.dd rerovcz </w:t>
      </w:r>
      <w:r>
        <w:rPr>
          <w:sz w:val="18"/>
        </w:rPr>
        <w:t>I : 63701332</w:t>
      </w:r>
    </w:p>
    <w:p w14:paraId="3A686836" w14:textId="77777777" w:rsidR="0040309B" w:rsidRDefault="00212B10">
      <w:pPr>
        <w:spacing w:before="0" w:after="53" w:line="259" w:lineRule="auto"/>
        <w:ind w:left="0" w:right="0" w:firstLine="4454"/>
        <w:jc w:val="left"/>
      </w:pPr>
      <w:r>
        <w:rPr>
          <w:sz w:val="34"/>
        </w:rPr>
        <w:t>KB Přerov, č. ú. 3131831/0100 Dětský domov a Školní jídelna, Přerov, Sušilova 25</w:t>
      </w:r>
    </w:p>
    <w:tbl>
      <w:tblPr>
        <w:tblStyle w:val="TableGrid"/>
        <w:tblW w:w="3888" w:type="dxa"/>
        <w:tblInd w:w="4867" w:type="dxa"/>
        <w:tblCellMar>
          <w:top w:w="0" w:type="dxa"/>
          <w:left w:w="0" w:type="dxa"/>
          <w:bottom w:w="0" w:type="dxa"/>
          <w:right w:w="0" w:type="dxa"/>
        </w:tblCellMar>
        <w:tblLook w:val="04A0" w:firstRow="1" w:lastRow="0" w:firstColumn="1" w:lastColumn="0" w:noHBand="0" w:noVBand="1"/>
      </w:tblPr>
      <w:tblGrid>
        <w:gridCol w:w="2688"/>
        <w:gridCol w:w="1200"/>
      </w:tblGrid>
      <w:tr w:rsidR="0040309B" w14:paraId="0D4D7B93" w14:textId="77777777">
        <w:trPr>
          <w:trHeight w:val="278"/>
        </w:trPr>
        <w:tc>
          <w:tcPr>
            <w:tcW w:w="2688" w:type="dxa"/>
            <w:tcBorders>
              <w:top w:val="nil"/>
              <w:left w:val="nil"/>
              <w:bottom w:val="nil"/>
              <w:right w:val="nil"/>
            </w:tcBorders>
          </w:tcPr>
          <w:p w14:paraId="5272C538" w14:textId="77777777" w:rsidR="0040309B" w:rsidRDefault="00212B10">
            <w:pPr>
              <w:spacing w:before="0" w:after="0" w:line="259" w:lineRule="auto"/>
              <w:ind w:right="0"/>
              <w:jc w:val="left"/>
            </w:pPr>
            <w:r>
              <w:t>Vyřizuje / telefon</w:t>
            </w:r>
          </w:p>
        </w:tc>
        <w:tc>
          <w:tcPr>
            <w:tcW w:w="1200" w:type="dxa"/>
            <w:tcBorders>
              <w:top w:val="nil"/>
              <w:left w:val="nil"/>
              <w:bottom w:val="nil"/>
              <w:right w:val="nil"/>
            </w:tcBorders>
          </w:tcPr>
          <w:p w14:paraId="1804DAE0" w14:textId="77777777" w:rsidR="0040309B" w:rsidRDefault="00212B10">
            <w:pPr>
              <w:spacing w:before="0" w:after="0" w:line="259" w:lineRule="auto"/>
              <w:ind w:left="202" w:right="0"/>
              <w:jc w:val="left"/>
            </w:pPr>
            <w:r>
              <w:t>V Přerově</w:t>
            </w:r>
          </w:p>
        </w:tc>
      </w:tr>
      <w:tr w:rsidR="0040309B" w14:paraId="1B009AA3" w14:textId="77777777">
        <w:trPr>
          <w:trHeight w:val="356"/>
        </w:trPr>
        <w:tc>
          <w:tcPr>
            <w:tcW w:w="2688" w:type="dxa"/>
            <w:tcBorders>
              <w:top w:val="nil"/>
              <w:left w:val="nil"/>
              <w:bottom w:val="nil"/>
              <w:right w:val="nil"/>
            </w:tcBorders>
          </w:tcPr>
          <w:p w14:paraId="708A72B8" w14:textId="77777777" w:rsidR="0040309B" w:rsidRDefault="00212B10">
            <w:pPr>
              <w:spacing w:before="0" w:after="0" w:line="259" w:lineRule="auto"/>
              <w:ind w:left="0" w:right="826"/>
              <w:jc w:val="center"/>
            </w:pPr>
            <w:r>
              <w:rPr>
                <w:noProof/>
              </w:rPr>
              <w:drawing>
                <wp:inline distT="0" distB="0" distL="0" distR="0" wp14:anchorId="291047C6" wp14:editId="709E3318">
                  <wp:extent cx="603504" cy="189031"/>
                  <wp:effectExtent l="0" t="0" r="0" b="0"/>
                  <wp:docPr id="4002" name="Picture 4002"/>
                  <wp:cNvGraphicFramePr/>
                  <a:graphic xmlns:a="http://schemas.openxmlformats.org/drawingml/2006/main">
                    <a:graphicData uri="http://schemas.openxmlformats.org/drawingml/2006/picture">
                      <pic:pic xmlns:pic="http://schemas.openxmlformats.org/drawingml/2006/picture">
                        <pic:nvPicPr>
                          <pic:cNvPr id="4002" name="Picture 4002"/>
                          <pic:cNvPicPr/>
                        </pic:nvPicPr>
                        <pic:blipFill>
                          <a:blip r:embed="rId12"/>
                          <a:stretch>
                            <a:fillRect/>
                          </a:stretch>
                        </pic:blipFill>
                        <pic:spPr>
                          <a:xfrm>
                            <a:off x="0" y="0"/>
                            <a:ext cx="603504" cy="189031"/>
                          </a:xfrm>
                          <a:prstGeom prst="rect">
                            <a:avLst/>
                          </a:prstGeom>
                        </pic:spPr>
                      </pic:pic>
                    </a:graphicData>
                  </a:graphic>
                </wp:inline>
              </w:drawing>
            </w:r>
            <w:r>
              <w:rPr>
                <w:sz w:val="22"/>
              </w:rPr>
              <w:t>07052376</w:t>
            </w:r>
          </w:p>
        </w:tc>
        <w:tc>
          <w:tcPr>
            <w:tcW w:w="1200" w:type="dxa"/>
            <w:tcBorders>
              <w:top w:val="nil"/>
              <w:left w:val="nil"/>
              <w:bottom w:val="nil"/>
              <w:right w:val="nil"/>
            </w:tcBorders>
          </w:tcPr>
          <w:p w14:paraId="0A5FDF27" w14:textId="77777777" w:rsidR="0040309B" w:rsidRDefault="00212B10">
            <w:pPr>
              <w:spacing w:before="0" w:after="0" w:line="259" w:lineRule="auto"/>
              <w:ind w:left="0" w:right="0"/>
              <w:jc w:val="right"/>
            </w:pPr>
            <w:r>
              <w:rPr>
                <w:sz w:val="22"/>
              </w:rPr>
              <w:t>24.04.2025</w:t>
            </w:r>
          </w:p>
        </w:tc>
      </w:tr>
    </w:tbl>
    <w:p w14:paraId="01390CED" w14:textId="77777777" w:rsidR="0040309B" w:rsidRDefault="00212B10">
      <w:pPr>
        <w:spacing w:before="0" w:after="4" w:line="260" w:lineRule="auto"/>
        <w:ind w:left="0" w:right="887" w:firstLine="9"/>
      </w:pPr>
      <w:r>
        <w:rPr>
          <w:sz w:val="22"/>
        </w:rPr>
        <w:t>Oresi s.r.o.</w:t>
      </w:r>
    </w:p>
    <w:p w14:paraId="04B18BEF" w14:textId="77777777" w:rsidR="0040309B" w:rsidRDefault="00212B10">
      <w:pPr>
        <w:spacing w:before="0" w:after="499" w:line="260" w:lineRule="auto"/>
        <w:ind w:left="-29" w:right="-38" w:firstLine="9"/>
      </w:pPr>
      <w:r>
        <w:rPr>
          <w:sz w:val="22"/>
        </w:rPr>
        <w:t xml:space="preserve">Průmyslová 102 251 01 Březí lč: 27240479 </w:t>
      </w:r>
      <w:r>
        <w:rPr>
          <w:noProof/>
        </w:rPr>
        <w:drawing>
          <wp:inline distT="0" distB="0" distL="0" distR="0" wp14:anchorId="001B1A75" wp14:editId="2AD29C00">
            <wp:extent cx="5791201" cy="189031"/>
            <wp:effectExtent l="0" t="0" r="0" b="0"/>
            <wp:docPr id="4003" name="Picture 4003"/>
            <wp:cNvGraphicFramePr/>
            <a:graphic xmlns:a="http://schemas.openxmlformats.org/drawingml/2006/main">
              <a:graphicData uri="http://schemas.openxmlformats.org/drawingml/2006/picture">
                <pic:pic xmlns:pic="http://schemas.openxmlformats.org/drawingml/2006/picture">
                  <pic:nvPicPr>
                    <pic:cNvPr id="4003" name="Picture 4003"/>
                    <pic:cNvPicPr/>
                  </pic:nvPicPr>
                  <pic:blipFill>
                    <a:blip r:embed="rId13"/>
                    <a:stretch>
                      <a:fillRect/>
                    </a:stretch>
                  </pic:blipFill>
                  <pic:spPr>
                    <a:xfrm>
                      <a:off x="0" y="0"/>
                      <a:ext cx="5791201" cy="189031"/>
                    </a:xfrm>
                    <a:prstGeom prst="rect">
                      <a:avLst/>
                    </a:prstGeom>
                  </pic:spPr>
                </pic:pic>
              </a:graphicData>
            </a:graphic>
          </wp:inline>
        </w:drawing>
      </w:r>
      <w:r>
        <w:rPr>
          <w:sz w:val="22"/>
          <w:u w:val="single" w:color="000000"/>
        </w:rPr>
        <w:t>prerov@oresi.cz,</w:t>
      </w:r>
      <w:r>
        <w:rPr>
          <w:sz w:val="22"/>
        </w:rPr>
        <w:t xml:space="preserve"> p</w:t>
      </w:r>
    </w:p>
    <w:p w14:paraId="2A520D45" w14:textId="77777777" w:rsidR="0040309B" w:rsidRDefault="00212B10">
      <w:pPr>
        <w:pStyle w:val="Nadpis1"/>
        <w:spacing w:after="243"/>
        <w:ind w:left="20" w:right="0" w:hanging="10"/>
        <w:jc w:val="left"/>
      </w:pPr>
      <w:r>
        <w:rPr>
          <w:sz w:val="24"/>
        </w:rPr>
        <w:t>Objednávka Č. 44</w:t>
      </w:r>
    </w:p>
    <w:p w14:paraId="28D3CCF1" w14:textId="77777777" w:rsidR="0040309B" w:rsidRDefault="00212B10">
      <w:pPr>
        <w:spacing w:before="0" w:after="494" w:line="260" w:lineRule="auto"/>
        <w:ind w:left="19" w:right="0" w:firstLine="9"/>
      </w:pPr>
      <w:r>
        <w:rPr>
          <w:sz w:val="22"/>
        </w:rPr>
        <w:t>Objednáváme u vás dodávku kuchyňské linky do bytu Čechova 387/205, Přerov dle vysoutěžené cenové nabídky ze dne 01.04.2025.</w:t>
      </w:r>
    </w:p>
    <w:p w14:paraId="606A0EEE" w14:textId="77777777" w:rsidR="0040309B" w:rsidRDefault="00212B10">
      <w:pPr>
        <w:spacing w:before="0" w:after="1554" w:line="260" w:lineRule="auto"/>
        <w:ind w:left="19" w:right="887" w:firstLine="9"/>
      </w:pPr>
      <w:r>
        <w:rPr>
          <w:sz w:val="22"/>
        </w:rPr>
        <w:t>S pozdravem</w:t>
      </w:r>
    </w:p>
    <w:p w14:paraId="5FCBACB1" w14:textId="77777777" w:rsidR="0040309B" w:rsidRDefault="00212B10">
      <w:pPr>
        <w:tabs>
          <w:tab w:val="center" w:pos="6715"/>
        </w:tabs>
        <w:spacing w:before="0" w:after="0" w:line="265" w:lineRule="auto"/>
        <w:ind w:left="0" w:right="0"/>
        <w:jc w:val="left"/>
      </w:pPr>
      <w:r>
        <w:rPr>
          <w:sz w:val="18"/>
        </w:rPr>
        <w:t>Nejsme plátci DPH.</w:t>
      </w:r>
      <w:r>
        <w:rPr>
          <w:sz w:val="18"/>
        </w:rPr>
        <w:tab/>
        <w:t>DĚTSKÝ DOMOV n ŠKOLNÍ JÍDELNA,</w:t>
      </w:r>
    </w:p>
    <w:p w14:paraId="23ACFDEF" w14:textId="77777777" w:rsidR="0040309B" w:rsidRDefault="00212B10">
      <w:pPr>
        <w:spacing w:before="0" w:after="0" w:line="265" w:lineRule="auto"/>
        <w:ind w:left="5972" w:right="0" w:hanging="10"/>
        <w:jc w:val="left"/>
      </w:pPr>
      <w:r>
        <w:rPr>
          <w:sz w:val="18"/>
        </w:rPr>
        <w:t>PŘEROV, SUŠILOVA 25</w:t>
      </w:r>
    </w:p>
    <w:p w14:paraId="3E96886D" w14:textId="77777777" w:rsidR="0040309B" w:rsidRDefault="00212B10">
      <w:pPr>
        <w:spacing w:before="0" w:after="0" w:line="259" w:lineRule="auto"/>
        <w:ind w:left="0" w:right="1066"/>
        <w:jc w:val="right"/>
      </w:pPr>
      <w:r>
        <w:rPr>
          <w:sz w:val="18"/>
        </w:rPr>
        <w:t>750 02 PŘEROV, Sušilova 239225</w:t>
      </w:r>
    </w:p>
    <w:p w14:paraId="2FFC85D4" w14:textId="77777777" w:rsidR="0040309B" w:rsidRDefault="00212B10">
      <w:pPr>
        <w:spacing w:before="0" w:after="3" w:line="265" w:lineRule="auto"/>
        <w:ind w:left="6116" w:right="0" w:hanging="10"/>
        <w:jc w:val="left"/>
      </w:pPr>
      <w:r>
        <w:rPr>
          <w:sz w:val="20"/>
        </w:rPr>
        <w:t>[č: 637 01 332</w:t>
      </w:r>
    </w:p>
    <w:p w14:paraId="05A6F3C1" w14:textId="77777777" w:rsidR="0040309B" w:rsidRDefault="00212B10">
      <w:pPr>
        <w:spacing w:before="0" w:after="261" w:line="259" w:lineRule="auto"/>
        <w:ind w:left="5952" w:right="0" w:hanging="10"/>
        <w:jc w:val="left"/>
      </w:pPr>
      <w:r>
        <w:rPr>
          <w:sz w:val="22"/>
        </w:rPr>
        <w:t>Mob,: 603 529 682</w:t>
      </w:r>
    </w:p>
    <w:p w14:paraId="70E1EF81" w14:textId="77777777" w:rsidR="0040309B" w:rsidRDefault="00212B10">
      <w:pPr>
        <w:spacing w:before="0" w:after="2664" w:line="224" w:lineRule="auto"/>
        <w:ind w:left="5424" w:right="2198"/>
        <w:jc w:val="center"/>
      </w:pPr>
      <w:r>
        <w:rPr>
          <w:noProof/>
        </w:rPr>
        <w:drawing>
          <wp:anchor distT="0" distB="0" distL="114300" distR="114300" simplePos="0" relativeHeight="251660288" behindDoc="0" locked="0" layoutInCell="1" allowOverlap="0" wp14:anchorId="6CB766E5" wp14:editId="52F33E93">
            <wp:simplePos x="0" y="0"/>
            <wp:positionH relativeFrom="column">
              <wp:posOffset>4181856</wp:posOffset>
            </wp:positionH>
            <wp:positionV relativeFrom="paragraph">
              <wp:posOffset>-67075</wp:posOffset>
            </wp:positionV>
            <wp:extent cx="1402080" cy="664659"/>
            <wp:effectExtent l="0" t="0" r="0" b="0"/>
            <wp:wrapSquare wrapText="bothSides"/>
            <wp:docPr id="4004" name="Picture 4004"/>
            <wp:cNvGraphicFramePr/>
            <a:graphic xmlns:a="http://schemas.openxmlformats.org/drawingml/2006/main">
              <a:graphicData uri="http://schemas.openxmlformats.org/drawingml/2006/picture">
                <pic:pic xmlns:pic="http://schemas.openxmlformats.org/drawingml/2006/picture">
                  <pic:nvPicPr>
                    <pic:cNvPr id="4004" name="Picture 4004"/>
                    <pic:cNvPicPr/>
                  </pic:nvPicPr>
                  <pic:blipFill>
                    <a:blip r:embed="rId14"/>
                    <a:stretch>
                      <a:fillRect/>
                    </a:stretch>
                  </pic:blipFill>
                  <pic:spPr>
                    <a:xfrm>
                      <a:off x="0" y="0"/>
                      <a:ext cx="1402080" cy="664659"/>
                    </a:xfrm>
                    <a:prstGeom prst="rect">
                      <a:avLst/>
                    </a:prstGeom>
                  </pic:spPr>
                </pic:pic>
              </a:graphicData>
            </a:graphic>
          </wp:anchor>
        </w:drawing>
      </w:r>
      <w:r>
        <w:rPr>
          <w:sz w:val="22"/>
        </w:rPr>
        <w:t>Mgr. Ludě ředitel DD</w:t>
      </w:r>
    </w:p>
    <w:p w14:paraId="26AE1124" w14:textId="77777777" w:rsidR="0040309B" w:rsidRDefault="00212B10">
      <w:pPr>
        <w:spacing w:before="0" w:after="1" w:line="258" w:lineRule="auto"/>
        <w:ind w:left="5544" w:right="0" w:hanging="10"/>
        <w:jc w:val="left"/>
      </w:pPr>
      <w:r>
        <w:rPr>
          <w:sz w:val="26"/>
        </w:rPr>
        <w:t>Dětský domov a Školní jídelna,</w:t>
      </w:r>
    </w:p>
    <w:p w14:paraId="7ED44D7E" w14:textId="77777777" w:rsidR="0040309B" w:rsidRDefault="00212B10">
      <w:pPr>
        <w:spacing w:before="0" w:after="1" w:line="258" w:lineRule="auto"/>
        <w:ind w:left="5544" w:right="0" w:hanging="10"/>
        <w:jc w:val="left"/>
      </w:pPr>
      <w:r>
        <w:rPr>
          <w:sz w:val="26"/>
        </w:rPr>
        <w:t>Přerov, Sušilova 25</w:t>
      </w:r>
    </w:p>
    <w:p w14:paraId="31ADDC8D" w14:textId="77777777" w:rsidR="0040309B" w:rsidRDefault="00212B10">
      <w:pPr>
        <w:spacing w:before="0" w:after="0" w:line="259" w:lineRule="auto"/>
        <w:ind w:left="3418" w:right="0"/>
        <w:jc w:val="center"/>
      </w:pPr>
      <w:r>
        <w:rPr>
          <w:sz w:val="26"/>
        </w:rPr>
        <w:t>IČ 63701332</w:t>
      </w:r>
    </w:p>
    <w:p w14:paraId="75F2D7C6" w14:textId="77777777" w:rsidR="0040309B" w:rsidRDefault="00212B10">
      <w:pPr>
        <w:spacing w:before="0" w:after="0" w:line="259" w:lineRule="auto"/>
        <w:ind w:left="0" w:right="1142"/>
        <w:jc w:val="right"/>
      </w:pPr>
      <w:r>
        <w:rPr>
          <w:sz w:val="22"/>
        </w:rPr>
        <w:t>dg, I.f. 1015¯Dok18 č..</w:t>
      </w:r>
    </w:p>
    <w:p w14:paraId="004CBCDF" w14:textId="77777777" w:rsidR="0040309B" w:rsidRDefault="00212B10">
      <w:pPr>
        <w:spacing w:before="0" w:after="32" w:line="265" w:lineRule="auto"/>
        <w:ind w:left="3581" w:right="0" w:hanging="10"/>
        <w:jc w:val="center"/>
      </w:pPr>
      <w:r>
        <w:rPr>
          <w:sz w:val="20"/>
        </w:rPr>
        <w:t>Příkazce operace:</w:t>
      </w:r>
    </w:p>
    <w:p w14:paraId="1AF666E5" w14:textId="77777777" w:rsidR="0040309B" w:rsidRDefault="00212B10">
      <w:pPr>
        <w:spacing w:before="0" w:after="52" w:line="259" w:lineRule="auto"/>
        <w:ind w:left="3639" w:right="0" w:hanging="10"/>
        <w:jc w:val="center"/>
      </w:pPr>
      <w:r>
        <w:rPr>
          <w:sz w:val="22"/>
        </w:rPr>
        <w:lastRenderedPageBreak/>
        <w:t>Správce rozpočtu:</w:t>
      </w:r>
    </w:p>
    <w:p w14:paraId="79D6154A" w14:textId="77777777" w:rsidR="0040309B" w:rsidRDefault="00212B10">
      <w:pPr>
        <w:spacing w:before="0" w:after="52" w:line="259" w:lineRule="auto"/>
        <w:ind w:left="3639" w:right="317" w:hanging="10"/>
        <w:jc w:val="center"/>
      </w:pPr>
      <w:r>
        <w:rPr>
          <w:sz w:val="22"/>
        </w:rPr>
        <w:t>Hlavní účetní:</w:t>
      </w:r>
    </w:p>
    <w:p w14:paraId="24FBA5A8" w14:textId="77777777" w:rsidR="0040309B" w:rsidRDefault="00212B10">
      <w:pPr>
        <w:spacing w:before="0" w:after="3" w:line="259" w:lineRule="auto"/>
        <w:ind w:left="77" w:right="317" w:hanging="10"/>
        <w:jc w:val="right"/>
      </w:pPr>
      <w:r>
        <w:rPr>
          <w:noProof/>
        </w:rPr>
        <w:drawing>
          <wp:anchor distT="0" distB="0" distL="114300" distR="114300" simplePos="0" relativeHeight="251661312" behindDoc="0" locked="0" layoutInCell="1" allowOverlap="0" wp14:anchorId="58B47015" wp14:editId="1D3CB7F0">
            <wp:simplePos x="0" y="0"/>
            <wp:positionH relativeFrom="column">
              <wp:posOffset>42672</wp:posOffset>
            </wp:positionH>
            <wp:positionV relativeFrom="paragraph">
              <wp:posOffset>29710</wp:posOffset>
            </wp:positionV>
            <wp:extent cx="957072" cy="957353"/>
            <wp:effectExtent l="0" t="0" r="0" b="0"/>
            <wp:wrapSquare wrapText="bothSides"/>
            <wp:docPr id="6042" name="Picture 6042"/>
            <wp:cNvGraphicFramePr/>
            <a:graphic xmlns:a="http://schemas.openxmlformats.org/drawingml/2006/main">
              <a:graphicData uri="http://schemas.openxmlformats.org/drawingml/2006/picture">
                <pic:pic xmlns:pic="http://schemas.openxmlformats.org/drawingml/2006/picture">
                  <pic:nvPicPr>
                    <pic:cNvPr id="6042" name="Picture 6042"/>
                    <pic:cNvPicPr/>
                  </pic:nvPicPr>
                  <pic:blipFill>
                    <a:blip r:embed="rId15"/>
                    <a:stretch>
                      <a:fillRect/>
                    </a:stretch>
                  </pic:blipFill>
                  <pic:spPr>
                    <a:xfrm>
                      <a:off x="0" y="0"/>
                      <a:ext cx="957072" cy="957353"/>
                    </a:xfrm>
                    <a:prstGeom prst="rect">
                      <a:avLst/>
                    </a:prstGeom>
                  </pic:spPr>
                </pic:pic>
              </a:graphicData>
            </a:graphic>
          </wp:anchor>
        </w:drawing>
      </w:r>
      <w:r>
        <w:rPr>
          <w:noProof/>
        </w:rPr>
        <w:drawing>
          <wp:anchor distT="0" distB="0" distL="114300" distR="114300" simplePos="0" relativeHeight="251662336" behindDoc="0" locked="0" layoutInCell="1" allowOverlap="0" wp14:anchorId="3D6931A7" wp14:editId="07A2A7BE">
            <wp:simplePos x="0" y="0"/>
            <wp:positionH relativeFrom="column">
              <wp:posOffset>4815840</wp:posOffset>
            </wp:positionH>
            <wp:positionV relativeFrom="paragraph">
              <wp:posOffset>340697</wp:posOffset>
            </wp:positionV>
            <wp:extent cx="737616" cy="91467"/>
            <wp:effectExtent l="0" t="0" r="0" b="0"/>
            <wp:wrapSquare wrapText="bothSides"/>
            <wp:docPr id="6041" name="Picture 6041"/>
            <wp:cNvGraphicFramePr/>
            <a:graphic xmlns:a="http://schemas.openxmlformats.org/drawingml/2006/main">
              <a:graphicData uri="http://schemas.openxmlformats.org/drawingml/2006/picture">
                <pic:pic xmlns:pic="http://schemas.openxmlformats.org/drawingml/2006/picture">
                  <pic:nvPicPr>
                    <pic:cNvPr id="6041" name="Picture 6041"/>
                    <pic:cNvPicPr/>
                  </pic:nvPicPr>
                  <pic:blipFill>
                    <a:blip r:embed="rId16"/>
                    <a:stretch>
                      <a:fillRect/>
                    </a:stretch>
                  </pic:blipFill>
                  <pic:spPr>
                    <a:xfrm>
                      <a:off x="0" y="0"/>
                      <a:ext cx="737616" cy="91467"/>
                    </a:xfrm>
                    <a:prstGeom prst="rect">
                      <a:avLst/>
                    </a:prstGeom>
                  </pic:spPr>
                </pic:pic>
              </a:graphicData>
            </a:graphic>
          </wp:anchor>
        </w:drawing>
      </w:r>
      <w:r>
        <w:rPr>
          <w:sz w:val="18"/>
        </w:rPr>
        <w:t>Sušilova 2392/25, 750 02 Přerov</w:t>
      </w:r>
    </w:p>
    <w:p w14:paraId="650ED58D" w14:textId="77777777" w:rsidR="0040309B" w:rsidRDefault="00212B10">
      <w:pPr>
        <w:spacing w:before="0" w:after="19" w:line="216" w:lineRule="auto"/>
        <w:ind w:right="0" w:firstLine="346"/>
        <w:jc w:val="left"/>
      </w:pPr>
      <w:r>
        <w:t xml:space="preserve">603 529 682 </w:t>
      </w:r>
      <w:r>
        <w:rPr>
          <w:u w:val="single" w:color="000000"/>
        </w:rPr>
        <w:t>into@däprqfQy.Gz</w:t>
      </w:r>
    </w:p>
    <w:p w14:paraId="052372EB" w14:textId="77777777" w:rsidR="0040309B" w:rsidRDefault="00212B10">
      <w:pPr>
        <w:spacing w:after="0" w:line="259" w:lineRule="auto"/>
        <w:ind w:left="77" w:right="302" w:hanging="10"/>
        <w:jc w:val="right"/>
      </w:pPr>
      <w:r>
        <w:t>I : 63701332</w:t>
      </w:r>
    </w:p>
    <w:p w14:paraId="3BFC5C0A" w14:textId="77777777" w:rsidR="0040309B" w:rsidRDefault="00212B10">
      <w:pPr>
        <w:spacing w:before="0" w:after="79" w:line="259" w:lineRule="auto"/>
        <w:ind w:left="77" w:right="302" w:hanging="10"/>
        <w:jc w:val="right"/>
      </w:pPr>
      <w:r>
        <w:t>KB Přerov, č. ú. 3131831/0100</w:t>
      </w:r>
    </w:p>
    <w:p w14:paraId="5B63CE16" w14:textId="77777777" w:rsidR="0040309B" w:rsidRDefault="00212B10">
      <w:pPr>
        <w:spacing w:before="0" w:after="467" w:line="259" w:lineRule="auto"/>
        <w:ind w:right="326"/>
        <w:jc w:val="right"/>
      </w:pPr>
      <w:r>
        <w:rPr>
          <w:sz w:val="32"/>
        </w:rPr>
        <w:t>Dětský domov a Školní jídelna, Přerov, Sušilova 25</w:t>
      </w:r>
    </w:p>
    <w:p w14:paraId="1EE615C2" w14:textId="77777777" w:rsidR="0040309B" w:rsidRDefault="00212B10">
      <w:pPr>
        <w:tabs>
          <w:tab w:val="center" w:pos="2179"/>
          <w:tab w:val="center" w:pos="6437"/>
          <w:tab w:val="center" w:pos="8328"/>
        </w:tabs>
        <w:spacing w:before="0" w:after="4" w:line="260" w:lineRule="auto"/>
        <w:ind w:left="0" w:right="0"/>
        <w:jc w:val="left"/>
      </w:pPr>
      <w:r>
        <w:rPr>
          <w:sz w:val="22"/>
        </w:rPr>
        <w:tab/>
        <w:t>VÁŠ DOPIS ZNAČKY/ZE DNE NASE ZNAČKA</w:t>
      </w:r>
      <w:r>
        <w:rPr>
          <w:sz w:val="22"/>
        </w:rPr>
        <w:tab/>
        <w:t>VYŘIZUJE/TEL.</w:t>
      </w:r>
      <w:r>
        <w:rPr>
          <w:sz w:val="22"/>
        </w:rPr>
        <w:tab/>
        <w:t>PŘEROV</w:t>
      </w:r>
    </w:p>
    <w:p w14:paraId="7BDD7F4D" w14:textId="77777777" w:rsidR="0040309B" w:rsidRDefault="00212B10">
      <w:pPr>
        <w:tabs>
          <w:tab w:val="center" w:pos="3605"/>
          <w:tab w:val="center" w:pos="6221"/>
          <w:tab w:val="center" w:pos="8362"/>
        </w:tabs>
        <w:spacing w:before="0" w:after="0" w:line="265" w:lineRule="auto"/>
        <w:ind w:left="0" w:right="0"/>
        <w:jc w:val="left"/>
      </w:pPr>
      <w:r>
        <w:rPr>
          <w:sz w:val="20"/>
        </w:rPr>
        <w:tab/>
        <w:t>č.j.: DDPR 176/2025</w:t>
      </w:r>
      <w:r>
        <w:rPr>
          <w:sz w:val="20"/>
        </w:rPr>
        <w:tab/>
        <w:t>Mgr. Ludé</w:t>
      </w:r>
      <w:r>
        <w:rPr>
          <w:sz w:val="20"/>
        </w:rPr>
        <w:tab/>
      </w:r>
      <w:r>
        <w:rPr>
          <w:sz w:val="20"/>
        </w:rPr>
        <w:t>104.2025</w:t>
      </w:r>
    </w:p>
    <w:p w14:paraId="7B69A647" w14:textId="77777777" w:rsidR="0040309B" w:rsidRDefault="00212B10">
      <w:pPr>
        <w:spacing w:before="0" w:after="633" w:line="265" w:lineRule="auto"/>
        <w:ind w:left="3581" w:right="144" w:hanging="10"/>
        <w:jc w:val="center"/>
      </w:pPr>
      <w:r>
        <w:rPr>
          <w:sz w:val="20"/>
        </w:rPr>
        <w:t>603 529 68</w:t>
      </w:r>
    </w:p>
    <w:p w14:paraId="1F1CF4FF" w14:textId="77777777" w:rsidR="0040309B" w:rsidRDefault="00212B10">
      <w:pPr>
        <w:pStyle w:val="Nadpis1"/>
        <w:spacing w:after="147" w:line="216" w:lineRule="auto"/>
        <w:ind w:left="1809" w:right="1838" w:hanging="10"/>
      </w:pPr>
      <w:r>
        <w:rPr>
          <w:sz w:val="32"/>
        </w:rPr>
        <w:t>ROZHODNUTÍ zadavatele o výběru nejvýhodnější nabídky</w:t>
      </w:r>
    </w:p>
    <w:p w14:paraId="34EF9036" w14:textId="77777777" w:rsidR="0040309B" w:rsidRDefault="00212B10">
      <w:pPr>
        <w:spacing w:before="0" w:after="301" w:line="265" w:lineRule="auto"/>
        <w:ind w:left="259" w:right="0"/>
        <w:jc w:val="left"/>
      </w:pPr>
      <w:r>
        <w:rPr>
          <w:sz w:val="26"/>
        </w:rPr>
        <w:t>Po posouzení a hodnocení nabídky obdržené v rámci výběrového řízení na provedení veřejné zakáz</w:t>
      </w:r>
      <w:r>
        <w:rPr>
          <w:sz w:val="26"/>
        </w:rPr>
        <w:t>ky malého rozsahu:</w:t>
      </w:r>
    </w:p>
    <w:p w14:paraId="657C3C95" w14:textId="77777777" w:rsidR="0040309B" w:rsidRDefault="00212B10">
      <w:pPr>
        <w:pStyle w:val="Nadpis1"/>
      </w:pPr>
      <w:r>
        <w:t>„Kuchyňské linky se spotřebiči”</w:t>
      </w:r>
    </w:p>
    <w:p w14:paraId="6A2D1F94" w14:textId="77777777" w:rsidR="0040309B" w:rsidRDefault="00212B10">
      <w:pPr>
        <w:spacing w:before="0" w:after="3" w:line="265" w:lineRule="auto"/>
        <w:ind w:left="269" w:right="0"/>
        <w:jc w:val="left"/>
      </w:pPr>
      <w:r>
        <w:rPr>
          <w:sz w:val="26"/>
        </w:rPr>
        <w:t>vyhlášené ředitelem Dětského domova a Školní jídelny, Přerov, Sušilova 25 dne</w:t>
      </w:r>
    </w:p>
    <w:p w14:paraId="60216FD8" w14:textId="77777777" w:rsidR="0040309B" w:rsidRDefault="00212B10">
      <w:pPr>
        <w:spacing w:before="0" w:after="29" w:line="258" w:lineRule="auto"/>
        <w:ind w:left="3811" w:right="3840" w:hanging="3542"/>
        <w:jc w:val="left"/>
      </w:pPr>
      <w:r>
        <w:rPr>
          <w:sz w:val="26"/>
        </w:rPr>
        <w:t xml:space="preserve">21.3. 2025 </w:t>
      </w:r>
      <w:r>
        <w:rPr>
          <w:sz w:val="26"/>
        </w:rPr>
        <w:t>rozhoduji,</w:t>
      </w:r>
    </w:p>
    <w:p w14:paraId="7DCC8DB4" w14:textId="77777777" w:rsidR="0040309B" w:rsidRDefault="00212B10">
      <w:pPr>
        <w:spacing w:before="0" w:after="3" w:line="265" w:lineRule="auto"/>
        <w:ind w:left="278" w:right="0"/>
        <w:jc w:val="left"/>
      </w:pPr>
      <w:r>
        <w:rPr>
          <w:sz w:val="26"/>
        </w:rPr>
        <w:t>že nejvýhodnější nabídkou splňující kritéria vymezená v podmínkách výzvy je nabídka dodavatele:</w:t>
      </w:r>
    </w:p>
    <w:p w14:paraId="2B65233C" w14:textId="77777777" w:rsidR="0040309B" w:rsidRDefault="00212B10">
      <w:pPr>
        <w:tabs>
          <w:tab w:val="center" w:pos="1886"/>
          <w:tab w:val="center" w:pos="5635"/>
        </w:tabs>
        <w:spacing w:before="0" w:after="160" w:line="259" w:lineRule="auto"/>
        <w:ind w:left="0" w:right="0"/>
        <w:jc w:val="left"/>
      </w:pPr>
      <w:r>
        <w:rPr>
          <w:sz w:val="26"/>
        </w:rPr>
        <w:tab/>
      </w:r>
      <w:r>
        <w:rPr>
          <w:sz w:val="26"/>
          <w:u w:val="single" w:color="000000"/>
        </w:rPr>
        <w:t>Obchodní jméno dodavatele</w:t>
      </w:r>
      <w:r>
        <w:rPr>
          <w:sz w:val="26"/>
          <w:u w:val="single" w:color="000000"/>
        </w:rPr>
        <w:tab/>
        <w:t>Orest, s.r.o.</w:t>
      </w:r>
    </w:p>
    <w:p w14:paraId="62057D8D" w14:textId="77777777" w:rsidR="0040309B" w:rsidRDefault="00212B10">
      <w:pPr>
        <w:tabs>
          <w:tab w:val="center" w:pos="643"/>
          <w:tab w:val="center" w:pos="6605"/>
        </w:tabs>
        <w:spacing w:before="0" w:after="160" w:line="259" w:lineRule="auto"/>
        <w:ind w:left="0" w:right="0"/>
        <w:jc w:val="left"/>
      </w:pPr>
      <w:r>
        <w:rPr>
          <w:sz w:val="22"/>
        </w:rPr>
        <w:tab/>
      </w:r>
      <w:r>
        <w:rPr>
          <w:sz w:val="22"/>
        </w:rPr>
        <w:t>Sídlo</w:t>
      </w:r>
      <w:r>
        <w:rPr>
          <w:sz w:val="22"/>
        </w:rPr>
        <w:tab/>
        <w:t>Průmyslová 102, 251 Ol Březí u Říčan</w:t>
      </w:r>
    </w:p>
    <w:p w14:paraId="07AE7260" w14:textId="77777777" w:rsidR="0040309B" w:rsidRDefault="00212B10">
      <w:pPr>
        <w:tabs>
          <w:tab w:val="center" w:pos="586"/>
          <w:tab w:val="center" w:pos="5366"/>
        </w:tabs>
        <w:spacing w:before="0" w:after="160" w:line="259" w:lineRule="auto"/>
        <w:ind w:left="0" w:right="0"/>
        <w:jc w:val="left"/>
      </w:pPr>
      <w:r>
        <w:rPr>
          <w:sz w:val="22"/>
        </w:rPr>
        <w:tab/>
      </w:r>
      <w:r>
        <w:rPr>
          <w:sz w:val="22"/>
        </w:rPr>
        <w:t>IČO</w:t>
      </w:r>
      <w:r>
        <w:rPr>
          <w:sz w:val="22"/>
        </w:rPr>
        <w:tab/>
        <w:t>27240479</w:t>
      </w:r>
    </w:p>
    <w:p w14:paraId="4A6692C8" w14:textId="77777777" w:rsidR="0040309B" w:rsidRDefault="00212B10">
      <w:pPr>
        <w:tabs>
          <w:tab w:val="center" w:pos="1738"/>
          <w:tab w:val="center" w:pos="5722"/>
        </w:tabs>
        <w:spacing w:before="0" w:after="160" w:line="259" w:lineRule="auto"/>
        <w:ind w:left="0" w:right="0"/>
        <w:jc w:val="left"/>
      </w:pPr>
      <w:r>
        <w:rPr>
          <w:sz w:val="26"/>
        </w:rPr>
        <w:tab/>
        <w:t>Nabídková cena s DPH č.2</w:t>
      </w:r>
      <w:r>
        <w:rPr>
          <w:sz w:val="26"/>
        </w:rPr>
        <w:tab/>
        <w:t>169 637,58,- Kč</w:t>
      </w:r>
    </w:p>
    <w:p w14:paraId="5C19EE8D" w14:textId="77777777" w:rsidR="0040309B" w:rsidRDefault="00212B10">
      <w:pPr>
        <w:tabs>
          <w:tab w:val="center" w:pos="2054"/>
          <w:tab w:val="center" w:pos="6379"/>
        </w:tabs>
        <w:spacing w:before="0" w:after="160" w:line="259" w:lineRule="auto"/>
        <w:ind w:left="0" w:right="0"/>
        <w:jc w:val="left"/>
      </w:pPr>
      <w:r>
        <w:rPr>
          <w:sz w:val="28"/>
        </w:rPr>
        <w:tab/>
        <w:t>Kuchyňská linka se spotřebiči č.2</w:t>
      </w:r>
      <w:r>
        <w:rPr>
          <w:sz w:val="28"/>
        </w:rPr>
        <w:tab/>
        <w:t>Přerov, Čechova, byt č. 205</w:t>
      </w:r>
    </w:p>
    <w:p w14:paraId="69E186A4" w14:textId="77777777" w:rsidR="0040309B" w:rsidRDefault="00212B10">
      <w:pPr>
        <w:tabs>
          <w:tab w:val="center" w:pos="1747"/>
          <w:tab w:val="center" w:pos="5726"/>
        </w:tabs>
        <w:spacing w:before="0" w:after="160" w:line="259" w:lineRule="auto"/>
        <w:ind w:left="0" w:right="0"/>
        <w:jc w:val="left"/>
      </w:pPr>
      <w:r>
        <w:rPr>
          <w:sz w:val="26"/>
        </w:rPr>
        <w:tab/>
        <w:t>Nabídková cena s DPH č.3</w:t>
      </w:r>
      <w:r>
        <w:rPr>
          <w:sz w:val="26"/>
        </w:rPr>
        <w:tab/>
        <w:t>184 472,92,- Kč</w:t>
      </w:r>
    </w:p>
    <w:p w14:paraId="0BF71F3E" w14:textId="77777777" w:rsidR="0040309B" w:rsidRDefault="00212B10">
      <w:pPr>
        <w:tabs>
          <w:tab w:val="center" w:pos="2054"/>
          <w:tab w:val="center" w:pos="6648"/>
        </w:tabs>
        <w:spacing w:before="0" w:after="160" w:line="259" w:lineRule="auto"/>
        <w:ind w:left="0" w:right="0"/>
        <w:jc w:val="left"/>
      </w:pPr>
      <w:r>
        <w:rPr>
          <w:sz w:val="28"/>
        </w:rPr>
        <w:tab/>
        <w:t>Kuchyňská linka se spotřebiči č.3</w:t>
      </w:r>
      <w:r>
        <w:rPr>
          <w:sz w:val="28"/>
        </w:rPr>
        <w:tab/>
        <w:t>Přerov — Čekyně, Štěpnice 29217</w:t>
      </w:r>
    </w:p>
    <w:p w14:paraId="227642F3" w14:textId="77777777" w:rsidR="0040309B" w:rsidRDefault="00212B10">
      <w:pPr>
        <w:tabs>
          <w:tab w:val="center" w:pos="1752"/>
          <w:tab w:val="center" w:pos="5731"/>
        </w:tabs>
        <w:spacing w:before="0" w:after="160" w:line="259" w:lineRule="auto"/>
        <w:ind w:left="0" w:right="0"/>
        <w:jc w:val="left"/>
      </w:pPr>
      <w:r>
        <w:rPr>
          <w:sz w:val="26"/>
        </w:rPr>
        <w:tab/>
        <w:t>Nabídková cena s DPH č.4</w:t>
      </w:r>
      <w:r>
        <w:rPr>
          <w:sz w:val="26"/>
        </w:rPr>
        <w:tab/>
        <w:t>166 515,46,- Kč</w:t>
      </w:r>
    </w:p>
    <w:p w14:paraId="2DF32B50" w14:textId="77777777" w:rsidR="0040309B" w:rsidRDefault="00212B10">
      <w:pPr>
        <w:tabs>
          <w:tab w:val="center" w:pos="2064"/>
          <w:tab w:val="center" w:pos="6773"/>
        </w:tabs>
        <w:spacing w:before="0" w:after="160" w:line="259" w:lineRule="auto"/>
        <w:ind w:left="0" w:right="0"/>
        <w:jc w:val="left"/>
      </w:pPr>
      <w:r>
        <w:rPr>
          <w:sz w:val="28"/>
        </w:rPr>
        <w:tab/>
        <w:t>Kuchyňská linka se spotřebiči č.4</w:t>
      </w:r>
      <w:r>
        <w:rPr>
          <w:sz w:val="28"/>
        </w:rPr>
        <w:tab/>
        <w:t>Přerov Seifertova ulice, byt č. 3.IA</w:t>
      </w:r>
    </w:p>
    <w:p w14:paraId="64D15707" w14:textId="77777777" w:rsidR="0040309B" w:rsidRDefault="00212B10">
      <w:pPr>
        <w:tabs>
          <w:tab w:val="center" w:pos="1757"/>
          <w:tab w:val="center" w:pos="5736"/>
        </w:tabs>
        <w:spacing w:before="0" w:after="160" w:line="259" w:lineRule="auto"/>
        <w:ind w:left="0" w:right="0"/>
        <w:jc w:val="left"/>
      </w:pPr>
      <w:r>
        <w:rPr>
          <w:sz w:val="26"/>
        </w:rPr>
        <w:tab/>
        <w:t>Nabídková cena s DPH č.5</w:t>
      </w:r>
      <w:r>
        <w:rPr>
          <w:sz w:val="26"/>
        </w:rPr>
        <w:tab/>
        <w:t>177 046,29,- Kč</w:t>
      </w:r>
    </w:p>
    <w:p w14:paraId="4E04A5DF" w14:textId="77777777" w:rsidR="0040309B" w:rsidRDefault="00212B10">
      <w:pPr>
        <w:tabs>
          <w:tab w:val="center" w:pos="2064"/>
          <w:tab w:val="center" w:pos="6782"/>
        </w:tabs>
        <w:spacing w:before="0" w:after="160" w:line="259" w:lineRule="auto"/>
        <w:ind w:left="0" w:right="0"/>
        <w:jc w:val="left"/>
      </w:pPr>
      <w:r>
        <w:rPr>
          <w:sz w:val="28"/>
        </w:rPr>
        <w:tab/>
        <w:t>Kuchyňská linka se spotřebiči č.</w:t>
      </w:r>
      <w:r>
        <w:rPr>
          <w:sz w:val="28"/>
        </w:rPr>
        <w:t>5</w:t>
      </w:r>
      <w:r>
        <w:rPr>
          <w:sz w:val="28"/>
        </w:rPr>
        <w:tab/>
        <w:t>Přerov Seifertova ulice, byt č. 3.5A</w:t>
      </w:r>
    </w:p>
    <w:p w14:paraId="235C3F4B" w14:textId="77777777" w:rsidR="0040309B" w:rsidRDefault="0040309B">
      <w:pPr>
        <w:sectPr w:rsidR="0040309B">
          <w:headerReference w:type="even" r:id="rId17"/>
          <w:headerReference w:type="default" r:id="rId18"/>
          <w:footerReference w:type="even" r:id="rId19"/>
          <w:footerReference w:type="default" r:id="rId20"/>
          <w:headerReference w:type="first" r:id="rId21"/>
          <w:footerReference w:type="first" r:id="rId22"/>
          <w:pgSz w:w="11520" w:h="16392"/>
          <w:pgMar w:top="568" w:right="1133" w:bottom="1042" w:left="1334" w:header="708" w:footer="708" w:gutter="0"/>
          <w:cols w:space="708"/>
        </w:sectPr>
      </w:pPr>
    </w:p>
    <w:p w14:paraId="24F4ED93" w14:textId="77777777" w:rsidR="0040309B" w:rsidRDefault="00212B10">
      <w:pPr>
        <w:spacing w:before="0" w:after="0" w:line="259" w:lineRule="auto"/>
        <w:ind w:left="0" w:right="0"/>
        <w:jc w:val="left"/>
      </w:pPr>
      <w:r>
        <w:rPr>
          <w:sz w:val="26"/>
          <w:u w:val="single" w:color="000000"/>
        </w:rPr>
        <w:t>Obchodní jméno dodavatele</w:t>
      </w:r>
    </w:p>
    <w:p w14:paraId="634AE542" w14:textId="77777777" w:rsidR="0040309B" w:rsidRDefault="00212B10">
      <w:pPr>
        <w:spacing w:before="0" w:after="26" w:line="259" w:lineRule="auto"/>
        <w:ind w:left="14" w:right="0" w:hanging="10"/>
        <w:jc w:val="left"/>
      </w:pPr>
      <w:r>
        <w:rPr>
          <w:rFonts w:ascii="Times New Roman" w:eastAsia="Times New Roman" w:hAnsi="Times New Roman" w:cs="Times New Roman"/>
          <w:sz w:val="24"/>
        </w:rPr>
        <w:t>Sídlo</w:t>
      </w:r>
    </w:p>
    <w:p w14:paraId="4B4A1268" w14:textId="77777777" w:rsidR="0040309B" w:rsidRDefault="00212B10">
      <w:pPr>
        <w:spacing w:before="0" w:after="82" w:line="259" w:lineRule="auto"/>
        <w:ind w:left="14" w:right="0" w:hanging="10"/>
        <w:jc w:val="left"/>
      </w:pPr>
      <w:r>
        <w:rPr>
          <w:rFonts w:ascii="Times New Roman" w:eastAsia="Times New Roman" w:hAnsi="Times New Roman" w:cs="Times New Roman"/>
          <w:sz w:val="24"/>
        </w:rPr>
        <w:t>IČO</w:t>
      </w:r>
    </w:p>
    <w:p w14:paraId="73B0FC2A" w14:textId="77777777" w:rsidR="0040309B" w:rsidRDefault="00212B10">
      <w:pPr>
        <w:spacing w:before="0" w:after="3" w:line="265" w:lineRule="auto"/>
        <w:ind w:left="4" w:right="0"/>
        <w:jc w:val="left"/>
      </w:pPr>
      <w:r>
        <w:rPr>
          <w:sz w:val="26"/>
        </w:rPr>
        <w:t>Nabídková cena s DPH č. I</w:t>
      </w:r>
    </w:p>
    <w:p w14:paraId="67C6D609" w14:textId="77777777" w:rsidR="0040309B" w:rsidRDefault="00212B10">
      <w:pPr>
        <w:spacing w:before="0" w:after="3" w:line="265" w:lineRule="auto"/>
        <w:ind w:left="4" w:right="0"/>
        <w:jc w:val="left"/>
      </w:pPr>
      <w:r>
        <w:rPr>
          <w:noProof/>
        </w:rPr>
        <w:lastRenderedPageBreak/>
        <w:drawing>
          <wp:inline distT="0" distB="0" distL="0" distR="0" wp14:anchorId="0609CFDC" wp14:editId="4177E85D">
            <wp:extent cx="6096" cy="12196"/>
            <wp:effectExtent l="0" t="0" r="0" b="0"/>
            <wp:docPr id="7692" name="Picture 7692"/>
            <wp:cNvGraphicFramePr/>
            <a:graphic xmlns:a="http://schemas.openxmlformats.org/drawingml/2006/main">
              <a:graphicData uri="http://schemas.openxmlformats.org/drawingml/2006/picture">
                <pic:pic xmlns:pic="http://schemas.openxmlformats.org/drawingml/2006/picture">
                  <pic:nvPicPr>
                    <pic:cNvPr id="7692" name="Picture 7692"/>
                    <pic:cNvPicPr/>
                  </pic:nvPicPr>
                  <pic:blipFill>
                    <a:blip r:embed="rId23"/>
                    <a:stretch>
                      <a:fillRect/>
                    </a:stretch>
                  </pic:blipFill>
                  <pic:spPr>
                    <a:xfrm>
                      <a:off x="0" y="0"/>
                      <a:ext cx="6096" cy="12196"/>
                    </a:xfrm>
                    <a:prstGeom prst="rect">
                      <a:avLst/>
                    </a:prstGeom>
                  </pic:spPr>
                </pic:pic>
              </a:graphicData>
            </a:graphic>
          </wp:inline>
        </w:drawing>
      </w:r>
      <w:r>
        <w:rPr>
          <w:sz w:val="26"/>
        </w:rPr>
        <w:t>Kuchyňská linka se spotřebiči č. I</w:t>
      </w:r>
    </w:p>
    <w:p w14:paraId="520DFDFF" w14:textId="77777777" w:rsidR="0040309B" w:rsidRDefault="00212B10">
      <w:pPr>
        <w:spacing w:before="0" w:after="16" w:line="259" w:lineRule="auto"/>
        <w:ind w:left="10" w:right="0"/>
        <w:jc w:val="left"/>
      </w:pPr>
      <w:r>
        <w:rPr>
          <w:sz w:val="24"/>
          <w:u w:val="single" w:color="000000"/>
        </w:rPr>
        <w:t>SIKO KOUPELNY a.s.</w:t>
      </w:r>
    </w:p>
    <w:p w14:paraId="7DD5FA99" w14:textId="77777777" w:rsidR="0040309B" w:rsidRDefault="00212B10">
      <w:pPr>
        <w:spacing w:before="0" w:after="0" w:line="259" w:lineRule="auto"/>
        <w:ind w:left="14" w:right="0" w:hanging="10"/>
        <w:jc w:val="left"/>
      </w:pPr>
      <w:r>
        <w:rPr>
          <w:rFonts w:ascii="Times New Roman" w:eastAsia="Times New Roman" w:hAnsi="Times New Roman" w:cs="Times New Roman"/>
          <w:sz w:val="24"/>
        </w:rPr>
        <w:t>Skorkovská 1310, 198 OO Praha 9</w:t>
      </w:r>
    </w:p>
    <w:p w14:paraId="14FBAD0E" w14:textId="77777777" w:rsidR="0040309B" w:rsidRDefault="00212B10">
      <w:pPr>
        <w:spacing w:before="0" w:after="117" w:line="259" w:lineRule="auto"/>
        <w:ind w:left="5" w:right="0" w:hanging="10"/>
        <w:jc w:val="left"/>
      </w:pPr>
      <w:r>
        <w:rPr>
          <w:rFonts w:ascii="Times New Roman" w:eastAsia="Times New Roman" w:hAnsi="Times New Roman" w:cs="Times New Roman"/>
          <w:sz w:val="22"/>
        </w:rPr>
        <w:t>26065801</w:t>
      </w:r>
    </w:p>
    <w:p w14:paraId="162AB41A" w14:textId="77777777" w:rsidR="0040309B" w:rsidRDefault="00212B10">
      <w:pPr>
        <w:spacing w:before="0" w:after="0" w:line="259" w:lineRule="auto"/>
        <w:ind w:left="29" w:right="0" w:hanging="10"/>
        <w:jc w:val="left"/>
      </w:pPr>
      <w:r>
        <w:rPr>
          <w:sz w:val="24"/>
        </w:rPr>
        <w:t>164 426,00,- Kč</w:t>
      </w:r>
    </w:p>
    <w:p w14:paraId="7F4BFDE4" w14:textId="77777777" w:rsidR="0040309B" w:rsidRDefault="00212B10">
      <w:pPr>
        <w:pStyle w:val="Nadpis2"/>
        <w:ind w:left="14"/>
      </w:pPr>
      <w:r>
        <w:t>Přerov, Čechova, byt č. 204</w:t>
      </w:r>
    </w:p>
    <w:p w14:paraId="215819BA" w14:textId="77777777" w:rsidR="0040309B" w:rsidRDefault="0040309B">
      <w:pPr>
        <w:sectPr w:rsidR="0040309B">
          <w:type w:val="continuous"/>
          <w:pgSz w:w="11520" w:h="16392"/>
          <w:pgMar w:top="1440" w:right="2246" w:bottom="1440" w:left="1776" w:header="708" w:footer="708" w:gutter="0"/>
          <w:cols w:num="2" w:space="708" w:equalWidth="0">
            <w:col w:w="3274" w:space="1229"/>
            <w:col w:w="2995"/>
          </w:cols>
        </w:sectPr>
      </w:pPr>
    </w:p>
    <w:p w14:paraId="4BDFBED3" w14:textId="77777777" w:rsidR="0040309B" w:rsidRDefault="00212B10">
      <w:pPr>
        <w:spacing w:before="0" w:after="75" w:line="265" w:lineRule="auto"/>
        <w:ind w:left="4" w:right="0"/>
        <w:jc w:val="left"/>
      </w:pPr>
      <w:r>
        <w:rPr>
          <w:sz w:val="26"/>
        </w:rPr>
        <w:t>a schvaluji uzavření smlouvy s těmito dodavateli.</w:t>
      </w:r>
    </w:p>
    <w:p w14:paraId="61A87EB7" w14:textId="77777777" w:rsidR="0040309B" w:rsidRDefault="00212B10">
      <w:pPr>
        <w:spacing w:before="0" w:after="1061" w:line="265" w:lineRule="auto"/>
        <w:ind w:left="4" w:right="0"/>
        <w:jc w:val="left"/>
      </w:pPr>
      <w:r>
        <w:rPr>
          <w:sz w:val="26"/>
        </w:rPr>
        <w:t>Toto rozhodnutí odpovídá posouzení a hodnocení nabídek.</w:t>
      </w:r>
    </w:p>
    <w:p w14:paraId="1812190F" w14:textId="77777777" w:rsidR="0040309B" w:rsidRDefault="00212B10">
      <w:pPr>
        <w:spacing w:before="0" w:after="0" w:line="265" w:lineRule="auto"/>
        <w:ind w:left="10" w:right="-15" w:hanging="10"/>
        <w:jc w:val="right"/>
      </w:pPr>
      <w:r>
        <w:rPr>
          <w:sz w:val="20"/>
        </w:rPr>
        <w:t>Digitálně podepsal</w:t>
      </w:r>
    </w:p>
    <w:p w14:paraId="0958217B" w14:textId="77777777" w:rsidR="0040309B" w:rsidRDefault="00212B10">
      <w:pPr>
        <w:spacing w:before="0" w:after="3" w:line="259" w:lineRule="auto"/>
        <w:ind w:left="77" w:right="-591" w:hanging="10"/>
        <w:jc w:val="right"/>
      </w:pPr>
      <w:r>
        <w:rPr>
          <w:noProof/>
          <w:sz w:val="22"/>
        </w:rPr>
        <mc:AlternateContent>
          <mc:Choice Requires="wpg">
            <w:drawing>
              <wp:inline distT="0" distB="0" distL="0" distR="0" wp14:anchorId="301A0F87" wp14:editId="72D27C6A">
                <wp:extent cx="2267712" cy="731735"/>
                <wp:effectExtent l="0" t="0" r="0" b="0"/>
                <wp:docPr id="253879" name="Group 253879"/>
                <wp:cNvGraphicFramePr/>
                <a:graphic xmlns:a="http://schemas.openxmlformats.org/drawingml/2006/main">
                  <a:graphicData uri="http://schemas.microsoft.com/office/word/2010/wordprocessingGroup">
                    <wpg:wgp>
                      <wpg:cNvGrpSpPr/>
                      <wpg:grpSpPr>
                        <a:xfrm>
                          <a:off x="0" y="0"/>
                          <a:ext cx="2267712" cy="731735"/>
                          <a:chOff x="0" y="0"/>
                          <a:chExt cx="2267712" cy="731735"/>
                        </a:xfrm>
                      </wpg:grpSpPr>
                      <pic:pic xmlns:pic="http://schemas.openxmlformats.org/drawingml/2006/picture">
                        <pic:nvPicPr>
                          <pic:cNvPr id="268538" name="Picture 268538"/>
                          <pic:cNvPicPr/>
                        </pic:nvPicPr>
                        <pic:blipFill>
                          <a:blip r:embed="rId24"/>
                          <a:stretch>
                            <a:fillRect/>
                          </a:stretch>
                        </pic:blipFill>
                        <pic:spPr>
                          <a:xfrm>
                            <a:off x="0" y="85369"/>
                            <a:ext cx="2267712" cy="634170"/>
                          </a:xfrm>
                          <a:prstGeom prst="rect">
                            <a:avLst/>
                          </a:prstGeom>
                        </pic:spPr>
                      </pic:pic>
                      <wps:wsp>
                        <wps:cNvPr id="6426" name="Rectangle 6426"/>
                        <wps:cNvSpPr/>
                        <wps:spPr>
                          <a:xfrm>
                            <a:off x="18288" y="0"/>
                            <a:ext cx="591861" cy="267632"/>
                          </a:xfrm>
                          <a:prstGeom prst="rect">
                            <a:avLst/>
                          </a:prstGeom>
                          <a:ln>
                            <a:noFill/>
                          </a:ln>
                        </wps:spPr>
                        <wps:txbx>
                          <w:txbxContent>
                            <w:p w14:paraId="3A08922E" w14:textId="77777777" w:rsidR="0040309B" w:rsidRDefault="00212B10">
                              <w:pPr>
                                <w:spacing w:before="0" w:after="160" w:line="259" w:lineRule="auto"/>
                                <w:ind w:left="0" w:right="0"/>
                                <w:jc w:val="left"/>
                              </w:pPr>
                              <w:r>
                                <w:rPr>
                                  <w:sz w:val="34"/>
                                </w:rPr>
                                <w:t xml:space="preserve">Mgr. </w:t>
                              </w:r>
                            </w:p>
                          </w:txbxContent>
                        </wps:txbx>
                        <wps:bodyPr horzOverflow="overflow" vert="horz" lIns="0" tIns="0" rIns="0" bIns="0" rtlCol="0">
                          <a:noAutofit/>
                        </wps:bodyPr>
                      </wps:wsp>
                      <wps:wsp>
                        <wps:cNvPr id="6427" name="Rectangle 6427"/>
                        <wps:cNvSpPr/>
                        <wps:spPr>
                          <a:xfrm>
                            <a:off x="463296" y="0"/>
                            <a:ext cx="705368" cy="218972"/>
                          </a:xfrm>
                          <a:prstGeom prst="rect">
                            <a:avLst/>
                          </a:prstGeom>
                          <a:ln>
                            <a:noFill/>
                          </a:ln>
                        </wps:spPr>
                        <wps:txbx>
                          <w:txbxContent>
                            <w:p w14:paraId="33A76825" w14:textId="77777777" w:rsidR="0040309B" w:rsidRDefault="00212B10">
                              <w:pPr>
                                <w:spacing w:before="0" w:after="160" w:line="259" w:lineRule="auto"/>
                                <w:ind w:left="0" w:right="0"/>
                                <w:jc w:val="left"/>
                              </w:pPr>
                              <w:r>
                                <w:rPr>
                                  <w:sz w:val="36"/>
                                </w:rPr>
                                <w:t>Luděk</w:t>
                              </w:r>
                            </w:p>
                          </w:txbxContent>
                        </wps:txbx>
                        <wps:bodyPr horzOverflow="overflow" vert="horz" lIns="0" tIns="0" rIns="0" bIns="0" rtlCol="0">
                          <a:noAutofit/>
                        </wps:bodyPr>
                      </wps:wsp>
                    </wpg:wgp>
                  </a:graphicData>
                </a:graphic>
              </wp:inline>
            </w:drawing>
          </mc:Choice>
          <mc:Fallback xmlns:a="http://schemas.openxmlformats.org/drawingml/2006/main">
            <w:pict>
              <v:group id="Group 253879" style="width:178.56pt;height:57.6169pt;mso-position-horizontal-relative:char;mso-position-vertical-relative:line" coordsize="22677,7317">
                <v:shape id="Picture 268538" style="position:absolute;width:22677;height:6341;left:0;top:853;" filled="f">
                  <v:imagedata r:id="rId51"/>
                </v:shape>
                <v:rect id="Rectangle 6426" style="position:absolute;width:5918;height:2676;left:182;top:0;" filled="f" stroked="f">
                  <v:textbox inset="0,0,0,0">
                    <w:txbxContent>
                      <w:p>
                        <w:pPr>
                          <w:spacing w:before="0" w:after="160" w:line="259" w:lineRule="auto"/>
                          <w:ind w:left="0" w:right="0" w:firstLine="0"/>
                          <w:jc w:val="left"/>
                        </w:pPr>
                        <w:r>
                          <w:rPr>
                            <w:sz w:val="34"/>
                          </w:rPr>
                          <w:t xml:space="preserve">Mgr. </w:t>
                        </w:r>
                      </w:p>
                    </w:txbxContent>
                  </v:textbox>
                </v:rect>
                <v:rect id="Rectangle 6427" style="position:absolute;width:7053;height:2189;left:4632;top:0;" filled="f" stroked="f">
                  <v:textbox inset="0,0,0,0">
                    <w:txbxContent>
                      <w:p>
                        <w:pPr>
                          <w:spacing w:before="0" w:after="160" w:line="259" w:lineRule="auto"/>
                          <w:ind w:left="0" w:right="0" w:firstLine="0"/>
                          <w:jc w:val="left"/>
                        </w:pPr>
                        <w:r>
                          <w:rPr>
                            <w:sz w:val="36"/>
                          </w:rPr>
                          <w:t xml:space="preserve">Luděk</w:t>
                        </w:r>
                      </w:p>
                    </w:txbxContent>
                  </v:textbox>
                </v:rect>
              </v:group>
            </w:pict>
          </mc:Fallback>
        </mc:AlternateContent>
      </w:r>
      <w:r>
        <w:rPr>
          <w:sz w:val="18"/>
        </w:rPr>
        <w:t>Mgr. Ludě</w:t>
      </w:r>
    </w:p>
    <w:p w14:paraId="150914AC" w14:textId="77777777" w:rsidR="0040309B" w:rsidRDefault="00212B10">
      <w:pPr>
        <w:spacing w:before="0" w:after="236" w:line="259" w:lineRule="auto"/>
        <w:ind w:left="10" w:right="528" w:hanging="10"/>
        <w:jc w:val="right"/>
      </w:pPr>
      <w:r>
        <w:rPr>
          <w:sz w:val="26"/>
        </w:rPr>
        <w:t>Ředitel DD a ŠJ Přerov</w:t>
      </w:r>
    </w:p>
    <w:p w14:paraId="186ACBAD" w14:textId="77777777" w:rsidR="0040309B" w:rsidRDefault="0040309B">
      <w:pPr>
        <w:sectPr w:rsidR="0040309B">
          <w:type w:val="continuous"/>
          <w:pgSz w:w="11520" w:h="16392"/>
          <w:pgMar w:top="1440" w:right="2026" w:bottom="8833" w:left="1690" w:header="708" w:footer="708" w:gutter="0"/>
          <w:cols w:space="708"/>
        </w:sectPr>
      </w:pPr>
    </w:p>
    <w:p w14:paraId="5414605F" w14:textId="77777777" w:rsidR="0040309B" w:rsidRDefault="00212B10">
      <w:pPr>
        <w:tabs>
          <w:tab w:val="center" w:pos="3562"/>
        </w:tabs>
        <w:spacing w:before="0" w:after="0" w:line="259" w:lineRule="auto"/>
        <w:ind w:left="0" w:right="0"/>
        <w:jc w:val="left"/>
      </w:pPr>
      <w:r>
        <w:rPr>
          <w:sz w:val="96"/>
        </w:rPr>
        <w:lastRenderedPageBreak/>
        <w:t>Ooresi I</w:t>
      </w:r>
      <w:r>
        <w:rPr>
          <w:sz w:val="96"/>
        </w:rPr>
        <w:tab/>
        <w:t>UNITED</w:t>
      </w:r>
    </w:p>
    <w:p w14:paraId="2CC20304" w14:textId="77777777" w:rsidR="0040309B" w:rsidRDefault="00212B10">
      <w:pPr>
        <w:spacing w:before="0" w:after="147" w:line="258" w:lineRule="auto"/>
        <w:ind w:left="10" w:right="0" w:hanging="10"/>
        <w:jc w:val="left"/>
      </w:pPr>
      <w:r>
        <w:rPr>
          <w:rFonts w:ascii="Times New Roman" w:eastAsia="Times New Roman" w:hAnsi="Times New Roman" w:cs="Times New Roman"/>
          <w:sz w:val="26"/>
        </w:rPr>
        <w:t>KITCHENS</w:t>
      </w:r>
    </w:p>
    <w:tbl>
      <w:tblPr>
        <w:tblStyle w:val="TableGrid"/>
        <w:tblW w:w="10608" w:type="dxa"/>
        <w:tblInd w:w="-542" w:type="dxa"/>
        <w:tblCellMar>
          <w:top w:w="0" w:type="dxa"/>
          <w:left w:w="101" w:type="dxa"/>
          <w:bottom w:w="0" w:type="dxa"/>
          <w:right w:w="101" w:type="dxa"/>
        </w:tblCellMar>
        <w:tblLook w:val="04A0" w:firstRow="1" w:lastRow="0" w:firstColumn="1" w:lastColumn="0" w:noHBand="0" w:noVBand="1"/>
      </w:tblPr>
      <w:tblGrid>
        <w:gridCol w:w="2317"/>
        <w:gridCol w:w="263"/>
        <w:gridCol w:w="275"/>
        <w:gridCol w:w="208"/>
        <w:gridCol w:w="272"/>
        <w:gridCol w:w="208"/>
        <w:gridCol w:w="287"/>
        <w:gridCol w:w="6778"/>
      </w:tblGrid>
      <w:tr w:rsidR="0040309B" w14:paraId="45DD5B2B" w14:textId="77777777">
        <w:trPr>
          <w:trHeight w:val="285"/>
        </w:trPr>
        <w:tc>
          <w:tcPr>
            <w:tcW w:w="2326" w:type="dxa"/>
            <w:tcBorders>
              <w:top w:val="single" w:sz="2" w:space="0" w:color="000000"/>
              <w:left w:val="single" w:sz="2" w:space="0" w:color="000000"/>
              <w:bottom w:val="single" w:sz="2" w:space="0" w:color="000000"/>
              <w:right w:val="single" w:sz="2" w:space="0" w:color="000000"/>
            </w:tcBorders>
          </w:tcPr>
          <w:p w14:paraId="29FA7683" w14:textId="77777777" w:rsidR="0040309B" w:rsidRDefault="00212B10">
            <w:pPr>
              <w:spacing w:before="0" w:after="0" w:line="259" w:lineRule="auto"/>
              <w:ind w:left="0" w:right="0"/>
              <w:jc w:val="left"/>
            </w:pPr>
            <w:r>
              <w:rPr>
                <w:sz w:val="30"/>
              </w:rPr>
              <w:t xml:space="preserve">Kupní smlouva na </w:t>
            </w:r>
          </w:p>
        </w:tc>
        <w:tc>
          <w:tcPr>
            <w:tcW w:w="263" w:type="dxa"/>
            <w:tcBorders>
              <w:top w:val="single" w:sz="2" w:space="0" w:color="000000"/>
              <w:left w:val="single" w:sz="2" w:space="0" w:color="000000"/>
              <w:bottom w:val="single" w:sz="2" w:space="0" w:color="000000"/>
              <w:right w:val="single" w:sz="2" w:space="0" w:color="000000"/>
            </w:tcBorders>
          </w:tcPr>
          <w:p w14:paraId="08A15310" w14:textId="77777777" w:rsidR="0040309B" w:rsidRDefault="0040309B">
            <w:pPr>
              <w:spacing w:before="0" w:after="160" w:line="259" w:lineRule="auto"/>
              <w:ind w:left="0" w:right="0"/>
              <w:jc w:val="left"/>
            </w:pPr>
          </w:p>
        </w:tc>
        <w:tc>
          <w:tcPr>
            <w:tcW w:w="275" w:type="dxa"/>
            <w:tcBorders>
              <w:top w:val="single" w:sz="2" w:space="0" w:color="000000"/>
              <w:left w:val="single" w:sz="2" w:space="0" w:color="000000"/>
              <w:bottom w:val="single" w:sz="2" w:space="0" w:color="000000"/>
              <w:right w:val="single" w:sz="2" w:space="0" w:color="000000"/>
            </w:tcBorders>
          </w:tcPr>
          <w:p w14:paraId="2FFC4DA0" w14:textId="77777777" w:rsidR="0040309B" w:rsidRDefault="0040309B">
            <w:pPr>
              <w:spacing w:before="0" w:after="160" w:line="259" w:lineRule="auto"/>
              <w:ind w:left="0" w:right="0"/>
              <w:jc w:val="left"/>
            </w:pPr>
          </w:p>
        </w:tc>
        <w:tc>
          <w:tcPr>
            <w:tcW w:w="198" w:type="dxa"/>
            <w:tcBorders>
              <w:top w:val="single" w:sz="2" w:space="0" w:color="000000"/>
              <w:left w:val="single" w:sz="2" w:space="0" w:color="000000"/>
              <w:bottom w:val="single" w:sz="2" w:space="0" w:color="000000"/>
              <w:right w:val="single" w:sz="2" w:space="0" w:color="000000"/>
            </w:tcBorders>
          </w:tcPr>
          <w:p w14:paraId="7D3AD188" w14:textId="77777777" w:rsidR="0040309B" w:rsidRDefault="0040309B">
            <w:pPr>
              <w:spacing w:before="0" w:after="160" w:line="259" w:lineRule="auto"/>
              <w:ind w:left="0" w:right="0"/>
              <w:jc w:val="left"/>
            </w:pPr>
          </w:p>
        </w:tc>
        <w:tc>
          <w:tcPr>
            <w:tcW w:w="272" w:type="dxa"/>
            <w:tcBorders>
              <w:top w:val="single" w:sz="2" w:space="0" w:color="000000"/>
              <w:left w:val="single" w:sz="2" w:space="0" w:color="000000"/>
              <w:bottom w:val="single" w:sz="2" w:space="0" w:color="000000"/>
              <w:right w:val="single" w:sz="2" w:space="0" w:color="000000"/>
            </w:tcBorders>
          </w:tcPr>
          <w:p w14:paraId="54854983" w14:textId="77777777" w:rsidR="0040309B" w:rsidRDefault="0040309B">
            <w:pPr>
              <w:spacing w:before="0" w:after="160" w:line="259" w:lineRule="auto"/>
              <w:ind w:left="0" w:right="0"/>
              <w:jc w:val="left"/>
            </w:pPr>
          </w:p>
        </w:tc>
        <w:tc>
          <w:tcPr>
            <w:tcW w:w="170" w:type="dxa"/>
            <w:tcBorders>
              <w:top w:val="single" w:sz="2" w:space="0" w:color="000000"/>
              <w:left w:val="single" w:sz="2" w:space="0" w:color="000000"/>
              <w:bottom w:val="single" w:sz="2" w:space="0" w:color="000000"/>
              <w:right w:val="single" w:sz="2" w:space="0" w:color="000000"/>
            </w:tcBorders>
          </w:tcPr>
          <w:p w14:paraId="18621137" w14:textId="77777777" w:rsidR="0040309B" w:rsidRDefault="0040309B">
            <w:pPr>
              <w:spacing w:before="0" w:after="160" w:line="259" w:lineRule="auto"/>
              <w:ind w:left="0" w:right="0"/>
              <w:jc w:val="left"/>
            </w:pPr>
          </w:p>
        </w:tc>
        <w:tc>
          <w:tcPr>
            <w:tcW w:w="288" w:type="dxa"/>
            <w:tcBorders>
              <w:top w:val="single" w:sz="2" w:space="0" w:color="000000"/>
              <w:left w:val="single" w:sz="2" w:space="0" w:color="000000"/>
              <w:bottom w:val="single" w:sz="2" w:space="0" w:color="000000"/>
              <w:right w:val="single" w:sz="2" w:space="0" w:color="000000"/>
            </w:tcBorders>
          </w:tcPr>
          <w:p w14:paraId="053B30AB" w14:textId="77777777" w:rsidR="0040309B" w:rsidRDefault="0040309B">
            <w:pPr>
              <w:spacing w:before="0" w:after="160" w:line="259" w:lineRule="auto"/>
              <w:ind w:left="0" w:right="0"/>
              <w:jc w:val="left"/>
            </w:pPr>
          </w:p>
        </w:tc>
        <w:tc>
          <w:tcPr>
            <w:tcW w:w="6816" w:type="dxa"/>
            <w:tcBorders>
              <w:top w:val="single" w:sz="2" w:space="0" w:color="000000"/>
              <w:left w:val="single" w:sz="2" w:space="0" w:color="000000"/>
              <w:bottom w:val="nil"/>
              <w:right w:val="single" w:sz="2" w:space="0" w:color="000000"/>
            </w:tcBorders>
          </w:tcPr>
          <w:p w14:paraId="4AC6C0C0" w14:textId="77777777" w:rsidR="0040309B" w:rsidRDefault="00212B10">
            <w:pPr>
              <w:spacing w:before="0" w:after="0" w:line="259" w:lineRule="auto"/>
              <w:ind w:left="125" w:right="0"/>
              <w:jc w:val="left"/>
            </w:pPr>
            <w:r>
              <w:rPr>
                <w:sz w:val="38"/>
                <w:u w:val="single" w:color="000000"/>
              </w:rPr>
              <w:t xml:space="preserve">'vdcmov a Školní </w:t>
            </w:r>
            <w:r>
              <w:rPr>
                <w:sz w:val="38"/>
              </w:rPr>
              <w:t>•ĺdelna, Přerov, Sušilova 25</w:t>
            </w:r>
          </w:p>
        </w:tc>
      </w:tr>
    </w:tbl>
    <w:p w14:paraId="57FF5D28" w14:textId="77777777" w:rsidR="0040309B" w:rsidRDefault="00212B10">
      <w:pPr>
        <w:spacing w:before="0" w:after="3" w:line="262" w:lineRule="auto"/>
        <w:ind w:left="3240" w:right="95"/>
      </w:pPr>
      <w:r>
        <w:rPr>
          <w:sz w:val="20"/>
        </w:rPr>
        <w:t>Grafické návrhy jsou orientační povahy</w:t>
      </w:r>
    </w:p>
    <w:p w14:paraId="7AA5ADE1" w14:textId="77777777" w:rsidR="0040309B" w:rsidRDefault="00212B10">
      <w:pPr>
        <w:spacing w:before="0" w:after="0" w:line="259" w:lineRule="auto"/>
        <w:ind w:left="0" w:right="0"/>
        <w:jc w:val="right"/>
      </w:pPr>
      <w:r>
        <w:rPr>
          <w:sz w:val="28"/>
        </w:rPr>
        <w:t>Další grafické návrhy máte k dispozici u Vašeho prodejce</w:t>
      </w:r>
    </w:p>
    <w:p w14:paraId="410C9596" w14:textId="77777777" w:rsidR="0040309B" w:rsidRDefault="0040309B">
      <w:pPr>
        <w:sectPr w:rsidR="0040309B">
          <w:headerReference w:type="even" r:id="rId52"/>
          <w:headerReference w:type="default" r:id="rId53"/>
          <w:footerReference w:type="even" r:id="rId54"/>
          <w:footerReference w:type="default" r:id="rId55"/>
          <w:headerReference w:type="first" r:id="rId56"/>
          <w:footerReference w:type="first" r:id="rId57"/>
          <w:pgSz w:w="11520" w:h="16392"/>
          <w:pgMar w:top="822" w:right="2549" w:bottom="1440" w:left="1013" w:header="708" w:footer="759" w:gutter="0"/>
          <w:pgNumType w:start="1"/>
          <w:cols w:space="708"/>
          <w:titlePg/>
        </w:sectPr>
      </w:pPr>
    </w:p>
    <w:p w14:paraId="1AD37748" w14:textId="77777777" w:rsidR="0040309B" w:rsidRDefault="00212B10">
      <w:pPr>
        <w:pStyle w:val="Nadpis2"/>
        <w:ind w:left="14"/>
      </w:pPr>
      <w:r>
        <w:t>Cena</w:t>
      </w:r>
    </w:p>
    <w:p w14:paraId="3D93CC30" w14:textId="77777777" w:rsidR="0040309B" w:rsidRDefault="00212B10">
      <w:pPr>
        <w:spacing w:before="0" w:after="333" w:line="216" w:lineRule="auto"/>
        <w:ind w:left="5" w:right="0" w:hanging="10"/>
        <w:jc w:val="left"/>
      </w:pPr>
      <w:r>
        <w:rPr>
          <w:sz w:val="30"/>
        </w:rPr>
        <w:t>Č</w:t>
      </w:r>
      <w:r>
        <w:rPr>
          <w:sz w:val="30"/>
          <w:u w:val="single" w:color="000000"/>
        </w:rPr>
        <w:t>a</w:t>
      </w:r>
      <w:r>
        <w:rPr>
          <w:sz w:val="30"/>
          <w:u w:val="double" w:color="000000"/>
        </w:rPr>
        <w:t>sov</w:t>
      </w:r>
      <w:r>
        <w:rPr>
          <w:sz w:val="30"/>
          <w:u w:val="single" w:color="000000"/>
        </w:rPr>
        <w:t>ě</w:t>
      </w:r>
      <w:r>
        <w:rPr>
          <w:sz w:val="30"/>
        </w:rPr>
        <w:t xml:space="preserve"> </w:t>
      </w:r>
      <w:r>
        <w:rPr>
          <w:sz w:val="30"/>
          <w:u w:val="single" w:color="000000"/>
        </w:rPr>
        <w:t>omezená s</w:t>
      </w:r>
      <w:r>
        <w:rPr>
          <w:sz w:val="30"/>
        </w:rPr>
        <w:t>&amp;yaproýás Konečná cena po slevě</w:t>
      </w:r>
    </w:p>
    <w:p w14:paraId="6A0D2EC4" w14:textId="77777777" w:rsidR="0040309B" w:rsidRDefault="00212B10">
      <w:pPr>
        <w:spacing w:before="0" w:after="0" w:line="259" w:lineRule="auto"/>
        <w:ind w:left="346" w:right="0"/>
        <w:jc w:val="center"/>
      </w:pPr>
      <w:r>
        <w:rPr>
          <w:sz w:val="20"/>
        </w:rPr>
        <w:t>08-56-0 25_000054</w:t>
      </w:r>
    </w:p>
    <w:p w14:paraId="16C81389" w14:textId="77777777" w:rsidR="0040309B" w:rsidRDefault="00212B10">
      <w:pPr>
        <w:spacing w:before="0" w:after="236" w:line="259" w:lineRule="auto"/>
        <w:ind w:left="10" w:right="91" w:hanging="10"/>
        <w:jc w:val="right"/>
      </w:pPr>
      <w:r>
        <w:rPr>
          <w:sz w:val="26"/>
        </w:rPr>
        <w:t>269 274,20 Kč</w:t>
      </w:r>
    </w:p>
    <w:p w14:paraId="14A22BB0" w14:textId="77777777" w:rsidR="0040309B" w:rsidRDefault="00212B10">
      <w:pPr>
        <w:spacing w:before="0" w:after="51" w:line="259" w:lineRule="auto"/>
        <w:ind w:left="0" w:right="101"/>
        <w:jc w:val="right"/>
      </w:pPr>
      <w:r>
        <w:rPr>
          <w:sz w:val="34"/>
        </w:rPr>
        <w:t>169 637,58 Kč</w:t>
      </w:r>
    </w:p>
    <w:p w14:paraId="2C72CC44" w14:textId="77777777" w:rsidR="0040309B" w:rsidRDefault="00212B10">
      <w:pPr>
        <w:tabs>
          <w:tab w:val="right" w:pos="5170"/>
        </w:tabs>
        <w:spacing w:before="0" w:after="3" w:line="265" w:lineRule="auto"/>
        <w:ind w:left="-15" w:right="0"/>
        <w:jc w:val="left"/>
      </w:pPr>
      <w:r>
        <w:rPr>
          <w:rFonts w:ascii="Times New Roman" w:eastAsia="Times New Roman" w:hAnsi="Times New Roman" w:cs="Times New Roman"/>
          <w:sz w:val="20"/>
        </w:rPr>
        <w:t>16:24: 14</w:t>
      </w:r>
      <w:r>
        <w:rPr>
          <w:rFonts w:ascii="Times New Roman" w:eastAsia="Times New Roman" w:hAnsi="Times New Roman" w:cs="Times New Roman"/>
          <w:sz w:val="20"/>
        </w:rPr>
        <w:tab/>
      </w:r>
      <w:r>
        <w:rPr>
          <w:sz w:val="20"/>
        </w:rPr>
        <w:t>I/17</w:t>
      </w:r>
    </w:p>
    <w:p w14:paraId="4B131190" w14:textId="77777777" w:rsidR="0040309B" w:rsidRDefault="0040309B">
      <w:pPr>
        <w:sectPr w:rsidR="0040309B">
          <w:type w:val="continuous"/>
          <w:pgSz w:w="11520" w:h="16392"/>
          <w:pgMar w:top="1440" w:right="346" w:bottom="1440" w:left="648" w:header="708" w:footer="708" w:gutter="0"/>
          <w:cols w:num="2" w:space="708" w:equalWidth="0">
            <w:col w:w="3394" w:space="1963"/>
            <w:col w:w="5170"/>
          </w:cols>
        </w:sectPr>
      </w:pPr>
    </w:p>
    <w:p w14:paraId="35959861" w14:textId="77777777" w:rsidR="0040309B" w:rsidRDefault="00212B10">
      <w:pPr>
        <w:tabs>
          <w:tab w:val="right" w:pos="10296"/>
        </w:tabs>
        <w:spacing w:before="0" w:after="0" w:line="259" w:lineRule="auto"/>
        <w:ind w:left="-15" w:right="0"/>
        <w:jc w:val="left"/>
      </w:pPr>
      <w:r>
        <w:rPr>
          <w:sz w:val="38"/>
        </w:rPr>
        <w:t>UNITED</w:t>
      </w:r>
      <w:r>
        <w:rPr>
          <w:sz w:val="38"/>
        </w:rPr>
        <w:tab/>
        <w:t>na kuchyňskou sestavu</w:t>
      </w:r>
    </w:p>
    <w:p w14:paraId="47039DA0" w14:textId="77777777" w:rsidR="0040309B" w:rsidRDefault="00212B10">
      <w:pPr>
        <w:tabs>
          <w:tab w:val="center" w:pos="5683"/>
        </w:tabs>
        <w:spacing w:before="0" w:after="0" w:line="259" w:lineRule="auto"/>
        <w:ind w:left="-15" w:right="0"/>
        <w:jc w:val="left"/>
      </w:pPr>
      <w:r>
        <w:rPr>
          <w:sz w:val="38"/>
        </w:rPr>
        <w:t>Wores</w:t>
      </w:r>
      <w:r>
        <w:rPr>
          <w:sz w:val="38"/>
          <w:vertAlign w:val="superscript"/>
        </w:rPr>
        <w:t xml:space="preserve">i </w:t>
      </w:r>
      <w:r>
        <w:rPr>
          <w:sz w:val="38"/>
        </w:rPr>
        <w:t>I KITCHENS</w:t>
      </w:r>
      <w:r>
        <w:rPr>
          <w:sz w:val="38"/>
        </w:rPr>
        <w:tab/>
        <w:t xml:space="preserve">Kupní smlouva </w:t>
      </w:r>
    </w:p>
    <w:tbl>
      <w:tblPr>
        <w:tblStyle w:val="TableGrid"/>
        <w:tblW w:w="10639" w:type="dxa"/>
        <w:tblInd w:w="-83" w:type="dxa"/>
        <w:tblCellMar>
          <w:top w:w="26" w:type="dxa"/>
          <w:left w:w="0" w:type="dxa"/>
          <w:bottom w:w="0" w:type="dxa"/>
          <w:right w:w="14" w:type="dxa"/>
        </w:tblCellMar>
        <w:tblLook w:val="04A0" w:firstRow="1" w:lastRow="0" w:firstColumn="1" w:lastColumn="0" w:noHBand="0" w:noVBand="1"/>
      </w:tblPr>
      <w:tblGrid>
        <w:gridCol w:w="35"/>
        <w:gridCol w:w="2407"/>
        <w:gridCol w:w="2477"/>
        <w:gridCol w:w="323"/>
        <w:gridCol w:w="1478"/>
        <w:gridCol w:w="52"/>
        <w:gridCol w:w="1332"/>
        <w:gridCol w:w="2535"/>
      </w:tblGrid>
      <w:tr w:rsidR="0040309B" w14:paraId="20760BC2" w14:textId="77777777">
        <w:trPr>
          <w:trHeight w:val="591"/>
        </w:trPr>
        <w:tc>
          <w:tcPr>
            <w:tcW w:w="4925" w:type="dxa"/>
            <w:gridSpan w:val="3"/>
            <w:tcBorders>
              <w:top w:val="single" w:sz="2" w:space="0" w:color="000000"/>
              <w:left w:val="single" w:sz="2" w:space="0" w:color="000000"/>
              <w:bottom w:val="nil"/>
              <w:right w:val="single" w:sz="2" w:space="0" w:color="000000"/>
            </w:tcBorders>
          </w:tcPr>
          <w:p w14:paraId="70C2DB8A" w14:textId="77777777" w:rsidR="0040309B" w:rsidRDefault="00212B10">
            <w:pPr>
              <w:tabs>
                <w:tab w:val="right" w:pos="4910"/>
              </w:tabs>
              <w:spacing w:before="0" w:after="47" w:line="259" w:lineRule="auto"/>
              <w:ind w:left="0" w:right="0"/>
              <w:jc w:val="left"/>
            </w:pPr>
            <w:r>
              <w:rPr>
                <w:sz w:val="20"/>
              </w:rPr>
              <w:t>Kupní smlouva č.</w:t>
            </w:r>
            <w:r>
              <w:rPr>
                <w:sz w:val="20"/>
              </w:rPr>
              <w:tab/>
            </w:r>
            <w:r>
              <w:rPr>
                <w:sz w:val="20"/>
              </w:rPr>
              <w:t>08-56-0 25_000054_</w:t>
            </w:r>
          </w:p>
          <w:p w14:paraId="7E6D23DB" w14:textId="77777777" w:rsidR="0040309B" w:rsidRDefault="00212B10">
            <w:pPr>
              <w:tabs>
                <w:tab w:val="right" w:pos="4910"/>
              </w:tabs>
              <w:spacing w:before="0" w:after="0" w:line="259" w:lineRule="auto"/>
              <w:ind w:left="0" w:right="0"/>
              <w:jc w:val="left"/>
            </w:pPr>
            <w:r>
              <w:rPr>
                <w:sz w:val="20"/>
              </w:rPr>
              <w:t>Ze dne</w:t>
            </w:r>
            <w:r>
              <w:rPr>
                <w:sz w:val="20"/>
              </w:rPr>
              <w:tab/>
            </w:r>
            <w:r>
              <w:rPr>
                <w:sz w:val="20"/>
              </w:rPr>
              <w:t>01.04.2025</w:t>
            </w:r>
          </w:p>
        </w:tc>
        <w:tc>
          <w:tcPr>
            <w:tcW w:w="1807" w:type="dxa"/>
            <w:gridSpan w:val="2"/>
            <w:vMerge w:val="restart"/>
            <w:tcBorders>
              <w:top w:val="nil"/>
              <w:left w:val="single" w:sz="2" w:space="0" w:color="000000"/>
              <w:bottom w:val="single" w:sz="2" w:space="0" w:color="000000"/>
              <w:right w:val="nil"/>
            </w:tcBorders>
          </w:tcPr>
          <w:p w14:paraId="3C0589F6" w14:textId="77777777" w:rsidR="0040309B" w:rsidRDefault="00212B10">
            <w:pPr>
              <w:spacing w:before="0" w:after="1700" w:line="259" w:lineRule="auto"/>
              <w:ind w:left="376" w:right="0"/>
              <w:jc w:val="left"/>
            </w:pPr>
            <w:r>
              <w:rPr>
                <w:sz w:val="22"/>
              </w:rPr>
              <w:t>Kupující:</w:t>
            </w:r>
          </w:p>
          <w:p w14:paraId="3B8A7085" w14:textId="77777777" w:rsidR="0040309B" w:rsidRDefault="00212B10">
            <w:pPr>
              <w:spacing w:before="0" w:after="0" w:line="259" w:lineRule="auto"/>
              <w:ind w:left="83" w:right="0"/>
              <w:jc w:val="center"/>
            </w:pPr>
            <w:r>
              <w:rPr>
                <w:sz w:val="20"/>
              </w:rPr>
              <w:t>Místo dodání:</w:t>
            </w:r>
          </w:p>
        </w:tc>
        <w:tc>
          <w:tcPr>
            <w:tcW w:w="3907" w:type="dxa"/>
            <w:gridSpan w:val="3"/>
            <w:vMerge w:val="restart"/>
            <w:tcBorders>
              <w:top w:val="nil"/>
              <w:left w:val="nil"/>
              <w:bottom w:val="single" w:sz="2" w:space="0" w:color="000000"/>
              <w:right w:val="nil"/>
            </w:tcBorders>
          </w:tcPr>
          <w:p w14:paraId="490B631A" w14:textId="77777777" w:rsidR="0040309B" w:rsidRDefault="00212B10">
            <w:pPr>
              <w:spacing w:before="0" w:after="0" w:line="259" w:lineRule="auto"/>
              <w:ind w:left="5" w:right="0"/>
            </w:pPr>
            <w:r>
              <w:rPr>
                <w:sz w:val="20"/>
              </w:rPr>
              <w:t>Dětský domov a Školní jídelna, Přerov, Sušilova 25</w:t>
            </w:r>
          </w:p>
          <w:p w14:paraId="54E5AC8B" w14:textId="77777777" w:rsidR="0040309B" w:rsidRDefault="00212B10">
            <w:pPr>
              <w:spacing w:before="0" w:after="0" w:line="259" w:lineRule="auto"/>
              <w:ind w:left="5" w:right="0"/>
              <w:jc w:val="left"/>
            </w:pPr>
            <w:r>
              <w:rPr>
                <w:sz w:val="20"/>
              </w:rPr>
              <w:t>Sušilova 2392 25</w:t>
            </w:r>
          </w:p>
          <w:p w14:paraId="0A193102" w14:textId="77777777" w:rsidR="0040309B" w:rsidRDefault="00212B10">
            <w:pPr>
              <w:spacing w:before="0" w:after="220" w:line="259" w:lineRule="auto"/>
              <w:ind w:left="0" w:right="0"/>
              <w:jc w:val="left"/>
            </w:pPr>
            <w:r>
              <w:rPr>
                <w:sz w:val="20"/>
              </w:rPr>
              <w:t>75002 Přerov</w:t>
            </w:r>
          </w:p>
          <w:p w14:paraId="0379CB68" w14:textId="77777777" w:rsidR="0040309B" w:rsidRDefault="00212B10">
            <w:pPr>
              <w:spacing w:before="0" w:after="17" w:line="259" w:lineRule="auto"/>
              <w:ind w:left="10" w:right="0"/>
              <w:jc w:val="left"/>
            </w:pPr>
            <w:r>
              <w:t>IC: 63701332</w:t>
            </w:r>
          </w:p>
          <w:p w14:paraId="727D18AA" w14:textId="77777777" w:rsidR="0040309B" w:rsidRDefault="00212B10">
            <w:pPr>
              <w:spacing w:before="0" w:after="0" w:line="259" w:lineRule="auto"/>
              <w:ind w:left="5" w:right="0"/>
              <w:jc w:val="left"/>
            </w:pPr>
            <w:r>
              <w:rPr>
                <w:sz w:val="18"/>
              </w:rPr>
              <w:t>Telefon: 603529682</w:t>
            </w:r>
          </w:p>
          <w:p w14:paraId="44282153" w14:textId="77777777" w:rsidR="0040309B" w:rsidRDefault="00212B10">
            <w:pPr>
              <w:spacing w:before="0" w:after="351" w:line="259" w:lineRule="auto"/>
              <w:ind w:left="19" w:right="0"/>
              <w:jc w:val="left"/>
            </w:pPr>
            <w:r>
              <w:rPr>
                <w:sz w:val="18"/>
              </w:rPr>
              <w:t>E-mail: reditel@ddprerov.cz</w:t>
            </w:r>
          </w:p>
          <w:p w14:paraId="529358D3" w14:textId="77777777" w:rsidR="0040309B" w:rsidRDefault="00212B10">
            <w:pPr>
              <w:spacing w:before="0" w:after="0" w:line="259" w:lineRule="auto"/>
              <w:ind w:left="24" w:right="0"/>
              <w:jc w:val="left"/>
            </w:pPr>
            <w:r>
              <w:rPr>
                <w:sz w:val="20"/>
              </w:rPr>
              <w:t>Rezidence Čechova; byt č. 204</w:t>
            </w:r>
          </w:p>
          <w:p w14:paraId="79C3712A" w14:textId="77777777" w:rsidR="0040309B" w:rsidRDefault="00212B10">
            <w:pPr>
              <w:spacing w:before="0" w:after="0" w:line="259" w:lineRule="auto"/>
              <w:ind w:left="24" w:right="0"/>
              <w:jc w:val="left"/>
            </w:pPr>
            <w:r>
              <w:rPr>
                <w:sz w:val="20"/>
              </w:rPr>
              <w:t>Čechova 387/43</w:t>
            </w:r>
          </w:p>
          <w:p w14:paraId="59D94248" w14:textId="77777777" w:rsidR="0040309B" w:rsidRDefault="00212B10">
            <w:pPr>
              <w:spacing w:before="0" w:after="195" w:line="259" w:lineRule="auto"/>
              <w:ind w:left="19" w:right="0"/>
              <w:jc w:val="left"/>
            </w:pPr>
            <w:r>
              <w:rPr>
                <w:sz w:val="20"/>
              </w:rPr>
              <w:t>75002 Přerov</w:t>
            </w:r>
          </w:p>
          <w:p w14:paraId="7ED09EE4" w14:textId="77777777" w:rsidR="0040309B" w:rsidRDefault="00212B10">
            <w:pPr>
              <w:spacing w:before="0" w:after="0" w:line="259" w:lineRule="auto"/>
              <w:ind w:left="19" w:right="0"/>
              <w:jc w:val="left"/>
            </w:pPr>
            <w:r>
              <w:rPr>
                <w:sz w:val="18"/>
              </w:rPr>
              <w:t>Telefon: 603529682</w:t>
            </w:r>
          </w:p>
          <w:p w14:paraId="246C8FC2" w14:textId="77777777" w:rsidR="0040309B" w:rsidRDefault="00212B10">
            <w:pPr>
              <w:spacing w:before="0" w:after="0" w:line="259" w:lineRule="auto"/>
              <w:ind w:left="34" w:right="0"/>
              <w:jc w:val="left"/>
            </w:pPr>
            <w:r>
              <w:rPr>
                <w:sz w:val="20"/>
              </w:rPr>
              <w:t>Patro: 2</w:t>
            </w:r>
          </w:p>
          <w:p w14:paraId="73D3D3EC" w14:textId="77777777" w:rsidR="0040309B" w:rsidRDefault="00212B10">
            <w:pPr>
              <w:spacing w:before="0" w:after="0" w:line="259" w:lineRule="auto"/>
              <w:ind w:left="24" w:right="0"/>
              <w:jc w:val="left"/>
            </w:pPr>
            <w:r>
              <w:rPr>
                <w:sz w:val="18"/>
              </w:rPr>
              <w:t>Výtah: ano</w:t>
            </w:r>
          </w:p>
        </w:tc>
      </w:tr>
      <w:tr w:rsidR="0040309B" w14:paraId="07871234" w14:textId="77777777">
        <w:trPr>
          <w:trHeight w:val="317"/>
        </w:trPr>
        <w:tc>
          <w:tcPr>
            <w:tcW w:w="2444" w:type="dxa"/>
            <w:gridSpan w:val="2"/>
            <w:tcBorders>
              <w:top w:val="nil"/>
              <w:left w:val="single" w:sz="2" w:space="0" w:color="000000"/>
              <w:bottom w:val="single" w:sz="2" w:space="0" w:color="000000"/>
              <w:right w:val="single" w:sz="2" w:space="0" w:color="000000"/>
            </w:tcBorders>
          </w:tcPr>
          <w:p w14:paraId="6BADD13D" w14:textId="77777777" w:rsidR="0040309B" w:rsidRDefault="00212B10">
            <w:pPr>
              <w:spacing w:before="0" w:after="0" w:line="259" w:lineRule="auto"/>
              <w:ind w:left="79" w:right="0"/>
              <w:jc w:val="left"/>
            </w:pPr>
            <w:r>
              <w:rPr>
                <w:sz w:val="20"/>
              </w:rPr>
              <w:t>Akce</w:t>
            </w:r>
          </w:p>
        </w:tc>
        <w:tc>
          <w:tcPr>
            <w:tcW w:w="2481" w:type="dxa"/>
            <w:tcBorders>
              <w:top w:val="single" w:sz="2" w:space="0" w:color="000000"/>
              <w:left w:val="single" w:sz="2" w:space="0" w:color="000000"/>
              <w:bottom w:val="single" w:sz="2" w:space="0" w:color="000000"/>
              <w:right w:val="single" w:sz="2" w:space="0" w:color="000000"/>
            </w:tcBorders>
          </w:tcPr>
          <w:p w14:paraId="0641011B" w14:textId="77777777" w:rsidR="0040309B" w:rsidRDefault="00212B10">
            <w:pPr>
              <w:spacing w:before="0" w:after="0" w:line="259" w:lineRule="auto"/>
              <w:ind w:left="0" w:right="104"/>
              <w:jc w:val="right"/>
            </w:pPr>
            <w:r>
              <w:rPr>
                <w:sz w:val="24"/>
              </w:rPr>
              <w:t>ORESI VÁM DÁ víc</w:t>
            </w:r>
          </w:p>
        </w:tc>
        <w:tc>
          <w:tcPr>
            <w:tcW w:w="0" w:type="auto"/>
            <w:gridSpan w:val="2"/>
            <w:vMerge/>
            <w:tcBorders>
              <w:top w:val="nil"/>
              <w:left w:val="single" w:sz="2" w:space="0" w:color="000000"/>
              <w:bottom w:val="nil"/>
              <w:right w:val="nil"/>
            </w:tcBorders>
          </w:tcPr>
          <w:p w14:paraId="06D42AAD" w14:textId="77777777" w:rsidR="0040309B" w:rsidRDefault="0040309B">
            <w:pPr>
              <w:spacing w:before="0" w:after="160" w:line="259" w:lineRule="auto"/>
              <w:ind w:left="0" w:right="0"/>
              <w:jc w:val="left"/>
            </w:pPr>
          </w:p>
        </w:tc>
        <w:tc>
          <w:tcPr>
            <w:tcW w:w="0" w:type="auto"/>
            <w:gridSpan w:val="3"/>
            <w:vMerge/>
            <w:tcBorders>
              <w:top w:val="nil"/>
              <w:left w:val="nil"/>
              <w:bottom w:val="nil"/>
              <w:right w:val="nil"/>
            </w:tcBorders>
          </w:tcPr>
          <w:p w14:paraId="1475D55D" w14:textId="77777777" w:rsidR="0040309B" w:rsidRDefault="0040309B">
            <w:pPr>
              <w:spacing w:before="0" w:after="160" w:line="259" w:lineRule="auto"/>
              <w:ind w:left="0" w:right="0"/>
              <w:jc w:val="left"/>
            </w:pPr>
          </w:p>
        </w:tc>
      </w:tr>
      <w:tr w:rsidR="0040309B" w14:paraId="2230E518" w14:textId="77777777">
        <w:trPr>
          <w:trHeight w:val="3519"/>
        </w:trPr>
        <w:tc>
          <w:tcPr>
            <w:tcW w:w="4925" w:type="dxa"/>
            <w:gridSpan w:val="3"/>
            <w:tcBorders>
              <w:top w:val="single" w:sz="2" w:space="0" w:color="000000"/>
              <w:left w:val="single" w:sz="2" w:space="0" w:color="000000"/>
              <w:bottom w:val="single" w:sz="2" w:space="0" w:color="000000"/>
              <w:right w:val="single" w:sz="2" w:space="0" w:color="000000"/>
            </w:tcBorders>
            <w:vAlign w:val="center"/>
          </w:tcPr>
          <w:p w14:paraId="63D1F7F5" w14:textId="77777777" w:rsidR="0040309B" w:rsidRDefault="00212B10">
            <w:pPr>
              <w:spacing w:before="0" w:after="0" w:line="259" w:lineRule="auto"/>
              <w:ind w:left="93" w:right="0"/>
              <w:jc w:val="left"/>
            </w:pPr>
            <w:r>
              <w:rPr>
                <w:sz w:val="22"/>
              </w:rPr>
              <w:t>Prodávající: Oresi s.r.o.</w:t>
            </w:r>
          </w:p>
          <w:p w14:paraId="09224C25" w14:textId="77777777" w:rsidR="0040309B" w:rsidRDefault="00212B10">
            <w:pPr>
              <w:spacing w:before="0" w:after="0" w:line="259" w:lineRule="auto"/>
              <w:ind w:left="1149" w:right="0"/>
              <w:jc w:val="left"/>
            </w:pPr>
            <w:r>
              <w:rPr>
                <w:sz w:val="20"/>
              </w:rPr>
              <w:t>Průmyslová 102</w:t>
            </w:r>
          </w:p>
          <w:p w14:paraId="03CFEEA1" w14:textId="77777777" w:rsidR="0040309B" w:rsidRDefault="00212B10">
            <w:pPr>
              <w:spacing w:before="0" w:after="0" w:line="259" w:lineRule="auto"/>
              <w:ind w:left="1144" w:right="0"/>
              <w:jc w:val="left"/>
            </w:pPr>
            <w:r>
              <w:rPr>
                <w:sz w:val="20"/>
              </w:rPr>
              <w:t>251 01 Březí</w:t>
            </w:r>
          </w:p>
          <w:p w14:paraId="5B023907" w14:textId="77777777" w:rsidR="0040309B" w:rsidRDefault="00212B10">
            <w:pPr>
              <w:spacing w:before="0" w:after="0" w:line="259" w:lineRule="auto"/>
              <w:ind w:left="1149" w:right="0"/>
              <w:jc w:val="left"/>
            </w:pPr>
            <w:r>
              <w:rPr>
                <w:sz w:val="20"/>
              </w:rPr>
              <w:t>IC: 27240479</w:t>
            </w:r>
          </w:p>
          <w:p w14:paraId="7F52B7A0" w14:textId="77777777" w:rsidR="0040309B" w:rsidRDefault="00212B10">
            <w:pPr>
              <w:spacing w:before="0" w:after="0" w:line="259" w:lineRule="auto"/>
              <w:ind w:left="1154" w:right="0"/>
              <w:jc w:val="left"/>
            </w:pPr>
            <w:r>
              <w:rPr>
                <w:sz w:val="20"/>
              </w:rPr>
              <w:t>DIČ: CZ27240479</w:t>
            </w:r>
          </w:p>
          <w:p w14:paraId="235B7F85" w14:textId="77777777" w:rsidR="0040309B" w:rsidRDefault="00212B10">
            <w:pPr>
              <w:spacing w:before="0" w:after="95"/>
              <w:ind w:left="1158" w:right="1630" w:hanging="14"/>
            </w:pPr>
            <w:r>
              <w:rPr>
                <w:sz w:val="20"/>
              </w:rPr>
              <w:t>Telefon: 323 608 000 E-mail: info@oresi.cz</w:t>
            </w:r>
          </w:p>
          <w:p w14:paraId="0837D7AE" w14:textId="77777777" w:rsidR="0040309B" w:rsidRDefault="00212B10">
            <w:pPr>
              <w:spacing w:before="0" w:after="26" w:line="259" w:lineRule="auto"/>
              <w:ind w:left="1149" w:right="0"/>
              <w:jc w:val="left"/>
            </w:pPr>
            <w:r>
              <w:rPr>
                <w:sz w:val="20"/>
              </w:rPr>
              <w:t>www.oresi.eu</w:t>
            </w:r>
          </w:p>
          <w:p w14:paraId="6159D0D3" w14:textId="77777777" w:rsidR="0040309B" w:rsidRDefault="00212B10">
            <w:pPr>
              <w:spacing w:before="0" w:after="6" w:line="259" w:lineRule="auto"/>
              <w:ind w:left="1159" w:right="0"/>
              <w:jc w:val="left"/>
            </w:pPr>
            <w:r>
              <w:rPr>
                <w:sz w:val="14"/>
              </w:rPr>
              <w:t>Společnost je zapsána v obchodním rejstříku vedeném</w:t>
            </w:r>
          </w:p>
          <w:p w14:paraId="4DAD2BB5" w14:textId="77777777" w:rsidR="0040309B" w:rsidRDefault="00212B10">
            <w:pPr>
              <w:spacing w:before="0" w:after="249" w:line="259" w:lineRule="auto"/>
              <w:ind w:left="1163" w:right="0"/>
              <w:jc w:val="left"/>
            </w:pPr>
            <w:r>
              <w:rPr>
                <w:sz w:val="14"/>
              </w:rPr>
              <w:t>Městským soudem v Praze oddíl C, vložka 106920.</w:t>
            </w:r>
          </w:p>
          <w:p w14:paraId="07729EAA" w14:textId="77777777" w:rsidR="0040309B" w:rsidRDefault="00212B10">
            <w:pPr>
              <w:tabs>
                <w:tab w:val="center" w:pos="1646"/>
              </w:tabs>
              <w:spacing w:before="0" w:after="0" w:line="259" w:lineRule="auto"/>
              <w:ind w:left="0" w:right="0"/>
              <w:jc w:val="left"/>
            </w:pPr>
            <w:r>
              <w:rPr>
                <w:sz w:val="20"/>
              </w:rPr>
              <w:t>Prodejna:</w:t>
            </w:r>
            <w:r>
              <w:rPr>
                <w:sz w:val="20"/>
              </w:rPr>
              <w:tab/>
              <w:t>Oresi Přerov</w:t>
            </w:r>
          </w:p>
          <w:p w14:paraId="533DA66A" w14:textId="77777777" w:rsidR="0040309B" w:rsidRDefault="00212B10">
            <w:pPr>
              <w:spacing w:before="0" w:after="0" w:line="259" w:lineRule="auto"/>
              <w:ind w:left="1173" w:right="0"/>
              <w:jc w:val="left"/>
            </w:pPr>
            <w:r>
              <w:rPr>
                <w:sz w:val="20"/>
              </w:rPr>
              <w:t>Palackého 27</w:t>
            </w:r>
          </w:p>
          <w:p w14:paraId="7F26155C" w14:textId="77777777" w:rsidR="0040309B" w:rsidRDefault="00212B10">
            <w:pPr>
              <w:spacing w:before="0" w:after="0" w:line="259" w:lineRule="auto"/>
              <w:ind w:left="1163" w:right="0"/>
              <w:jc w:val="left"/>
            </w:pPr>
            <w:r>
              <w:rPr>
                <w:sz w:val="20"/>
              </w:rPr>
              <w:t>750 02 Přerov</w:t>
            </w:r>
          </w:p>
        </w:tc>
        <w:tc>
          <w:tcPr>
            <w:tcW w:w="0" w:type="auto"/>
            <w:gridSpan w:val="2"/>
            <w:vMerge/>
            <w:tcBorders>
              <w:top w:val="nil"/>
              <w:left w:val="single" w:sz="2" w:space="0" w:color="000000"/>
              <w:bottom w:val="single" w:sz="2" w:space="0" w:color="000000"/>
              <w:right w:val="nil"/>
            </w:tcBorders>
          </w:tcPr>
          <w:p w14:paraId="730E56FD" w14:textId="77777777" w:rsidR="0040309B" w:rsidRDefault="0040309B">
            <w:pPr>
              <w:spacing w:before="0" w:after="160" w:line="259" w:lineRule="auto"/>
              <w:ind w:left="0" w:right="0"/>
              <w:jc w:val="left"/>
            </w:pPr>
          </w:p>
        </w:tc>
        <w:tc>
          <w:tcPr>
            <w:tcW w:w="0" w:type="auto"/>
            <w:gridSpan w:val="3"/>
            <w:vMerge/>
            <w:tcBorders>
              <w:top w:val="nil"/>
              <w:left w:val="nil"/>
              <w:bottom w:val="single" w:sz="2" w:space="0" w:color="000000"/>
              <w:right w:val="nil"/>
            </w:tcBorders>
          </w:tcPr>
          <w:p w14:paraId="082C2FC2" w14:textId="77777777" w:rsidR="0040309B" w:rsidRDefault="0040309B">
            <w:pPr>
              <w:spacing w:before="0" w:after="160" w:line="259" w:lineRule="auto"/>
              <w:ind w:left="0" w:right="0"/>
              <w:jc w:val="left"/>
            </w:pPr>
          </w:p>
        </w:tc>
      </w:tr>
      <w:tr w:rsidR="0040309B" w14:paraId="5BC7E3AD" w14:textId="77777777">
        <w:tblPrEx>
          <w:tblCellMar>
            <w:top w:w="0" w:type="dxa"/>
            <w:right w:w="0" w:type="dxa"/>
          </w:tblCellMar>
        </w:tblPrEx>
        <w:trPr>
          <w:gridBefore w:val="1"/>
          <w:gridAfter w:val="1"/>
          <w:wBefore w:w="35" w:type="dxa"/>
          <w:wAfter w:w="2559" w:type="dxa"/>
          <w:trHeight w:val="220"/>
        </w:trPr>
        <w:tc>
          <w:tcPr>
            <w:tcW w:w="5213" w:type="dxa"/>
            <w:gridSpan w:val="3"/>
            <w:tcBorders>
              <w:top w:val="nil"/>
              <w:left w:val="nil"/>
              <w:bottom w:val="nil"/>
              <w:right w:val="nil"/>
            </w:tcBorders>
          </w:tcPr>
          <w:p w14:paraId="48D1855D" w14:textId="77777777" w:rsidR="0040309B" w:rsidRDefault="00212B10">
            <w:pPr>
              <w:spacing w:before="0" w:after="0" w:line="259" w:lineRule="auto"/>
              <w:ind w:left="5" w:right="0"/>
              <w:jc w:val="left"/>
            </w:pPr>
            <w:r>
              <w:rPr>
                <w:sz w:val="20"/>
              </w:rPr>
              <w:t xml:space="preserve">Předpokládaný termín dodání: </w:t>
            </w:r>
            <w:r>
              <w:rPr>
                <w:sz w:val="20"/>
              </w:rPr>
              <w:t>02.06.2025</w:t>
            </w:r>
          </w:p>
        </w:tc>
        <w:tc>
          <w:tcPr>
            <w:tcW w:w="1536" w:type="dxa"/>
            <w:gridSpan w:val="2"/>
            <w:tcBorders>
              <w:top w:val="nil"/>
              <w:left w:val="nil"/>
              <w:bottom w:val="nil"/>
              <w:right w:val="nil"/>
            </w:tcBorders>
          </w:tcPr>
          <w:p w14:paraId="28F60ABE" w14:textId="77777777" w:rsidR="0040309B" w:rsidRDefault="00212B10">
            <w:pPr>
              <w:spacing w:before="0" w:after="0" w:line="259" w:lineRule="auto"/>
              <w:ind w:left="10" w:right="0"/>
              <w:jc w:val="left"/>
            </w:pPr>
            <w:r>
              <w:rPr>
                <w:sz w:val="20"/>
              </w:rPr>
              <w:t>Prodejce:</w:t>
            </w:r>
          </w:p>
        </w:tc>
        <w:tc>
          <w:tcPr>
            <w:tcW w:w="1296" w:type="dxa"/>
            <w:tcBorders>
              <w:top w:val="nil"/>
              <w:left w:val="nil"/>
              <w:bottom w:val="nil"/>
              <w:right w:val="nil"/>
            </w:tcBorders>
          </w:tcPr>
          <w:p w14:paraId="0206D938" w14:textId="77777777" w:rsidR="0040309B" w:rsidRDefault="00212B10">
            <w:pPr>
              <w:spacing w:before="0" w:after="0" w:line="259" w:lineRule="auto"/>
              <w:ind w:left="5" w:right="0"/>
            </w:pPr>
            <w:r>
              <w:rPr>
                <w:sz w:val="20"/>
              </w:rPr>
              <w:t>Bára Brunclíková</w:t>
            </w:r>
          </w:p>
        </w:tc>
      </w:tr>
      <w:tr w:rsidR="0040309B" w14:paraId="47DF7D8F" w14:textId="77777777">
        <w:tblPrEx>
          <w:tblCellMar>
            <w:top w:w="0" w:type="dxa"/>
            <w:right w:w="0" w:type="dxa"/>
          </w:tblCellMar>
        </w:tblPrEx>
        <w:trPr>
          <w:gridBefore w:val="1"/>
          <w:gridAfter w:val="1"/>
          <w:wBefore w:w="35" w:type="dxa"/>
          <w:wAfter w:w="2559" w:type="dxa"/>
          <w:trHeight w:val="233"/>
        </w:trPr>
        <w:tc>
          <w:tcPr>
            <w:tcW w:w="5213" w:type="dxa"/>
            <w:gridSpan w:val="3"/>
            <w:tcBorders>
              <w:top w:val="nil"/>
              <w:left w:val="nil"/>
              <w:bottom w:val="nil"/>
              <w:right w:val="nil"/>
            </w:tcBorders>
          </w:tcPr>
          <w:p w14:paraId="1E7655BE" w14:textId="77777777" w:rsidR="0040309B" w:rsidRDefault="00212B10">
            <w:pPr>
              <w:spacing w:before="0" w:after="0" w:line="259" w:lineRule="auto"/>
              <w:ind w:left="5" w:right="0"/>
              <w:jc w:val="left"/>
            </w:pPr>
            <w:r>
              <w:rPr>
                <w:sz w:val="20"/>
              </w:rPr>
              <w:t>Forma úhrady: Převodem</w:t>
            </w:r>
          </w:p>
        </w:tc>
        <w:tc>
          <w:tcPr>
            <w:tcW w:w="1536" w:type="dxa"/>
            <w:gridSpan w:val="2"/>
            <w:tcBorders>
              <w:top w:val="nil"/>
              <w:left w:val="nil"/>
              <w:bottom w:val="nil"/>
              <w:right w:val="nil"/>
            </w:tcBorders>
          </w:tcPr>
          <w:p w14:paraId="3CC42819" w14:textId="77777777" w:rsidR="0040309B" w:rsidRDefault="00212B10">
            <w:pPr>
              <w:spacing w:before="0" w:after="0" w:line="259" w:lineRule="auto"/>
              <w:ind w:left="0" w:right="0"/>
              <w:jc w:val="left"/>
            </w:pPr>
            <w:r>
              <w:rPr>
                <w:sz w:val="18"/>
              </w:rPr>
              <w:t>Telefon prodejce:</w:t>
            </w:r>
          </w:p>
        </w:tc>
        <w:tc>
          <w:tcPr>
            <w:tcW w:w="1296" w:type="dxa"/>
            <w:tcBorders>
              <w:top w:val="nil"/>
              <w:left w:val="nil"/>
              <w:bottom w:val="nil"/>
              <w:right w:val="nil"/>
            </w:tcBorders>
          </w:tcPr>
          <w:p w14:paraId="4C432B43" w14:textId="77777777" w:rsidR="0040309B" w:rsidRDefault="00212B10">
            <w:pPr>
              <w:spacing w:before="0" w:after="0" w:line="259" w:lineRule="auto"/>
              <w:ind w:left="0" w:right="0"/>
              <w:jc w:val="left"/>
            </w:pPr>
            <w:r>
              <w:rPr>
                <w:sz w:val="20"/>
              </w:rPr>
              <w:t>776776180</w:t>
            </w:r>
          </w:p>
        </w:tc>
      </w:tr>
      <w:tr w:rsidR="0040309B" w14:paraId="1736D095" w14:textId="77777777">
        <w:tblPrEx>
          <w:tblCellMar>
            <w:top w:w="0" w:type="dxa"/>
            <w:right w:w="0" w:type="dxa"/>
          </w:tblCellMar>
        </w:tblPrEx>
        <w:trPr>
          <w:gridBefore w:val="1"/>
          <w:gridAfter w:val="1"/>
          <w:wBefore w:w="35" w:type="dxa"/>
          <w:wAfter w:w="2559" w:type="dxa"/>
          <w:trHeight w:val="234"/>
        </w:trPr>
        <w:tc>
          <w:tcPr>
            <w:tcW w:w="5213" w:type="dxa"/>
            <w:gridSpan w:val="3"/>
            <w:tcBorders>
              <w:top w:val="nil"/>
              <w:left w:val="nil"/>
              <w:bottom w:val="nil"/>
              <w:right w:val="nil"/>
            </w:tcBorders>
          </w:tcPr>
          <w:p w14:paraId="63E0B715" w14:textId="77777777" w:rsidR="0040309B" w:rsidRDefault="00212B10">
            <w:pPr>
              <w:tabs>
                <w:tab w:val="center" w:pos="1591"/>
              </w:tabs>
              <w:spacing w:before="0" w:after="0" w:line="259" w:lineRule="auto"/>
              <w:ind w:left="0" w:right="0"/>
              <w:jc w:val="left"/>
            </w:pPr>
            <w:r>
              <w:rPr>
                <w:sz w:val="20"/>
              </w:rPr>
              <w:t xml:space="preserve">Tvar sestavy: </w:t>
            </w:r>
            <w:r>
              <w:rPr>
                <w:sz w:val="20"/>
              </w:rPr>
              <w:tab/>
              <w:t>Rovná</w:t>
            </w:r>
          </w:p>
        </w:tc>
        <w:tc>
          <w:tcPr>
            <w:tcW w:w="1536" w:type="dxa"/>
            <w:gridSpan w:val="2"/>
            <w:tcBorders>
              <w:top w:val="nil"/>
              <w:left w:val="nil"/>
              <w:bottom w:val="nil"/>
              <w:right w:val="nil"/>
            </w:tcBorders>
          </w:tcPr>
          <w:p w14:paraId="3EDC7C31" w14:textId="77777777" w:rsidR="0040309B" w:rsidRDefault="00212B10">
            <w:pPr>
              <w:spacing w:before="0" w:after="0" w:line="259" w:lineRule="auto"/>
              <w:ind w:left="10" w:right="0"/>
              <w:jc w:val="left"/>
            </w:pPr>
            <w:r>
              <w:rPr>
                <w:sz w:val="18"/>
              </w:rPr>
              <w:t>E-mail prodejce:</w:t>
            </w:r>
          </w:p>
        </w:tc>
        <w:tc>
          <w:tcPr>
            <w:tcW w:w="1296" w:type="dxa"/>
            <w:tcBorders>
              <w:top w:val="nil"/>
              <w:left w:val="nil"/>
              <w:bottom w:val="nil"/>
              <w:right w:val="nil"/>
            </w:tcBorders>
          </w:tcPr>
          <w:p w14:paraId="2B953C4B" w14:textId="77777777" w:rsidR="0040309B" w:rsidRDefault="00212B10">
            <w:pPr>
              <w:spacing w:before="0" w:after="0" w:line="259" w:lineRule="auto"/>
              <w:ind w:left="0" w:right="0"/>
            </w:pPr>
            <w:r>
              <w:rPr>
                <w:sz w:val="20"/>
              </w:rPr>
              <w:t>prerov@oresi.cz</w:t>
            </w:r>
          </w:p>
        </w:tc>
      </w:tr>
      <w:tr w:rsidR="0040309B" w14:paraId="4211C184" w14:textId="77777777">
        <w:tblPrEx>
          <w:tblCellMar>
            <w:top w:w="0" w:type="dxa"/>
            <w:right w:w="0" w:type="dxa"/>
          </w:tblCellMar>
        </w:tblPrEx>
        <w:trPr>
          <w:gridBefore w:val="1"/>
          <w:gridAfter w:val="1"/>
          <w:wBefore w:w="35" w:type="dxa"/>
          <w:wAfter w:w="2559" w:type="dxa"/>
          <w:trHeight w:val="215"/>
        </w:trPr>
        <w:tc>
          <w:tcPr>
            <w:tcW w:w="5213" w:type="dxa"/>
            <w:gridSpan w:val="3"/>
            <w:tcBorders>
              <w:top w:val="nil"/>
              <w:left w:val="nil"/>
              <w:bottom w:val="nil"/>
              <w:right w:val="nil"/>
            </w:tcBorders>
          </w:tcPr>
          <w:p w14:paraId="2CEC949C" w14:textId="77777777" w:rsidR="0040309B" w:rsidRDefault="00212B10">
            <w:pPr>
              <w:spacing w:before="0" w:after="0" w:line="259" w:lineRule="auto"/>
              <w:ind w:left="10" w:right="0"/>
              <w:jc w:val="left"/>
            </w:pPr>
            <w:r>
              <w:rPr>
                <w:sz w:val="20"/>
              </w:rPr>
              <w:t>Pracovní deska: Bez PD</w:t>
            </w:r>
          </w:p>
        </w:tc>
        <w:tc>
          <w:tcPr>
            <w:tcW w:w="1536" w:type="dxa"/>
            <w:gridSpan w:val="2"/>
            <w:tcBorders>
              <w:top w:val="nil"/>
              <w:left w:val="nil"/>
              <w:bottom w:val="nil"/>
              <w:right w:val="nil"/>
            </w:tcBorders>
          </w:tcPr>
          <w:p w14:paraId="0B0DEC28" w14:textId="77777777" w:rsidR="0040309B" w:rsidRDefault="00212B10">
            <w:pPr>
              <w:spacing w:before="0" w:after="0" w:line="259" w:lineRule="auto"/>
              <w:ind w:left="5" w:right="0"/>
              <w:jc w:val="left"/>
            </w:pPr>
            <w:r>
              <w:rPr>
                <w:sz w:val="18"/>
              </w:rPr>
              <w:t>Telefon montáže:</w:t>
            </w:r>
          </w:p>
        </w:tc>
        <w:tc>
          <w:tcPr>
            <w:tcW w:w="1296" w:type="dxa"/>
            <w:tcBorders>
              <w:top w:val="nil"/>
              <w:left w:val="nil"/>
              <w:bottom w:val="nil"/>
              <w:right w:val="nil"/>
            </w:tcBorders>
          </w:tcPr>
          <w:p w14:paraId="302978F3" w14:textId="77777777" w:rsidR="0040309B" w:rsidRDefault="0040309B">
            <w:pPr>
              <w:spacing w:before="0" w:after="160" w:line="259" w:lineRule="auto"/>
              <w:ind w:left="0" w:right="0"/>
              <w:jc w:val="left"/>
            </w:pPr>
          </w:p>
        </w:tc>
      </w:tr>
      <w:tr w:rsidR="0040309B" w14:paraId="7A1FFCFD" w14:textId="77777777">
        <w:tblPrEx>
          <w:tblCellMar>
            <w:top w:w="0" w:type="dxa"/>
            <w:right w:w="0" w:type="dxa"/>
          </w:tblCellMar>
        </w:tblPrEx>
        <w:trPr>
          <w:gridBefore w:val="1"/>
          <w:gridAfter w:val="1"/>
          <w:wBefore w:w="35" w:type="dxa"/>
          <w:wAfter w:w="2559" w:type="dxa"/>
          <w:trHeight w:val="433"/>
        </w:trPr>
        <w:tc>
          <w:tcPr>
            <w:tcW w:w="5213" w:type="dxa"/>
            <w:gridSpan w:val="3"/>
            <w:tcBorders>
              <w:top w:val="nil"/>
              <w:left w:val="nil"/>
              <w:bottom w:val="nil"/>
              <w:right w:val="nil"/>
            </w:tcBorders>
          </w:tcPr>
          <w:p w14:paraId="3E39CA7B" w14:textId="77777777" w:rsidR="0040309B" w:rsidRDefault="00212B10">
            <w:pPr>
              <w:spacing w:before="0" w:after="0" w:line="259" w:lineRule="auto"/>
              <w:ind w:left="14" w:right="0"/>
              <w:jc w:val="left"/>
            </w:pPr>
            <w:r>
              <w:rPr>
                <w:sz w:val="20"/>
              </w:rPr>
              <w:t>Rozměry:</w:t>
            </w:r>
          </w:p>
          <w:p w14:paraId="4A19AF3E" w14:textId="77777777" w:rsidR="0040309B" w:rsidRDefault="00212B10">
            <w:pPr>
              <w:tabs>
                <w:tab w:val="center" w:pos="1896"/>
              </w:tabs>
              <w:spacing w:before="0" w:after="0" w:line="259" w:lineRule="auto"/>
              <w:ind w:left="0" w:right="0"/>
              <w:jc w:val="left"/>
            </w:pPr>
            <w:r>
              <w:rPr>
                <w:sz w:val="20"/>
              </w:rPr>
              <w:t>Zaměřil:</w:t>
            </w:r>
            <w:r>
              <w:rPr>
                <w:sz w:val="20"/>
              </w:rPr>
              <w:tab/>
              <w:t>Odborná firma</w:t>
            </w:r>
          </w:p>
        </w:tc>
        <w:tc>
          <w:tcPr>
            <w:tcW w:w="1536" w:type="dxa"/>
            <w:gridSpan w:val="2"/>
            <w:tcBorders>
              <w:top w:val="nil"/>
              <w:left w:val="nil"/>
              <w:bottom w:val="nil"/>
              <w:right w:val="nil"/>
            </w:tcBorders>
          </w:tcPr>
          <w:p w14:paraId="5664C034" w14:textId="77777777" w:rsidR="0040309B" w:rsidRDefault="00212B10">
            <w:pPr>
              <w:spacing w:before="0" w:after="0" w:line="259" w:lineRule="auto"/>
              <w:ind w:left="5" w:right="0"/>
              <w:jc w:val="left"/>
            </w:pPr>
            <w:r>
              <w:rPr>
                <w:sz w:val="20"/>
              </w:rPr>
              <w:t>Telefon expedice:</w:t>
            </w:r>
          </w:p>
        </w:tc>
        <w:tc>
          <w:tcPr>
            <w:tcW w:w="1296" w:type="dxa"/>
            <w:tcBorders>
              <w:top w:val="nil"/>
              <w:left w:val="nil"/>
              <w:bottom w:val="nil"/>
              <w:right w:val="nil"/>
            </w:tcBorders>
          </w:tcPr>
          <w:p w14:paraId="722E6D32" w14:textId="77777777" w:rsidR="0040309B" w:rsidRDefault="0040309B">
            <w:pPr>
              <w:spacing w:before="0" w:after="160" w:line="259" w:lineRule="auto"/>
              <w:ind w:left="0" w:right="0"/>
              <w:jc w:val="left"/>
            </w:pPr>
          </w:p>
        </w:tc>
      </w:tr>
    </w:tbl>
    <w:p w14:paraId="3839706B" w14:textId="77777777" w:rsidR="0040309B" w:rsidRDefault="00212B10">
      <w:pPr>
        <w:spacing w:before="0" w:after="93" w:line="259" w:lineRule="auto"/>
        <w:ind w:left="-53" w:right="-274"/>
        <w:jc w:val="left"/>
      </w:pPr>
      <w:r>
        <w:rPr>
          <w:noProof/>
        </w:rPr>
        <w:drawing>
          <wp:inline distT="0" distB="0" distL="0" distR="0" wp14:anchorId="0FFBEE90" wp14:editId="4EFBCE1F">
            <wp:extent cx="6745224" cy="94516"/>
            <wp:effectExtent l="0" t="0" r="0" b="0"/>
            <wp:docPr id="32680" name="Picture 32680"/>
            <wp:cNvGraphicFramePr/>
            <a:graphic xmlns:a="http://schemas.openxmlformats.org/drawingml/2006/main">
              <a:graphicData uri="http://schemas.openxmlformats.org/drawingml/2006/picture">
                <pic:pic xmlns:pic="http://schemas.openxmlformats.org/drawingml/2006/picture">
                  <pic:nvPicPr>
                    <pic:cNvPr id="32680" name="Picture 32680"/>
                    <pic:cNvPicPr/>
                  </pic:nvPicPr>
                  <pic:blipFill>
                    <a:blip r:embed="rId58"/>
                    <a:stretch>
                      <a:fillRect/>
                    </a:stretch>
                  </pic:blipFill>
                  <pic:spPr>
                    <a:xfrm>
                      <a:off x="0" y="0"/>
                      <a:ext cx="6745224" cy="94516"/>
                    </a:xfrm>
                    <a:prstGeom prst="rect">
                      <a:avLst/>
                    </a:prstGeom>
                  </pic:spPr>
                </pic:pic>
              </a:graphicData>
            </a:graphic>
          </wp:inline>
        </w:drawing>
      </w:r>
    </w:p>
    <w:p w14:paraId="0E9A921D" w14:textId="77777777" w:rsidR="0040309B" w:rsidRDefault="00212B10">
      <w:pPr>
        <w:spacing w:before="0" w:after="166" w:line="262" w:lineRule="auto"/>
        <w:ind w:left="53" w:right="95"/>
      </w:pPr>
      <w:r>
        <w:rPr>
          <w:sz w:val="20"/>
        </w:rPr>
        <w:t>Místo dodání - Rezidence Čechova - byt č. 205</w:t>
      </w:r>
    </w:p>
    <w:p w14:paraId="5AE422D3" w14:textId="77777777" w:rsidR="0040309B" w:rsidRDefault="00212B10">
      <w:pPr>
        <w:spacing w:before="0" w:after="138" w:line="262" w:lineRule="auto"/>
        <w:ind w:left="58" w:right="95"/>
      </w:pPr>
      <w:r>
        <w:rPr>
          <w:sz w:val="20"/>
        </w:rPr>
        <w:t>Celková cena 169.637,58,- Kč vč DPH.</w:t>
      </w:r>
    </w:p>
    <w:p w14:paraId="7D18CCA5" w14:textId="77777777" w:rsidR="0040309B" w:rsidRDefault="00212B10">
      <w:pPr>
        <w:spacing w:before="0" w:after="4" w:line="260" w:lineRule="auto"/>
        <w:ind w:right="887" w:firstLine="9"/>
      </w:pPr>
      <w:r>
        <w:rPr>
          <w:sz w:val="22"/>
        </w:rPr>
        <w:lastRenderedPageBreak/>
        <w:t>PRODLOUŽENÉ ZÁRUKY ZDARMA:</w:t>
      </w:r>
    </w:p>
    <w:p w14:paraId="3B6FC789" w14:textId="77777777" w:rsidR="0040309B" w:rsidRDefault="00212B10">
      <w:pPr>
        <w:spacing w:before="0" w:after="3" w:line="262" w:lineRule="auto"/>
        <w:ind w:left="72" w:right="95"/>
      </w:pPr>
      <w:r>
        <w:rPr>
          <w:sz w:val="20"/>
        </w:rPr>
        <w:t>10 let záruku na nábytek</w:t>
      </w:r>
    </w:p>
    <w:p w14:paraId="4A469455" w14:textId="77777777" w:rsidR="0040309B" w:rsidRDefault="00212B10">
      <w:pPr>
        <w:spacing w:before="0" w:after="0" w:line="265" w:lineRule="auto"/>
        <w:ind w:left="72" w:right="0" w:hanging="10"/>
        <w:jc w:val="left"/>
      </w:pPr>
      <w:r>
        <w:rPr>
          <w:sz w:val="18"/>
        </w:rPr>
        <w:t>2-5 let prodlouženou záruku na spotřebiče Mora</w:t>
      </w:r>
    </w:p>
    <w:p w14:paraId="10B55840" w14:textId="77777777" w:rsidR="0040309B" w:rsidRDefault="00212B10">
      <w:pPr>
        <w:spacing w:before="0" w:after="193" w:line="262" w:lineRule="auto"/>
        <w:ind w:left="62" w:right="3355"/>
      </w:pPr>
      <w:r>
        <w:rPr>
          <w:sz w:val="20"/>
        </w:rPr>
        <w:t>2 roky záruku na odbornou montáž, včetně zapojení a uvedení kuchyně do provozu Dodací lhůta 6-8 týdnů od objednání</w:t>
      </w:r>
    </w:p>
    <w:tbl>
      <w:tblPr>
        <w:tblStyle w:val="TableGrid"/>
        <w:tblW w:w="10611" w:type="dxa"/>
        <w:tblInd w:w="-13" w:type="dxa"/>
        <w:tblCellMar>
          <w:top w:w="0" w:type="dxa"/>
          <w:left w:w="4" w:type="dxa"/>
          <w:bottom w:w="0" w:type="dxa"/>
          <w:right w:w="76" w:type="dxa"/>
        </w:tblCellMar>
        <w:tblLook w:val="04A0" w:firstRow="1" w:lastRow="0" w:firstColumn="1" w:lastColumn="0" w:noHBand="0" w:noVBand="1"/>
      </w:tblPr>
      <w:tblGrid>
        <w:gridCol w:w="10611"/>
      </w:tblGrid>
      <w:tr w:rsidR="0040309B" w14:paraId="5427A3BD" w14:textId="77777777">
        <w:trPr>
          <w:trHeight w:val="211"/>
        </w:trPr>
        <w:tc>
          <w:tcPr>
            <w:tcW w:w="10611" w:type="dxa"/>
            <w:vMerge w:val="restart"/>
            <w:tcBorders>
              <w:top w:val="single" w:sz="2" w:space="0" w:color="000000"/>
              <w:left w:val="single" w:sz="2" w:space="0" w:color="000000"/>
              <w:bottom w:val="single" w:sz="2" w:space="0" w:color="000000"/>
              <w:right w:val="single" w:sz="2" w:space="0" w:color="000000"/>
            </w:tcBorders>
          </w:tcPr>
          <w:p w14:paraId="18073AC9" w14:textId="77777777" w:rsidR="0040309B" w:rsidRDefault="00212B10">
            <w:pPr>
              <w:spacing w:before="0" w:after="0" w:line="259" w:lineRule="auto"/>
              <w:ind w:left="77" w:right="0"/>
              <w:jc w:val="left"/>
            </w:pPr>
            <w:r>
              <w:rPr>
                <w:sz w:val="22"/>
              </w:rPr>
              <w:t>Jednotlivé moduly skříní:</w:t>
            </w:r>
          </w:p>
          <w:p w14:paraId="6866F8F3" w14:textId="77777777" w:rsidR="0040309B" w:rsidRDefault="00212B10">
            <w:pPr>
              <w:tabs>
                <w:tab w:val="center" w:pos="5714"/>
              </w:tabs>
              <w:spacing w:before="0" w:after="41" w:line="259" w:lineRule="auto"/>
              <w:ind w:left="0" w:right="0"/>
              <w:jc w:val="left"/>
            </w:pPr>
            <w:r>
              <w:rPr>
                <w:sz w:val="20"/>
              </w:rPr>
              <w:t>Typ sestavy:</w:t>
            </w:r>
            <w:r>
              <w:rPr>
                <w:sz w:val="20"/>
              </w:rPr>
              <w:tab/>
              <w:t>Typ dvířek:</w:t>
            </w:r>
          </w:p>
          <w:p w14:paraId="51696A80" w14:textId="77777777" w:rsidR="0040309B" w:rsidRDefault="00212B10">
            <w:pPr>
              <w:tabs>
                <w:tab w:val="center" w:pos="5657"/>
                <w:tab w:val="center" w:pos="7478"/>
                <w:tab w:val="center" w:pos="8995"/>
                <w:tab w:val="right" w:pos="10531"/>
              </w:tabs>
              <w:spacing w:before="0" w:after="0" w:line="259" w:lineRule="auto"/>
              <w:ind w:left="0" w:right="0"/>
              <w:jc w:val="left"/>
            </w:pPr>
            <w:r>
              <w:rPr>
                <w:sz w:val="22"/>
              </w:rPr>
              <w:tab/>
              <w:t xml:space="preserve">CENA AKČNÍ </w:t>
            </w:r>
            <w:r>
              <w:rPr>
                <w:sz w:val="22"/>
              </w:rPr>
              <w:tab/>
              <w:t>BĚŽNÁ CENA</w:t>
            </w:r>
            <w:r>
              <w:rPr>
                <w:sz w:val="22"/>
              </w:rPr>
              <w:tab/>
              <w:t>SLEVA</w:t>
            </w:r>
            <w:r>
              <w:rPr>
                <w:sz w:val="22"/>
              </w:rPr>
              <w:tab/>
              <w:t>PO SLEVĚ</w:t>
            </w:r>
          </w:p>
        </w:tc>
      </w:tr>
      <w:tr w:rsidR="0040309B" w14:paraId="0B299F1F" w14:textId="77777777">
        <w:trPr>
          <w:trHeight w:val="371"/>
        </w:trPr>
        <w:tc>
          <w:tcPr>
            <w:tcW w:w="0" w:type="auto"/>
            <w:vMerge/>
            <w:tcBorders>
              <w:top w:val="nil"/>
              <w:left w:val="single" w:sz="2" w:space="0" w:color="000000"/>
              <w:bottom w:val="single" w:sz="2" w:space="0" w:color="000000"/>
              <w:right w:val="single" w:sz="2" w:space="0" w:color="000000"/>
            </w:tcBorders>
          </w:tcPr>
          <w:p w14:paraId="0FC17170" w14:textId="77777777" w:rsidR="0040309B" w:rsidRDefault="0040309B">
            <w:pPr>
              <w:spacing w:before="0" w:after="160" w:line="259" w:lineRule="auto"/>
              <w:ind w:left="0" w:right="0"/>
              <w:jc w:val="left"/>
            </w:pPr>
          </w:p>
        </w:tc>
      </w:tr>
      <w:tr w:rsidR="0040309B" w14:paraId="4D1B84D5" w14:textId="77777777">
        <w:trPr>
          <w:trHeight w:val="211"/>
        </w:trPr>
        <w:tc>
          <w:tcPr>
            <w:tcW w:w="10611" w:type="dxa"/>
            <w:vMerge w:val="restart"/>
            <w:tcBorders>
              <w:top w:val="single" w:sz="2" w:space="0" w:color="000000"/>
              <w:left w:val="single" w:sz="2" w:space="0" w:color="000000"/>
              <w:bottom w:val="single" w:sz="2" w:space="0" w:color="000000"/>
              <w:right w:val="single" w:sz="2" w:space="0" w:color="000000"/>
            </w:tcBorders>
          </w:tcPr>
          <w:p w14:paraId="56CA1C09" w14:textId="77777777" w:rsidR="0040309B" w:rsidRDefault="00212B10">
            <w:pPr>
              <w:tabs>
                <w:tab w:val="center" w:pos="3840"/>
                <w:tab w:val="center" w:pos="4728"/>
                <w:tab w:val="center" w:pos="6547"/>
              </w:tabs>
              <w:spacing w:before="0" w:after="54" w:line="259" w:lineRule="auto"/>
              <w:ind w:left="0" w:right="0"/>
              <w:jc w:val="left"/>
            </w:pPr>
            <w:r>
              <w:rPr>
                <w:sz w:val="22"/>
              </w:rPr>
              <w:t>1) Moduly</w:t>
            </w:r>
            <w:r>
              <w:rPr>
                <w:sz w:val="22"/>
              </w:rPr>
              <w:tab/>
              <w:t>MN MJ</w:t>
            </w:r>
            <w:r>
              <w:rPr>
                <w:sz w:val="22"/>
              </w:rPr>
              <w:tab/>
              <w:t xml:space="preserve">BĚŽNÁ </w:t>
            </w:r>
            <w:r>
              <w:rPr>
                <w:sz w:val="22"/>
              </w:rPr>
              <w:tab/>
              <w:t>CENA</w:t>
            </w:r>
          </w:p>
          <w:p w14:paraId="22A272D1" w14:textId="77777777" w:rsidR="0040309B" w:rsidRDefault="00212B10">
            <w:pPr>
              <w:tabs>
                <w:tab w:val="center" w:pos="5306"/>
                <w:tab w:val="center" w:pos="6547"/>
                <w:tab w:val="center" w:pos="7670"/>
                <w:tab w:val="center" w:pos="8914"/>
                <w:tab w:val="right" w:pos="10531"/>
              </w:tabs>
              <w:spacing w:before="0" w:after="0" w:line="259" w:lineRule="auto"/>
              <w:ind w:left="0" w:right="0"/>
              <w:jc w:val="left"/>
            </w:pPr>
            <w:r>
              <w:rPr>
                <w:sz w:val="22"/>
              </w:rPr>
              <w:t>Spodní moduly</w:t>
            </w:r>
            <w:r>
              <w:rPr>
                <w:sz w:val="22"/>
              </w:rPr>
              <w:tab/>
              <w:t>za MJ</w:t>
            </w:r>
            <w:r>
              <w:rPr>
                <w:sz w:val="22"/>
              </w:rPr>
              <w:tab/>
              <w:t>za MJ</w:t>
            </w:r>
            <w:r>
              <w:rPr>
                <w:sz w:val="22"/>
              </w:rPr>
              <w:tab/>
              <w:t>CELKEM</w:t>
            </w:r>
            <w:r>
              <w:rPr>
                <w:sz w:val="22"/>
              </w:rPr>
              <w:tab/>
              <w:t>CELKEM</w:t>
            </w:r>
            <w:r>
              <w:rPr>
                <w:sz w:val="22"/>
              </w:rPr>
              <w:tab/>
              <w:t>CELKEM</w:t>
            </w:r>
          </w:p>
        </w:tc>
      </w:tr>
      <w:tr w:rsidR="0040309B" w14:paraId="75215C79" w14:textId="77777777">
        <w:trPr>
          <w:trHeight w:val="371"/>
        </w:trPr>
        <w:tc>
          <w:tcPr>
            <w:tcW w:w="0" w:type="auto"/>
            <w:vMerge/>
            <w:tcBorders>
              <w:top w:val="nil"/>
              <w:left w:val="single" w:sz="2" w:space="0" w:color="000000"/>
              <w:bottom w:val="single" w:sz="2" w:space="0" w:color="000000"/>
              <w:right w:val="single" w:sz="2" w:space="0" w:color="000000"/>
            </w:tcBorders>
          </w:tcPr>
          <w:p w14:paraId="33C3AF1B" w14:textId="77777777" w:rsidR="0040309B" w:rsidRDefault="0040309B">
            <w:pPr>
              <w:spacing w:before="0" w:after="160" w:line="259" w:lineRule="auto"/>
              <w:ind w:left="0" w:right="0"/>
              <w:jc w:val="left"/>
            </w:pPr>
          </w:p>
        </w:tc>
      </w:tr>
      <w:tr w:rsidR="0040309B" w14:paraId="6E731F04" w14:textId="77777777">
        <w:trPr>
          <w:trHeight w:val="3817"/>
        </w:trPr>
        <w:tc>
          <w:tcPr>
            <w:tcW w:w="10611" w:type="dxa"/>
            <w:tcBorders>
              <w:top w:val="single" w:sz="2" w:space="0" w:color="000000"/>
              <w:left w:val="single" w:sz="2" w:space="0" w:color="000000"/>
              <w:bottom w:val="nil"/>
              <w:right w:val="single" w:sz="2" w:space="0" w:color="000000"/>
            </w:tcBorders>
          </w:tcPr>
          <w:p w14:paraId="1BE57A9B" w14:textId="77777777" w:rsidR="0040309B" w:rsidRDefault="00212B10">
            <w:pPr>
              <w:tabs>
                <w:tab w:val="center" w:pos="3902"/>
                <w:tab w:val="center" w:pos="5249"/>
                <w:tab w:val="center" w:pos="6526"/>
                <w:tab w:val="center" w:pos="7733"/>
                <w:tab w:val="center" w:pos="9012"/>
                <w:tab w:val="right" w:pos="10531"/>
              </w:tabs>
              <w:spacing w:before="0" w:after="41" w:line="259" w:lineRule="auto"/>
              <w:ind w:left="0" w:right="0"/>
              <w:jc w:val="left"/>
            </w:pPr>
            <w:r>
              <w:rPr>
                <w:sz w:val="14"/>
              </w:rPr>
              <w:t>white Al 4RU-$O-231 Altiqa L-94</w:t>
            </w:r>
            <w:r>
              <w:rPr>
                <w:sz w:val="14"/>
              </w:rPr>
              <w:tab/>
            </w:r>
            <w:r>
              <w:rPr>
                <w:sz w:val="14"/>
              </w:rPr>
              <w:t xml:space="preserve">1 </w:t>
            </w:r>
            <w:r>
              <w:rPr>
                <w:sz w:val="14"/>
              </w:rPr>
              <w:t>ks</w:t>
            </w:r>
            <w:r>
              <w:rPr>
                <w:sz w:val="14"/>
              </w:rPr>
              <w:tab/>
            </w:r>
            <w:r>
              <w:rPr>
                <w:sz w:val="14"/>
              </w:rPr>
              <w:t>18 508.00</w:t>
            </w:r>
            <w:r>
              <w:rPr>
                <w:sz w:val="14"/>
              </w:rPr>
              <w:tab/>
              <w:t>8 931.84</w:t>
            </w:r>
            <w:r>
              <w:rPr>
                <w:sz w:val="14"/>
              </w:rPr>
              <w:tab/>
              <w:t>18 608.00</w:t>
            </w:r>
            <w:r>
              <w:rPr>
                <w:sz w:val="14"/>
              </w:rPr>
              <w:tab/>
              <w:t>9 676,16</w:t>
            </w:r>
            <w:r>
              <w:rPr>
                <w:sz w:val="14"/>
              </w:rPr>
              <w:tab/>
              <w:t>8 931,84</w:t>
            </w:r>
          </w:p>
          <w:p w14:paraId="4D9D4E78" w14:textId="77777777" w:rsidR="0040309B" w:rsidRDefault="00212B10">
            <w:pPr>
              <w:spacing w:before="0" w:after="0" w:line="259" w:lineRule="auto"/>
              <w:ind w:left="288" w:right="0"/>
              <w:jc w:val="left"/>
            </w:pPr>
            <w:r>
              <w:t>Skládá se z: white_A14RlJ-60Q31 .. 1 ks ä 13 164,00 Kö</w:t>
            </w:r>
          </w:p>
          <w:p w14:paraId="26D83A58" w14:textId="77777777" w:rsidR="0040309B" w:rsidRDefault="00212B10">
            <w:pPr>
              <w:spacing w:before="0" w:after="0" w:line="259" w:lineRule="auto"/>
              <w:ind w:left="1056" w:right="0"/>
              <w:jc w:val="left"/>
            </w:pPr>
            <w:r>
              <w:t>L-94_596x596-D .. ks 1 823.00 Kč</w:t>
            </w:r>
          </w:p>
          <w:p w14:paraId="50431942" w14:textId="77777777" w:rsidR="0040309B" w:rsidRDefault="00212B10">
            <w:pPr>
              <w:spacing w:before="0" w:after="0" w:line="259" w:lineRule="auto"/>
              <w:ind w:left="1056" w:right="0"/>
              <w:jc w:val="left"/>
            </w:pPr>
            <w:r>
              <w:t>1--94 520x5960 .. ks 1 774,00 Kč</w:t>
            </w:r>
          </w:p>
          <w:p w14:paraId="392CEA45" w14:textId="77777777" w:rsidR="0040309B" w:rsidRDefault="00212B10">
            <w:pPr>
              <w:spacing w:before="0" w:after="0" w:line="259" w:lineRule="auto"/>
              <w:ind w:left="1061" w:right="0"/>
              <w:jc w:val="left"/>
            </w:pPr>
            <w:r>
              <w:rPr>
                <w:sz w:val="14"/>
              </w:rPr>
              <w:t>MADLO_GI 1-168a .. 2 ks ä 308,00 Kč</w:t>
            </w:r>
          </w:p>
          <w:p w14:paraId="0B24251F" w14:textId="77777777" w:rsidR="0040309B" w:rsidRDefault="00212B10">
            <w:pPr>
              <w:spacing w:before="0" w:after="0" w:line="259" w:lineRule="auto"/>
              <w:ind w:left="2813" w:right="0"/>
              <w:jc w:val="left"/>
            </w:pPr>
            <w:r>
              <w:rPr>
                <w:sz w:val="18"/>
              </w:rPr>
              <w:t>.. 1 ks á 733,00 Kč</w:t>
            </w:r>
          </w:p>
          <w:p w14:paraId="04B0D7C1" w14:textId="77777777" w:rsidR="0040309B" w:rsidRDefault="00212B10">
            <w:pPr>
              <w:spacing w:before="0" w:after="0" w:line="259" w:lineRule="auto"/>
              <w:ind w:left="2376" w:right="0"/>
              <w:jc w:val="left"/>
            </w:pPr>
            <w:r>
              <w:rPr>
                <w:sz w:val="18"/>
              </w:rPr>
              <w:t>.. 1 ks ä 198.00 Kč</w:t>
            </w:r>
          </w:p>
          <w:p w14:paraId="0F51B127" w14:textId="77777777" w:rsidR="0040309B" w:rsidRDefault="00212B10">
            <w:pPr>
              <w:spacing w:before="0" w:after="36" w:line="259" w:lineRule="auto"/>
              <w:ind w:left="3197" w:right="0"/>
              <w:jc w:val="left"/>
            </w:pPr>
            <w:r>
              <w:rPr>
                <w:sz w:val="14"/>
              </w:rPr>
              <w:t>2 ks 150,00 Kč</w:t>
            </w:r>
          </w:p>
          <w:p w14:paraId="4C05D4D2" w14:textId="77777777" w:rsidR="0040309B" w:rsidRDefault="00212B10">
            <w:pPr>
              <w:tabs>
                <w:tab w:val="center" w:pos="3996"/>
                <w:tab w:val="center" w:pos="5256"/>
                <w:tab w:val="center" w:pos="6540"/>
                <w:tab w:val="center" w:pos="7745"/>
                <w:tab w:val="center" w:pos="8990"/>
                <w:tab w:val="right" w:pos="10531"/>
              </w:tabs>
              <w:spacing w:before="0" w:after="35" w:line="259" w:lineRule="auto"/>
              <w:ind w:left="0" w:right="0"/>
              <w:jc w:val="left"/>
            </w:pPr>
            <w:r>
              <w:t>white A31„80VD Artiqa L-94</w:t>
            </w:r>
            <w:r>
              <w:tab/>
              <w:t>ks</w:t>
            </w:r>
            <w:r>
              <w:tab/>
            </w:r>
            <w:r>
              <w:t>20 425,00</w:t>
            </w:r>
            <w:r>
              <w:tab/>
              <w:t>9 804,00</w:t>
            </w:r>
            <w:r>
              <w:tab/>
              <w:t>20 425.00</w:t>
            </w:r>
            <w:r>
              <w:tab/>
              <w:t>10 621,00</w:t>
            </w:r>
            <w:r>
              <w:tab/>
              <w:t>9 804.00</w:t>
            </w:r>
          </w:p>
          <w:p w14:paraId="16C26A36" w14:textId="77777777" w:rsidR="0040309B" w:rsidRDefault="00212B10">
            <w:pPr>
              <w:spacing w:before="0" w:after="0" w:line="259" w:lineRule="auto"/>
              <w:ind w:left="298" w:right="0"/>
              <w:jc w:val="left"/>
            </w:pPr>
            <w:r>
              <w:rPr>
                <w:sz w:val="14"/>
              </w:rPr>
              <w:t>Skládá se z. white_A31-ô0 .. 1 ks ä 15 632,00 Kč</w:t>
            </w:r>
          </w:p>
          <w:p w14:paraId="3B715F00" w14:textId="77777777" w:rsidR="0040309B" w:rsidRDefault="00212B10">
            <w:pPr>
              <w:spacing w:before="0" w:after="0" w:line="259" w:lineRule="auto"/>
              <w:ind w:left="2318" w:right="0"/>
              <w:jc w:val="left"/>
            </w:pPr>
            <w:r>
              <w:rPr>
                <w:sz w:val="18"/>
              </w:rPr>
              <w:t>I ks á 2 767100 Kč</w:t>
            </w:r>
          </w:p>
          <w:p w14:paraId="0756647C" w14:textId="77777777" w:rsidR="0040309B" w:rsidRDefault="00212B10">
            <w:pPr>
              <w:spacing w:before="0" w:after="7" w:line="259" w:lineRule="auto"/>
              <w:ind w:left="2995" w:right="0"/>
              <w:jc w:val="left"/>
            </w:pPr>
            <w:r>
              <w:t>1 ks á 1 102,00 KČ</w:t>
            </w:r>
          </w:p>
          <w:p w14:paraId="1859A897" w14:textId="77777777" w:rsidR="0040309B" w:rsidRDefault="00212B10">
            <w:pPr>
              <w:tabs>
                <w:tab w:val="center" w:pos="1421"/>
                <w:tab w:val="center" w:pos="2856"/>
              </w:tabs>
              <w:spacing w:before="0" w:after="18" w:line="259" w:lineRule="auto"/>
              <w:ind w:left="0" w:right="0"/>
              <w:jc w:val="left"/>
            </w:pPr>
            <w:r>
              <w:tab/>
              <w:t xml:space="preserve">MADLO GI </w:t>
            </w:r>
            <w:r>
              <w:tab/>
              <w:t>3 ks ä 308,00 Ké</w:t>
            </w:r>
          </w:p>
          <w:p w14:paraId="42A55D88" w14:textId="77777777" w:rsidR="0040309B" w:rsidRDefault="00212B10">
            <w:pPr>
              <w:tabs>
                <w:tab w:val="center" w:pos="1464"/>
                <w:tab w:val="center" w:pos="3922"/>
                <w:tab w:val="center" w:pos="5299"/>
                <w:tab w:val="center" w:pos="6545"/>
                <w:tab w:val="center" w:pos="7783"/>
                <w:tab w:val="center" w:pos="9029"/>
                <w:tab w:val="right" w:pos="10531"/>
              </w:tabs>
              <w:spacing w:before="0" w:after="25" w:line="259" w:lineRule="auto"/>
              <w:ind w:left="0" w:right="0"/>
              <w:jc w:val="left"/>
            </w:pPr>
            <w:r>
              <w:t xml:space="preserve">white Al </w:t>
            </w:r>
            <w:r>
              <w:tab/>
              <w:t>Altiqa L-94</w:t>
            </w:r>
            <w:r>
              <w:tab/>
              <w:t>1 ks</w:t>
            </w:r>
            <w:r>
              <w:tab/>
            </w:r>
            <w:r>
              <w:t>7 091.00</w:t>
            </w:r>
            <w:r>
              <w:tab/>
              <w:t>3 403.68</w:t>
            </w:r>
            <w:r>
              <w:tab/>
            </w:r>
            <w:r>
              <w:t>7 ö91,OO</w:t>
            </w:r>
            <w:r>
              <w:tab/>
            </w:r>
            <w:r>
              <w:t>3 687,32</w:t>
            </w:r>
            <w:r>
              <w:tab/>
              <w:t>3 403,68</w:t>
            </w:r>
          </w:p>
          <w:p w14:paraId="5D01F87B" w14:textId="77777777" w:rsidR="0040309B" w:rsidRDefault="00212B10">
            <w:pPr>
              <w:tabs>
                <w:tab w:val="center" w:pos="658"/>
                <w:tab w:val="center" w:pos="2462"/>
              </w:tabs>
              <w:spacing w:before="0" w:after="0" w:line="259" w:lineRule="auto"/>
              <w:ind w:left="0" w:right="0"/>
              <w:jc w:val="left"/>
            </w:pPr>
            <w:r>
              <w:tab/>
              <w:t xml:space="preserve">Skláda se z: </w:t>
            </w:r>
            <w:r>
              <w:tab/>
              <w:t>., 1 ks 3 810,00 Kč</w:t>
            </w:r>
          </w:p>
          <w:p w14:paraId="2FA66ADD" w14:textId="77777777" w:rsidR="0040309B" w:rsidRDefault="00212B10">
            <w:pPr>
              <w:spacing w:before="0" w:after="0" w:line="259" w:lineRule="auto"/>
              <w:ind w:left="1075" w:right="0"/>
              <w:jc w:val="left"/>
            </w:pPr>
            <w:r>
              <w:t>L-94_714x596-D .. 1 ks 2 138.00 Kč</w:t>
            </w:r>
          </w:p>
          <w:p w14:paraId="1E5E7482" w14:textId="77777777" w:rsidR="0040309B" w:rsidRDefault="00212B10">
            <w:pPr>
              <w:spacing w:before="0" w:after="0" w:line="259" w:lineRule="auto"/>
              <w:ind w:left="2472" w:right="0"/>
              <w:jc w:val="left"/>
            </w:pPr>
            <w:r>
              <w:t>1 ks 685.00 Kč</w:t>
            </w:r>
          </w:p>
          <w:p w14:paraId="28A858FF" w14:textId="77777777" w:rsidR="0040309B" w:rsidRDefault="00212B10">
            <w:pPr>
              <w:spacing w:before="0" w:after="0" w:line="259" w:lineRule="auto"/>
              <w:ind w:left="1075" w:right="0"/>
              <w:jc w:val="left"/>
            </w:pPr>
            <w:r>
              <w:rPr>
                <w:sz w:val="14"/>
              </w:rPr>
              <w:t>MADLO_GI 1-1ô8a .. ks ä 308,00 Kč</w:t>
            </w:r>
          </w:p>
          <w:p w14:paraId="5D6B0A33" w14:textId="77777777" w:rsidR="0040309B" w:rsidRDefault="00212B10">
            <w:pPr>
              <w:spacing w:before="0" w:after="0" w:line="259" w:lineRule="auto"/>
              <w:ind w:left="2765" w:right="0"/>
              <w:jc w:val="left"/>
            </w:pPr>
            <w:r>
              <w:rPr>
                <w:sz w:val="18"/>
              </w:rPr>
              <w:t>CLIP .. 1 ks 150,00 Kč</w:t>
            </w:r>
          </w:p>
        </w:tc>
      </w:tr>
    </w:tbl>
    <w:p w14:paraId="5179CA26" w14:textId="77777777" w:rsidR="0040309B" w:rsidRDefault="00212B10">
      <w:pPr>
        <w:spacing w:before="0" w:after="3" w:line="262" w:lineRule="auto"/>
        <w:ind w:left="1200" w:right="95"/>
      </w:pPr>
      <w:r>
        <w:rPr>
          <w:sz w:val="20"/>
        </w:rPr>
        <w:t>08-56-0 25_000054</w:t>
      </w:r>
      <w:r>
        <w:rPr>
          <w:noProof/>
        </w:rPr>
        <w:drawing>
          <wp:inline distT="0" distB="0" distL="0" distR="0" wp14:anchorId="2D1F63DD" wp14:editId="2846DEA4">
            <wp:extent cx="2133600" cy="118907"/>
            <wp:effectExtent l="0" t="0" r="0" b="0"/>
            <wp:docPr id="268540" name="Picture 268540"/>
            <wp:cNvGraphicFramePr/>
            <a:graphic xmlns:a="http://schemas.openxmlformats.org/drawingml/2006/main">
              <a:graphicData uri="http://schemas.openxmlformats.org/drawingml/2006/picture">
                <pic:pic xmlns:pic="http://schemas.openxmlformats.org/drawingml/2006/picture">
                  <pic:nvPicPr>
                    <pic:cNvPr id="268540" name="Picture 268540"/>
                    <pic:cNvPicPr/>
                  </pic:nvPicPr>
                  <pic:blipFill>
                    <a:blip r:embed="rId59"/>
                    <a:stretch>
                      <a:fillRect/>
                    </a:stretch>
                  </pic:blipFill>
                  <pic:spPr>
                    <a:xfrm>
                      <a:off x="0" y="0"/>
                      <a:ext cx="2133600" cy="118907"/>
                    </a:xfrm>
                    <a:prstGeom prst="rect">
                      <a:avLst/>
                    </a:prstGeom>
                  </pic:spPr>
                </pic:pic>
              </a:graphicData>
            </a:graphic>
          </wp:inline>
        </w:drawing>
      </w:r>
    </w:p>
    <w:tbl>
      <w:tblPr>
        <w:tblStyle w:val="TableGrid"/>
        <w:tblW w:w="10624" w:type="dxa"/>
        <w:tblInd w:w="-55" w:type="dxa"/>
        <w:tblCellMar>
          <w:top w:w="21" w:type="dxa"/>
          <w:left w:w="0" w:type="dxa"/>
          <w:bottom w:w="0" w:type="dxa"/>
          <w:right w:w="0" w:type="dxa"/>
        </w:tblCellMar>
        <w:tblLook w:val="04A0" w:firstRow="1" w:lastRow="0" w:firstColumn="1" w:lastColumn="0" w:noHBand="0" w:noVBand="1"/>
      </w:tblPr>
      <w:tblGrid>
        <w:gridCol w:w="3548"/>
        <w:gridCol w:w="1099"/>
        <w:gridCol w:w="283"/>
        <w:gridCol w:w="1253"/>
        <w:gridCol w:w="1234"/>
        <w:gridCol w:w="1322"/>
        <w:gridCol w:w="1885"/>
      </w:tblGrid>
      <w:tr w:rsidR="0040309B" w14:paraId="467A1CD2" w14:textId="77777777">
        <w:trPr>
          <w:trHeight w:val="2245"/>
        </w:trPr>
        <w:tc>
          <w:tcPr>
            <w:tcW w:w="4931" w:type="dxa"/>
            <w:gridSpan w:val="3"/>
            <w:tcBorders>
              <w:top w:val="nil"/>
              <w:left w:val="single" w:sz="2" w:space="0" w:color="000000"/>
              <w:bottom w:val="single" w:sz="2" w:space="0" w:color="000000"/>
              <w:right w:val="nil"/>
            </w:tcBorders>
          </w:tcPr>
          <w:p w14:paraId="484CEAA5" w14:textId="77777777" w:rsidR="0040309B" w:rsidRDefault="00212B10">
            <w:pPr>
              <w:tabs>
                <w:tab w:val="center" w:pos="3885"/>
              </w:tabs>
              <w:spacing w:before="0" w:after="0" w:line="259" w:lineRule="auto"/>
              <w:ind w:left="0" w:right="0"/>
              <w:jc w:val="left"/>
            </w:pPr>
            <w:r>
              <w:rPr>
                <w:sz w:val="14"/>
              </w:rPr>
              <w:t>white A141--60-231N Artiqa 1--94</w:t>
            </w:r>
            <w:r>
              <w:rPr>
                <w:sz w:val="14"/>
              </w:rPr>
              <w:tab/>
              <w:t>I ks</w:t>
            </w:r>
          </w:p>
          <w:p w14:paraId="49D2A9C9" w14:textId="77777777" w:rsidR="0040309B" w:rsidRDefault="00212B10">
            <w:pPr>
              <w:tabs>
                <w:tab w:val="center" w:pos="1178"/>
                <w:tab w:val="center" w:pos="2860"/>
              </w:tabs>
              <w:spacing w:before="0" w:after="0" w:line="259" w:lineRule="auto"/>
              <w:ind w:left="0" w:right="0"/>
              <w:jc w:val="left"/>
            </w:pPr>
            <w:r>
              <w:rPr>
                <w:sz w:val="14"/>
              </w:rPr>
              <w:tab/>
              <w:t>Sklådå se z: white_A14-60-231</w:t>
            </w:r>
            <w:r>
              <w:rPr>
                <w:sz w:val="14"/>
              </w:rPr>
              <w:tab/>
              <w:t>1 ks å 13 258,00 Kö</w:t>
            </w:r>
          </w:p>
          <w:p w14:paraId="31C868CD" w14:textId="77777777" w:rsidR="0040309B" w:rsidRDefault="00212B10">
            <w:pPr>
              <w:spacing w:before="0" w:after="0" w:line="259" w:lineRule="auto"/>
              <w:ind w:left="1039" w:right="0"/>
              <w:jc w:val="left"/>
            </w:pPr>
            <w:r>
              <w:t>L-94 714x596-0 .. 1 ks å 2 138.00 Ké</w:t>
            </w:r>
          </w:p>
          <w:p w14:paraId="70693FB6" w14:textId="77777777" w:rsidR="0040309B" w:rsidRDefault="00212B10">
            <w:pPr>
              <w:spacing w:before="0" w:after="0" w:line="259" w:lineRule="auto"/>
              <w:ind w:left="1039" w:right="0"/>
              <w:jc w:val="left"/>
            </w:pPr>
            <w:r>
              <w:t>L-94_1160x596-D .. ks å 3 345,00 Kö</w:t>
            </w:r>
          </w:p>
          <w:p w14:paraId="10BE0EA6" w14:textId="77777777" w:rsidR="0040309B" w:rsidRDefault="00212B10">
            <w:pPr>
              <w:spacing w:before="0" w:after="0" w:line="259" w:lineRule="auto"/>
              <w:ind w:left="1039" w:right="0"/>
              <w:jc w:val="left"/>
            </w:pPr>
            <w:r>
              <w:t>L04_324x596.GX 1 ks å 1 103,00 Kt</w:t>
            </w:r>
          </w:p>
          <w:p w14:paraId="6644AE93" w14:textId="77777777" w:rsidR="0040309B" w:rsidRDefault="00212B10">
            <w:pPr>
              <w:spacing w:before="0" w:after="0" w:line="259" w:lineRule="auto"/>
              <w:ind w:left="2474" w:right="0"/>
              <w:jc w:val="left"/>
            </w:pPr>
            <w:r>
              <w:t>K9550 .. 5 ks a 243,00 Kö</w:t>
            </w:r>
          </w:p>
          <w:p w14:paraId="73EA270C" w14:textId="77777777" w:rsidR="0040309B" w:rsidRDefault="00212B10">
            <w:pPr>
              <w:spacing w:before="0" w:after="0" w:line="259" w:lineRule="auto"/>
              <w:ind w:left="1043" w:right="0"/>
              <w:jc w:val="left"/>
            </w:pPr>
            <w:r>
              <w:rPr>
                <w:sz w:val="14"/>
              </w:rPr>
              <w:t>Mrizka_AL500x60 .. ks å 394.00 Ké</w:t>
            </w:r>
          </w:p>
          <w:p w14:paraId="78E8FBE8" w14:textId="77777777" w:rsidR="0040309B" w:rsidRDefault="00212B10">
            <w:pPr>
              <w:spacing w:before="0" w:after="0" w:line="259" w:lineRule="auto"/>
              <w:ind w:left="1043" w:right="0"/>
              <w:jc w:val="left"/>
            </w:pPr>
            <w:r>
              <w:rPr>
                <w:sz w:val="14"/>
              </w:rPr>
              <w:t>MADLO_GI 1-168a .. 3 ks å 306.00 Ké</w:t>
            </w:r>
          </w:p>
          <w:p w14:paraId="1D14D990" w14:textId="77777777" w:rsidR="0040309B" w:rsidRDefault="00212B10">
            <w:pPr>
              <w:tabs>
                <w:tab w:val="center" w:pos="1233"/>
                <w:tab w:val="center" w:pos="3614"/>
              </w:tabs>
              <w:spacing w:before="0" w:after="231" w:line="259" w:lineRule="auto"/>
              <w:ind w:left="0" w:right="0"/>
              <w:jc w:val="left"/>
            </w:pPr>
            <w:r>
              <w:rPr>
                <w:sz w:val="14"/>
              </w:rPr>
              <w:tab/>
              <w:t xml:space="preserve">Tiumic </w:t>
            </w:r>
            <w:r>
              <w:rPr>
                <w:sz w:val="14"/>
              </w:rPr>
              <w:tab/>
              <w:t>.. 1 ks å 150,00 Kö</w:t>
            </w:r>
          </w:p>
          <w:p w14:paraId="43EB1A8A" w14:textId="77777777" w:rsidR="0040309B" w:rsidRDefault="00212B10">
            <w:pPr>
              <w:spacing w:before="0" w:after="0" w:line="259" w:lineRule="auto"/>
              <w:ind w:left="83" w:right="0"/>
              <w:jc w:val="left"/>
            </w:pPr>
            <w:r>
              <w:rPr>
                <w:sz w:val="18"/>
              </w:rPr>
              <w:t>Horni moduly</w:t>
            </w:r>
          </w:p>
        </w:tc>
        <w:tc>
          <w:tcPr>
            <w:tcW w:w="1253" w:type="dxa"/>
            <w:tcBorders>
              <w:top w:val="nil"/>
              <w:left w:val="nil"/>
              <w:bottom w:val="single" w:sz="2" w:space="0" w:color="000000"/>
              <w:right w:val="nil"/>
            </w:tcBorders>
          </w:tcPr>
          <w:p w14:paraId="2D6606F0" w14:textId="77777777" w:rsidR="0040309B" w:rsidRDefault="00212B10">
            <w:pPr>
              <w:spacing w:before="0" w:after="0" w:line="259" w:lineRule="auto"/>
              <w:ind w:left="0" w:right="0"/>
              <w:jc w:val="left"/>
            </w:pPr>
            <w:r>
              <w:rPr>
                <w:sz w:val="12"/>
              </w:rPr>
              <w:t>22 527.oc</w:t>
            </w:r>
          </w:p>
        </w:tc>
        <w:tc>
          <w:tcPr>
            <w:tcW w:w="1234" w:type="dxa"/>
            <w:tcBorders>
              <w:top w:val="nil"/>
              <w:left w:val="nil"/>
              <w:bottom w:val="single" w:sz="2" w:space="0" w:color="000000"/>
              <w:right w:val="nil"/>
            </w:tcBorders>
          </w:tcPr>
          <w:p w14:paraId="3E24E0C2" w14:textId="77777777" w:rsidR="0040309B" w:rsidRDefault="00212B10">
            <w:pPr>
              <w:spacing w:before="0" w:after="0" w:line="259" w:lineRule="auto"/>
              <w:ind w:left="0" w:right="0"/>
              <w:jc w:val="left"/>
            </w:pPr>
            <w:r>
              <w:t>10 812.96</w:t>
            </w:r>
          </w:p>
        </w:tc>
        <w:tc>
          <w:tcPr>
            <w:tcW w:w="1322" w:type="dxa"/>
            <w:tcBorders>
              <w:top w:val="nil"/>
              <w:left w:val="nil"/>
              <w:bottom w:val="single" w:sz="2" w:space="0" w:color="000000"/>
              <w:right w:val="nil"/>
            </w:tcBorders>
          </w:tcPr>
          <w:p w14:paraId="27CF3577" w14:textId="77777777" w:rsidR="0040309B" w:rsidRDefault="00212B10">
            <w:pPr>
              <w:spacing w:before="0" w:after="0" w:line="259" w:lineRule="auto"/>
              <w:ind w:left="0" w:right="0"/>
              <w:jc w:val="left"/>
            </w:pPr>
            <w:r>
              <w:rPr>
                <w:sz w:val="14"/>
              </w:rPr>
              <w:t>22 527,00</w:t>
            </w:r>
          </w:p>
        </w:tc>
        <w:tc>
          <w:tcPr>
            <w:tcW w:w="1885" w:type="dxa"/>
            <w:tcBorders>
              <w:top w:val="nil"/>
              <w:left w:val="nil"/>
              <w:bottom w:val="single" w:sz="2" w:space="0" w:color="000000"/>
              <w:right w:val="single" w:sz="2" w:space="0" w:color="000000"/>
            </w:tcBorders>
          </w:tcPr>
          <w:p w14:paraId="5342D88B" w14:textId="77777777" w:rsidR="0040309B" w:rsidRDefault="00212B10">
            <w:pPr>
              <w:spacing w:before="0" w:after="0" w:line="259" w:lineRule="auto"/>
              <w:ind w:left="0" w:right="130"/>
              <w:jc w:val="right"/>
            </w:pPr>
            <w:r>
              <w:t>812.96</w:t>
            </w:r>
          </w:p>
        </w:tc>
      </w:tr>
      <w:tr w:rsidR="0040309B" w14:paraId="4964BF6A" w14:textId="77777777">
        <w:trPr>
          <w:trHeight w:val="10232"/>
        </w:trPr>
        <w:tc>
          <w:tcPr>
            <w:tcW w:w="4648" w:type="dxa"/>
            <w:gridSpan w:val="2"/>
            <w:tcBorders>
              <w:top w:val="single" w:sz="2" w:space="0" w:color="000000"/>
              <w:left w:val="single" w:sz="2" w:space="0" w:color="000000"/>
              <w:bottom w:val="single" w:sz="2" w:space="0" w:color="000000"/>
              <w:right w:val="nil"/>
            </w:tcBorders>
          </w:tcPr>
          <w:p w14:paraId="55B07356" w14:textId="77777777" w:rsidR="0040309B" w:rsidRDefault="00212B10">
            <w:pPr>
              <w:tabs>
                <w:tab w:val="center" w:pos="3892"/>
              </w:tabs>
              <w:spacing w:before="0" w:after="0" w:line="259" w:lineRule="auto"/>
              <w:ind w:left="0" w:right="0"/>
              <w:jc w:val="left"/>
            </w:pPr>
            <w:r>
              <w:lastRenderedPageBreak/>
              <w:t>white za-b0-72 Logiq L-97N</w:t>
            </w:r>
            <w:r>
              <w:tab/>
              <w:t>1 ks</w:t>
            </w:r>
          </w:p>
          <w:p w14:paraId="6D459C48" w14:textId="77777777" w:rsidR="0040309B" w:rsidRDefault="00212B10">
            <w:pPr>
              <w:spacing w:before="0" w:after="0" w:line="259" w:lineRule="auto"/>
              <w:ind w:left="1327" w:right="0"/>
              <w:jc w:val="left"/>
            </w:pPr>
            <w:r>
              <w:t>Siika 750 mm</w:t>
            </w:r>
          </w:p>
          <w:p w14:paraId="22896188" w14:textId="77777777" w:rsidR="0040309B" w:rsidRDefault="00212B10">
            <w:pPr>
              <w:spacing w:before="0" w:after="0" w:line="216" w:lineRule="auto"/>
              <w:ind w:left="1043" w:right="72" w:hanging="768"/>
            </w:pPr>
            <w:r>
              <w:rPr>
                <w:sz w:val="14"/>
              </w:rPr>
              <w:t>Sklåda se z: AKO-08-56-25-D001-8869 (750x720x325) .. 1 ks å 8 431163 ADV-08-56-25-0001-8870 (371x714) 1 ks å 701 .OO Ké (371x714) 1 ks å 701.00 Ké</w:t>
            </w:r>
          </w:p>
          <w:p w14:paraId="0B6F5D20" w14:textId="77777777" w:rsidR="0040309B" w:rsidRDefault="00212B10">
            <w:pPr>
              <w:spacing w:before="0" w:after="0" w:line="259" w:lineRule="auto"/>
              <w:ind w:left="1048" w:right="0"/>
              <w:jc w:val="left"/>
            </w:pPr>
            <w:r>
              <w:rPr>
                <w:sz w:val="14"/>
              </w:rPr>
              <w:t>MADLO_GI 1-168a .. 2 ks å 308,00 Ké</w:t>
            </w:r>
          </w:p>
          <w:p w14:paraId="4A544960" w14:textId="77777777" w:rsidR="0040309B" w:rsidRDefault="00212B10">
            <w:pPr>
              <w:spacing w:before="0" w:after="0" w:line="259" w:lineRule="auto"/>
              <w:ind w:left="3074" w:right="0"/>
              <w:jc w:val="left"/>
            </w:pPr>
            <w:r>
              <w:rPr>
                <w:sz w:val="14"/>
              </w:rPr>
              <w:t>.. 2 ks å 150.00</w:t>
            </w:r>
          </w:p>
          <w:p w14:paraId="1E8FBCEC" w14:textId="77777777" w:rsidR="0040309B" w:rsidRDefault="00212B10">
            <w:pPr>
              <w:tabs>
                <w:tab w:val="center" w:pos="3899"/>
              </w:tabs>
              <w:spacing w:before="0" w:after="14" w:line="259" w:lineRule="auto"/>
              <w:ind w:left="0" w:right="0"/>
              <w:jc w:val="left"/>
            </w:pPr>
            <w:r>
              <w:rPr>
                <w:sz w:val="14"/>
              </w:rPr>
              <w:t>white Z3-80„72 Artiqa 1--94</w:t>
            </w:r>
            <w:r>
              <w:rPr>
                <w:sz w:val="14"/>
              </w:rPr>
              <w:tab/>
              <w:t>1 ks</w:t>
            </w:r>
          </w:p>
          <w:p w14:paraId="0B4F636F" w14:textId="77777777" w:rsidR="0040309B" w:rsidRDefault="00212B10">
            <w:pPr>
              <w:tabs>
                <w:tab w:val="center" w:pos="1435"/>
                <w:tab w:val="center" w:pos="3158"/>
              </w:tabs>
              <w:spacing w:before="0" w:after="0" w:line="259" w:lineRule="auto"/>
              <w:ind w:left="0" w:right="0"/>
              <w:jc w:val="left"/>
            </w:pPr>
            <w:r>
              <w:tab/>
              <w:t xml:space="preserve">Sklådå se z: white_ZI-80-72 ,. 1 ks 4 </w:t>
            </w:r>
            <w:r>
              <w:tab/>
              <w:t>KE</w:t>
            </w:r>
          </w:p>
          <w:p w14:paraId="7FA6478D" w14:textId="77777777" w:rsidR="0040309B" w:rsidRDefault="00212B10">
            <w:pPr>
              <w:tabs>
                <w:tab w:val="center" w:pos="1545"/>
                <w:tab w:val="center" w:pos="2800"/>
              </w:tabs>
              <w:spacing w:before="0" w:after="0" w:line="259" w:lineRule="auto"/>
              <w:ind w:left="0" w:right="0"/>
              <w:jc w:val="left"/>
            </w:pPr>
            <w:r>
              <w:rPr>
                <w:sz w:val="14"/>
              </w:rPr>
              <w:tab/>
              <w:t xml:space="preserve">1--94_714x396-D </w:t>
            </w:r>
            <w:r>
              <w:rPr>
                <w:sz w:val="14"/>
              </w:rPr>
              <w:tab/>
              <w:t>ks å 1 507,00 Ké</w:t>
            </w:r>
          </w:p>
          <w:p w14:paraId="2913EF33" w14:textId="77777777" w:rsidR="0040309B" w:rsidRDefault="00212B10">
            <w:pPr>
              <w:spacing w:before="0" w:after="0" w:line="259" w:lineRule="auto"/>
              <w:ind w:left="1053" w:right="0"/>
              <w:jc w:val="left"/>
            </w:pPr>
            <w:r>
              <w:t>L.94_714x39G-D s., ks å 1 507,00 Ké</w:t>
            </w:r>
          </w:p>
          <w:p w14:paraId="7CCC3E7B" w14:textId="77777777" w:rsidR="0040309B" w:rsidRDefault="00212B10">
            <w:pPr>
              <w:spacing w:before="0" w:after="0" w:line="259" w:lineRule="auto"/>
              <w:ind w:left="1058" w:right="0"/>
              <w:jc w:val="left"/>
            </w:pPr>
            <w:r>
              <w:rPr>
                <w:sz w:val="14"/>
              </w:rPr>
              <w:t>MADLO_GI 1*168a .. 2 ks å 306,00 Ké</w:t>
            </w:r>
          </w:p>
          <w:p w14:paraId="4285F569" w14:textId="77777777" w:rsidR="0040309B" w:rsidRDefault="00212B10">
            <w:pPr>
              <w:spacing w:before="0" w:after="0" w:line="299" w:lineRule="auto"/>
              <w:ind w:left="88" w:right="158" w:firstLine="960"/>
            </w:pPr>
            <w:r>
              <w:t xml:space="preserve">Tiumic </w:t>
            </w:r>
            <w:r>
              <w:tab/>
              <w:t>.. 2 ks å 150,00 Kc white 72-60-72 Artiqa 1--94</w:t>
            </w:r>
            <w:r>
              <w:tab/>
              <w:t>ks</w:t>
            </w:r>
          </w:p>
          <w:p w14:paraId="28249962" w14:textId="77777777" w:rsidR="0040309B" w:rsidRDefault="00212B10">
            <w:pPr>
              <w:spacing w:before="0" w:after="0" w:line="259" w:lineRule="auto"/>
              <w:ind w:left="290" w:right="0"/>
              <w:jc w:val="left"/>
            </w:pPr>
            <w:r>
              <w:rPr>
                <w:sz w:val="14"/>
              </w:rPr>
              <w:t>Sklåda se z: white_Z1-60-72 .. I ks å 3 487,00 Kö</w:t>
            </w:r>
          </w:p>
          <w:p w14:paraId="1F1D0F15" w14:textId="77777777" w:rsidR="0040309B" w:rsidRDefault="00212B10">
            <w:pPr>
              <w:spacing w:before="0" w:after="0" w:line="259" w:lineRule="auto"/>
              <w:ind w:left="1058" w:right="0"/>
              <w:jc w:val="left"/>
            </w:pPr>
            <w:r>
              <w:t>L-94_714x596-D .. 1 ks å 2 138,00 Ké</w:t>
            </w:r>
          </w:p>
          <w:p w14:paraId="38D8613C" w14:textId="77777777" w:rsidR="0040309B" w:rsidRDefault="00212B10">
            <w:pPr>
              <w:spacing w:before="0" w:after="0" w:line="259" w:lineRule="auto"/>
              <w:ind w:left="1058" w:right="0"/>
              <w:jc w:val="left"/>
            </w:pPr>
            <w:r>
              <w:rPr>
                <w:sz w:val="14"/>
              </w:rPr>
              <w:t>MADLO_GI 1-168a 1 ks å 308,00 Ké</w:t>
            </w:r>
          </w:p>
          <w:p w14:paraId="60171502" w14:textId="77777777" w:rsidR="0040309B" w:rsidRDefault="00212B10">
            <w:pPr>
              <w:spacing w:before="0" w:after="33" w:line="259" w:lineRule="auto"/>
              <w:ind w:left="3199" w:right="0"/>
              <w:jc w:val="left"/>
            </w:pPr>
            <w:r>
              <w:rPr>
                <w:sz w:val="14"/>
              </w:rPr>
              <w:t>1 ks å 150,00</w:t>
            </w:r>
          </w:p>
          <w:p w14:paraId="708DE23D" w14:textId="77777777" w:rsidR="0040309B" w:rsidRDefault="00212B10">
            <w:pPr>
              <w:tabs>
                <w:tab w:val="center" w:pos="3909"/>
              </w:tabs>
              <w:spacing w:before="0" w:after="0" w:line="259" w:lineRule="auto"/>
              <w:ind w:left="0" w:right="0"/>
              <w:jc w:val="left"/>
            </w:pPr>
            <w:r>
              <w:rPr>
                <w:sz w:val="14"/>
              </w:rPr>
              <w:t>white Z'2-60-72 Arttqa L-94</w:t>
            </w:r>
            <w:r>
              <w:rPr>
                <w:sz w:val="14"/>
              </w:rPr>
              <w:tab/>
              <w:t>I ks</w:t>
            </w:r>
          </w:p>
          <w:p w14:paraId="0E2D2950" w14:textId="77777777" w:rsidR="0040309B" w:rsidRDefault="00212B10">
            <w:pPr>
              <w:spacing w:before="0" w:after="0" w:line="259" w:lineRule="auto"/>
              <w:ind w:left="295" w:right="0"/>
              <w:jc w:val="left"/>
            </w:pPr>
            <w:r>
              <w:rPr>
                <w:sz w:val="14"/>
              </w:rPr>
              <w:t>Sklådå se z: white_Z1-60-72 .. 1 ks å 3 437,00 Kö</w:t>
            </w:r>
          </w:p>
          <w:p w14:paraId="75968BF2" w14:textId="77777777" w:rsidR="0040309B" w:rsidRDefault="00212B10">
            <w:pPr>
              <w:spacing w:before="0" w:after="0" w:line="259" w:lineRule="auto"/>
              <w:ind w:left="1063" w:right="0"/>
              <w:jc w:val="left"/>
            </w:pPr>
            <w:r>
              <w:t>L</w:t>
            </w:r>
            <w:r>
              <w:rPr>
                <w:vertAlign w:val="superscript"/>
              </w:rPr>
              <w:t>w</w:t>
            </w:r>
            <w:r>
              <w:t>94 714x596-D .. ks å 2 138.00 Ké</w:t>
            </w:r>
          </w:p>
          <w:p w14:paraId="2B83B15C" w14:textId="77777777" w:rsidR="0040309B" w:rsidRDefault="00212B10">
            <w:pPr>
              <w:spacing w:before="0" w:after="0" w:line="259" w:lineRule="auto"/>
              <w:ind w:left="1063" w:right="0"/>
              <w:jc w:val="left"/>
            </w:pPr>
            <w:r>
              <w:rPr>
                <w:sz w:val="14"/>
              </w:rPr>
              <w:t>MADLCLGI 1-168a .. 1 ks å 308.00 Ké</w:t>
            </w:r>
          </w:p>
          <w:p w14:paraId="7637E65E" w14:textId="77777777" w:rsidR="0040309B" w:rsidRDefault="00212B10">
            <w:pPr>
              <w:spacing w:before="0" w:after="4" w:line="259" w:lineRule="auto"/>
              <w:ind w:left="0" w:right="461"/>
              <w:jc w:val="right"/>
            </w:pPr>
            <w:r>
              <w:rPr>
                <w:sz w:val="14"/>
              </w:rPr>
              <w:t>.. 1 ks å 150,00 Ke</w:t>
            </w:r>
          </w:p>
          <w:p w14:paraId="598D9D15" w14:textId="77777777" w:rsidR="0040309B" w:rsidRDefault="00212B10">
            <w:pPr>
              <w:tabs>
                <w:tab w:val="center" w:pos="3916"/>
              </w:tabs>
              <w:spacing w:before="0" w:after="0" w:line="259" w:lineRule="auto"/>
              <w:ind w:left="0" w:right="0"/>
              <w:jc w:val="left"/>
            </w:pPr>
            <w:r>
              <w:t>white za-80„72 Logiq 1--97N</w:t>
            </w:r>
            <w:r>
              <w:tab/>
              <w:t>1 ks</w:t>
            </w:r>
          </w:p>
          <w:p w14:paraId="28D00F10" w14:textId="77777777" w:rsidR="0040309B" w:rsidRDefault="00212B10">
            <w:pPr>
              <w:spacing w:before="0" w:after="0" w:line="259" w:lineRule="auto"/>
              <w:ind w:left="1351" w:right="0"/>
              <w:jc w:val="left"/>
            </w:pPr>
            <w:r>
              <w:t>Siika 750 mm</w:t>
            </w:r>
          </w:p>
          <w:p w14:paraId="50DEA9E2" w14:textId="77777777" w:rsidR="0040309B" w:rsidRDefault="00212B10">
            <w:pPr>
              <w:spacing w:before="0" w:after="0" w:line="216" w:lineRule="auto"/>
              <w:ind w:left="2646" w:right="0" w:hanging="2347"/>
            </w:pPr>
            <w:r>
              <w:t>Sklåda se z: AKO-08-56-25-D002-1906 (750x720x325) .. 1 ks å 8 431 (37</w:t>
            </w:r>
            <w:r>
              <w:t>1x714) 1 ks å 701 .OO Kt</w:t>
            </w:r>
          </w:p>
          <w:p w14:paraId="09283179" w14:textId="77777777" w:rsidR="0040309B" w:rsidRDefault="00212B10">
            <w:pPr>
              <w:spacing w:before="0" w:after="0" w:line="259" w:lineRule="auto"/>
              <w:ind w:left="1063" w:right="0"/>
              <w:jc w:val="left"/>
            </w:pPr>
            <w:r>
              <w:rPr>
                <w:sz w:val="14"/>
              </w:rPr>
              <w:t>ADV-08</w:t>
            </w:r>
            <w:r>
              <w:rPr>
                <w:sz w:val="14"/>
                <w:vertAlign w:val="superscript"/>
              </w:rPr>
              <w:t xml:space="preserve">e </w:t>
            </w:r>
            <w:r>
              <w:rPr>
                <w:sz w:val="14"/>
              </w:rPr>
              <w:t>56„25-0002u1908 (371x714) .. 1 ks å 701.00 Ké</w:t>
            </w:r>
          </w:p>
          <w:p w14:paraId="65FEB7C9" w14:textId="77777777" w:rsidR="0040309B" w:rsidRDefault="00212B10">
            <w:pPr>
              <w:spacing w:before="0" w:after="0" w:line="259" w:lineRule="auto"/>
              <w:ind w:left="1072" w:right="0"/>
              <w:jc w:val="left"/>
            </w:pPr>
            <w:r>
              <w:rPr>
                <w:sz w:val="14"/>
              </w:rPr>
              <w:t>MADI-O_GI 1-16Ba .. 2 ks å 306,00 Ké</w:t>
            </w:r>
          </w:p>
          <w:p w14:paraId="77DD8923" w14:textId="77777777" w:rsidR="0040309B" w:rsidRDefault="00212B10">
            <w:pPr>
              <w:spacing w:before="0" w:after="0" w:line="259" w:lineRule="auto"/>
              <w:ind w:left="0" w:right="451"/>
              <w:jc w:val="right"/>
            </w:pPr>
            <w:r>
              <w:rPr>
                <w:sz w:val="14"/>
              </w:rPr>
              <w:t>.. 2 ks å 150,00 Kö</w:t>
            </w:r>
          </w:p>
          <w:p w14:paraId="08E2EBDE" w14:textId="77777777" w:rsidR="0040309B" w:rsidRDefault="00212B10">
            <w:pPr>
              <w:tabs>
                <w:tab w:val="center" w:pos="3923"/>
              </w:tabs>
              <w:spacing w:before="0" w:after="0" w:line="259" w:lineRule="auto"/>
              <w:ind w:left="0" w:right="0"/>
              <w:jc w:val="left"/>
            </w:pPr>
            <w:r>
              <w:t>white za-80„72 Logiq 1--97N</w:t>
            </w:r>
            <w:r>
              <w:tab/>
              <w:t>1 ks</w:t>
            </w:r>
          </w:p>
          <w:p w14:paraId="047F69B6" w14:textId="77777777" w:rsidR="0040309B" w:rsidRDefault="00212B10">
            <w:pPr>
              <w:spacing w:before="0" w:after="28" w:line="259" w:lineRule="auto"/>
              <w:ind w:left="1351" w:right="0"/>
              <w:jc w:val="left"/>
            </w:pPr>
            <w:r>
              <w:t>VYäka 660 mm</w:t>
            </w:r>
          </w:p>
          <w:p w14:paraId="2707183A" w14:textId="77777777" w:rsidR="0040309B" w:rsidRDefault="00212B10">
            <w:pPr>
              <w:spacing w:before="0" w:after="0" w:line="216" w:lineRule="auto"/>
              <w:ind w:left="2656" w:right="0" w:hanging="2352"/>
            </w:pPr>
            <w:r>
              <w:rPr>
                <w:sz w:val="14"/>
              </w:rPr>
              <w:t>Sklåda se z: AKO-06-56</w:t>
            </w:r>
            <w:r>
              <w:rPr>
                <w:sz w:val="14"/>
                <w:vertAlign w:val="superscript"/>
              </w:rPr>
              <w:t>w</w:t>
            </w:r>
            <w:r>
              <w:rPr>
                <w:sz w:val="14"/>
              </w:rPr>
              <w:t>25</w:t>
            </w:r>
            <w:r>
              <w:rPr>
                <w:sz w:val="14"/>
                <w:vertAlign w:val="superscript"/>
              </w:rPr>
              <w:t>w</w:t>
            </w:r>
            <w:r>
              <w:rPr>
                <w:sz w:val="14"/>
              </w:rPr>
              <w:t>OOO'2-1909 (800x660x325) .. 1 ks å 8 431 63 (396x654) .. 1 ks å 701.00 Ké</w:t>
            </w:r>
          </w:p>
          <w:p w14:paraId="563929E2" w14:textId="77777777" w:rsidR="0040309B" w:rsidRDefault="00212B10">
            <w:pPr>
              <w:spacing w:before="0" w:after="0" w:line="259" w:lineRule="auto"/>
              <w:ind w:left="1072" w:right="0"/>
              <w:jc w:val="left"/>
            </w:pPr>
            <w:r>
              <w:rPr>
                <w:sz w:val="14"/>
              </w:rPr>
              <w:t>ADV-08-56-25„0002-1911 (396x654) .. 1 ks å 701 .OO Ké</w:t>
            </w:r>
          </w:p>
          <w:p w14:paraId="6A08A182" w14:textId="77777777" w:rsidR="0040309B" w:rsidRDefault="00212B10">
            <w:pPr>
              <w:spacing w:before="0" w:after="0" w:line="259" w:lineRule="auto"/>
              <w:ind w:left="1077" w:right="0"/>
              <w:jc w:val="left"/>
            </w:pPr>
            <w:r>
              <w:rPr>
                <w:sz w:val="18"/>
              </w:rPr>
              <w:t>BEZ_UCHYTKY .. 2 ks å 0,00 Ké</w:t>
            </w:r>
          </w:p>
          <w:p w14:paraId="6828F355" w14:textId="77777777" w:rsidR="0040309B" w:rsidRDefault="00212B10">
            <w:pPr>
              <w:spacing w:before="0" w:after="30" w:line="259" w:lineRule="auto"/>
              <w:ind w:left="0" w:right="446"/>
              <w:jc w:val="right"/>
            </w:pPr>
            <w:r>
              <w:rPr>
                <w:sz w:val="18"/>
              </w:rPr>
              <w:t>CLIP .. 2 ks å 150,00 KC</w:t>
            </w:r>
          </w:p>
          <w:p w14:paraId="060BEE6E" w14:textId="77777777" w:rsidR="0040309B" w:rsidRDefault="00212B10">
            <w:pPr>
              <w:tabs>
                <w:tab w:val="center" w:pos="3928"/>
              </w:tabs>
              <w:spacing w:before="0" w:after="0" w:line="259" w:lineRule="auto"/>
              <w:ind w:left="0" w:right="0"/>
              <w:jc w:val="left"/>
            </w:pPr>
            <w:r>
              <w:t>white Z2-60-72 Logiq L-97N</w:t>
            </w:r>
            <w:r>
              <w:tab/>
              <w:t>1 ks</w:t>
            </w:r>
          </w:p>
          <w:p w14:paraId="12C6B0AE" w14:textId="77777777" w:rsidR="0040309B" w:rsidRDefault="00212B10">
            <w:pPr>
              <w:spacing w:before="0" w:after="0" w:line="259" w:lineRule="auto"/>
              <w:ind w:left="1355" w:right="0"/>
              <w:jc w:val="left"/>
            </w:pPr>
            <w:r>
              <w:t>"Ska 660 mm Zåvés L</w:t>
            </w:r>
          </w:p>
          <w:p w14:paraId="6B74B7F5" w14:textId="77777777" w:rsidR="0040309B" w:rsidRDefault="00212B10">
            <w:pPr>
              <w:spacing w:before="0" w:after="0" w:line="259" w:lineRule="auto"/>
              <w:ind w:left="314" w:right="0"/>
              <w:jc w:val="left"/>
            </w:pPr>
            <w:r>
              <w:rPr>
                <w:sz w:val="14"/>
              </w:rPr>
              <w:t xml:space="preserve">Sklåda se z: AKO-08-56-25-DD02-1912 (600x660x325) .. 1 ks å 6 339,50 </w:t>
            </w:r>
          </w:p>
          <w:p w14:paraId="77C22D68" w14:textId="77777777" w:rsidR="0040309B" w:rsidRDefault="00212B10">
            <w:pPr>
              <w:spacing w:before="0" w:after="0" w:line="259" w:lineRule="auto"/>
              <w:ind w:left="1077" w:right="0"/>
              <w:jc w:val="left"/>
            </w:pPr>
            <w:r>
              <w:rPr>
                <w:sz w:val="14"/>
              </w:rPr>
              <w:t>ADV-08-56„25-0002-1913 (596x654) .. 1 ks å 958,00 Ké</w:t>
            </w:r>
          </w:p>
          <w:p w14:paraId="6F54F546" w14:textId="77777777" w:rsidR="0040309B" w:rsidRDefault="00212B10">
            <w:pPr>
              <w:spacing w:before="0" w:after="0" w:line="259" w:lineRule="auto"/>
              <w:ind w:left="1082" w:right="0"/>
              <w:jc w:val="left"/>
            </w:pPr>
            <w:r>
              <w:rPr>
                <w:sz w:val="18"/>
              </w:rPr>
              <w:t>BEZ UCHYTKY .. 1 ks å 0.00 Ké</w:t>
            </w:r>
          </w:p>
          <w:p w14:paraId="2952806F" w14:textId="77777777" w:rsidR="0040309B" w:rsidRDefault="00212B10">
            <w:pPr>
              <w:spacing w:before="0" w:after="20" w:line="259" w:lineRule="auto"/>
              <w:ind w:left="0" w:right="442"/>
              <w:jc w:val="right"/>
            </w:pPr>
            <w:r>
              <w:rPr>
                <w:sz w:val="14"/>
              </w:rPr>
              <w:t>.. 1 ks å 150,00 Kö</w:t>
            </w:r>
          </w:p>
          <w:p w14:paraId="5D15DB7E" w14:textId="77777777" w:rsidR="0040309B" w:rsidRDefault="00212B10">
            <w:pPr>
              <w:tabs>
                <w:tab w:val="center" w:pos="4015"/>
              </w:tabs>
              <w:spacing w:before="0" w:after="0" w:line="259" w:lineRule="auto"/>
              <w:ind w:left="0" w:right="0"/>
              <w:jc w:val="left"/>
            </w:pPr>
            <w:r>
              <w:t>white Z2-60-72 Logiq 1--97 N</w:t>
            </w:r>
            <w:r>
              <w:tab/>
              <w:t>ks</w:t>
            </w:r>
          </w:p>
          <w:p w14:paraId="2A926151" w14:textId="77777777" w:rsidR="0040309B" w:rsidRDefault="00212B10">
            <w:pPr>
              <w:spacing w:before="0" w:after="0" w:line="259" w:lineRule="auto"/>
              <w:ind w:left="1365" w:right="0"/>
              <w:jc w:val="left"/>
            </w:pPr>
            <w:r>
              <w:t>Wika 660 mm Zåvés P</w:t>
            </w:r>
          </w:p>
          <w:p w14:paraId="4CAC3385" w14:textId="77777777" w:rsidR="0040309B" w:rsidRDefault="00212B10">
            <w:pPr>
              <w:spacing w:before="0" w:after="0" w:line="259" w:lineRule="auto"/>
              <w:ind w:left="314" w:right="0"/>
              <w:jc w:val="left"/>
            </w:pPr>
            <w:r>
              <w:rPr>
                <w:sz w:val="14"/>
              </w:rPr>
              <w:t xml:space="preserve">Sklåda se z: AKO-08-56-25-DD02-1914 (600x660x325) .. 1 ks å 6 339,50 </w:t>
            </w:r>
          </w:p>
          <w:p w14:paraId="05416005" w14:textId="77777777" w:rsidR="0040309B" w:rsidRDefault="00212B10">
            <w:pPr>
              <w:spacing w:before="0" w:after="0" w:line="259" w:lineRule="auto"/>
              <w:ind w:left="1077" w:right="0"/>
              <w:jc w:val="left"/>
            </w:pPr>
            <w:r>
              <w:rPr>
                <w:sz w:val="14"/>
              </w:rPr>
              <w:t>ADV-08-56„25-0002-1915 (596x654) .. 1 ks å 958.00 Ké</w:t>
            </w:r>
          </w:p>
          <w:p w14:paraId="380D461B" w14:textId="77777777" w:rsidR="0040309B" w:rsidRDefault="00212B10">
            <w:pPr>
              <w:spacing w:before="0" w:after="0" w:line="259" w:lineRule="auto"/>
              <w:ind w:left="1087" w:right="0"/>
              <w:jc w:val="left"/>
            </w:pPr>
            <w:r>
              <w:rPr>
                <w:sz w:val="18"/>
              </w:rPr>
              <w:t>BEZ UCHYTKY .. 1 ks å 0.00 Ké</w:t>
            </w:r>
          </w:p>
          <w:p w14:paraId="70474CAD" w14:textId="77777777" w:rsidR="0040309B" w:rsidRDefault="00212B10">
            <w:pPr>
              <w:spacing w:before="0" w:after="216" w:line="259" w:lineRule="auto"/>
              <w:ind w:left="1082" w:right="0"/>
              <w:jc w:val="left"/>
            </w:pPr>
            <w:r>
              <w:rPr>
                <w:sz w:val="14"/>
              </w:rPr>
              <w:t xml:space="preserve">Tiurnic Intermat HETTICH_CLIP .. 1 ks å </w:t>
            </w:r>
            <w:r>
              <w:rPr>
                <w:sz w:val="14"/>
              </w:rPr>
              <w:t>150,00</w:t>
            </w:r>
          </w:p>
          <w:p w14:paraId="7A558500" w14:textId="77777777" w:rsidR="0040309B" w:rsidRDefault="00212B10">
            <w:pPr>
              <w:spacing w:before="0" w:after="0" w:line="259" w:lineRule="auto"/>
              <w:ind w:left="131" w:right="0"/>
              <w:jc w:val="left"/>
            </w:pPr>
            <w:r>
              <w:rPr>
                <w:sz w:val="20"/>
              </w:rPr>
              <w:t>Nåstavné moduly</w:t>
            </w:r>
          </w:p>
        </w:tc>
        <w:tc>
          <w:tcPr>
            <w:tcW w:w="283" w:type="dxa"/>
            <w:tcBorders>
              <w:top w:val="single" w:sz="2" w:space="0" w:color="000000"/>
              <w:left w:val="nil"/>
              <w:bottom w:val="single" w:sz="2" w:space="0" w:color="000000"/>
              <w:right w:val="nil"/>
            </w:tcBorders>
          </w:tcPr>
          <w:p w14:paraId="3DDC5074" w14:textId="77777777" w:rsidR="0040309B" w:rsidRDefault="00212B10">
            <w:pPr>
              <w:spacing w:before="0" w:after="4384" w:line="259" w:lineRule="auto"/>
              <w:ind w:left="-19" w:right="0"/>
              <w:jc w:val="left"/>
            </w:pPr>
            <w:r>
              <w:t>Kö</w:t>
            </w:r>
          </w:p>
          <w:p w14:paraId="48074AEE" w14:textId="77777777" w:rsidR="0040309B" w:rsidRDefault="00212B10">
            <w:pPr>
              <w:spacing w:before="0" w:after="1146" w:line="259" w:lineRule="auto"/>
              <w:ind w:left="0" w:right="0"/>
              <w:jc w:val="left"/>
            </w:pPr>
            <w:r>
              <w:rPr>
                <w:sz w:val="18"/>
              </w:rPr>
              <w:t>KE</w:t>
            </w:r>
          </w:p>
          <w:p w14:paraId="5AD26FAA" w14:textId="77777777" w:rsidR="0040309B" w:rsidRDefault="00212B10">
            <w:pPr>
              <w:spacing w:before="0" w:after="1155" w:line="259" w:lineRule="auto"/>
              <w:ind w:left="10" w:right="0"/>
              <w:jc w:val="left"/>
            </w:pPr>
            <w:r>
              <w:rPr>
                <w:sz w:val="18"/>
              </w:rPr>
              <w:t>Kö</w:t>
            </w:r>
          </w:p>
          <w:p w14:paraId="5612B97A" w14:textId="77777777" w:rsidR="0040309B" w:rsidRDefault="00212B10">
            <w:pPr>
              <w:spacing w:before="0" w:after="958" w:line="259" w:lineRule="auto"/>
              <w:ind w:left="14" w:right="0"/>
              <w:jc w:val="left"/>
            </w:pPr>
            <w:r>
              <w:rPr>
                <w:sz w:val="18"/>
              </w:rPr>
              <w:t>Kö</w:t>
            </w:r>
          </w:p>
          <w:p w14:paraId="27626CAA" w14:textId="77777777" w:rsidR="0040309B" w:rsidRDefault="00212B10">
            <w:pPr>
              <w:spacing w:before="0" w:after="0" w:line="259" w:lineRule="auto"/>
              <w:ind w:left="19" w:right="0"/>
              <w:jc w:val="left"/>
            </w:pPr>
            <w:r>
              <w:t>Kö</w:t>
            </w:r>
          </w:p>
        </w:tc>
        <w:tc>
          <w:tcPr>
            <w:tcW w:w="1253" w:type="dxa"/>
            <w:tcBorders>
              <w:top w:val="single" w:sz="2" w:space="0" w:color="000000"/>
              <w:left w:val="nil"/>
              <w:bottom w:val="single" w:sz="2" w:space="0" w:color="000000"/>
              <w:right w:val="nil"/>
            </w:tcBorders>
          </w:tcPr>
          <w:p w14:paraId="05EF8C74" w14:textId="77777777" w:rsidR="0040309B" w:rsidRDefault="00212B10">
            <w:pPr>
              <w:spacing w:before="0" w:after="1181" w:line="259" w:lineRule="auto"/>
              <w:ind w:left="14" w:right="0"/>
              <w:jc w:val="left"/>
            </w:pPr>
            <w:r>
              <w:t>10 749,63</w:t>
            </w:r>
          </w:p>
          <w:p w14:paraId="51EBF7AF" w14:textId="77777777" w:rsidR="0040309B" w:rsidRDefault="00212B10">
            <w:pPr>
              <w:spacing w:before="0" w:after="1009" w:line="259" w:lineRule="auto"/>
              <w:ind w:left="91" w:right="0"/>
              <w:jc w:val="left"/>
            </w:pPr>
            <w:r>
              <w:rPr>
                <w:sz w:val="14"/>
              </w:rPr>
              <w:t>7 985.00</w:t>
            </w:r>
          </w:p>
          <w:p w14:paraId="6489E198" w14:textId="77777777" w:rsidR="0040309B" w:rsidRDefault="00212B10">
            <w:pPr>
              <w:spacing w:before="0" w:after="795" w:line="259" w:lineRule="auto"/>
              <w:ind w:left="96" w:right="0"/>
              <w:jc w:val="left"/>
            </w:pPr>
            <w:r>
              <w:rPr>
                <w:sz w:val="14"/>
              </w:rPr>
              <w:t>6 083.oo</w:t>
            </w:r>
          </w:p>
          <w:p w14:paraId="18A06913" w14:textId="77777777" w:rsidR="0040309B" w:rsidRDefault="00212B10">
            <w:pPr>
              <w:spacing w:before="0" w:after="800" w:line="259" w:lineRule="auto"/>
              <w:ind w:left="101" w:right="0"/>
              <w:jc w:val="left"/>
            </w:pPr>
            <w:r>
              <w:rPr>
                <w:sz w:val="14"/>
              </w:rPr>
              <w:t>6 083.00</w:t>
            </w:r>
          </w:p>
          <w:p w14:paraId="5CEBC41C" w14:textId="77777777" w:rsidR="0040309B" w:rsidRDefault="00212B10">
            <w:pPr>
              <w:spacing w:before="0" w:after="1177" w:line="259" w:lineRule="auto"/>
              <w:ind w:left="38" w:right="0"/>
              <w:jc w:val="left"/>
            </w:pPr>
            <w:r>
              <w:t>10 749,63</w:t>
            </w:r>
          </w:p>
          <w:p w14:paraId="5BCF4794" w14:textId="77777777" w:rsidR="0040309B" w:rsidRDefault="00212B10">
            <w:pPr>
              <w:spacing w:before="0" w:after="1157" w:line="259" w:lineRule="auto"/>
              <w:ind w:left="48" w:right="0"/>
              <w:jc w:val="left"/>
            </w:pPr>
            <w:r>
              <w:t>10 133,63</w:t>
            </w:r>
          </w:p>
          <w:p w14:paraId="39F9D7B3" w14:textId="77777777" w:rsidR="0040309B" w:rsidRDefault="00212B10">
            <w:pPr>
              <w:spacing w:before="0" w:after="1000" w:line="259" w:lineRule="auto"/>
              <w:ind w:left="120" w:right="0"/>
              <w:jc w:val="left"/>
            </w:pPr>
            <w:r>
              <w:t>7 447,50</w:t>
            </w:r>
          </w:p>
          <w:p w14:paraId="40D4CD30" w14:textId="77777777" w:rsidR="0040309B" w:rsidRDefault="00212B10">
            <w:pPr>
              <w:spacing w:before="0" w:after="0" w:line="259" w:lineRule="auto"/>
              <w:ind w:left="125" w:right="0"/>
              <w:jc w:val="left"/>
            </w:pPr>
            <w:r>
              <w:rPr>
                <w:sz w:val="14"/>
              </w:rPr>
              <w:t>7 447.50</w:t>
            </w:r>
          </w:p>
        </w:tc>
        <w:tc>
          <w:tcPr>
            <w:tcW w:w="1234" w:type="dxa"/>
            <w:tcBorders>
              <w:top w:val="single" w:sz="2" w:space="0" w:color="000000"/>
              <w:left w:val="nil"/>
              <w:bottom w:val="single" w:sz="2" w:space="0" w:color="000000"/>
              <w:right w:val="nil"/>
            </w:tcBorders>
          </w:tcPr>
          <w:p w14:paraId="3ED07823" w14:textId="77777777" w:rsidR="0040309B" w:rsidRDefault="00212B10">
            <w:pPr>
              <w:spacing w:before="0" w:after="1186" w:line="259" w:lineRule="auto"/>
              <w:ind w:left="77" w:right="0"/>
              <w:jc w:val="left"/>
            </w:pPr>
            <w:r>
              <w:t>5 159,82</w:t>
            </w:r>
          </w:p>
          <w:p w14:paraId="5E9DBE6A" w14:textId="77777777" w:rsidR="0040309B" w:rsidRDefault="00212B10">
            <w:pPr>
              <w:spacing w:before="0" w:after="985" w:line="259" w:lineRule="auto"/>
              <w:ind w:left="82" w:right="0"/>
              <w:jc w:val="left"/>
            </w:pPr>
            <w:r>
              <w:t>3 832.80</w:t>
            </w:r>
          </w:p>
          <w:p w14:paraId="649ED155" w14:textId="77777777" w:rsidR="0040309B" w:rsidRDefault="00212B10">
            <w:pPr>
              <w:spacing w:before="0" w:after="821" w:line="259" w:lineRule="auto"/>
              <w:ind w:left="86" w:right="0"/>
              <w:jc w:val="left"/>
            </w:pPr>
            <w:r>
              <w:rPr>
                <w:sz w:val="14"/>
              </w:rPr>
              <w:t>2 919.84</w:t>
            </w:r>
          </w:p>
          <w:p w14:paraId="3BD18824" w14:textId="77777777" w:rsidR="0040309B" w:rsidRDefault="00212B10">
            <w:pPr>
              <w:spacing w:before="0" w:after="823" w:line="259" w:lineRule="auto"/>
              <w:ind w:left="96" w:right="0"/>
              <w:jc w:val="left"/>
            </w:pPr>
            <w:r>
              <w:rPr>
                <w:sz w:val="14"/>
              </w:rPr>
              <w:t>2 919.84</w:t>
            </w:r>
          </w:p>
          <w:p w14:paraId="706093E2" w14:textId="77777777" w:rsidR="0040309B" w:rsidRDefault="00212B10">
            <w:pPr>
              <w:spacing w:before="0" w:after="1181" w:line="259" w:lineRule="auto"/>
              <w:ind w:left="101" w:right="0"/>
              <w:jc w:val="left"/>
            </w:pPr>
            <w:r>
              <w:t>5 159.82</w:t>
            </w:r>
          </w:p>
          <w:p w14:paraId="441637E4" w14:textId="77777777" w:rsidR="0040309B" w:rsidRDefault="00212B10">
            <w:pPr>
              <w:spacing w:before="0" w:after="1198" w:line="259" w:lineRule="auto"/>
              <w:ind w:left="101" w:right="0"/>
              <w:jc w:val="left"/>
            </w:pPr>
            <w:r>
              <w:rPr>
                <w:sz w:val="14"/>
              </w:rPr>
              <w:t>4 864.14</w:t>
            </w:r>
          </w:p>
          <w:p w14:paraId="236B0A29" w14:textId="77777777" w:rsidR="0040309B" w:rsidRDefault="00212B10">
            <w:pPr>
              <w:spacing w:before="0" w:after="994" w:line="259" w:lineRule="auto"/>
              <w:ind w:left="110" w:right="0"/>
              <w:jc w:val="left"/>
            </w:pPr>
            <w:r>
              <w:t>3 574.80</w:t>
            </w:r>
          </w:p>
          <w:p w14:paraId="5C7182B0" w14:textId="77777777" w:rsidR="0040309B" w:rsidRDefault="00212B10">
            <w:pPr>
              <w:spacing w:before="0" w:after="0" w:line="259" w:lineRule="auto"/>
              <w:ind w:left="115" w:right="0"/>
              <w:jc w:val="left"/>
            </w:pPr>
            <w:r>
              <w:rPr>
                <w:sz w:val="14"/>
              </w:rPr>
              <w:t>3 574.80</w:t>
            </w:r>
          </w:p>
        </w:tc>
        <w:tc>
          <w:tcPr>
            <w:tcW w:w="1322" w:type="dxa"/>
            <w:tcBorders>
              <w:top w:val="single" w:sz="2" w:space="0" w:color="000000"/>
              <w:left w:val="nil"/>
              <w:bottom w:val="single" w:sz="2" w:space="0" w:color="000000"/>
              <w:right w:val="nil"/>
            </w:tcBorders>
          </w:tcPr>
          <w:p w14:paraId="09AF71D5" w14:textId="77777777" w:rsidR="0040309B" w:rsidRDefault="00212B10">
            <w:pPr>
              <w:spacing w:before="0" w:after="1181" w:line="259" w:lineRule="auto"/>
              <w:ind w:left="14" w:right="0"/>
              <w:jc w:val="left"/>
            </w:pPr>
            <w:r>
              <w:t>10 749.63</w:t>
            </w:r>
          </w:p>
          <w:p w14:paraId="2AAEAE54" w14:textId="77777777" w:rsidR="0040309B" w:rsidRDefault="00212B10">
            <w:pPr>
              <w:spacing w:before="0" w:after="1012" w:line="259" w:lineRule="auto"/>
              <w:ind w:left="91" w:right="0"/>
              <w:jc w:val="left"/>
            </w:pPr>
            <w:r>
              <w:rPr>
                <w:sz w:val="14"/>
              </w:rPr>
              <w:t>7 985,00</w:t>
            </w:r>
          </w:p>
          <w:p w14:paraId="0A629DF7" w14:textId="77777777" w:rsidR="0040309B" w:rsidRDefault="00212B10">
            <w:pPr>
              <w:spacing w:before="0" w:after="801" w:line="259" w:lineRule="auto"/>
              <w:ind w:left="96" w:right="0"/>
              <w:jc w:val="left"/>
            </w:pPr>
            <w:r>
              <w:rPr>
                <w:sz w:val="12"/>
              </w:rPr>
              <w:t>6 083.oo</w:t>
            </w:r>
          </w:p>
          <w:p w14:paraId="0452D138" w14:textId="77777777" w:rsidR="0040309B" w:rsidRDefault="00212B10">
            <w:pPr>
              <w:spacing w:before="0" w:after="793" w:line="259" w:lineRule="auto"/>
              <w:ind w:left="101" w:right="0"/>
              <w:jc w:val="left"/>
            </w:pPr>
            <w:r>
              <w:rPr>
                <w:sz w:val="14"/>
              </w:rPr>
              <w:t>6 D83.OO</w:t>
            </w:r>
          </w:p>
          <w:p w14:paraId="78310591" w14:textId="77777777" w:rsidR="0040309B" w:rsidRDefault="00212B10">
            <w:pPr>
              <w:spacing w:before="0" w:after="1181" w:line="259" w:lineRule="auto"/>
              <w:ind w:left="38" w:right="0"/>
              <w:jc w:val="left"/>
            </w:pPr>
            <w:r>
              <w:t>10 749.63</w:t>
            </w:r>
          </w:p>
          <w:p w14:paraId="0BAF7CAC" w14:textId="77777777" w:rsidR="0040309B" w:rsidRDefault="00212B10">
            <w:pPr>
              <w:spacing w:before="0" w:after="1163" w:line="259" w:lineRule="auto"/>
              <w:ind w:left="43" w:right="0"/>
              <w:jc w:val="left"/>
            </w:pPr>
            <w:r>
              <w:t>10 133.63</w:t>
            </w:r>
          </w:p>
          <w:p w14:paraId="664E82A9" w14:textId="77777777" w:rsidR="0040309B" w:rsidRDefault="00212B10">
            <w:pPr>
              <w:spacing w:before="0" w:after="1036" w:line="259" w:lineRule="auto"/>
              <w:ind w:left="120" w:right="0"/>
              <w:jc w:val="left"/>
            </w:pPr>
            <w:r>
              <w:rPr>
                <w:sz w:val="14"/>
              </w:rPr>
              <w:t>7 447,50</w:t>
            </w:r>
          </w:p>
          <w:p w14:paraId="6CF785BA" w14:textId="77777777" w:rsidR="0040309B" w:rsidRDefault="00212B10">
            <w:pPr>
              <w:spacing w:before="0" w:after="0" w:line="259" w:lineRule="auto"/>
              <w:ind w:left="130" w:right="0"/>
              <w:jc w:val="left"/>
            </w:pPr>
            <w:r>
              <w:t>7 447,50</w:t>
            </w:r>
          </w:p>
        </w:tc>
        <w:tc>
          <w:tcPr>
            <w:tcW w:w="1885" w:type="dxa"/>
            <w:tcBorders>
              <w:top w:val="single" w:sz="2" w:space="0" w:color="000000"/>
              <w:left w:val="nil"/>
              <w:bottom w:val="single" w:sz="2" w:space="0" w:color="000000"/>
              <w:right w:val="single" w:sz="2" w:space="0" w:color="000000"/>
            </w:tcBorders>
          </w:tcPr>
          <w:p w14:paraId="6ED225D5" w14:textId="77777777" w:rsidR="0040309B" w:rsidRDefault="00212B10">
            <w:pPr>
              <w:tabs>
                <w:tab w:val="right" w:pos="1885"/>
              </w:tabs>
              <w:spacing w:before="0" w:after="1218" w:line="259" w:lineRule="auto"/>
              <w:ind w:left="0" w:right="0"/>
              <w:jc w:val="left"/>
            </w:pPr>
            <w:r>
              <w:t>5 589,31</w:t>
            </w:r>
            <w:r>
              <w:tab/>
              <w:t>5 159.82</w:t>
            </w:r>
          </w:p>
          <w:p w14:paraId="0F024090" w14:textId="77777777" w:rsidR="0040309B" w:rsidRDefault="00212B10">
            <w:pPr>
              <w:tabs>
                <w:tab w:val="right" w:pos="1885"/>
              </w:tabs>
              <w:spacing w:before="0" w:after="1036" w:line="259" w:lineRule="auto"/>
              <w:ind w:left="0" w:right="0"/>
              <w:jc w:val="left"/>
            </w:pPr>
            <w:r>
              <w:t>4 152,20</w:t>
            </w:r>
            <w:r>
              <w:tab/>
              <w:t>3 832.60</w:t>
            </w:r>
          </w:p>
          <w:p w14:paraId="6473823E" w14:textId="77777777" w:rsidR="0040309B" w:rsidRDefault="00212B10">
            <w:pPr>
              <w:tabs>
                <w:tab w:val="right" w:pos="1885"/>
              </w:tabs>
              <w:spacing w:before="0" w:after="812" w:line="259" w:lineRule="auto"/>
              <w:ind w:left="0" w:right="0"/>
              <w:jc w:val="left"/>
            </w:pPr>
            <w:r>
              <w:rPr>
                <w:sz w:val="14"/>
              </w:rPr>
              <w:t>3 163,16</w:t>
            </w:r>
            <w:r>
              <w:rPr>
                <w:sz w:val="14"/>
              </w:rPr>
              <w:tab/>
              <w:t>2 919.84</w:t>
            </w:r>
          </w:p>
          <w:p w14:paraId="3E586BA0" w14:textId="77777777" w:rsidR="0040309B" w:rsidRDefault="00212B10">
            <w:pPr>
              <w:tabs>
                <w:tab w:val="right" w:pos="1885"/>
              </w:tabs>
              <w:spacing w:before="0" w:after="817" w:line="259" w:lineRule="auto"/>
              <w:ind w:left="0" w:right="0"/>
              <w:jc w:val="left"/>
            </w:pPr>
            <w:r>
              <w:rPr>
                <w:sz w:val="14"/>
              </w:rPr>
              <w:t>3 163,16</w:t>
            </w:r>
            <w:r>
              <w:rPr>
                <w:sz w:val="14"/>
              </w:rPr>
              <w:tab/>
              <w:t>2 919.84</w:t>
            </w:r>
          </w:p>
          <w:p w14:paraId="6125B091" w14:textId="77777777" w:rsidR="0040309B" w:rsidRDefault="00212B10">
            <w:pPr>
              <w:tabs>
                <w:tab w:val="right" w:pos="1885"/>
              </w:tabs>
              <w:spacing w:before="0" w:after="1182" w:line="259" w:lineRule="auto"/>
              <w:ind w:left="0" w:right="0"/>
              <w:jc w:val="left"/>
            </w:pPr>
            <w:r>
              <w:t>5 589,31</w:t>
            </w:r>
            <w:r>
              <w:tab/>
              <w:t>5 159.82</w:t>
            </w:r>
          </w:p>
          <w:p w14:paraId="7DF3838A" w14:textId="77777777" w:rsidR="0040309B" w:rsidRDefault="00212B10">
            <w:pPr>
              <w:tabs>
                <w:tab w:val="right" w:pos="1885"/>
              </w:tabs>
              <w:spacing w:before="0" w:after="1227" w:line="259" w:lineRule="auto"/>
              <w:ind w:left="0" w:right="0"/>
              <w:jc w:val="left"/>
            </w:pPr>
            <w:r>
              <w:t>5 269,49</w:t>
            </w:r>
            <w:r>
              <w:tab/>
              <w:t>4 864.14</w:t>
            </w:r>
          </w:p>
          <w:p w14:paraId="020A2F4F" w14:textId="77777777" w:rsidR="0040309B" w:rsidRDefault="00212B10">
            <w:pPr>
              <w:tabs>
                <w:tab w:val="right" w:pos="1885"/>
              </w:tabs>
              <w:spacing w:before="0" w:after="993" w:line="259" w:lineRule="auto"/>
              <w:ind w:left="0" w:right="0"/>
              <w:jc w:val="left"/>
            </w:pPr>
            <w:r>
              <w:t>3 872,70</w:t>
            </w:r>
            <w:r>
              <w:tab/>
              <w:t>3 574.60</w:t>
            </w:r>
          </w:p>
          <w:p w14:paraId="5BC5AC02" w14:textId="77777777" w:rsidR="0040309B" w:rsidRDefault="00212B10">
            <w:pPr>
              <w:tabs>
                <w:tab w:val="right" w:pos="1885"/>
              </w:tabs>
              <w:spacing w:before="0" w:after="0" w:line="259" w:lineRule="auto"/>
              <w:ind w:left="0" w:right="0"/>
              <w:jc w:val="left"/>
            </w:pPr>
            <w:r>
              <w:t>3 872,70</w:t>
            </w:r>
            <w:r>
              <w:tab/>
              <w:t>3 574,80</w:t>
            </w:r>
          </w:p>
        </w:tc>
      </w:tr>
      <w:tr w:rsidR="0040309B" w14:paraId="556F3D21" w14:textId="77777777">
        <w:trPr>
          <w:trHeight w:val="1255"/>
        </w:trPr>
        <w:tc>
          <w:tcPr>
            <w:tcW w:w="3549" w:type="dxa"/>
            <w:tcBorders>
              <w:top w:val="single" w:sz="2" w:space="0" w:color="000000"/>
              <w:left w:val="single" w:sz="2" w:space="0" w:color="000000"/>
              <w:bottom w:val="single" w:sz="2" w:space="0" w:color="000000"/>
              <w:right w:val="nil"/>
            </w:tcBorders>
          </w:tcPr>
          <w:p w14:paraId="39102B90" w14:textId="77777777" w:rsidR="0040309B" w:rsidRDefault="00212B10">
            <w:pPr>
              <w:spacing w:before="0" w:after="0" w:line="259" w:lineRule="auto"/>
              <w:ind w:left="122" w:right="0"/>
              <w:jc w:val="left"/>
            </w:pPr>
            <w:r>
              <w:t>white N2N-60-60L Artiqa L-94</w:t>
            </w:r>
          </w:p>
          <w:p w14:paraId="3C63F5ED" w14:textId="77777777" w:rsidR="0040309B" w:rsidRDefault="00212B10">
            <w:pPr>
              <w:spacing w:before="0" w:after="25" w:line="259" w:lineRule="auto"/>
              <w:ind w:left="107" w:right="0"/>
              <w:jc w:val="center"/>
            </w:pPr>
            <w:r>
              <w:t>VYéka 450 mm</w:t>
            </w:r>
          </w:p>
          <w:p w14:paraId="61DE4AEE" w14:textId="77777777" w:rsidR="0040309B" w:rsidRDefault="00212B10">
            <w:pPr>
              <w:spacing w:before="0" w:after="0" w:line="259" w:lineRule="auto"/>
              <w:ind w:left="323" w:right="0"/>
              <w:jc w:val="left"/>
            </w:pPr>
            <w:r>
              <w:rPr>
                <w:sz w:val="14"/>
              </w:rPr>
              <w:t>Sklådå se z: TVY-N2N</w:t>
            </w:r>
            <w:r>
              <w:rPr>
                <w:sz w:val="14"/>
                <w:vertAlign w:val="superscript"/>
              </w:rPr>
              <w:t>w</w:t>
            </w:r>
            <w:r>
              <w:rPr>
                <w:sz w:val="14"/>
              </w:rPr>
              <w:t>60-60L</w:t>
            </w:r>
            <w:r>
              <w:rPr>
                <w:sz w:val="14"/>
                <w:vertAlign w:val="superscript"/>
              </w:rPr>
              <w:t>w</w:t>
            </w:r>
            <w:r>
              <w:rPr>
                <w:sz w:val="14"/>
              </w:rPr>
              <w:t>03-5ö-25„OOD2-0693</w:t>
            </w:r>
          </w:p>
          <w:p w14:paraId="27ED7164" w14:textId="77777777" w:rsidR="0040309B" w:rsidRDefault="00212B10">
            <w:pPr>
              <w:spacing w:before="0" w:after="192" w:line="259" w:lineRule="auto"/>
              <w:ind w:left="1096" w:right="0"/>
              <w:jc w:val="left"/>
            </w:pPr>
            <w:r>
              <w:rPr>
                <w:sz w:val="18"/>
              </w:rPr>
              <w:t>BEZ_UCHYTKY .. 1 ks å 0.00 Ké</w:t>
            </w:r>
          </w:p>
          <w:p w14:paraId="5B23D681" w14:textId="77777777" w:rsidR="0040309B" w:rsidRDefault="00212B10">
            <w:pPr>
              <w:spacing w:before="0" w:after="0" w:line="259" w:lineRule="auto"/>
              <w:ind w:left="136" w:right="0"/>
              <w:jc w:val="left"/>
            </w:pPr>
            <w:r>
              <w:rPr>
                <w:sz w:val="20"/>
              </w:rPr>
              <w:t>Ostatni</w:t>
            </w:r>
          </w:p>
        </w:tc>
        <w:tc>
          <w:tcPr>
            <w:tcW w:w="1382" w:type="dxa"/>
            <w:gridSpan w:val="2"/>
            <w:tcBorders>
              <w:top w:val="single" w:sz="2" w:space="0" w:color="000000"/>
              <w:left w:val="nil"/>
              <w:bottom w:val="single" w:sz="2" w:space="0" w:color="000000"/>
              <w:right w:val="nil"/>
            </w:tcBorders>
          </w:tcPr>
          <w:p w14:paraId="08E8F027" w14:textId="77777777" w:rsidR="0040309B" w:rsidRDefault="00212B10">
            <w:pPr>
              <w:spacing w:before="0" w:after="0" w:line="259" w:lineRule="auto"/>
              <w:ind w:left="245" w:right="0"/>
              <w:jc w:val="left"/>
            </w:pPr>
            <w:r>
              <w:rPr>
                <w:sz w:val="18"/>
              </w:rPr>
              <w:t>I ks</w:t>
            </w:r>
          </w:p>
          <w:p w14:paraId="6B51C11C" w14:textId="77777777" w:rsidR="0040309B" w:rsidRDefault="00212B10">
            <w:pPr>
              <w:spacing w:before="0" w:after="0" w:line="259" w:lineRule="auto"/>
              <w:ind w:left="0" w:right="0"/>
              <w:jc w:val="left"/>
            </w:pPr>
            <w:r>
              <w:rPr>
                <w:sz w:val="14"/>
              </w:rPr>
              <w:t>1 ks å 7 639.74 Kc</w:t>
            </w:r>
          </w:p>
        </w:tc>
        <w:tc>
          <w:tcPr>
            <w:tcW w:w="1253" w:type="dxa"/>
            <w:tcBorders>
              <w:top w:val="single" w:sz="2" w:space="0" w:color="000000"/>
              <w:left w:val="nil"/>
              <w:bottom w:val="single" w:sz="2" w:space="0" w:color="000000"/>
              <w:right w:val="nil"/>
            </w:tcBorders>
          </w:tcPr>
          <w:p w14:paraId="3A6A512C" w14:textId="77777777" w:rsidR="0040309B" w:rsidRDefault="00212B10">
            <w:pPr>
              <w:spacing w:before="0" w:after="0" w:line="259" w:lineRule="auto"/>
              <w:ind w:left="245" w:right="0"/>
              <w:jc w:val="left"/>
            </w:pPr>
            <w:r>
              <w:rPr>
                <w:sz w:val="14"/>
              </w:rPr>
              <w:t>639.74</w:t>
            </w:r>
          </w:p>
        </w:tc>
        <w:tc>
          <w:tcPr>
            <w:tcW w:w="1234" w:type="dxa"/>
            <w:tcBorders>
              <w:top w:val="single" w:sz="2" w:space="0" w:color="000000"/>
              <w:left w:val="nil"/>
              <w:bottom w:val="single" w:sz="2" w:space="0" w:color="000000"/>
              <w:right w:val="nil"/>
            </w:tcBorders>
          </w:tcPr>
          <w:p w14:paraId="1BB8E485" w14:textId="77777777" w:rsidR="0040309B" w:rsidRDefault="00212B10">
            <w:pPr>
              <w:spacing w:before="0" w:after="0" w:line="259" w:lineRule="auto"/>
              <w:ind w:left="125" w:right="0"/>
              <w:jc w:val="left"/>
            </w:pPr>
            <w:r>
              <w:t>3 667.08</w:t>
            </w:r>
          </w:p>
        </w:tc>
        <w:tc>
          <w:tcPr>
            <w:tcW w:w="1322" w:type="dxa"/>
            <w:tcBorders>
              <w:top w:val="single" w:sz="2" w:space="0" w:color="000000"/>
              <w:left w:val="nil"/>
              <w:bottom w:val="single" w:sz="2" w:space="0" w:color="000000"/>
              <w:right w:val="nil"/>
            </w:tcBorders>
          </w:tcPr>
          <w:p w14:paraId="1F238C7F" w14:textId="77777777" w:rsidR="0040309B" w:rsidRDefault="00212B10">
            <w:pPr>
              <w:spacing w:before="0" w:after="0" w:line="259" w:lineRule="auto"/>
              <w:ind w:left="134" w:right="0"/>
              <w:jc w:val="left"/>
            </w:pPr>
            <w:r>
              <w:rPr>
                <w:sz w:val="14"/>
              </w:rPr>
              <w:t>7 639,74</w:t>
            </w:r>
          </w:p>
        </w:tc>
        <w:tc>
          <w:tcPr>
            <w:tcW w:w="1885" w:type="dxa"/>
            <w:tcBorders>
              <w:top w:val="single" w:sz="2" w:space="0" w:color="000000"/>
              <w:left w:val="nil"/>
              <w:bottom w:val="single" w:sz="2" w:space="0" w:color="000000"/>
              <w:right w:val="single" w:sz="2" w:space="0" w:color="000000"/>
            </w:tcBorders>
          </w:tcPr>
          <w:p w14:paraId="31D1B73C" w14:textId="77777777" w:rsidR="0040309B" w:rsidRDefault="00212B10">
            <w:pPr>
              <w:tabs>
                <w:tab w:val="right" w:pos="1885"/>
              </w:tabs>
              <w:spacing w:before="0" w:after="0" w:line="259" w:lineRule="auto"/>
              <w:ind w:left="0" w:right="0"/>
              <w:jc w:val="left"/>
            </w:pPr>
            <w:r>
              <w:t>3 972,66</w:t>
            </w:r>
            <w:r>
              <w:tab/>
              <w:t>3 667.08</w:t>
            </w:r>
          </w:p>
        </w:tc>
      </w:tr>
      <w:tr w:rsidR="0040309B" w14:paraId="1D6139D3" w14:textId="77777777">
        <w:trPr>
          <w:trHeight w:val="631"/>
        </w:trPr>
        <w:tc>
          <w:tcPr>
            <w:tcW w:w="3549" w:type="dxa"/>
            <w:vMerge w:val="restart"/>
            <w:tcBorders>
              <w:top w:val="single" w:sz="2" w:space="0" w:color="000000"/>
              <w:left w:val="single" w:sz="2" w:space="0" w:color="000000"/>
              <w:bottom w:val="nil"/>
              <w:right w:val="nil"/>
            </w:tcBorders>
          </w:tcPr>
          <w:p w14:paraId="27890E01" w14:textId="77777777" w:rsidR="0040309B" w:rsidRDefault="00212B10">
            <w:pPr>
              <w:spacing w:before="0" w:after="2" w:line="259" w:lineRule="auto"/>
              <w:ind w:left="131" w:right="0"/>
              <w:jc w:val="left"/>
            </w:pPr>
            <w:r>
              <w:t>714x596-N Artiqa 1--94</w:t>
            </w:r>
          </w:p>
          <w:p w14:paraId="4FEB0F3C" w14:textId="77777777" w:rsidR="0040309B" w:rsidRDefault="00212B10">
            <w:pPr>
              <w:spacing w:before="0" w:after="0" w:line="259" w:lineRule="auto"/>
              <w:ind w:left="328" w:right="0"/>
              <w:jc w:val="left"/>
            </w:pPr>
            <w:r>
              <w:t>Sklådå se z: L-94_714x596-N .. 1 ks å 2 136.00 Ké</w:t>
            </w:r>
          </w:p>
          <w:p w14:paraId="07B44698" w14:textId="77777777" w:rsidR="0040309B" w:rsidRDefault="00212B10">
            <w:pPr>
              <w:spacing w:before="0" w:after="0" w:line="259" w:lineRule="auto"/>
              <w:ind w:left="0" w:right="173"/>
              <w:jc w:val="right"/>
            </w:pPr>
            <w:r>
              <w:t xml:space="preserve">MADLO Gil </w:t>
            </w:r>
            <w:r>
              <w:rPr>
                <w:vertAlign w:val="superscript"/>
              </w:rPr>
              <w:t xml:space="preserve">w </w:t>
            </w:r>
            <w:r>
              <w:t>168a 1 ks å 308,00 Ké</w:t>
            </w:r>
          </w:p>
        </w:tc>
        <w:tc>
          <w:tcPr>
            <w:tcW w:w="1382" w:type="dxa"/>
            <w:gridSpan w:val="2"/>
            <w:vMerge w:val="restart"/>
            <w:tcBorders>
              <w:top w:val="single" w:sz="2" w:space="0" w:color="000000"/>
              <w:left w:val="nil"/>
              <w:bottom w:val="nil"/>
              <w:right w:val="nil"/>
            </w:tcBorders>
          </w:tcPr>
          <w:p w14:paraId="2A04E7DF" w14:textId="77777777" w:rsidR="0040309B" w:rsidRDefault="00212B10">
            <w:pPr>
              <w:spacing w:before="0" w:after="0" w:line="259" w:lineRule="auto"/>
              <w:ind w:left="250" w:right="0"/>
              <w:jc w:val="left"/>
            </w:pPr>
            <w:r>
              <w:rPr>
                <w:sz w:val="14"/>
              </w:rPr>
              <w:t xml:space="preserve">1 </w:t>
            </w:r>
            <w:r>
              <w:rPr>
                <w:sz w:val="14"/>
              </w:rPr>
              <w:t>ks</w:t>
            </w:r>
          </w:p>
        </w:tc>
        <w:tc>
          <w:tcPr>
            <w:tcW w:w="1253" w:type="dxa"/>
            <w:vMerge w:val="restart"/>
            <w:tcBorders>
              <w:top w:val="single" w:sz="2" w:space="0" w:color="000000"/>
              <w:left w:val="nil"/>
              <w:bottom w:val="nil"/>
              <w:right w:val="nil"/>
            </w:tcBorders>
          </w:tcPr>
          <w:p w14:paraId="194027C3" w14:textId="77777777" w:rsidR="0040309B" w:rsidRDefault="00212B10">
            <w:pPr>
              <w:spacing w:before="0" w:after="0" w:line="259" w:lineRule="auto"/>
              <w:ind w:left="134" w:right="0"/>
              <w:jc w:val="left"/>
            </w:pPr>
            <w:r>
              <w:t>2 446 00</w:t>
            </w:r>
          </w:p>
        </w:tc>
        <w:tc>
          <w:tcPr>
            <w:tcW w:w="1234" w:type="dxa"/>
            <w:vMerge w:val="restart"/>
            <w:tcBorders>
              <w:top w:val="single" w:sz="2" w:space="0" w:color="000000"/>
              <w:left w:val="nil"/>
              <w:bottom w:val="nil"/>
              <w:right w:val="nil"/>
            </w:tcBorders>
          </w:tcPr>
          <w:p w14:paraId="4D421DD5" w14:textId="77777777" w:rsidR="0040309B" w:rsidRDefault="00212B10">
            <w:pPr>
              <w:spacing w:before="0" w:after="0" w:line="259" w:lineRule="auto"/>
              <w:ind w:left="134" w:right="0"/>
              <w:jc w:val="left"/>
            </w:pPr>
            <w:r>
              <w:rPr>
                <w:sz w:val="14"/>
              </w:rPr>
              <w:t>1</w:t>
            </w:r>
          </w:p>
        </w:tc>
        <w:tc>
          <w:tcPr>
            <w:tcW w:w="1322" w:type="dxa"/>
            <w:vMerge w:val="restart"/>
            <w:tcBorders>
              <w:top w:val="single" w:sz="2" w:space="0" w:color="000000"/>
              <w:left w:val="nil"/>
              <w:bottom w:val="nil"/>
              <w:right w:val="nil"/>
            </w:tcBorders>
          </w:tcPr>
          <w:p w14:paraId="7C7F64D8" w14:textId="77777777" w:rsidR="0040309B" w:rsidRDefault="00212B10">
            <w:pPr>
              <w:spacing w:before="0" w:after="0" w:line="259" w:lineRule="auto"/>
              <w:ind w:left="134" w:right="0"/>
              <w:jc w:val="left"/>
            </w:pPr>
            <w:r>
              <w:rPr>
                <w:sz w:val="14"/>
              </w:rPr>
              <w:t>2 446,00</w:t>
            </w:r>
          </w:p>
        </w:tc>
        <w:tc>
          <w:tcPr>
            <w:tcW w:w="1885" w:type="dxa"/>
            <w:vMerge w:val="restart"/>
            <w:tcBorders>
              <w:top w:val="single" w:sz="2" w:space="0" w:color="000000"/>
              <w:left w:val="nil"/>
              <w:bottom w:val="nil"/>
              <w:right w:val="single" w:sz="2" w:space="0" w:color="000000"/>
            </w:tcBorders>
          </w:tcPr>
          <w:p w14:paraId="3E4CA4F6" w14:textId="77777777" w:rsidR="0040309B" w:rsidRDefault="00212B10">
            <w:pPr>
              <w:tabs>
                <w:tab w:val="right" w:pos="1885"/>
              </w:tabs>
              <w:spacing w:before="0" w:after="0" w:line="259" w:lineRule="auto"/>
              <w:ind w:left="0" w:right="0"/>
              <w:jc w:val="left"/>
            </w:pPr>
            <w:r>
              <w:t>1 271,92</w:t>
            </w:r>
            <w:r>
              <w:tab/>
              <w:t>1 174,08</w:t>
            </w:r>
          </w:p>
        </w:tc>
      </w:tr>
      <w:tr w:rsidR="0040309B" w14:paraId="5A6BFDAB" w14:textId="77777777">
        <w:trPr>
          <w:trHeight w:val="371"/>
        </w:trPr>
        <w:tc>
          <w:tcPr>
            <w:tcW w:w="0" w:type="auto"/>
            <w:vMerge/>
            <w:tcBorders>
              <w:top w:val="nil"/>
              <w:left w:val="single" w:sz="2" w:space="0" w:color="000000"/>
              <w:bottom w:val="nil"/>
              <w:right w:val="nil"/>
            </w:tcBorders>
          </w:tcPr>
          <w:p w14:paraId="35F41FEE" w14:textId="77777777" w:rsidR="0040309B" w:rsidRDefault="0040309B">
            <w:pPr>
              <w:spacing w:before="0" w:after="160" w:line="259" w:lineRule="auto"/>
              <w:ind w:left="0" w:right="0"/>
              <w:jc w:val="left"/>
            </w:pPr>
          </w:p>
        </w:tc>
        <w:tc>
          <w:tcPr>
            <w:tcW w:w="0" w:type="auto"/>
            <w:gridSpan w:val="2"/>
            <w:vMerge/>
            <w:tcBorders>
              <w:top w:val="nil"/>
              <w:left w:val="nil"/>
              <w:bottom w:val="nil"/>
              <w:right w:val="nil"/>
            </w:tcBorders>
          </w:tcPr>
          <w:p w14:paraId="7179C3DA" w14:textId="77777777" w:rsidR="0040309B" w:rsidRDefault="0040309B">
            <w:pPr>
              <w:spacing w:before="0" w:after="160" w:line="259" w:lineRule="auto"/>
              <w:ind w:left="0" w:right="0"/>
              <w:jc w:val="left"/>
            </w:pPr>
          </w:p>
        </w:tc>
        <w:tc>
          <w:tcPr>
            <w:tcW w:w="0" w:type="auto"/>
            <w:vMerge/>
            <w:tcBorders>
              <w:top w:val="nil"/>
              <w:left w:val="nil"/>
              <w:bottom w:val="nil"/>
              <w:right w:val="nil"/>
            </w:tcBorders>
          </w:tcPr>
          <w:p w14:paraId="675B6C97" w14:textId="77777777" w:rsidR="0040309B" w:rsidRDefault="0040309B">
            <w:pPr>
              <w:spacing w:before="0" w:after="160" w:line="259" w:lineRule="auto"/>
              <w:ind w:left="0" w:right="0"/>
              <w:jc w:val="left"/>
            </w:pPr>
          </w:p>
        </w:tc>
        <w:tc>
          <w:tcPr>
            <w:tcW w:w="0" w:type="auto"/>
            <w:vMerge/>
            <w:tcBorders>
              <w:top w:val="nil"/>
              <w:left w:val="nil"/>
              <w:bottom w:val="nil"/>
              <w:right w:val="nil"/>
            </w:tcBorders>
          </w:tcPr>
          <w:p w14:paraId="3961DA5C" w14:textId="77777777" w:rsidR="0040309B" w:rsidRDefault="0040309B">
            <w:pPr>
              <w:spacing w:before="0" w:after="160" w:line="259" w:lineRule="auto"/>
              <w:ind w:left="0" w:right="0"/>
              <w:jc w:val="left"/>
            </w:pPr>
          </w:p>
        </w:tc>
        <w:tc>
          <w:tcPr>
            <w:tcW w:w="0" w:type="auto"/>
            <w:vMerge/>
            <w:tcBorders>
              <w:top w:val="nil"/>
              <w:left w:val="nil"/>
              <w:bottom w:val="nil"/>
              <w:right w:val="nil"/>
            </w:tcBorders>
          </w:tcPr>
          <w:p w14:paraId="7A02DEC6" w14:textId="77777777" w:rsidR="0040309B" w:rsidRDefault="0040309B">
            <w:pPr>
              <w:spacing w:before="0" w:after="160" w:line="259" w:lineRule="auto"/>
              <w:ind w:left="0" w:right="0"/>
              <w:jc w:val="left"/>
            </w:pPr>
          </w:p>
        </w:tc>
        <w:tc>
          <w:tcPr>
            <w:tcW w:w="0" w:type="auto"/>
            <w:vMerge/>
            <w:tcBorders>
              <w:top w:val="nil"/>
              <w:left w:val="nil"/>
              <w:bottom w:val="nil"/>
              <w:right w:val="single" w:sz="2" w:space="0" w:color="000000"/>
            </w:tcBorders>
          </w:tcPr>
          <w:p w14:paraId="5B294C96" w14:textId="77777777" w:rsidR="0040309B" w:rsidRDefault="0040309B">
            <w:pPr>
              <w:spacing w:before="0" w:after="160" w:line="259" w:lineRule="auto"/>
              <w:ind w:left="0" w:right="0"/>
              <w:jc w:val="left"/>
            </w:pPr>
          </w:p>
        </w:tc>
      </w:tr>
    </w:tbl>
    <w:p w14:paraId="7BEF6787" w14:textId="77777777" w:rsidR="0040309B" w:rsidRDefault="00212B10">
      <w:pPr>
        <w:spacing w:before="0" w:after="80" w:line="259" w:lineRule="auto"/>
        <w:ind w:left="5439" w:right="0" w:hanging="10"/>
        <w:jc w:val="left"/>
      </w:pPr>
      <w:r>
        <w:rPr>
          <w:sz w:val="20"/>
        </w:rPr>
        <w:t>16:24:14</w:t>
      </w:r>
    </w:p>
    <w:p w14:paraId="2A63A127" w14:textId="77777777" w:rsidR="0040309B" w:rsidRDefault="0040309B">
      <w:pPr>
        <w:sectPr w:rsidR="0040309B">
          <w:type w:val="continuous"/>
          <w:pgSz w:w="11520" w:h="16392"/>
          <w:pgMar w:top="523" w:right="614" w:bottom="706" w:left="610" w:header="708" w:footer="708" w:gutter="0"/>
          <w:cols w:space="708"/>
        </w:sectPr>
      </w:pPr>
    </w:p>
    <w:p w14:paraId="4B2A196D" w14:textId="77777777" w:rsidR="0040309B" w:rsidRDefault="00212B10">
      <w:pPr>
        <w:spacing w:before="0" w:after="316"/>
        <w:ind w:left="1330" w:right="14"/>
      </w:pPr>
      <w:r>
        <w:rPr>
          <w:noProof/>
        </w:rPr>
        <w:drawing>
          <wp:anchor distT="0" distB="0" distL="114300" distR="114300" simplePos="0" relativeHeight="251663360" behindDoc="0" locked="0" layoutInCell="1" allowOverlap="0" wp14:anchorId="41D80CC0" wp14:editId="186DED0E">
            <wp:simplePos x="0" y="0"/>
            <wp:positionH relativeFrom="column">
              <wp:posOffset>-18287</wp:posOffset>
            </wp:positionH>
            <wp:positionV relativeFrom="paragraph">
              <wp:posOffset>-151993</wp:posOffset>
            </wp:positionV>
            <wp:extent cx="6763512" cy="1039673"/>
            <wp:effectExtent l="0" t="0" r="0" b="0"/>
            <wp:wrapSquare wrapText="bothSides"/>
            <wp:docPr id="268542" name="Picture 268542"/>
            <wp:cNvGraphicFramePr/>
            <a:graphic xmlns:a="http://schemas.openxmlformats.org/drawingml/2006/main">
              <a:graphicData uri="http://schemas.openxmlformats.org/drawingml/2006/picture">
                <pic:pic xmlns:pic="http://schemas.openxmlformats.org/drawingml/2006/picture">
                  <pic:nvPicPr>
                    <pic:cNvPr id="268542" name="Picture 268542"/>
                    <pic:cNvPicPr/>
                  </pic:nvPicPr>
                  <pic:blipFill>
                    <a:blip r:embed="rId60"/>
                    <a:stretch>
                      <a:fillRect/>
                    </a:stretch>
                  </pic:blipFill>
                  <pic:spPr>
                    <a:xfrm>
                      <a:off x="0" y="0"/>
                      <a:ext cx="6763512" cy="1039673"/>
                    </a:xfrm>
                    <a:prstGeom prst="rect">
                      <a:avLst/>
                    </a:prstGeom>
                  </pic:spPr>
                </pic:pic>
              </a:graphicData>
            </a:graphic>
          </wp:anchor>
        </w:drawing>
      </w:r>
      <w:r>
        <w:t>doměrek mezi spodní skřní a falešnou stěnou</w:t>
      </w:r>
    </w:p>
    <w:p w14:paraId="291E56A5" w14:textId="77777777" w:rsidR="0040309B" w:rsidRDefault="00212B10">
      <w:pPr>
        <w:tabs>
          <w:tab w:val="center" w:pos="2609"/>
          <w:tab w:val="center" w:pos="7692"/>
          <w:tab w:val="center" w:pos="8969"/>
        </w:tabs>
        <w:spacing w:before="0" w:after="65"/>
        <w:ind w:left="0" w:right="0"/>
        <w:jc w:val="left"/>
      </w:pPr>
      <w:r>
        <w:tab/>
        <w:t>Celkem se speciální akční slevou 52,0 %</w:t>
      </w:r>
      <w:r>
        <w:tab/>
      </w:r>
      <w:r>
        <w:t>146 082,63</w:t>
      </w:r>
      <w:r>
        <w:tab/>
        <w:t>75 962,97</w:t>
      </w:r>
    </w:p>
    <w:p w14:paraId="0BEECEF0" w14:textId="77777777" w:rsidR="0040309B" w:rsidRDefault="00212B10">
      <w:pPr>
        <w:tabs>
          <w:tab w:val="center" w:pos="2335"/>
          <w:tab w:val="center" w:pos="9010"/>
        </w:tabs>
        <w:spacing w:before="0" w:after="41"/>
        <w:ind w:left="0" w:right="0"/>
        <w:jc w:val="left"/>
      </w:pPr>
      <w:r>
        <w:tab/>
        <w:t>Speciální sleva pro Vás - 10,0 %</w:t>
      </w:r>
      <w:r>
        <w:tab/>
      </w:r>
      <w:r>
        <w:t>7 011,97</w:t>
      </w:r>
    </w:p>
    <w:p w14:paraId="63857C3E" w14:textId="77777777" w:rsidR="0040309B" w:rsidRDefault="00212B10">
      <w:pPr>
        <w:spacing w:before="0" w:after="316"/>
        <w:ind w:left="1330" w:right="14"/>
      </w:pPr>
      <w:r>
        <w:t>Celkem</w:t>
      </w:r>
    </w:p>
    <w:tbl>
      <w:tblPr>
        <w:tblStyle w:val="TableGrid"/>
        <w:tblW w:w="10616" w:type="dxa"/>
        <w:tblInd w:w="5" w:type="dxa"/>
        <w:tblCellMar>
          <w:top w:w="0" w:type="dxa"/>
          <w:left w:w="0" w:type="dxa"/>
          <w:bottom w:w="0" w:type="dxa"/>
          <w:right w:w="38" w:type="dxa"/>
        </w:tblCellMar>
        <w:tblLook w:val="04A0" w:firstRow="1" w:lastRow="0" w:firstColumn="1" w:lastColumn="0" w:noHBand="0" w:noVBand="1"/>
      </w:tblPr>
      <w:tblGrid>
        <w:gridCol w:w="8"/>
        <w:gridCol w:w="2"/>
        <w:gridCol w:w="2"/>
        <w:gridCol w:w="2"/>
        <w:gridCol w:w="8"/>
        <w:gridCol w:w="16"/>
        <w:gridCol w:w="64"/>
        <w:gridCol w:w="1158"/>
        <w:gridCol w:w="2"/>
        <w:gridCol w:w="4"/>
        <w:gridCol w:w="1439"/>
        <w:gridCol w:w="4"/>
        <w:gridCol w:w="2"/>
        <w:gridCol w:w="846"/>
        <w:gridCol w:w="15"/>
        <w:gridCol w:w="4"/>
        <w:gridCol w:w="371"/>
        <w:gridCol w:w="503"/>
        <w:gridCol w:w="15"/>
        <w:gridCol w:w="2"/>
        <w:gridCol w:w="2"/>
        <w:gridCol w:w="1"/>
        <w:gridCol w:w="3"/>
        <w:gridCol w:w="616"/>
        <w:gridCol w:w="647"/>
        <w:gridCol w:w="15"/>
        <w:gridCol w:w="2"/>
        <w:gridCol w:w="2"/>
        <w:gridCol w:w="1"/>
        <w:gridCol w:w="3"/>
        <w:gridCol w:w="1182"/>
        <w:gridCol w:w="15"/>
        <w:gridCol w:w="2"/>
        <w:gridCol w:w="2"/>
        <w:gridCol w:w="1"/>
        <w:gridCol w:w="3"/>
        <w:gridCol w:w="1163"/>
        <w:gridCol w:w="25"/>
        <w:gridCol w:w="71"/>
        <w:gridCol w:w="15"/>
        <w:gridCol w:w="4"/>
        <w:gridCol w:w="1"/>
        <w:gridCol w:w="342"/>
        <w:gridCol w:w="1088"/>
        <w:gridCol w:w="15"/>
        <w:gridCol w:w="1"/>
        <w:gridCol w:w="3"/>
        <w:gridCol w:w="1"/>
        <w:gridCol w:w="2"/>
        <w:gridCol w:w="818"/>
        <w:gridCol w:w="100"/>
        <w:gridCol w:w="3"/>
        <w:gridCol w:w="1"/>
        <w:gridCol w:w="2"/>
        <w:gridCol w:w="22"/>
        <w:gridCol w:w="15"/>
      </w:tblGrid>
      <w:tr w:rsidR="0040309B" w14:paraId="5E85A494" w14:textId="77777777">
        <w:trPr>
          <w:gridAfter w:val="3"/>
          <w:wAfter w:w="39" w:type="dxa"/>
          <w:trHeight w:val="214"/>
        </w:trPr>
        <w:tc>
          <w:tcPr>
            <w:tcW w:w="1260" w:type="dxa"/>
            <w:gridSpan w:val="8"/>
            <w:tcBorders>
              <w:top w:val="single" w:sz="2" w:space="0" w:color="000000"/>
              <w:left w:val="single" w:sz="2" w:space="0" w:color="000000"/>
              <w:bottom w:val="single" w:sz="2" w:space="0" w:color="000000"/>
              <w:right w:val="nil"/>
            </w:tcBorders>
          </w:tcPr>
          <w:p w14:paraId="12FC3310" w14:textId="77777777" w:rsidR="0040309B" w:rsidRDefault="00212B10">
            <w:pPr>
              <w:spacing w:before="0" w:after="0" w:line="259" w:lineRule="auto"/>
              <w:ind w:left="86" w:right="0"/>
              <w:jc w:val="left"/>
            </w:pPr>
            <w:r>
              <w:rPr>
                <w:sz w:val="20"/>
              </w:rPr>
              <w:t>2) Ostatní</w:t>
            </w:r>
          </w:p>
        </w:tc>
        <w:tc>
          <w:tcPr>
            <w:tcW w:w="2297" w:type="dxa"/>
            <w:gridSpan w:val="6"/>
            <w:tcBorders>
              <w:top w:val="single" w:sz="2" w:space="0" w:color="000000"/>
              <w:left w:val="nil"/>
              <w:bottom w:val="single" w:sz="2" w:space="0" w:color="000000"/>
              <w:right w:val="nil"/>
            </w:tcBorders>
          </w:tcPr>
          <w:p w14:paraId="703FACCC" w14:textId="77777777" w:rsidR="0040309B" w:rsidRDefault="0040309B">
            <w:pPr>
              <w:spacing w:before="0" w:after="160" w:line="259" w:lineRule="auto"/>
              <w:ind w:left="0" w:right="0"/>
              <w:jc w:val="left"/>
            </w:pPr>
          </w:p>
        </w:tc>
        <w:tc>
          <w:tcPr>
            <w:tcW w:w="893" w:type="dxa"/>
            <w:gridSpan w:val="4"/>
            <w:tcBorders>
              <w:top w:val="single" w:sz="2" w:space="0" w:color="000000"/>
              <w:left w:val="nil"/>
              <w:bottom w:val="single" w:sz="2" w:space="0" w:color="000000"/>
              <w:right w:val="nil"/>
            </w:tcBorders>
          </w:tcPr>
          <w:p w14:paraId="55D512F5" w14:textId="77777777" w:rsidR="0040309B" w:rsidRDefault="00212B10">
            <w:pPr>
              <w:spacing w:before="0" w:after="0" w:line="259" w:lineRule="auto"/>
              <w:ind w:left="0" w:right="0"/>
              <w:jc w:val="left"/>
            </w:pPr>
            <w:r>
              <w:rPr>
                <w:sz w:val="20"/>
              </w:rPr>
              <w:t>MN MJ</w:t>
            </w:r>
          </w:p>
        </w:tc>
        <w:tc>
          <w:tcPr>
            <w:tcW w:w="1286" w:type="dxa"/>
            <w:gridSpan w:val="7"/>
            <w:tcBorders>
              <w:top w:val="single" w:sz="2" w:space="0" w:color="000000"/>
              <w:left w:val="nil"/>
              <w:bottom w:val="single" w:sz="2" w:space="0" w:color="000000"/>
              <w:right w:val="nil"/>
            </w:tcBorders>
          </w:tcPr>
          <w:p w14:paraId="6A451CCA" w14:textId="77777777" w:rsidR="0040309B" w:rsidRDefault="00212B10">
            <w:pPr>
              <w:spacing w:before="0" w:after="0" w:line="259" w:lineRule="auto"/>
              <w:ind w:left="0" w:right="0"/>
              <w:jc w:val="left"/>
            </w:pPr>
            <w:r>
              <w:rPr>
                <w:sz w:val="22"/>
              </w:rPr>
              <w:t>BĚŽNÁ CENA</w:t>
            </w:r>
          </w:p>
        </w:tc>
        <w:tc>
          <w:tcPr>
            <w:tcW w:w="1205" w:type="dxa"/>
            <w:gridSpan w:val="6"/>
            <w:tcBorders>
              <w:top w:val="single" w:sz="2" w:space="0" w:color="000000"/>
              <w:left w:val="nil"/>
              <w:bottom w:val="single" w:sz="2" w:space="0" w:color="000000"/>
              <w:right w:val="nil"/>
            </w:tcBorders>
          </w:tcPr>
          <w:p w14:paraId="786E5EC6" w14:textId="77777777" w:rsidR="0040309B" w:rsidRDefault="00212B10">
            <w:pPr>
              <w:spacing w:before="0" w:after="0" w:line="259" w:lineRule="auto"/>
              <w:ind w:left="0" w:right="0"/>
              <w:jc w:val="left"/>
            </w:pPr>
            <w:r>
              <w:rPr>
                <w:sz w:val="20"/>
              </w:rPr>
              <w:t>AKČNÍ CENA</w:t>
            </w:r>
          </w:p>
        </w:tc>
        <w:tc>
          <w:tcPr>
            <w:tcW w:w="1282" w:type="dxa"/>
            <w:gridSpan w:val="8"/>
            <w:tcBorders>
              <w:top w:val="single" w:sz="2" w:space="0" w:color="000000"/>
              <w:left w:val="nil"/>
              <w:bottom w:val="single" w:sz="2" w:space="0" w:color="000000"/>
              <w:right w:val="nil"/>
            </w:tcBorders>
          </w:tcPr>
          <w:p w14:paraId="3D36D9A0" w14:textId="77777777" w:rsidR="0040309B" w:rsidRDefault="00212B10">
            <w:pPr>
              <w:spacing w:before="0" w:after="0" w:line="259" w:lineRule="auto"/>
              <w:ind w:left="0" w:right="0"/>
              <w:jc w:val="left"/>
            </w:pPr>
            <w:r>
              <w:rPr>
                <w:sz w:val="22"/>
              </w:rPr>
              <w:t>BĚŽNÁ CENA</w:t>
            </w:r>
          </w:p>
        </w:tc>
        <w:tc>
          <w:tcPr>
            <w:tcW w:w="1450" w:type="dxa"/>
            <w:gridSpan w:val="5"/>
            <w:tcBorders>
              <w:top w:val="single" w:sz="2" w:space="0" w:color="000000"/>
              <w:left w:val="nil"/>
              <w:bottom w:val="single" w:sz="2" w:space="0" w:color="000000"/>
              <w:right w:val="nil"/>
            </w:tcBorders>
          </w:tcPr>
          <w:p w14:paraId="7C47A72A" w14:textId="77777777" w:rsidR="0040309B" w:rsidRDefault="00212B10">
            <w:pPr>
              <w:spacing w:before="0" w:after="0" w:line="259" w:lineRule="auto"/>
              <w:ind w:left="181" w:right="0"/>
              <w:jc w:val="center"/>
            </w:pPr>
            <w:r>
              <w:rPr>
                <w:sz w:val="22"/>
              </w:rPr>
              <w:t>SLEVA</w:t>
            </w:r>
          </w:p>
        </w:tc>
        <w:tc>
          <w:tcPr>
            <w:tcW w:w="944" w:type="dxa"/>
            <w:gridSpan w:val="9"/>
            <w:tcBorders>
              <w:top w:val="single" w:sz="2" w:space="0" w:color="000000"/>
              <w:left w:val="nil"/>
              <w:bottom w:val="single" w:sz="2" w:space="0" w:color="000000"/>
              <w:right w:val="single" w:sz="2" w:space="0" w:color="000000"/>
            </w:tcBorders>
          </w:tcPr>
          <w:p w14:paraId="63E4E081" w14:textId="77777777" w:rsidR="0040309B" w:rsidRDefault="00212B10">
            <w:pPr>
              <w:spacing w:before="0" w:after="0" w:line="259" w:lineRule="auto"/>
              <w:ind w:left="0" w:right="0"/>
              <w:jc w:val="left"/>
            </w:pPr>
            <w:r>
              <w:rPr>
                <w:sz w:val="24"/>
              </w:rPr>
              <w:t>PO SLEVĚ</w:t>
            </w:r>
          </w:p>
        </w:tc>
      </w:tr>
      <w:tr w:rsidR="0040309B" w14:paraId="45811D63" w14:textId="77777777">
        <w:trPr>
          <w:gridAfter w:val="3"/>
          <w:wAfter w:w="39" w:type="dxa"/>
          <w:trHeight w:val="288"/>
        </w:trPr>
        <w:tc>
          <w:tcPr>
            <w:tcW w:w="1260" w:type="dxa"/>
            <w:gridSpan w:val="8"/>
            <w:tcBorders>
              <w:top w:val="single" w:sz="2" w:space="0" w:color="000000"/>
              <w:left w:val="single" w:sz="2" w:space="0" w:color="000000"/>
              <w:bottom w:val="single" w:sz="2" w:space="0" w:color="000000"/>
              <w:right w:val="nil"/>
            </w:tcBorders>
          </w:tcPr>
          <w:p w14:paraId="4807BB4D" w14:textId="77777777" w:rsidR="0040309B" w:rsidRDefault="0040309B">
            <w:pPr>
              <w:spacing w:before="0" w:after="160" w:line="259" w:lineRule="auto"/>
              <w:ind w:left="0" w:right="0"/>
              <w:jc w:val="left"/>
            </w:pPr>
          </w:p>
        </w:tc>
        <w:tc>
          <w:tcPr>
            <w:tcW w:w="2297" w:type="dxa"/>
            <w:gridSpan w:val="6"/>
            <w:tcBorders>
              <w:top w:val="single" w:sz="2" w:space="0" w:color="000000"/>
              <w:left w:val="nil"/>
              <w:bottom w:val="single" w:sz="2" w:space="0" w:color="000000"/>
              <w:right w:val="nil"/>
            </w:tcBorders>
          </w:tcPr>
          <w:p w14:paraId="6BA94446" w14:textId="77777777" w:rsidR="0040309B" w:rsidRDefault="0040309B">
            <w:pPr>
              <w:spacing w:before="0" w:after="160" w:line="259" w:lineRule="auto"/>
              <w:ind w:left="0" w:right="0"/>
              <w:jc w:val="left"/>
            </w:pPr>
          </w:p>
        </w:tc>
        <w:tc>
          <w:tcPr>
            <w:tcW w:w="893" w:type="dxa"/>
            <w:gridSpan w:val="4"/>
            <w:tcBorders>
              <w:top w:val="single" w:sz="2" w:space="0" w:color="000000"/>
              <w:left w:val="nil"/>
              <w:bottom w:val="single" w:sz="2" w:space="0" w:color="000000"/>
              <w:right w:val="nil"/>
            </w:tcBorders>
          </w:tcPr>
          <w:p w14:paraId="57AD2053"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27BDE366" w14:textId="77777777" w:rsidR="0040309B" w:rsidRDefault="00212B10">
            <w:pPr>
              <w:spacing w:before="0" w:after="0" w:line="259" w:lineRule="auto"/>
              <w:ind w:left="634" w:right="0"/>
              <w:jc w:val="left"/>
            </w:pPr>
            <w:r>
              <w:rPr>
                <w:sz w:val="24"/>
              </w:rPr>
              <w:t>za MJ</w:t>
            </w:r>
          </w:p>
        </w:tc>
        <w:tc>
          <w:tcPr>
            <w:tcW w:w="1205" w:type="dxa"/>
            <w:gridSpan w:val="6"/>
            <w:tcBorders>
              <w:top w:val="single" w:sz="2" w:space="0" w:color="000000"/>
              <w:left w:val="nil"/>
              <w:bottom w:val="single" w:sz="2" w:space="0" w:color="000000"/>
              <w:right w:val="nil"/>
            </w:tcBorders>
          </w:tcPr>
          <w:p w14:paraId="3AC99254" w14:textId="77777777" w:rsidR="0040309B" w:rsidRDefault="00212B10">
            <w:pPr>
              <w:spacing w:before="0" w:after="0" w:line="259" w:lineRule="auto"/>
              <w:ind w:left="590" w:right="0"/>
              <w:jc w:val="left"/>
            </w:pPr>
            <w:r>
              <w:rPr>
                <w:sz w:val="24"/>
              </w:rPr>
              <w:t>za MJ</w:t>
            </w:r>
          </w:p>
        </w:tc>
        <w:tc>
          <w:tcPr>
            <w:tcW w:w="1282" w:type="dxa"/>
            <w:gridSpan w:val="8"/>
            <w:tcBorders>
              <w:top w:val="single" w:sz="2" w:space="0" w:color="000000"/>
              <w:left w:val="nil"/>
              <w:bottom w:val="single" w:sz="2" w:space="0" w:color="000000"/>
              <w:right w:val="nil"/>
            </w:tcBorders>
          </w:tcPr>
          <w:p w14:paraId="61FF64EC" w14:textId="77777777" w:rsidR="0040309B" w:rsidRDefault="00212B10">
            <w:pPr>
              <w:spacing w:before="0" w:after="0" w:line="259" w:lineRule="auto"/>
              <w:ind w:left="267" w:right="0"/>
              <w:jc w:val="center"/>
            </w:pPr>
            <w:r>
              <w:rPr>
                <w:sz w:val="22"/>
              </w:rPr>
              <w:t>CELKEM</w:t>
            </w:r>
          </w:p>
        </w:tc>
        <w:tc>
          <w:tcPr>
            <w:tcW w:w="1450" w:type="dxa"/>
            <w:gridSpan w:val="5"/>
            <w:tcBorders>
              <w:top w:val="single" w:sz="2" w:space="0" w:color="000000"/>
              <w:left w:val="nil"/>
              <w:bottom w:val="single" w:sz="2" w:space="0" w:color="000000"/>
              <w:right w:val="nil"/>
            </w:tcBorders>
          </w:tcPr>
          <w:p w14:paraId="1DCFABB8" w14:textId="77777777" w:rsidR="0040309B" w:rsidRDefault="00212B10">
            <w:pPr>
              <w:spacing w:before="0" w:after="0" w:line="259" w:lineRule="auto"/>
              <w:ind w:left="17" w:right="0"/>
              <w:jc w:val="center"/>
            </w:pPr>
            <w:r>
              <w:rPr>
                <w:sz w:val="22"/>
              </w:rPr>
              <w:t>CELKEM</w:t>
            </w:r>
          </w:p>
        </w:tc>
        <w:tc>
          <w:tcPr>
            <w:tcW w:w="944" w:type="dxa"/>
            <w:gridSpan w:val="9"/>
            <w:tcBorders>
              <w:top w:val="single" w:sz="2" w:space="0" w:color="000000"/>
              <w:left w:val="nil"/>
              <w:bottom w:val="single" w:sz="2" w:space="0" w:color="000000"/>
              <w:right w:val="single" w:sz="2" w:space="0" w:color="000000"/>
            </w:tcBorders>
          </w:tcPr>
          <w:p w14:paraId="42FB8098" w14:textId="77777777" w:rsidR="0040309B" w:rsidRDefault="00212B10">
            <w:pPr>
              <w:spacing w:before="0" w:after="0" w:line="259" w:lineRule="auto"/>
              <w:ind w:left="139" w:right="0"/>
              <w:jc w:val="left"/>
            </w:pPr>
            <w:r>
              <w:rPr>
                <w:sz w:val="22"/>
              </w:rPr>
              <w:t>CELKEM</w:t>
            </w:r>
          </w:p>
        </w:tc>
      </w:tr>
      <w:tr w:rsidR="0040309B" w14:paraId="1DEC751C" w14:textId="77777777">
        <w:trPr>
          <w:gridAfter w:val="3"/>
          <w:wAfter w:w="39" w:type="dxa"/>
          <w:trHeight w:val="3239"/>
        </w:trPr>
        <w:tc>
          <w:tcPr>
            <w:tcW w:w="1260" w:type="dxa"/>
            <w:gridSpan w:val="8"/>
            <w:tcBorders>
              <w:top w:val="single" w:sz="2" w:space="0" w:color="000000"/>
              <w:left w:val="single" w:sz="2" w:space="0" w:color="000000"/>
              <w:bottom w:val="single" w:sz="2" w:space="0" w:color="000000"/>
              <w:right w:val="nil"/>
            </w:tcBorders>
          </w:tcPr>
          <w:p w14:paraId="05513476" w14:textId="77777777" w:rsidR="0040309B" w:rsidRDefault="00212B10">
            <w:pPr>
              <w:spacing w:before="0" w:after="453" w:line="385" w:lineRule="auto"/>
              <w:ind w:left="91" w:right="14" w:firstLine="5"/>
              <w:jc w:val="left"/>
            </w:pPr>
            <w:r>
              <w:t xml:space="preserve">Nezařazeno Nezařazeno </w:t>
            </w:r>
            <w:r>
              <w:t>příŕez</w:t>
            </w:r>
          </w:p>
          <w:p w14:paraId="17565003" w14:textId="77777777" w:rsidR="0040309B" w:rsidRDefault="00212B10">
            <w:pPr>
              <w:spacing w:before="0" w:after="399" w:line="259" w:lineRule="auto"/>
              <w:ind w:left="101" w:right="0"/>
              <w:jc w:val="left"/>
            </w:pPr>
            <w:r>
              <w:t>Přířez</w:t>
            </w:r>
          </w:p>
          <w:p w14:paraId="65483EF5" w14:textId="77777777" w:rsidR="0040309B" w:rsidRDefault="00212B10">
            <w:pPr>
              <w:spacing w:before="0" w:after="428" w:line="259" w:lineRule="auto"/>
              <w:ind w:left="106" w:right="0"/>
              <w:jc w:val="left"/>
            </w:pPr>
            <w:r>
              <w:t>přířez</w:t>
            </w:r>
          </w:p>
          <w:p w14:paraId="1FA41BDE" w14:textId="77777777" w:rsidR="0040309B" w:rsidRDefault="00212B10">
            <w:pPr>
              <w:spacing w:before="0" w:after="0" w:line="259" w:lineRule="auto"/>
              <w:ind w:left="110" w:right="0"/>
              <w:jc w:val="left"/>
            </w:pPr>
            <w:r>
              <w:t>Přífez</w:t>
            </w:r>
          </w:p>
        </w:tc>
        <w:tc>
          <w:tcPr>
            <w:tcW w:w="2297" w:type="dxa"/>
            <w:gridSpan w:val="6"/>
            <w:tcBorders>
              <w:top w:val="single" w:sz="2" w:space="0" w:color="000000"/>
              <w:left w:val="nil"/>
              <w:bottom w:val="single" w:sz="2" w:space="0" w:color="000000"/>
              <w:right w:val="nil"/>
            </w:tcBorders>
            <w:vAlign w:val="bottom"/>
          </w:tcPr>
          <w:p w14:paraId="75CDC579" w14:textId="77777777" w:rsidR="0040309B" w:rsidRDefault="00212B10">
            <w:pPr>
              <w:spacing w:before="0" w:after="15" w:line="259" w:lineRule="auto"/>
              <w:ind w:left="84" w:right="0"/>
              <w:jc w:val="left"/>
            </w:pPr>
            <w:r>
              <w:t>PRÍ-08-56-25-000204</w:t>
            </w:r>
          </w:p>
          <w:p w14:paraId="721DAB24" w14:textId="77777777" w:rsidR="0040309B" w:rsidRDefault="00212B10">
            <w:pPr>
              <w:spacing w:before="0" w:after="26" w:line="232" w:lineRule="auto"/>
              <w:ind w:left="79" w:right="0" w:hanging="5"/>
            </w:pPr>
            <w:r>
              <w:t>Artiqa 1--94 LI 2630x80x18 Hr4 doměrek vysoké skříně a zdí</w:t>
            </w:r>
          </w:p>
          <w:p w14:paraId="773B6B67" w14:textId="77777777" w:rsidR="0040309B" w:rsidRDefault="00212B10">
            <w:pPr>
              <w:spacing w:before="0" w:after="36" w:line="259" w:lineRule="auto"/>
              <w:ind w:left="84" w:right="0"/>
              <w:jc w:val="left"/>
            </w:pPr>
            <w:r>
              <w:rPr>
                <w:sz w:val="14"/>
              </w:rPr>
              <w:t>PRI-08-5G-25-000203</w:t>
            </w:r>
          </w:p>
          <w:p w14:paraId="3D943AD7" w14:textId="77777777" w:rsidR="0040309B" w:rsidRDefault="00212B10">
            <w:pPr>
              <w:spacing w:before="0" w:after="50" w:line="219" w:lineRule="auto"/>
              <w:ind w:left="84" w:right="0" w:hanging="5"/>
            </w:pPr>
            <w:r>
              <w:t>Artiqa L-94 LI 960x100x18 Hr4 doměrek hroních skříněk a zdi</w:t>
            </w:r>
          </w:p>
          <w:p w14:paraId="7AA21DA6" w14:textId="77777777" w:rsidR="0040309B" w:rsidRDefault="00212B10">
            <w:pPr>
              <w:spacing w:before="0" w:after="13" w:line="259" w:lineRule="auto"/>
              <w:ind w:left="89" w:right="0"/>
              <w:jc w:val="left"/>
            </w:pPr>
            <w:r>
              <w:t>PRI.08-56-25-000205</w:t>
            </w:r>
          </w:p>
          <w:p w14:paraId="38585773" w14:textId="77777777" w:rsidR="0040309B" w:rsidRDefault="00212B10">
            <w:pPr>
              <w:spacing w:before="0" w:after="20" w:line="229" w:lineRule="auto"/>
              <w:ind w:left="84" w:right="0"/>
            </w:pPr>
            <w:r>
              <w:t>Artiqa L-94 LI 2210x500x18 Hr4 výkryt potravinové a šachty</w:t>
            </w:r>
          </w:p>
          <w:p w14:paraId="301FB138" w14:textId="77777777" w:rsidR="0040309B" w:rsidRDefault="00212B10">
            <w:pPr>
              <w:spacing w:before="0" w:after="0" w:line="259" w:lineRule="auto"/>
              <w:ind w:left="94" w:right="0"/>
              <w:jc w:val="left"/>
            </w:pPr>
            <w:r>
              <w:t>PRI-08S6-25-000202</w:t>
            </w:r>
          </w:p>
          <w:p w14:paraId="4ADE6E09" w14:textId="77777777" w:rsidR="0040309B" w:rsidRDefault="00212B10">
            <w:pPr>
              <w:spacing w:before="0" w:after="0" w:line="259" w:lineRule="auto"/>
              <w:ind w:left="94" w:right="0" w:hanging="5"/>
            </w:pPr>
            <w:r>
              <w:t>Artiqa L-94 Lfl 2210x585x18 Hr4 bok lednice</w:t>
            </w:r>
          </w:p>
        </w:tc>
        <w:tc>
          <w:tcPr>
            <w:tcW w:w="893" w:type="dxa"/>
            <w:gridSpan w:val="4"/>
            <w:tcBorders>
              <w:top w:val="single" w:sz="2" w:space="0" w:color="000000"/>
              <w:left w:val="nil"/>
              <w:bottom w:val="single" w:sz="2" w:space="0" w:color="000000"/>
              <w:right w:val="nil"/>
            </w:tcBorders>
          </w:tcPr>
          <w:p w14:paraId="52302E0E" w14:textId="77777777" w:rsidR="0040309B" w:rsidRDefault="00212B10">
            <w:pPr>
              <w:spacing w:before="0" w:after="41" w:line="259" w:lineRule="auto"/>
              <w:ind w:left="197" w:right="0"/>
              <w:jc w:val="left"/>
            </w:pPr>
            <w:r>
              <w:t xml:space="preserve">1 </w:t>
            </w:r>
            <w:r>
              <w:t>ks</w:t>
            </w:r>
          </w:p>
          <w:p w14:paraId="1D63A050" w14:textId="77777777" w:rsidR="0040309B" w:rsidRDefault="00212B10">
            <w:pPr>
              <w:spacing w:before="0" w:after="512" w:line="259" w:lineRule="auto"/>
              <w:ind w:left="197" w:right="0"/>
              <w:jc w:val="left"/>
            </w:pPr>
            <w:r>
              <w:t xml:space="preserve">5 </w:t>
            </w:r>
            <w:r>
              <w:t>ks</w:t>
            </w:r>
          </w:p>
          <w:p w14:paraId="1209CCA5" w14:textId="77777777" w:rsidR="0040309B" w:rsidRDefault="00212B10">
            <w:pPr>
              <w:spacing w:before="0" w:after="0" w:line="259" w:lineRule="auto"/>
              <w:ind w:left="202" w:right="0"/>
              <w:jc w:val="left"/>
            </w:pPr>
            <w:r>
              <w:rPr>
                <w:sz w:val="18"/>
              </w:rPr>
              <w:t>I ks</w:t>
            </w:r>
          </w:p>
          <w:p w14:paraId="1CFC9688" w14:textId="77777777" w:rsidR="0040309B" w:rsidRDefault="00212B10">
            <w:pPr>
              <w:spacing w:before="0" w:after="387" w:line="259" w:lineRule="auto"/>
              <w:ind w:left="206" w:right="0"/>
              <w:jc w:val="left"/>
            </w:pPr>
            <w:r>
              <w:rPr>
                <w:sz w:val="14"/>
              </w:rPr>
              <w:t xml:space="preserve">1 </w:t>
            </w:r>
            <w:r>
              <w:rPr>
                <w:sz w:val="14"/>
              </w:rPr>
              <w:t>ks</w:t>
            </w:r>
          </w:p>
          <w:p w14:paraId="2127A8EA" w14:textId="77777777" w:rsidR="0040309B" w:rsidRDefault="00212B10">
            <w:pPr>
              <w:spacing w:before="0" w:after="812" w:line="259" w:lineRule="auto"/>
              <w:ind w:left="65" w:right="0"/>
              <w:jc w:val="center"/>
            </w:pPr>
            <w:r>
              <w:rPr>
                <w:sz w:val="18"/>
              </w:rPr>
              <w:t>ks</w:t>
            </w:r>
          </w:p>
          <w:p w14:paraId="0987D3C1" w14:textId="77777777" w:rsidR="0040309B" w:rsidRDefault="00212B10">
            <w:pPr>
              <w:spacing w:before="0" w:after="0" w:line="259" w:lineRule="auto"/>
              <w:ind w:left="216" w:right="0"/>
              <w:jc w:val="left"/>
            </w:pPr>
            <w:r>
              <w:rPr>
                <w:sz w:val="18"/>
              </w:rPr>
              <w:t>I ks</w:t>
            </w:r>
          </w:p>
        </w:tc>
        <w:tc>
          <w:tcPr>
            <w:tcW w:w="1286" w:type="dxa"/>
            <w:gridSpan w:val="7"/>
            <w:tcBorders>
              <w:top w:val="single" w:sz="2" w:space="0" w:color="000000"/>
              <w:left w:val="nil"/>
              <w:bottom w:val="single" w:sz="2" w:space="0" w:color="000000"/>
              <w:right w:val="nil"/>
            </w:tcBorders>
          </w:tcPr>
          <w:p w14:paraId="3AD3562D" w14:textId="77777777" w:rsidR="0040309B" w:rsidRDefault="00212B10">
            <w:pPr>
              <w:spacing w:before="0" w:after="60" w:line="259" w:lineRule="auto"/>
              <w:ind w:left="686" w:right="0"/>
              <w:jc w:val="left"/>
            </w:pPr>
            <w:r>
              <w:rPr>
                <w:sz w:val="14"/>
              </w:rPr>
              <w:t>223,00</w:t>
            </w:r>
          </w:p>
          <w:p w14:paraId="589DC5A0" w14:textId="77777777" w:rsidR="0040309B" w:rsidRDefault="00212B10">
            <w:pPr>
              <w:spacing w:before="0" w:after="47" w:line="259" w:lineRule="auto"/>
              <w:ind w:left="763" w:right="0"/>
              <w:jc w:val="left"/>
            </w:pPr>
            <w:r>
              <w:t>93.00</w:t>
            </w:r>
          </w:p>
          <w:p w14:paraId="37B37DB1" w14:textId="77777777" w:rsidR="0040309B" w:rsidRDefault="00212B10">
            <w:pPr>
              <w:spacing w:before="0" w:after="426" w:line="259" w:lineRule="auto"/>
              <w:ind w:left="581" w:right="0"/>
              <w:jc w:val="left"/>
            </w:pPr>
            <w:r>
              <w:rPr>
                <w:sz w:val="14"/>
              </w:rPr>
              <w:t>1 952,06</w:t>
            </w:r>
          </w:p>
          <w:p w14:paraId="7BE9BEB9" w14:textId="77777777" w:rsidR="0040309B" w:rsidRDefault="00212B10">
            <w:pPr>
              <w:numPr>
                <w:ilvl w:val="0"/>
                <w:numId w:val="19"/>
              </w:numPr>
              <w:spacing w:before="0" w:after="423" w:line="259" w:lineRule="auto"/>
              <w:ind w:right="0" w:hanging="110"/>
              <w:jc w:val="left"/>
            </w:pPr>
            <w:r>
              <w:t>231.13</w:t>
            </w:r>
          </w:p>
          <w:p w14:paraId="5146ADBA" w14:textId="77777777" w:rsidR="0040309B" w:rsidRDefault="00212B10">
            <w:pPr>
              <w:numPr>
                <w:ilvl w:val="0"/>
                <w:numId w:val="19"/>
              </w:numPr>
              <w:spacing w:before="0" w:after="441" w:line="259" w:lineRule="auto"/>
              <w:ind w:right="0" w:hanging="110"/>
              <w:jc w:val="left"/>
            </w:pPr>
            <w:r>
              <w:rPr>
                <w:sz w:val="14"/>
              </w:rPr>
              <w:t>779.79</w:t>
            </w:r>
          </w:p>
          <w:p w14:paraId="1F838F6A" w14:textId="77777777" w:rsidR="0040309B" w:rsidRDefault="00212B10">
            <w:pPr>
              <w:spacing w:before="0" w:after="0" w:line="259" w:lineRule="auto"/>
              <w:ind w:left="590" w:right="0"/>
              <w:jc w:val="left"/>
            </w:pPr>
            <w:r>
              <w:rPr>
                <w:sz w:val="14"/>
              </w:rPr>
              <w:t>2 993,80</w:t>
            </w:r>
          </w:p>
        </w:tc>
        <w:tc>
          <w:tcPr>
            <w:tcW w:w="1205" w:type="dxa"/>
            <w:gridSpan w:val="6"/>
            <w:tcBorders>
              <w:top w:val="single" w:sz="2" w:space="0" w:color="000000"/>
              <w:left w:val="nil"/>
              <w:bottom w:val="single" w:sz="2" w:space="0" w:color="000000"/>
              <w:right w:val="nil"/>
            </w:tcBorders>
          </w:tcPr>
          <w:p w14:paraId="15219CFE" w14:textId="77777777" w:rsidR="0040309B" w:rsidRDefault="00212B10">
            <w:pPr>
              <w:spacing w:before="0" w:after="65" w:line="259" w:lineRule="auto"/>
              <w:ind w:left="643" w:right="0"/>
              <w:jc w:val="left"/>
            </w:pPr>
            <w:r>
              <w:rPr>
                <w:sz w:val="14"/>
              </w:rPr>
              <w:t>223,00</w:t>
            </w:r>
          </w:p>
          <w:p w14:paraId="45907AB0" w14:textId="77777777" w:rsidR="0040309B" w:rsidRDefault="00212B10">
            <w:pPr>
              <w:spacing w:before="0" w:after="39" w:line="259" w:lineRule="auto"/>
              <w:ind w:left="720" w:right="0"/>
              <w:jc w:val="left"/>
            </w:pPr>
            <w:r>
              <w:t>93,00</w:t>
            </w:r>
          </w:p>
          <w:p w14:paraId="52BF978A" w14:textId="77777777" w:rsidR="0040309B" w:rsidRDefault="00212B10">
            <w:pPr>
              <w:spacing w:before="0" w:after="454" w:line="259" w:lineRule="auto"/>
              <w:ind w:left="542" w:right="0"/>
              <w:jc w:val="left"/>
            </w:pPr>
            <w:r>
              <w:rPr>
                <w:sz w:val="14"/>
              </w:rPr>
              <w:t>1 952,06</w:t>
            </w:r>
          </w:p>
          <w:p w14:paraId="1B256EAA" w14:textId="77777777" w:rsidR="0040309B" w:rsidRDefault="00212B10">
            <w:pPr>
              <w:numPr>
                <w:ilvl w:val="0"/>
                <w:numId w:val="20"/>
              </w:numPr>
              <w:spacing w:before="0" w:after="389" w:line="259" w:lineRule="auto"/>
              <w:ind w:right="0" w:hanging="115"/>
              <w:jc w:val="left"/>
            </w:pPr>
            <w:r>
              <w:t>231.13</w:t>
            </w:r>
          </w:p>
          <w:p w14:paraId="061327F5" w14:textId="77777777" w:rsidR="0040309B" w:rsidRDefault="00212B10">
            <w:pPr>
              <w:numPr>
                <w:ilvl w:val="0"/>
                <w:numId w:val="20"/>
              </w:numPr>
              <w:spacing w:before="0" w:after="440" w:line="259" w:lineRule="auto"/>
              <w:ind w:right="0" w:hanging="115"/>
              <w:jc w:val="left"/>
            </w:pPr>
            <w:r>
              <w:rPr>
                <w:sz w:val="14"/>
              </w:rPr>
              <w:t>779,79</w:t>
            </w:r>
          </w:p>
          <w:p w14:paraId="27F09E53" w14:textId="77777777" w:rsidR="0040309B" w:rsidRDefault="00212B10">
            <w:pPr>
              <w:spacing w:before="0" w:after="0" w:line="259" w:lineRule="auto"/>
              <w:ind w:left="547" w:right="0"/>
              <w:jc w:val="left"/>
            </w:pPr>
            <w:r>
              <w:rPr>
                <w:sz w:val="14"/>
              </w:rPr>
              <w:t>2 993,80</w:t>
            </w:r>
          </w:p>
        </w:tc>
        <w:tc>
          <w:tcPr>
            <w:tcW w:w="1282" w:type="dxa"/>
            <w:gridSpan w:val="8"/>
            <w:tcBorders>
              <w:top w:val="single" w:sz="2" w:space="0" w:color="000000"/>
              <w:left w:val="nil"/>
              <w:bottom w:val="single" w:sz="2" w:space="0" w:color="000000"/>
              <w:right w:val="nil"/>
            </w:tcBorders>
          </w:tcPr>
          <w:p w14:paraId="54F69218" w14:textId="77777777" w:rsidR="0040309B" w:rsidRDefault="00212B10">
            <w:pPr>
              <w:spacing w:before="0" w:after="60" w:line="259" w:lineRule="auto"/>
              <w:ind w:left="682" w:right="0"/>
              <w:jc w:val="left"/>
            </w:pPr>
            <w:r>
              <w:rPr>
                <w:sz w:val="14"/>
              </w:rPr>
              <w:t>223,00</w:t>
            </w:r>
          </w:p>
          <w:p w14:paraId="124F888D" w14:textId="77777777" w:rsidR="0040309B" w:rsidRDefault="00212B10">
            <w:pPr>
              <w:spacing w:before="0" w:after="74" w:line="259" w:lineRule="auto"/>
              <w:ind w:left="677" w:right="0"/>
              <w:jc w:val="left"/>
            </w:pPr>
            <w:r>
              <w:rPr>
                <w:sz w:val="14"/>
              </w:rPr>
              <w:t>465.00</w:t>
            </w:r>
          </w:p>
          <w:p w14:paraId="103636EF" w14:textId="77777777" w:rsidR="0040309B" w:rsidRDefault="00212B10">
            <w:pPr>
              <w:spacing w:before="0" w:after="429" w:line="259" w:lineRule="auto"/>
              <w:ind w:left="576" w:right="0"/>
              <w:jc w:val="left"/>
            </w:pPr>
            <w:r>
              <w:rPr>
                <w:sz w:val="14"/>
              </w:rPr>
              <w:t>1 952.06</w:t>
            </w:r>
          </w:p>
          <w:p w14:paraId="0AE61AA9" w14:textId="77777777" w:rsidR="0040309B" w:rsidRDefault="00212B10">
            <w:pPr>
              <w:numPr>
                <w:ilvl w:val="0"/>
                <w:numId w:val="21"/>
              </w:numPr>
              <w:spacing w:before="0" w:after="418" w:line="259" w:lineRule="auto"/>
              <w:ind w:left="687" w:right="0" w:hanging="106"/>
              <w:jc w:val="left"/>
            </w:pPr>
            <w:r>
              <w:t>231.13</w:t>
            </w:r>
          </w:p>
          <w:p w14:paraId="389982D6" w14:textId="77777777" w:rsidR="0040309B" w:rsidRDefault="00212B10">
            <w:pPr>
              <w:numPr>
                <w:ilvl w:val="0"/>
                <w:numId w:val="21"/>
              </w:numPr>
              <w:spacing w:before="0" w:after="414" w:line="259" w:lineRule="auto"/>
              <w:ind w:left="687" w:right="0" w:hanging="106"/>
              <w:jc w:val="left"/>
            </w:pPr>
            <w:r>
              <w:t>779.79</w:t>
            </w:r>
          </w:p>
          <w:p w14:paraId="743D237B" w14:textId="77777777" w:rsidR="0040309B" w:rsidRDefault="00212B10">
            <w:pPr>
              <w:spacing w:before="0" w:after="0" w:line="259" w:lineRule="auto"/>
              <w:ind w:left="586" w:right="0"/>
              <w:jc w:val="left"/>
            </w:pPr>
            <w:r>
              <w:t>2 993,80</w:t>
            </w:r>
          </w:p>
        </w:tc>
        <w:tc>
          <w:tcPr>
            <w:tcW w:w="1450" w:type="dxa"/>
            <w:gridSpan w:val="5"/>
            <w:tcBorders>
              <w:top w:val="single" w:sz="2" w:space="0" w:color="000000"/>
              <w:left w:val="nil"/>
              <w:bottom w:val="single" w:sz="2" w:space="0" w:color="000000"/>
              <w:right w:val="nil"/>
            </w:tcBorders>
          </w:tcPr>
          <w:p w14:paraId="68871A6B" w14:textId="77777777" w:rsidR="0040309B" w:rsidRDefault="00212B10">
            <w:pPr>
              <w:spacing w:before="0" w:after="34" w:line="259" w:lineRule="auto"/>
              <w:ind w:left="473" w:right="0"/>
              <w:jc w:val="center"/>
            </w:pPr>
            <w:r>
              <w:t>0,00</w:t>
            </w:r>
          </w:p>
          <w:p w14:paraId="220D7B13" w14:textId="77777777" w:rsidR="0040309B" w:rsidRDefault="00212B10">
            <w:pPr>
              <w:spacing w:before="0" w:after="39" w:line="259" w:lineRule="auto"/>
              <w:ind w:left="473" w:right="0"/>
              <w:jc w:val="center"/>
            </w:pPr>
            <w:r>
              <w:t>0,00</w:t>
            </w:r>
          </w:p>
          <w:p w14:paraId="7A375992" w14:textId="77777777" w:rsidR="0040309B" w:rsidRDefault="00212B10">
            <w:pPr>
              <w:spacing w:before="0" w:after="428" w:line="259" w:lineRule="auto"/>
              <w:ind w:left="483" w:right="0"/>
              <w:jc w:val="center"/>
            </w:pPr>
            <w:r>
              <w:t>0,00</w:t>
            </w:r>
          </w:p>
          <w:p w14:paraId="387435CB" w14:textId="77777777" w:rsidR="0040309B" w:rsidRDefault="00212B10">
            <w:pPr>
              <w:spacing w:before="0" w:after="0" w:line="259" w:lineRule="auto"/>
              <w:ind w:left="483" w:right="0"/>
              <w:jc w:val="center"/>
            </w:pPr>
            <w:r>
              <w:t>0,00</w:t>
            </w:r>
          </w:p>
        </w:tc>
        <w:tc>
          <w:tcPr>
            <w:tcW w:w="944" w:type="dxa"/>
            <w:gridSpan w:val="9"/>
            <w:tcBorders>
              <w:top w:val="single" w:sz="2" w:space="0" w:color="000000"/>
              <w:left w:val="nil"/>
              <w:bottom w:val="single" w:sz="2" w:space="0" w:color="000000"/>
              <w:right w:val="single" w:sz="2" w:space="0" w:color="000000"/>
            </w:tcBorders>
          </w:tcPr>
          <w:p w14:paraId="5D407B0B" w14:textId="77777777" w:rsidR="0040309B" w:rsidRDefault="00212B10">
            <w:pPr>
              <w:spacing w:before="0" w:after="65" w:line="259" w:lineRule="auto"/>
              <w:ind w:left="442" w:right="0"/>
              <w:jc w:val="left"/>
            </w:pPr>
            <w:r>
              <w:rPr>
                <w:sz w:val="14"/>
              </w:rPr>
              <w:t>223.00</w:t>
            </w:r>
          </w:p>
          <w:p w14:paraId="0DBD4E15" w14:textId="77777777" w:rsidR="0040309B" w:rsidRDefault="00212B10">
            <w:pPr>
              <w:spacing w:before="0" w:after="42" w:line="259" w:lineRule="auto"/>
              <w:ind w:left="432" w:right="0"/>
              <w:jc w:val="left"/>
            </w:pPr>
            <w:r>
              <w:t>465,00</w:t>
            </w:r>
          </w:p>
          <w:p w14:paraId="3269437C" w14:textId="77777777" w:rsidR="0040309B" w:rsidRDefault="00212B10">
            <w:pPr>
              <w:spacing w:before="0" w:after="423" w:line="259" w:lineRule="auto"/>
              <w:ind w:left="331" w:right="0"/>
              <w:jc w:val="left"/>
            </w:pPr>
            <w:r>
              <w:rPr>
                <w:sz w:val="14"/>
              </w:rPr>
              <w:t>1 952.06</w:t>
            </w:r>
          </w:p>
          <w:p w14:paraId="0B4ECD4F" w14:textId="77777777" w:rsidR="0040309B" w:rsidRDefault="00212B10">
            <w:pPr>
              <w:numPr>
                <w:ilvl w:val="0"/>
                <w:numId w:val="22"/>
              </w:numPr>
              <w:spacing w:before="0" w:after="419" w:line="259" w:lineRule="auto"/>
              <w:ind w:right="0" w:hanging="106"/>
              <w:jc w:val="left"/>
            </w:pPr>
            <w:r>
              <w:t>231,13</w:t>
            </w:r>
          </w:p>
          <w:p w14:paraId="6926FA55" w14:textId="77777777" w:rsidR="0040309B" w:rsidRDefault="00212B10">
            <w:pPr>
              <w:numPr>
                <w:ilvl w:val="0"/>
                <w:numId w:val="22"/>
              </w:numPr>
              <w:spacing w:before="0" w:after="411" w:line="259" w:lineRule="auto"/>
              <w:ind w:right="0" w:hanging="106"/>
              <w:jc w:val="left"/>
            </w:pPr>
            <w:r>
              <w:t>779.79</w:t>
            </w:r>
          </w:p>
          <w:p w14:paraId="175E7648" w14:textId="77777777" w:rsidR="0040309B" w:rsidRDefault="00212B10">
            <w:pPr>
              <w:spacing w:before="0" w:after="0" w:line="259" w:lineRule="auto"/>
              <w:ind w:left="336" w:right="0"/>
              <w:jc w:val="left"/>
            </w:pPr>
            <w:r>
              <w:rPr>
                <w:sz w:val="14"/>
              </w:rPr>
              <w:t>2 993,80</w:t>
            </w:r>
          </w:p>
        </w:tc>
      </w:tr>
      <w:tr w:rsidR="0040309B" w14:paraId="43F1DC5F" w14:textId="77777777">
        <w:trPr>
          <w:gridAfter w:val="3"/>
          <w:wAfter w:w="39" w:type="dxa"/>
          <w:trHeight w:val="377"/>
        </w:trPr>
        <w:tc>
          <w:tcPr>
            <w:tcW w:w="1260" w:type="dxa"/>
            <w:gridSpan w:val="8"/>
            <w:vMerge w:val="restart"/>
            <w:tcBorders>
              <w:top w:val="single" w:sz="2" w:space="0" w:color="000000"/>
              <w:left w:val="single" w:sz="2" w:space="0" w:color="000000"/>
              <w:bottom w:val="single" w:sz="2" w:space="0" w:color="000000"/>
              <w:right w:val="nil"/>
            </w:tcBorders>
          </w:tcPr>
          <w:p w14:paraId="13557B8E" w14:textId="77777777" w:rsidR="0040309B" w:rsidRDefault="0040309B">
            <w:pPr>
              <w:spacing w:before="0" w:after="160" w:line="259" w:lineRule="auto"/>
              <w:ind w:left="0" w:right="0"/>
              <w:jc w:val="left"/>
            </w:pPr>
          </w:p>
        </w:tc>
        <w:tc>
          <w:tcPr>
            <w:tcW w:w="2297" w:type="dxa"/>
            <w:gridSpan w:val="6"/>
            <w:tcBorders>
              <w:top w:val="single" w:sz="2" w:space="0" w:color="000000"/>
              <w:left w:val="nil"/>
              <w:bottom w:val="single" w:sz="2" w:space="0" w:color="000000"/>
              <w:right w:val="nil"/>
            </w:tcBorders>
          </w:tcPr>
          <w:p w14:paraId="5171BBE5" w14:textId="77777777" w:rsidR="0040309B" w:rsidRDefault="00212B10">
            <w:pPr>
              <w:spacing w:before="0" w:after="0" w:line="259" w:lineRule="auto"/>
              <w:ind w:left="94" w:right="0"/>
              <w:jc w:val="left"/>
            </w:pPr>
            <w:r>
              <w:t>Celkem</w:t>
            </w:r>
          </w:p>
        </w:tc>
        <w:tc>
          <w:tcPr>
            <w:tcW w:w="893" w:type="dxa"/>
            <w:gridSpan w:val="4"/>
            <w:tcBorders>
              <w:top w:val="single" w:sz="2" w:space="0" w:color="000000"/>
              <w:left w:val="nil"/>
              <w:bottom w:val="single" w:sz="2" w:space="0" w:color="000000"/>
              <w:right w:val="nil"/>
            </w:tcBorders>
          </w:tcPr>
          <w:p w14:paraId="13421AB5"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6A075569"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36649E2C" w14:textId="77777777" w:rsidR="0040309B" w:rsidRDefault="0040309B">
            <w:pPr>
              <w:spacing w:before="0" w:after="160" w:line="259" w:lineRule="auto"/>
              <w:ind w:left="0" w:right="0"/>
              <w:jc w:val="left"/>
            </w:pPr>
          </w:p>
        </w:tc>
        <w:tc>
          <w:tcPr>
            <w:tcW w:w="1282" w:type="dxa"/>
            <w:gridSpan w:val="8"/>
            <w:tcBorders>
              <w:top w:val="single" w:sz="2" w:space="0" w:color="000000"/>
              <w:left w:val="nil"/>
              <w:bottom w:val="single" w:sz="2" w:space="0" w:color="000000"/>
              <w:right w:val="nil"/>
            </w:tcBorders>
          </w:tcPr>
          <w:p w14:paraId="4D14CF95" w14:textId="77777777" w:rsidR="0040309B" w:rsidRDefault="00212B10">
            <w:pPr>
              <w:spacing w:before="0" w:after="0" w:line="259" w:lineRule="auto"/>
              <w:ind w:left="586" w:right="0"/>
              <w:jc w:val="left"/>
            </w:pPr>
            <w:r>
              <w:t>9 644,78</w:t>
            </w:r>
          </w:p>
        </w:tc>
        <w:tc>
          <w:tcPr>
            <w:tcW w:w="1450" w:type="dxa"/>
            <w:gridSpan w:val="5"/>
            <w:tcBorders>
              <w:top w:val="single" w:sz="2" w:space="0" w:color="000000"/>
              <w:left w:val="nil"/>
              <w:bottom w:val="single" w:sz="2" w:space="0" w:color="000000"/>
              <w:right w:val="nil"/>
            </w:tcBorders>
          </w:tcPr>
          <w:p w14:paraId="326C598D" w14:textId="77777777" w:rsidR="0040309B" w:rsidRDefault="00212B10">
            <w:pPr>
              <w:spacing w:before="0" w:after="0" w:line="259" w:lineRule="auto"/>
              <w:ind w:left="507" w:right="0"/>
              <w:jc w:val="center"/>
            </w:pPr>
            <w:r>
              <w:rPr>
                <w:sz w:val="14"/>
              </w:rPr>
              <w:t>0,00</w:t>
            </w:r>
          </w:p>
        </w:tc>
        <w:tc>
          <w:tcPr>
            <w:tcW w:w="944" w:type="dxa"/>
            <w:gridSpan w:val="9"/>
            <w:tcBorders>
              <w:top w:val="single" w:sz="2" w:space="0" w:color="000000"/>
              <w:left w:val="nil"/>
              <w:bottom w:val="single" w:sz="2" w:space="0" w:color="000000"/>
              <w:right w:val="single" w:sz="2" w:space="0" w:color="000000"/>
            </w:tcBorders>
          </w:tcPr>
          <w:p w14:paraId="01B44893" w14:textId="77777777" w:rsidR="0040309B" w:rsidRDefault="00212B10">
            <w:pPr>
              <w:spacing w:before="0" w:after="58" w:line="259" w:lineRule="auto"/>
              <w:ind w:left="341" w:right="0"/>
              <w:jc w:val="left"/>
            </w:pPr>
            <w:r>
              <w:t>9 644,78</w:t>
            </w:r>
          </w:p>
          <w:p w14:paraId="7C50D46A" w14:textId="77777777" w:rsidR="0040309B" w:rsidRDefault="00212B10">
            <w:pPr>
              <w:spacing w:before="0" w:after="0" w:line="259" w:lineRule="auto"/>
              <w:ind w:left="341" w:right="0"/>
              <w:jc w:val="left"/>
            </w:pPr>
            <w:r>
              <w:t>9 644,78</w:t>
            </w:r>
          </w:p>
        </w:tc>
      </w:tr>
      <w:tr w:rsidR="0040309B" w14:paraId="577565DE" w14:textId="77777777">
        <w:trPr>
          <w:gridAfter w:val="3"/>
          <w:wAfter w:w="39" w:type="dxa"/>
          <w:trHeight w:val="367"/>
        </w:trPr>
        <w:tc>
          <w:tcPr>
            <w:tcW w:w="0" w:type="auto"/>
            <w:gridSpan w:val="8"/>
            <w:vMerge/>
            <w:tcBorders>
              <w:top w:val="nil"/>
              <w:left w:val="single" w:sz="2" w:space="0" w:color="000000"/>
              <w:bottom w:val="single" w:sz="2" w:space="0" w:color="000000"/>
              <w:right w:val="nil"/>
            </w:tcBorders>
          </w:tcPr>
          <w:p w14:paraId="30A00EA4" w14:textId="77777777" w:rsidR="0040309B" w:rsidRDefault="0040309B">
            <w:pPr>
              <w:spacing w:before="0" w:after="160" w:line="259" w:lineRule="auto"/>
              <w:ind w:left="0" w:right="0"/>
              <w:jc w:val="left"/>
            </w:pPr>
          </w:p>
        </w:tc>
        <w:tc>
          <w:tcPr>
            <w:tcW w:w="2297" w:type="dxa"/>
            <w:gridSpan w:val="6"/>
            <w:tcBorders>
              <w:top w:val="single" w:sz="2" w:space="0" w:color="000000"/>
              <w:left w:val="nil"/>
              <w:bottom w:val="single" w:sz="2" w:space="0" w:color="000000"/>
              <w:right w:val="nil"/>
            </w:tcBorders>
          </w:tcPr>
          <w:p w14:paraId="075E7329" w14:textId="77777777" w:rsidR="0040309B" w:rsidRDefault="00212B10">
            <w:pPr>
              <w:spacing w:before="0" w:after="0" w:line="259" w:lineRule="auto"/>
              <w:ind w:left="94" w:right="0"/>
              <w:jc w:val="left"/>
            </w:pPr>
            <w:r>
              <w:t>Celkem</w:t>
            </w:r>
          </w:p>
        </w:tc>
        <w:tc>
          <w:tcPr>
            <w:tcW w:w="893" w:type="dxa"/>
            <w:gridSpan w:val="4"/>
            <w:tcBorders>
              <w:top w:val="single" w:sz="2" w:space="0" w:color="000000"/>
              <w:left w:val="nil"/>
              <w:bottom w:val="single" w:sz="2" w:space="0" w:color="000000"/>
              <w:right w:val="nil"/>
            </w:tcBorders>
          </w:tcPr>
          <w:p w14:paraId="4D74AD9B"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1034F89D"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5B3268B0" w14:textId="77777777" w:rsidR="0040309B" w:rsidRDefault="0040309B">
            <w:pPr>
              <w:spacing w:before="0" w:after="160" w:line="259" w:lineRule="auto"/>
              <w:ind w:left="0" w:right="0"/>
              <w:jc w:val="left"/>
            </w:pPr>
          </w:p>
        </w:tc>
        <w:tc>
          <w:tcPr>
            <w:tcW w:w="1282" w:type="dxa"/>
            <w:gridSpan w:val="8"/>
            <w:tcBorders>
              <w:top w:val="single" w:sz="2" w:space="0" w:color="000000"/>
              <w:left w:val="nil"/>
              <w:bottom w:val="single" w:sz="2" w:space="0" w:color="000000"/>
              <w:right w:val="nil"/>
            </w:tcBorders>
          </w:tcPr>
          <w:p w14:paraId="37E716FB" w14:textId="77777777" w:rsidR="0040309B" w:rsidRDefault="0040309B">
            <w:pPr>
              <w:spacing w:before="0" w:after="160" w:line="259" w:lineRule="auto"/>
              <w:ind w:left="0" w:right="0"/>
              <w:jc w:val="left"/>
            </w:pPr>
          </w:p>
        </w:tc>
        <w:tc>
          <w:tcPr>
            <w:tcW w:w="1450" w:type="dxa"/>
            <w:gridSpan w:val="5"/>
            <w:tcBorders>
              <w:top w:val="single" w:sz="2" w:space="0" w:color="000000"/>
              <w:left w:val="nil"/>
              <w:bottom w:val="single" w:sz="2" w:space="0" w:color="000000"/>
              <w:right w:val="nil"/>
            </w:tcBorders>
            <w:vAlign w:val="bottom"/>
          </w:tcPr>
          <w:p w14:paraId="37697C5E" w14:textId="77777777" w:rsidR="0040309B" w:rsidRDefault="00212B10">
            <w:pPr>
              <w:spacing w:before="0" w:after="0" w:line="259" w:lineRule="auto"/>
              <w:ind w:left="24" w:right="0"/>
              <w:jc w:val="left"/>
            </w:pPr>
            <w:r>
              <w:rPr>
                <w:sz w:val="14"/>
              </w:rPr>
              <w:t>Ušetřili jste</w:t>
            </w:r>
          </w:p>
        </w:tc>
        <w:tc>
          <w:tcPr>
            <w:tcW w:w="944" w:type="dxa"/>
            <w:gridSpan w:val="9"/>
            <w:tcBorders>
              <w:top w:val="single" w:sz="2" w:space="0" w:color="000000"/>
              <w:left w:val="nil"/>
              <w:bottom w:val="single" w:sz="2" w:space="0" w:color="000000"/>
              <w:right w:val="single" w:sz="2" w:space="0" w:color="000000"/>
            </w:tcBorders>
            <w:vAlign w:val="bottom"/>
          </w:tcPr>
          <w:p w14:paraId="64D4EC2D" w14:textId="77777777" w:rsidR="0040309B" w:rsidRDefault="00212B10">
            <w:pPr>
              <w:spacing w:before="0" w:after="0" w:line="259" w:lineRule="auto"/>
              <w:ind w:left="0" w:right="0"/>
              <w:jc w:val="right"/>
            </w:pPr>
            <w:r>
              <w:t>0,00</w:t>
            </w:r>
          </w:p>
        </w:tc>
      </w:tr>
      <w:tr w:rsidR="0040309B" w14:paraId="54BDE2D4" w14:textId="77777777">
        <w:trPr>
          <w:gridBefore w:val="5"/>
          <w:gridAfter w:val="1"/>
          <w:wBefore w:w="22" w:type="dxa"/>
          <w:wAfter w:w="15" w:type="dxa"/>
          <w:trHeight w:val="205"/>
        </w:trPr>
        <w:tc>
          <w:tcPr>
            <w:tcW w:w="3535" w:type="dxa"/>
            <w:gridSpan w:val="9"/>
            <w:tcBorders>
              <w:top w:val="single" w:sz="2" w:space="0" w:color="000000"/>
              <w:left w:val="single" w:sz="2" w:space="0" w:color="000000"/>
              <w:bottom w:val="single" w:sz="2" w:space="0" w:color="000000"/>
              <w:right w:val="nil"/>
            </w:tcBorders>
          </w:tcPr>
          <w:p w14:paraId="4DD1E897" w14:textId="77777777" w:rsidR="0040309B" w:rsidRDefault="00212B10">
            <w:pPr>
              <w:spacing w:before="0" w:after="0" w:line="259" w:lineRule="auto"/>
              <w:ind w:left="69" w:right="0"/>
              <w:jc w:val="left"/>
            </w:pPr>
            <w:r>
              <w:rPr>
                <w:sz w:val="20"/>
              </w:rPr>
              <w:t>3) Délkové prvky</w:t>
            </w:r>
          </w:p>
        </w:tc>
        <w:tc>
          <w:tcPr>
            <w:tcW w:w="893" w:type="dxa"/>
            <w:gridSpan w:val="4"/>
            <w:tcBorders>
              <w:top w:val="single" w:sz="2" w:space="0" w:color="000000"/>
              <w:left w:val="nil"/>
              <w:bottom w:val="single" w:sz="2" w:space="0" w:color="000000"/>
              <w:right w:val="nil"/>
            </w:tcBorders>
          </w:tcPr>
          <w:p w14:paraId="08D4B4C3" w14:textId="77777777" w:rsidR="0040309B" w:rsidRDefault="00212B10">
            <w:pPr>
              <w:spacing w:before="0" w:after="0" w:line="259" w:lineRule="auto"/>
              <w:ind w:left="5" w:right="0"/>
              <w:jc w:val="left"/>
            </w:pPr>
            <w:r>
              <w:rPr>
                <w:sz w:val="20"/>
              </w:rPr>
              <w:t>MN MJ</w:t>
            </w:r>
          </w:p>
        </w:tc>
        <w:tc>
          <w:tcPr>
            <w:tcW w:w="1286" w:type="dxa"/>
            <w:gridSpan w:val="7"/>
            <w:tcBorders>
              <w:top w:val="single" w:sz="2" w:space="0" w:color="000000"/>
              <w:left w:val="nil"/>
              <w:bottom w:val="single" w:sz="2" w:space="0" w:color="000000"/>
              <w:right w:val="nil"/>
            </w:tcBorders>
          </w:tcPr>
          <w:p w14:paraId="63275064" w14:textId="77777777" w:rsidR="0040309B" w:rsidRDefault="00212B10">
            <w:pPr>
              <w:spacing w:before="0" w:after="0" w:line="259" w:lineRule="auto"/>
              <w:ind w:left="0" w:right="0"/>
              <w:jc w:val="left"/>
            </w:pPr>
            <w:r>
              <w:rPr>
                <w:sz w:val="22"/>
              </w:rPr>
              <w:t>BĚŽNÁ CENA</w:t>
            </w:r>
          </w:p>
        </w:tc>
        <w:tc>
          <w:tcPr>
            <w:tcW w:w="1205" w:type="dxa"/>
            <w:gridSpan w:val="6"/>
            <w:tcBorders>
              <w:top w:val="single" w:sz="2" w:space="0" w:color="000000"/>
              <w:left w:val="nil"/>
              <w:bottom w:val="single" w:sz="2" w:space="0" w:color="000000"/>
              <w:right w:val="nil"/>
            </w:tcBorders>
          </w:tcPr>
          <w:p w14:paraId="7643E4F7" w14:textId="77777777" w:rsidR="0040309B" w:rsidRDefault="00212B10">
            <w:pPr>
              <w:spacing w:before="0" w:after="0" w:line="259" w:lineRule="auto"/>
              <w:ind w:left="0" w:right="0"/>
              <w:jc w:val="left"/>
            </w:pPr>
            <w:r>
              <w:rPr>
                <w:sz w:val="20"/>
              </w:rPr>
              <w:t>AKČNÍ CENA</w:t>
            </w:r>
          </w:p>
        </w:tc>
        <w:tc>
          <w:tcPr>
            <w:tcW w:w="1282" w:type="dxa"/>
            <w:gridSpan w:val="8"/>
            <w:tcBorders>
              <w:top w:val="single" w:sz="2" w:space="0" w:color="000000"/>
              <w:left w:val="nil"/>
              <w:bottom w:val="single" w:sz="2" w:space="0" w:color="000000"/>
              <w:right w:val="nil"/>
            </w:tcBorders>
          </w:tcPr>
          <w:p w14:paraId="25B3D35D" w14:textId="77777777" w:rsidR="0040309B" w:rsidRDefault="00212B10">
            <w:pPr>
              <w:spacing w:before="0" w:after="0" w:line="259" w:lineRule="auto"/>
              <w:ind w:left="0" w:right="0"/>
              <w:jc w:val="left"/>
            </w:pPr>
            <w:r>
              <w:rPr>
                <w:sz w:val="22"/>
              </w:rPr>
              <w:t>BĚŽNÁ CENA</w:t>
            </w:r>
          </w:p>
        </w:tc>
        <w:tc>
          <w:tcPr>
            <w:tcW w:w="1450" w:type="dxa"/>
            <w:gridSpan w:val="5"/>
            <w:tcBorders>
              <w:top w:val="single" w:sz="2" w:space="0" w:color="000000"/>
              <w:left w:val="nil"/>
              <w:bottom w:val="single" w:sz="2" w:space="0" w:color="000000"/>
              <w:right w:val="nil"/>
            </w:tcBorders>
          </w:tcPr>
          <w:p w14:paraId="7EC06588" w14:textId="77777777" w:rsidR="0040309B" w:rsidRDefault="00212B10">
            <w:pPr>
              <w:spacing w:before="0" w:after="0" w:line="259" w:lineRule="auto"/>
              <w:ind w:left="209" w:right="0"/>
              <w:jc w:val="center"/>
            </w:pPr>
            <w:r>
              <w:rPr>
                <w:sz w:val="22"/>
              </w:rPr>
              <w:t>SLEVA</w:t>
            </w:r>
          </w:p>
        </w:tc>
        <w:tc>
          <w:tcPr>
            <w:tcW w:w="968" w:type="dxa"/>
            <w:gridSpan w:val="11"/>
            <w:tcBorders>
              <w:top w:val="single" w:sz="2" w:space="0" w:color="000000"/>
              <w:left w:val="nil"/>
              <w:bottom w:val="single" w:sz="2" w:space="0" w:color="000000"/>
              <w:right w:val="single" w:sz="2" w:space="0" w:color="000000"/>
            </w:tcBorders>
          </w:tcPr>
          <w:p w14:paraId="36040EF0" w14:textId="77777777" w:rsidR="0040309B" w:rsidRDefault="00212B10">
            <w:pPr>
              <w:spacing w:before="0" w:after="0" w:line="259" w:lineRule="auto"/>
              <w:ind w:left="0" w:right="0"/>
              <w:jc w:val="left"/>
            </w:pPr>
            <w:r>
              <w:rPr>
                <w:sz w:val="24"/>
              </w:rPr>
              <w:t>po SLEVĚ</w:t>
            </w:r>
          </w:p>
        </w:tc>
      </w:tr>
      <w:tr w:rsidR="0040309B" w14:paraId="4A83B326" w14:textId="77777777">
        <w:trPr>
          <w:gridBefore w:val="5"/>
          <w:gridAfter w:val="1"/>
          <w:wBefore w:w="22" w:type="dxa"/>
          <w:wAfter w:w="15" w:type="dxa"/>
          <w:trHeight w:val="283"/>
        </w:trPr>
        <w:tc>
          <w:tcPr>
            <w:tcW w:w="3535" w:type="dxa"/>
            <w:gridSpan w:val="9"/>
            <w:tcBorders>
              <w:top w:val="single" w:sz="2" w:space="0" w:color="000000"/>
              <w:left w:val="single" w:sz="2" w:space="0" w:color="000000"/>
              <w:bottom w:val="single" w:sz="2" w:space="0" w:color="000000"/>
              <w:right w:val="nil"/>
            </w:tcBorders>
          </w:tcPr>
          <w:p w14:paraId="13B3D076" w14:textId="77777777" w:rsidR="0040309B" w:rsidRDefault="0040309B">
            <w:pPr>
              <w:spacing w:before="0" w:after="160" w:line="259" w:lineRule="auto"/>
              <w:ind w:left="0" w:right="0"/>
              <w:jc w:val="left"/>
            </w:pPr>
          </w:p>
        </w:tc>
        <w:tc>
          <w:tcPr>
            <w:tcW w:w="893" w:type="dxa"/>
            <w:gridSpan w:val="4"/>
            <w:tcBorders>
              <w:top w:val="single" w:sz="2" w:space="0" w:color="000000"/>
              <w:left w:val="nil"/>
              <w:bottom w:val="single" w:sz="2" w:space="0" w:color="000000"/>
              <w:right w:val="nil"/>
            </w:tcBorders>
          </w:tcPr>
          <w:p w14:paraId="7450F27D"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6073AB61" w14:textId="77777777" w:rsidR="0040309B" w:rsidRDefault="00212B10">
            <w:pPr>
              <w:spacing w:before="0" w:after="0" w:line="259" w:lineRule="auto"/>
              <w:ind w:left="638" w:right="0"/>
              <w:jc w:val="left"/>
            </w:pPr>
            <w:r>
              <w:rPr>
                <w:sz w:val="22"/>
              </w:rPr>
              <w:t>za MJ</w:t>
            </w:r>
          </w:p>
        </w:tc>
        <w:tc>
          <w:tcPr>
            <w:tcW w:w="1205" w:type="dxa"/>
            <w:gridSpan w:val="6"/>
            <w:tcBorders>
              <w:top w:val="single" w:sz="2" w:space="0" w:color="000000"/>
              <w:left w:val="nil"/>
              <w:bottom w:val="single" w:sz="2" w:space="0" w:color="000000"/>
              <w:right w:val="nil"/>
            </w:tcBorders>
          </w:tcPr>
          <w:p w14:paraId="50829FC0" w14:textId="77777777" w:rsidR="0040309B" w:rsidRDefault="00212B10">
            <w:pPr>
              <w:spacing w:before="0" w:after="0" w:line="259" w:lineRule="auto"/>
              <w:ind w:left="595" w:right="0"/>
              <w:jc w:val="left"/>
            </w:pPr>
            <w:r>
              <w:rPr>
                <w:sz w:val="22"/>
              </w:rPr>
              <w:t>za MJ</w:t>
            </w:r>
          </w:p>
        </w:tc>
        <w:tc>
          <w:tcPr>
            <w:tcW w:w="1282" w:type="dxa"/>
            <w:gridSpan w:val="8"/>
            <w:tcBorders>
              <w:top w:val="single" w:sz="2" w:space="0" w:color="000000"/>
              <w:left w:val="nil"/>
              <w:bottom w:val="single" w:sz="2" w:space="0" w:color="000000"/>
              <w:right w:val="nil"/>
            </w:tcBorders>
          </w:tcPr>
          <w:p w14:paraId="3E3757BA" w14:textId="77777777" w:rsidR="0040309B" w:rsidRDefault="00212B10">
            <w:pPr>
              <w:spacing w:before="0" w:after="0" w:line="259" w:lineRule="auto"/>
              <w:ind w:left="384" w:right="0"/>
              <w:jc w:val="left"/>
            </w:pPr>
            <w:r>
              <w:rPr>
                <w:sz w:val="22"/>
              </w:rPr>
              <w:t>CELKEM</w:t>
            </w:r>
          </w:p>
        </w:tc>
        <w:tc>
          <w:tcPr>
            <w:tcW w:w="1450" w:type="dxa"/>
            <w:gridSpan w:val="5"/>
            <w:tcBorders>
              <w:top w:val="single" w:sz="2" w:space="0" w:color="000000"/>
              <w:left w:val="nil"/>
              <w:bottom w:val="single" w:sz="2" w:space="0" w:color="000000"/>
              <w:right w:val="nil"/>
            </w:tcBorders>
          </w:tcPr>
          <w:p w14:paraId="6C2D3F47" w14:textId="77777777" w:rsidR="0040309B" w:rsidRDefault="00212B10">
            <w:pPr>
              <w:spacing w:before="0" w:after="0" w:line="259" w:lineRule="auto"/>
              <w:ind w:left="41" w:right="0"/>
              <w:jc w:val="center"/>
            </w:pPr>
            <w:r>
              <w:rPr>
                <w:sz w:val="22"/>
              </w:rPr>
              <w:t>CELKEM</w:t>
            </w:r>
          </w:p>
        </w:tc>
        <w:tc>
          <w:tcPr>
            <w:tcW w:w="968" w:type="dxa"/>
            <w:gridSpan w:val="11"/>
            <w:tcBorders>
              <w:top w:val="single" w:sz="2" w:space="0" w:color="000000"/>
              <w:left w:val="nil"/>
              <w:bottom w:val="single" w:sz="2" w:space="0" w:color="000000"/>
              <w:right w:val="single" w:sz="2" w:space="0" w:color="000000"/>
            </w:tcBorders>
          </w:tcPr>
          <w:p w14:paraId="1EE1764A" w14:textId="77777777" w:rsidR="0040309B" w:rsidRDefault="00212B10">
            <w:pPr>
              <w:spacing w:before="0" w:after="0" w:line="259" w:lineRule="auto"/>
              <w:ind w:left="144" w:right="0"/>
              <w:jc w:val="left"/>
            </w:pPr>
            <w:r>
              <w:rPr>
                <w:sz w:val="22"/>
              </w:rPr>
              <w:t>CELKEM</w:t>
            </w:r>
          </w:p>
        </w:tc>
      </w:tr>
      <w:tr w:rsidR="0040309B" w14:paraId="0E8EAA9F" w14:textId="77777777">
        <w:trPr>
          <w:gridBefore w:val="5"/>
          <w:gridAfter w:val="1"/>
          <w:wBefore w:w="22" w:type="dxa"/>
          <w:wAfter w:w="15" w:type="dxa"/>
          <w:trHeight w:val="3649"/>
        </w:trPr>
        <w:tc>
          <w:tcPr>
            <w:tcW w:w="3535" w:type="dxa"/>
            <w:gridSpan w:val="9"/>
            <w:tcBorders>
              <w:top w:val="single" w:sz="2" w:space="0" w:color="000000"/>
              <w:left w:val="single" w:sz="2" w:space="0" w:color="000000"/>
              <w:bottom w:val="single" w:sz="2" w:space="0" w:color="000000"/>
              <w:right w:val="nil"/>
            </w:tcBorders>
          </w:tcPr>
          <w:p w14:paraId="397C9079" w14:textId="77777777" w:rsidR="0040309B" w:rsidRDefault="00212B10">
            <w:pPr>
              <w:spacing w:before="0" w:after="0" w:line="259" w:lineRule="auto"/>
              <w:ind w:left="74" w:right="0"/>
              <w:jc w:val="left"/>
            </w:pPr>
            <w:r>
              <w:t>Pracovni deska</w:t>
            </w:r>
          </w:p>
          <w:p w14:paraId="7ABF395C" w14:textId="77777777" w:rsidR="0040309B" w:rsidRDefault="00212B10">
            <w:pPr>
              <w:spacing w:before="0" w:after="26" w:line="259" w:lineRule="auto"/>
              <w:ind w:left="266" w:right="0"/>
              <w:jc w:val="left"/>
            </w:pPr>
            <w:r>
              <w:t>Segmenty: 3,00</w:t>
            </w:r>
          </w:p>
          <w:p w14:paraId="15088299" w14:textId="77777777" w:rsidR="0040309B" w:rsidRDefault="00212B10">
            <w:pPr>
              <w:spacing w:before="0" w:after="33" w:line="259" w:lineRule="auto"/>
              <w:ind w:left="69" w:right="0"/>
              <w:jc w:val="left"/>
            </w:pPr>
            <w:r>
              <w:t>Tésnici lišta PD [ks</w:t>
            </w:r>
          </w:p>
          <w:p w14:paraId="0286EAF2" w14:textId="77777777" w:rsidR="0040309B" w:rsidRDefault="00212B10">
            <w:pPr>
              <w:spacing w:before="0" w:after="55" w:line="259" w:lineRule="auto"/>
              <w:ind w:left="74" w:right="0"/>
              <w:jc w:val="left"/>
            </w:pPr>
            <w:r>
              <w:t>Tésnici lišta PD [ks</w:t>
            </w:r>
          </w:p>
          <w:p w14:paraId="0CF004B5" w14:textId="77777777" w:rsidR="0040309B" w:rsidRDefault="00212B10">
            <w:pPr>
              <w:spacing w:before="0" w:after="54" w:line="259" w:lineRule="auto"/>
              <w:ind w:left="74" w:right="0"/>
              <w:jc w:val="left"/>
            </w:pPr>
            <w:r>
              <w:t>Tvarovka vnitřní ro TV L20-s74-sada</w:t>
            </w:r>
          </w:p>
          <w:p w14:paraId="6EF14F79" w14:textId="77777777" w:rsidR="0040309B" w:rsidRDefault="00212B10">
            <w:pPr>
              <w:spacing w:before="0" w:after="38" w:line="259" w:lineRule="auto"/>
              <w:ind w:left="79" w:right="0"/>
              <w:jc w:val="left"/>
            </w:pPr>
            <w:r>
              <w:rPr>
                <w:sz w:val="14"/>
              </w:rPr>
              <w:t>Sokl lamino</w:t>
            </w:r>
          </w:p>
          <w:p w14:paraId="3A82BCE0" w14:textId="77777777" w:rsidR="0040309B" w:rsidRDefault="00212B10">
            <w:pPr>
              <w:spacing w:before="0" w:after="73" w:line="240" w:lineRule="auto"/>
              <w:ind w:left="1321" w:right="367" w:hanging="1238"/>
            </w:pPr>
            <w:r>
              <w:t>Sokl lamino podklad pro falešnou stěnu</w:t>
            </w:r>
          </w:p>
          <w:p w14:paraId="4494A588" w14:textId="77777777" w:rsidR="0040309B" w:rsidRDefault="00212B10">
            <w:pPr>
              <w:spacing w:before="0" w:after="36" w:line="259" w:lineRule="auto"/>
              <w:ind w:left="79" w:right="0"/>
              <w:jc w:val="left"/>
            </w:pPr>
            <w:r>
              <w:t>Tvarovka soklu</w:t>
            </w:r>
          </w:p>
          <w:p w14:paraId="159F292D" w14:textId="77777777" w:rsidR="0040309B" w:rsidRDefault="00212B10">
            <w:pPr>
              <w:spacing w:before="0" w:after="47" w:line="259" w:lineRule="auto"/>
              <w:ind w:left="79" w:right="0"/>
              <w:jc w:val="left"/>
            </w:pPr>
            <w:r>
              <w:t>Tésnici lišta pod so</w:t>
            </w:r>
          </w:p>
          <w:p w14:paraId="15FB63DD" w14:textId="77777777" w:rsidR="0040309B" w:rsidRDefault="00212B10">
            <w:pPr>
              <w:spacing w:before="0" w:after="0" w:line="259" w:lineRule="auto"/>
              <w:ind w:left="88" w:right="0"/>
              <w:jc w:val="left"/>
            </w:pPr>
            <w:r>
              <w:t>Hrana lamino ABS</w:t>
            </w:r>
          </w:p>
          <w:p w14:paraId="6832D7D2" w14:textId="77777777" w:rsidR="0040309B" w:rsidRDefault="00212B10">
            <w:pPr>
              <w:spacing w:before="0" w:after="74" w:line="259" w:lineRule="auto"/>
              <w:ind w:left="0" w:right="264"/>
              <w:jc w:val="center"/>
            </w:pPr>
            <w:r>
              <w:rPr>
                <w:sz w:val="14"/>
              </w:rPr>
              <w:t>1 mmx22</w:t>
            </w:r>
          </w:p>
          <w:p w14:paraId="018E7885" w14:textId="77777777" w:rsidR="0040309B" w:rsidRDefault="00212B10">
            <w:pPr>
              <w:spacing w:before="0" w:after="199" w:line="259" w:lineRule="auto"/>
              <w:ind w:left="83" w:right="0"/>
              <w:jc w:val="left"/>
            </w:pPr>
            <w:r>
              <w:t>Zádovy panel</w:t>
            </w:r>
          </w:p>
          <w:p w14:paraId="51B24900" w14:textId="77777777" w:rsidR="0040309B" w:rsidRDefault="00212B10">
            <w:pPr>
              <w:spacing w:before="0" w:after="0" w:line="259" w:lineRule="auto"/>
              <w:ind w:left="280" w:right="0"/>
              <w:jc w:val="left"/>
            </w:pPr>
            <w:r>
              <w:t>Segmenty: '2.70 + 1,00 0,30</w:t>
            </w:r>
          </w:p>
        </w:tc>
        <w:tc>
          <w:tcPr>
            <w:tcW w:w="893" w:type="dxa"/>
            <w:gridSpan w:val="4"/>
            <w:tcBorders>
              <w:top w:val="single" w:sz="2" w:space="0" w:color="000000"/>
              <w:left w:val="nil"/>
              <w:bottom w:val="single" w:sz="2" w:space="0" w:color="000000"/>
              <w:right w:val="nil"/>
            </w:tcBorders>
          </w:tcPr>
          <w:p w14:paraId="3FA7782B" w14:textId="77777777" w:rsidR="0040309B" w:rsidRDefault="00212B10">
            <w:pPr>
              <w:spacing w:before="0" w:after="240" w:line="259" w:lineRule="auto"/>
              <w:ind w:left="197" w:right="0"/>
              <w:jc w:val="left"/>
            </w:pPr>
            <w:r>
              <w:t>3</w:t>
            </w:r>
          </w:p>
          <w:p w14:paraId="16B9CF88" w14:textId="77777777" w:rsidR="0040309B" w:rsidRDefault="00212B10">
            <w:pPr>
              <w:spacing w:before="0" w:after="26" w:line="259" w:lineRule="auto"/>
              <w:ind w:left="206" w:right="0"/>
              <w:jc w:val="left"/>
            </w:pPr>
            <w:r>
              <w:rPr>
                <w:sz w:val="14"/>
              </w:rPr>
              <w:t xml:space="preserve">1 </w:t>
            </w:r>
            <w:r>
              <w:rPr>
                <w:sz w:val="14"/>
              </w:rPr>
              <w:t>ks</w:t>
            </w:r>
          </w:p>
          <w:p w14:paraId="715B59F0" w14:textId="77777777" w:rsidR="0040309B" w:rsidRDefault="00212B10">
            <w:pPr>
              <w:spacing w:before="0" w:after="41" w:line="259" w:lineRule="auto"/>
              <w:ind w:left="80" w:right="0"/>
              <w:jc w:val="center"/>
            </w:pPr>
            <w:r>
              <w:rPr>
                <w:sz w:val="18"/>
              </w:rPr>
              <w:t>ks</w:t>
            </w:r>
          </w:p>
          <w:p w14:paraId="58963B9B" w14:textId="77777777" w:rsidR="0040309B" w:rsidRDefault="00212B10">
            <w:pPr>
              <w:spacing w:before="0" w:after="75" w:line="259" w:lineRule="auto"/>
              <w:ind w:left="202" w:right="0"/>
              <w:jc w:val="left"/>
            </w:pPr>
            <w:r>
              <w:t xml:space="preserve">3 </w:t>
            </w:r>
            <w:r>
              <w:t>bal</w:t>
            </w:r>
          </w:p>
          <w:p w14:paraId="1679870C" w14:textId="77777777" w:rsidR="0040309B" w:rsidRDefault="00212B10">
            <w:pPr>
              <w:spacing w:before="0" w:after="3" w:line="259" w:lineRule="auto"/>
              <w:ind w:left="197" w:right="0"/>
              <w:jc w:val="left"/>
            </w:pPr>
            <w:r>
              <w:t xml:space="preserve">2 </w:t>
            </w:r>
            <w:r>
              <w:t>ks</w:t>
            </w:r>
          </w:p>
          <w:p w14:paraId="4F3E93C0" w14:textId="77777777" w:rsidR="0040309B" w:rsidRDefault="00212B10">
            <w:pPr>
              <w:spacing w:before="0" w:after="223" w:line="259" w:lineRule="auto"/>
              <w:ind w:left="89" w:right="0"/>
              <w:jc w:val="center"/>
            </w:pPr>
            <w:r>
              <w:rPr>
                <w:sz w:val="18"/>
              </w:rPr>
              <w:t>ks</w:t>
            </w:r>
          </w:p>
          <w:p w14:paraId="2EB71607" w14:textId="77777777" w:rsidR="0040309B" w:rsidRDefault="00212B10">
            <w:pPr>
              <w:spacing w:before="0" w:after="18" w:line="259" w:lineRule="auto"/>
              <w:ind w:left="202" w:right="0"/>
              <w:jc w:val="left"/>
            </w:pPr>
            <w:r>
              <w:t xml:space="preserve">2 </w:t>
            </w:r>
            <w:r>
              <w:t>ks</w:t>
            </w:r>
          </w:p>
          <w:p w14:paraId="40D4C5E3" w14:textId="77777777" w:rsidR="0040309B" w:rsidRDefault="00212B10">
            <w:pPr>
              <w:spacing w:before="0" w:after="3" w:line="259" w:lineRule="auto"/>
              <w:ind w:left="202" w:right="0"/>
              <w:jc w:val="left"/>
            </w:pPr>
            <w:r>
              <w:rPr>
                <w:sz w:val="18"/>
              </w:rPr>
              <w:t>2 ks</w:t>
            </w:r>
          </w:p>
          <w:p w14:paraId="3DB869E9" w14:textId="77777777" w:rsidR="0040309B" w:rsidRDefault="00212B10">
            <w:pPr>
              <w:spacing w:before="0" w:after="249" w:line="259" w:lineRule="auto"/>
              <w:ind w:left="202" w:right="0"/>
              <w:jc w:val="left"/>
            </w:pPr>
            <w:r>
              <w:t>2</w:t>
            </w:r>
          </w:p>
          <w:p w14:paraId="66C3DE51" w14:textId="77777777" w:rsidR="0040309B" w:rsidRDefault="00212B10">
            <w:pPr>
              <w:spacing w:before="0" w:after="0" w:line="259" w:lineRule="auto"/>
              <w:ind w:left="206" w:right="0"/>
              <w:jc w:val="left"/>
            </w:pPr>
            <w:r>
              <w:rPr>
                <w:sz w:val="14"/>
              </w:rPr>
              <w:t xml:space="preserve">4 </w:t>
            </w:r>
            <w:r>
              <w:rPr>
                <w:sz w:val="14"/>
              </w:rPr>
              <w:t>m</w:t>
            </w:r>
          </w:p>
        </w:tc>
        <w:tc>
          <w:tcPr>
            <w:tcW w:w="1286" w:type="dxa"/>
            <w:gridSpan w:val="7"/>
            <w:tcBorders>
              <w:top w:val="single" w:sz="2" w:space="0" w:color="000000"/>
              <w:left w:val="nil"/>
              <w:bottom w:val="single" w:sz="2" w:space="0" w:color="000000"/>
              <w:right w:val="nil"/>
            </w:tcBorders>
          </w:tcPr>
          <w:p w14:paraId="0334BEFE" w14:textId="77777777" w:rsidR="0040309B" w:rsidRDefault="00212B10">
            <w:pPr>
              <w:spacing w:before="0" w:after="234" w:line="259" w:lineRule="auto"/>
              <w:ind w:left="581" w:right="0"/>
              <w:jc w:val="left"/>
            </w:pPr>
            <w:r>
              <w:rPr>
                <w:sz w:val="14"/>
              </w:rPr>
              <w:t>1 247.00</w:t>
            </w:r>
          </w:p>
          <w:p w14:paraId="198FC987" w14:textId="77777777" w:rsidR="0040309B" w:rsidRDefault="00212B10">
            <w:pPr>
              <w:spacing w:before="0" w:after="29" w:line="259" w:lineRule="auto"/>
              <w:ind w:left="586" w:right="0"/>
              <w:jc w:val="left"/>
            </w:pPr>
            <w:r>
              <w:t>1 162.00</w:t>
            </w:r>
          </w:p>
          <w:p w14:paraId="3C32FCD0" w14:textId="77777777" w:rsidR="0040309B" w:rsidRDefault="00212B10">
            <w:pPr>
              <w:spacing w:before="0" w:after="53" w:line="259" w:lineRule="auto"/>
              <w:ind w:left="686" w:right="0"/>
              <w:jc w:val="left"/>
            </w:pPr>
            <w:r>
              <w:t>447,00</w:t>
            </w:r>
          </w:p>
          <w:p w14:paraId="0B198DF5" w14:textId="77777777" w:rsidR="0040309B" w:rsidRDefault="00212B10">
            <w:pPr>
              <w:spacing w:before="0" w:after="29" w:line="259" w:lineRule="auto"/>
              <w:ind w:left="701" w:right="0"/>
              <w:jc w:val="left"/>
            </w:pPr>
            <w:r>
              <w:t>193,00</w:t>
            </w:r>
          </w:p>
          <w:p w14:paraId="6E67B409" w14:textId="77777777" w:rsidR="0040309B" w:rsidRDefault="00212B10">
            <w:pPr>
              <w:spacing w:before="0" w:after="51" w:line="259" w:lineRule="auto"/>
              <w:ind w:left="696" w:right="0"/>
              <w:jc w:val="left"/>
            </w:pPr>
            <w:r>
              <w:rPr>
                <w:sz w:val="14"/>
              </w:rPr>
              <w:t>385,00</w:t>
            </w:r>
          </w:p>
          <w:p w14:paraId="1B72BAC7" w14:textId="77777777" w:rsidR="0040309B" w:rsidRDefault="00212B10">
            <w:pPr>
              <w:spacing w:before="0" w:after="216" w:line="259" w:lineRule="auto"/>
              <w:ind w:left="696" w:right="0"/>
              <w:jc w:val="left"/>
            </w:pPr>
            <w:r>
              <w:t>385 f)0</w:t>
            </w:r>
          </w:p>
          <w:p w14:paraId="1B74215D" w14:textId="77777777" w:rsidR="0040309B" w:rsidRDefault="00212B10">
            <w:pPr>
              <w:spacing w:before="0" w:after="44" w:line="259" w:lineRule="auto"/>
              <w:ind w:left="773" w:right="0"/>
              <w:jc w:val="left"/>
            </w:pPr>
            <w:r>
              <w:t>59,00</w:t>
            </w:r>
          </w:p>
          <w:p w14:paraId="5130A1AF" w14:textId="77777777" w:rsidR="0040309B" w:rsidRDefault="00212B10">
            <w:pPr>
              <w:spacing w:before="0" w:after="34" w:line="259" w:lineRule="auto"/>
              <w:ind w:left="706" w:right="0"/>
              <w:jc w:val="left"/>
            </w:pPr>
            <w:r>
              <w:t>199.00</w:t>
            </w:r>
          </w:p>
          <w:p w14:paraId="51B7998E" w14:textId="77777777" w:rsidR="0040309B" w:rsidRDefault="00212B10">
            <w:pPr>
              <w:spacing w:before="0" w:after="257" w:line="259" w:lineRule="auto"/>
              <w:ind w:left="778" w:right="0"/>
              <w:jc w:val="left"/>
            </w:pPr>
            <w:r>
              <w:rPr>
                <w:sz w:val="14"/>
              </w:rPr>
              <w:t>93,00</w:t>
            </w:r>
          </w:p>
          <w:p w14:paraId="0B8AB468" w14:textId="77777777" w:rsidR="0040309B" w:rsidRDefault="00212B10">
            <w:pPr>
              <w:spacing w:before="0" w:after="0" w:line="259" w:lineRule="auto"/>
              <w:ind w:left="595" w:right="0"/>
              <w:jc w:val="left"/>
            </w:pPr>
            <w:r>
              <w:t>1 876.00</w:t>
            </w:r>
          </w:p>
        </w:tc>
        <w:tc>
          <w:tcPr>
            <w:tcW w:w="1205" w:type="dxa"/>
            <w:gridSpan w:val="6"/>
            <w:tcBorders>
              <w:top w:val="single" w:sz="2" w:space="0" w:color="000000"/>
              <w:left w:val="nil"/>
              <w:bottom w:val="single" w:sz="2" w:space="0" w:color="000000"/>
              <w:right w:val="nil"/>
            </w:tcBorders>
          </w:tcPr>
          <w:p w14:paraId="6337A8C2" w14:textId="77777777" w:rsidR="0040309B" w:rsidRDefault="00212B10">
            <w:pPr>
              <w:spacing w:before="0" w:after="231" w:line="259" w:lineRule="auto"/>
              <w:ind w:left="538" w:right="0"/>
              <w:jc w:val="left"/>
            </w:pPr>
            <w:r>
              <w:rPr>
                <w:sz w:val="14"/>
              </w:rPr>
              <w:t>1 247,00</w:t>
            </w:r>
          </w:p>
          <w:p w14:paraId="69521668" w14:textId="77777777" w:rsidR="0040309B" w:rsidRDefault="00212B10">
            <w:pPr>
              <w:spacing w:before="0" w:after="55" w:line="259" w:lineRule="auto"/>
              <w:ind w:left="542" w:right="0"/>
              <w:jc w:val="left"/>
            </w:pPr>
            <w:r>
              <w:rPr>
                <w:sz w:val="14"/>
              </w:rPr>
              <w:t>1 162.00</w:t>
            </w:r>
          </w:p>
          <w:p w14:paraId="0D327E42" w14:textId="77777777" w:rsidR="0040309B" w:rsidRDefault="00212B10">
            <w:pPr>
              <w:spacing w:before="0" w:after="53" w:line="259" w:lineRule="auto"/>
              <w:ind w:left="643" w:right="0"/>
              <w:jc w:val="left"/>
            </w:pPr>
            <w:r>
              <w:t>447,00</w:t>
            </w:r>
          </w:p>
          <w:p w14:paraId="652261B9" w14:textId="77777777" w:rsidR="0040309B" w:rsidRDefault="00212B10">
            <w:pPr>
              <w:spacing w:before="0" w:after="24" w:line="259" w:lineRule="auto"/>
              <w:ind w:left="658" w:right="0"/>
              <w:jc w:val="left"/>
            </w:pPr>
            <w:r>
              <w:t>193.00</w:t>
            </w:r>
          </w:p>
          <w:p w14:paraId="730BD570" w14:textId="77777777" w:rsidR="0040309B" w:rsidRDefault="00212B10">
            <w:pPr>
              <w:spacing w:before="0" w:after="24" w:line="259" w:lineRule="auto"/>
              <w:ind w:left="658" w:right="0"/>
              <w:jc w:val="left"/>
            </w:pPr>
            <w:r>
              <w:t>181,00</w:t>
            </w:r>
          </w:p>
          <w:p w14:paraId="280824B9" w14:textId="77777777" w:rsidR="0040309B" w:rsidRDefault="00212B10">
            <w:pPr>
              <w:spacing w:before="0" w:after="248" w:line="259" w:lineRule="auto"/>
              <w:ind w:left="662" w:right="0"/>
              <w:jc w:val="left"/>
            </w:pPr>
            <w:r>
              <w:rPr>
                <w:sz w:val="14"/>
              </w:rPr>
              <w:t>181.00</w:t>
            </w:r>
          </w:p>
          <w:p w14:paraId="5B758A92" w14:textId="77777777" w:rsidR="0040309B" w:rsidRDefault="00212B10">
            <w:pPr>
              <w:spacing w:before="0" w:after="39" w:line="259" w:lineRule="auto"/>
              <w:ind w:left="0" w:right="40"/>
              <w:jc w:val="right"/>
            </w:pPr>
            <w:r>
              <w:t>59,00</w:t>
            </w:r>
          </w:p>
          <w:p w14:paraId="4751FA2D" w14:textId="77777777" w:rsidR="0040309B" w:rsidRDefault="00212B10">
            <w:pPr>
              <w:spacing w:before="0" w:after="65" w:line="259" w:lineRule="auto"/>
              <w:ind w:left="667" w:right="0"/>
              <w:jc w:val="left"/>
            </w:pPr>
            <w:r>
              <w:rPr>
                <w:sz w:val="14"/>
              </w:rPr>
              <w:t>199,00</w:t>
            </w:r>
          </w:p>
          <w:p w14:paraId="2EF762D8" w14:textId="77777777" w:rsidR="0040309B" w:rsidRDefault="00212B10">
            <w:pPr>
              <w:spacing w:before="0" w:after="252" w:line="259" w:lineRule="auto"/>
              <w:ind w:left="0" w:right="40"/>
              <w:jc w:val="right"/>
            </w:pPr>
            <w:r>
              <w:rPr>
                <w:sz w:val="14"/>
              </w:rPr>
              <w:t>93,00</w:t>
            </w:r>
          </w:p>
          <w:p w14:paraId="6397D1C8" w14:textId="77777777" w:rsidR="0040309B" w:rsidRDefault="00212B10">
            <w:pPr>
              <w:spacing w:before="0" w:after="0" w:line="259" w:lineRule="auto"/>
              <w:ind w:left="552" w:right="0"/>
              <w:jc w:val="left"/>
            </w:pPr>
            <w:r>
              <w:t>1 876.00</w:t>
            </w:r>
          </w:p>
        </w:tc>
        <w:tc>
          <w:tcPr>
            <w:tcW w:w="1282" w:type="dxa"/>
            <w:gridSpan w:val="8"/>
            <w:tcBorders>
              <w:top w:val="single" w:sz="2" w:space="0" w:color="000000"/>
              <w:left w:val="nil"/>
              <w:bottom w:val="single" w:sz="2" w:space="0" w:color="000000"/>
              <w:right w:val="nil"/>
            </w:tcBorders>
          </w:tcPr>
          <w:p w14:paraId="5257D347" w14:textId="77777777" w:rsidR="0040309B" w:rsidRDefault="00212B10">
            <w:pPr>
              <w:spacing w:before="0" w:after="250" w:line="259" w:lineRule="auto"/>
              <w:ind w:left="576" w:right="0"/>
              <w:jc w:val="left"/>
            </w:pPr>
            <w:r>
              <w:t>3 741.00</w:t>
            </w:r>
          </w:p>
          <w:p w14:paraId="0E511AAB" w14:textId="77777777" w:rsidR="0040309B" w:rsidRDefault="00212B10">
            <w:pPr>
              <w:spacing w:before="0" w:after="29" w:line="259" w:lineRule="auto"/>
              <w:ind w:left="576" w:right="0"/>
              <w:jc w:val="left"/>
            </w:pPr>
            <w:r>
              <w:t>1 162,00</w:t>
            </w:r>
          </w:p>
          <w:p w14:paraId="5878DDB9" w14:textId="77777777" w:rsidR="0040309B" w:rsidRDefault="00212B10">
            <w:pPr>
              <w:spacing w:before="0" w:after="80" w:line="259" w:lineRule="auto"/>
              <w:ind w:left="682" w:right="0"/>
              <w:jc w:val="left"/>
            </w:pPr>
            <w:r>
              <w:rPr>
                <w:sz w:val="14"/>
              </w:rPr>
              <w:t>447,00</w:t>
            </w:r>
          </w:p>
          <w:p w14:paraId="2FDEE69D" w14:textId="77777777" w:rsidR="0040309B" w:rsidRDefault="00212B10">
            <w:pPr>
              <w:spacing w:before="0" w:after="51" w:line="259" w:lineRule="auto"/>
              <w:ind w:left="691" w:right="0"/>
              <w:jc w:val="left"/>
            </w:pPr>
            <w:r>
              <w:rPr>
                <w:sz w:val="14"/>
              </w:rPr>
              <w:t>579,00</w:t>
            </w:r>
          </w:p>
          <w:p w14:paraId="1541D7CD" w14:textId="77777777" w:rsidR="0040309B" w:rsidRDefault="00212B10">
            <w:pPr>
              <w:spacing w:before="0" w:after="56" w:line="259" w:lineRule="auto"/>
              <w:ind w:left="691" w:right="0"/>
              <w:jc w:val="left"/>
            </w:pPr>
            <w:r>
              <w:rPr>
                <w:sz w:val="14"/>
              </w:rPr>
              <w:t>770,00</w:t>
            </w:r>
          </w:p>
          <w:p w14:paraId="1A0080E2" w14:textId="77777777" w:rsidR="0040309B" w:rsidRDefault="00212B10">
            <w:pPr>
              <w:spacing w:before="0" w:after="248" w:line="259" w:lineRule="auto"/>
              <w:ind w:left="691" w:right="0"/>
              <w:jc w:val="left"/>
            </w:pPr>
            <w:r>
              <w:rPr>
                <w:sz w:val="14"/>
              </w:rPr>
              <w:t>385.00</w:t>
            </w:r>
          </w:p>
          <w:p w14:paraId="205D146D" w14:textId="77777777" w:rsidR="0040309B" w:rsidRDefault="00212B10">
            <w:pPr>
              <w:spacing w:before="0" w:after="39" w:line="259" w:lineRule="auto"/>
              <w:ind w:left="701" w:right="0"/>
              <w:jc w:val="left"/>
            </w:pPr>
            <w:r>
              <w:t>113,00</w:t>
            </w:r>
          </w:p>
          <w:p w14:paraId="2DE56786" w14:textId="77777777" w:rsidR="0040309B" w:rsidRDefault="00212B10">
            <w:pPr>
              <w:spacing w:before="0" w:after="60" w:line="259" w:lineRule="auto"/>
              <w:ind w:left="696" w:right="0"/>
              <w:jc w:val="left"/>
            </w:pPr>
            <w:r>
              <w:rPr>
                <w:sz w:val="14"/>
              </w:rPr>
              <w:t>398,00</w:t>
            </w:r>
          </w:p>
          <w:p w14:paraId="54C155EC" w14:textId="77777777" w:rsidR="0040309B" w:rsidRDefault="00212B10">
            <w:pPr>
              <w:spacing w:before="0" w:after="257" w:line="259" w:lineRule="auto"/>
              <w:ind w:left="706" w:right="0"/>
              <w:jc w:val="left"/>
            </w:pPr>
            <w:r>
              <w:rPr>
                <w:sz w:val="14"/>
              </w:rPr>
              <w:t>186.00</w:t>
            </w:r>
          </w:p>
          <w:p w14:paraId="180A1B33" w14:textId="77777777" w:rsidR="0040309B" w:rsidRDefault="00212B10">
            <w:pPr>
              <w:spacing w:before="0" w:after="0" w:line="259" w:lineRule="auto"/>
              <w:ind w:left="586" w:right="0"/>
              <w:jc w:val="left"/>
            </w:pPr>
            <w:r>
              <w:rPr>
                <w:sz w:val="14"/>
              </w:rPr>
              <w:t>7 504.00</w:t>
            </w:r>
          </w:p>
        </w:tc>
        <w:tc>
          <w:tcPr>
            <w:tcW w:w="1450" w:type="dxa"/>
            <w:gridSpan w:val="5"/>
            <w:tcBorders>
              <w:top w:val="single" w:sz="2" w:space="0" w:color="000000"/>
              <w:left w:val="nil"/>
              <w:bottom w:val="single" w:sz="2" w:space="0" w:color="000000"/>
              <w:right w:val="nil"/>
            </w:tcBorders>
          </w:tcPr>
          <w:p w14:paraId="56C22C8C" w14:textId="77777777" w:rsidR="0040309B" w:rsidRDefault="00212B10">
            <w:pPr>
              <w:spacing w:before="0" w:after="252" w:line="259" w:lineRule="auto"/>
              <w:ind w:left="502" w:right="0"/>
              <w:jc w:val="center"/>
            </w:pPr>
            <w:r>
              <w:rPr>
                <w:sz w:val="14"/>
              </w:rPr>
              <w:t>0,00</w:t>
            </w:r>
          </w:p>
          <w:p w14:paraId="7233D976" w14:textId="77777777" w:rsidR="0040309B" w:rsidRDefault="00212B10">
            <w:pPr>
              <w:spacing w:before="0" w:after="48" w:line="259" w:lineRule="auto"/>
              <w:ind w:left="507" w:right="0"/>
              <w:jc w:val="center"/>
            </w:pPr>
            <w:r>
              <w:t>0,00</w:t>
            </w:r>
          </w:p>
          <w:p w14:paraId="4A2A8591" w14:textId="77777777" w:rsidR="0040309B" w:rsidRDefault="00212B10">
            <w:pPr>
              <w:spacing w:before="0" w:after="34" w:line="259" w:lineRule="auto"/>
              <w:ind w:left="507" w:right="0"/>
              <w:jc w:val="center"/>
            </w:pPr>
            <w:r>
              <w:t>0,00</w:t>
            </w:r>
          </w:p>
          <w:p w14:paraId="5C52F5B3" w14:textId="77777777" w:rsidR="0040309B" w:rsidRDefault="00212B10">
            <w:pPr>
              <w:spacing w:before="0" w:after="29" w:line="259" w:lineRule="auto"/>
              <w:ind w:left="507" w:right="0"/>
              <w:jc w:val="center"/>
            </w:pPr>
            <w:r>
              <w:t>0,00</w:t>
            </w:r>
          </w:p>
          <w:p w14:paraId="75A8AEB0" w14:textId="77777777" w:rsidR="0040309B" w:rsidRDefault="00212B10">
            <w:pPr>
              <w:spacing w:before="0" w:after="56" w:line="259" w:lineRule="auto"/>
              <w:ind w:left="358" w:right="0"/>
              <w:jc w:val="center"/>
            </w:pPr>
            <w:r>
              <w:rPr>
                <w:sz w:val="14"/>
              </w:rPr>
              <w:t>408,00</w:t>
            </w:r>
          </w:p>
          <w:p w14:paraId="63428DE5" w14:textId="77777777" w:rsidR="0040309B" w:rsidRDefault="00212B10">
            <w:pPr>
              <w:spacing w:before="0" w:after="471" w:line="259" w:lineRule="auto"/>
              <w:ind w:left="363" w:right="0"/>
              <w:jc w:val="center"/>
            </w:pPr>
            <w:r>
              <w:t>204,00</w:t>
            </w:r>
          </w:p>
          <w:p w14:paraId="0B4A830E" w14:textId="77777777" w:rsidR="0040309B" w:rsidRDefault="00212B10">
            <w:pPr>
              <w:spacing w:before="0" w:after="60" w:line="259" w:lineRule="auto"/>
              <w:ind w:left="521" w:right="0"/>
              <w:jc w:val="center"/>
            </w:pPr>
            <w:r>
              <w:rPr>
                <w:sz w:val="14"/>
              </w:rPr>
              <w:t>0,00</w:t>
            </w:r>
          </w:p>
          <w:p w14:paraId="4492630A" w14:textId="77777777" w:rsidR="0040309B" w:rsidRDefault="00212B10">
            <w:pPr>
              <w:spacing w:before="0" w:after="231" w:line="259" w:lineRule="auto"/>
              <w:ind w:left="526" w:right="0"/>
              <w:jc w:val="center"/>
            </w:pPr>
            <w:r>
              <w:t>0,00</w:t>
            </w:r>
          </w:p>
          <w:p w14:paraId="3EEE3DE4" w14:textId="77777777" w:rsidR="0040309B" w:rsidRDefault="00212B10">
            <w:pPr>
              <w:spacing w:before="0" w:after="0" w:line="259" w:lineRule="auto"/>
              <w:ind w:left="526" w:right="0"/>
              <w:jc w:val="center"/>
            </w:pPr>
            <w:r>
              <w:t>0,00</w:t>
            </w:r>
          </w:p>
        </w:tc>
        <w:tc>
          <w:tcPr>
            <w:tcW w:w="968" w:type="dxa"/>
            <w:gridSpan w:val="11"/>
            <w:tcBorders>
              <w:top w:val="single" w:sz="2" w:space="0" w:color="000000"/>
              <w:left w:val="nil"/>
              <w:bottom w:val="single" w:sz="2" w:space="0" w:color="000000"/>
              <w:right w:val="single" w:sz="2" w:space="0" w:color="000000"/>
            </w:tcBorders>
          </w:tcPr>
          <w:p w14:paraId="54C923B3" w14:textId="77777777" w:rsidR="0040309B" w:rsidRDefault="00212B10">
            <w:pPr>
              <w:spacing w:before="0" w:after="231" w:line="259" w:lineRule="auto"/>
              <w:ind w:left="331" w:right="0"/>
              <w:jc w:val="left"/>
            </w:pPr>
            <w:r>
              <w:t>3 741.00</w:t>
            </w:r>
          </w:p>
          <w:p w14:paraId="436B7BFE" w14:textId="77777777" w:rsidR="0040309B" w:rsidRDefault="00212B10">
            <w:pPr>
              <w:spacing w:before="0" w:after="37" w:line="259" w:lineRule="auto"/>
              <w:ind w:left="331" w:right="0"/>
              <w:jc w:val="left"/>
            </w:pPr>
            <w:r>
              <w:rPr>
                <w:sz w:val="14"/>
              </w:rPr>
              <w:t>1 162,00</w:t>
            </w:r>
          </w:p>
          <w:p w14:paraId="0D80A3AE" w14:textId="77777777" w:rsidR="0040309B" w:rsidRDefault="00212B10">
            <w:pPr>
              <w:spacing w:before="0" w:after="80" w:line="259" w:lineRule="auto"/>
              <w:ind w:left="437" w:right="0"/>
              <w:jc w:val="left"/>
            </w:pPr>
            <w:r>
              <w:rPr>
                <w:sz w:val="14"/>
              </w:rPr>
              <w:t>447,00</w:t>
            </w:r>
          </w:p>
          <w:p w14:paraId="1B140CFA" w14:textId="77777777" w:rsidR="0040309B" w:rsidRDefault="00212B10">
            <w:pPr>
              <w:spacing w:before="0" w:after="51" w:line="259" w:lineRule="auto"/>
              <w:ind w:left="446" w:right="0"/>
              <w:jc w:val="left"/>
            </w:pPr>
            <w:r>
              <w:rPr>
                <w:sz w:val="14"/>
              </w:rPr>
              <w:t>579,00</w:t>
            </w:r>
          </w:p>
          <w:p w14:paraId="6B428039" w14:textId="77777777" w:rsidR="0040309B" w:rsidRDefault="00212B10">
            <w:pPr>
              <w:spacing w:before="0" w:after="77" w:line="259" w:lineRule="auto"/>
              <w:ind w:left="446" w:right="0"/>
              <w:jc w:val="left"/>
            </w:pPr>
            <w:r>
              <w:rPr>
                <w:sz w:val="12"/>
              </w:rPr>
              <w:t>3ô2.oo</w:t>
            </w:r>
          </w:p>
          <w:p w14:paraId="713E0DC1" w14:textId="77777777" w:rsidR="0040309B" w:rsidRDefault="00212B10">
            <w:pPr>
              <w:spacing w:before="0" w:after="248" w:line="259" w:lineRule="auto"/>
              <w:ind w:left="456" w:right="0"/>
              <w:jc w:val="left"/>
            </w:pPr>
            <w:r>
              <w:rPr>
                <w:sz w:val="14"/>
              </w:rPr>
              <w:t>181,00</w:t>
            </w:r>
          </w:p>
          <w:p w14:paraId="74A29979" w14:textId="77777777" w:rsidR="0040309B" w:rsidRDefault="00212B10">
            <w:pPr>
              <w:spacing w:before="0" w:after="44" w:line="259" w:lineRule="auto"/>
              <w:ind w:left="456" w:right="0"/>
              <w:jc w:val="left"/>
            </w:pPr>
            <w:r>
              <w:t>118.00</w:t>
            </w:r>
          </w:p>
          <w:p w14:paraId="1CE6BA9C" w14:textId="77777777" w:rsidR="0040309B" w:rsidRDefault="00212B10">
            <w:pPr>
              <w:spacing w:before="0" w:after="65" w:line="259" w:lineRule="auto"/>
              <w:ind w:left="451" w:right="0"/>
              <w:jc w:val="left"/>
            </w:pPr>
            <w:r>
              <w:rPr>
                <w:sz w:val="14"/>
              </w:rPr>
              <w:t>398.00</w:t>
            </w:r>
          </w:p>
          <w:p w14:paraId="5A91ABB1" w14:textId="77777777" w:rsidR="0040309B" w:rsidRDefault="00212B10">
            <w:pPr>
              <w:spacing w:before="0" w:after="229" w:line="259" w:lineRule="auto"/>
              <w:ind w:left="456" w:right="0"/>
              <w:jc w:val="left"/>
            </w:pPr>
            <w:r>
              <w:t>186,00</w:t>
            </w:r>
          </w:p>
          <w:p w14:paraId="217487E9" w14:textId="77777777" w:rsidR="0040309B" w:rsidRDefault="00212B10">
            <w:pPr>
              <w:spacing w:before="0" w:after="0" w:line="259" w:lineRule="auto"/>
              <w:ind w:left="341" w:right="0"/>
              <w:jc w:val="left"/>
            </w:pPr>
            <w:r>
              <w:rPr>
                <w:sz w:val="14"/>
              </w:rPr>
              <w:t>7 504,00</w:t>
            </w:r>
          </w:p>
        </w:tc>
      </w:tr>
      <w:tr w:rsidR="0040309B" w14:paraId="67386611" w14:textId="77777777">
        <w:trPr>
          <w:gridBefore w:val="5"/>
          <w:gridAfter w:val="1"/>
          <w:wBefore w:w="22" w:type="dxa"/>
          <w:wAfter w:w="15" w:type="dxa"/>
          <w:trHeight w:val="568"/>
        </w:trPr>
        <w:tc>
          <w:tcPr>
            <w:tcW w:w="3535" w:type="dxa"/>
            <w:gridSpan w:val="9"/>
            <w:tcBorders>
              <w:top w:val="single" w:sz="2" w:space="0" w:color="000000"/>
              <w:left w:val="single" w:sz="2" w:space="0" w:color="000000"/>
              <w:bottom w:val="nil"/>
              <w:right w:val="nil"/>
            </w:tcBorders>
          </w:tcPr>
          <w:p w14:paraId="1234595A" w14:textId="77777777" w:rsidR="0040309B" w:rsidRDefault="00212B10">
            <w:pPr>
              <w:spacing w:before="0" w:after="15" w:line="259" w:lineRule="auto"/>
              <w:ind w:left="0" w:right="298"/>
              <w:jc w:val="center"/>
            </w:pPr>
            <w:r>
              <w:t>Celkem</w:t>
            </w:r>
          </w:p>
          <w:p w14:paraId="7D547F06" w14:textId="77777777" w:rsidR="0040309B" w:rsidRDefault="00212B10">
            <w:pPr>
              <w:spacing w:before="0" w:after="0" w:line="259" w:lineRule="auto"/>
              <w:ind w:left="1331" w:right="0"/>
              <w:jc w:val="left"/>
            </w:pPr>
            <w:r>
              <w:t>Speciální sleva pro Vas</w:t>
            </w:r>
          </w:p>
        </w:tc>
        <w:tc>
          <w:tcPr>
            <w:tcW w:w="893" w:type="dxa"/>
            <w:gridSpan w:val="4"/>
            <w:tcBorders>
              <w:top w:val="single" w:sz="2" w:space="0" w:color="000000"/>
              <w:left w:val="nil"/>
              <w:bottom w:val="single" w:sz="2" w:space="0" w:color="000000"/>
              <w:right w:val="nil"/>
            </w:tcBorders>
          </w:tcPr>
          <w:p w14:paraId="2D9A0543"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08C8AD64"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15B084D6" w14:textId="77777777" w:rsidR="0040309B" w:rsidRDefault="0040309B">
            <w:pPr>
              <w:spacing w:before="0" w:after="160" w:line="259" w:lineRule="auto"/>
              <w:ind w:left="0" w:right="0"/>
              <w:jc w:val="left"/>
            </w:pPr>
          </w:p>
        </w:tc>
        <w:tc>
          <w:tcPr>
            <w:tcW w:w="1282" w:type="dxa"/>
            <w:gridSpan w:val="8"/>
            <w:tcBorders>
              <w:top w:val="single" w:sz="2" w:space="0" w:color="000000"/>
              <w:left w:val="nil"/>
              <w:bottom w:val="single" w:sz="2" w:space="0" w:color="000000"/>
              <w:right w:val="nil"/>
            </w:tcBorders>
          </w:tcPr>
          <w:p w14:paraId="2FE4BF5D" w14:textId="77777777" w:rsidR="0040309B" w:rsidRDefault="00212B10">
            <w:pPr>
              <w:spacing w:before="0" w:after="0" w:line="259" w:lineRule="auto"/>
              <w:ind w:left="514" w:right="0"/>
              <w:jc w:val="left"/>
            </w:pPr>
            <w:r>
              <w:rPr>
                <w:sz w:val="14"/>
              </w:rPr>
              <w:t>15 290,00</w:t>
            </w:r>
          </w:p>
        </w:tc>
        <w:tc>
          <w:tcPr>
            <w:tcW w:w="1450" w:type="dxa"/>
            <w:gridSpan w:val="5"/>
            <w:tcBorders>
              <w:top w:val="single" w:sz="2" w:space="0" w:color="000000"/>
              <w:left w:val="nil"/>
              <w:bottom w:val="single" w:sz="2" w:space="0" w:color="000000"/>
              <w:right w:val="nil"/>
            </w:tcBorders>
          </w:tcPr>
          <w:p w14:paraId="758E2068" w14:textId="77777777" w:rsidR="0040309B" w:rsidRDefault="00212B10">
            <w:pPr>
              <w:spacing w:before="0" w:after="12" w:line="259" w:lineRule="auto"/>
              <w:ind w:left="382" w:right="0"/>
              <w:jc w:val="center"/>
            </w:pPr>
            <w:r>
              <w:t>612,00</w:t>
            </w:r>
          </w:p>
          <w:p w14:paraId="687E3CE0" w14:textId="77777777" w:rsidR="0040309B" w:rsidRDefault="00212B10">
            <w:pPr>
              <w:spacing w:before="0" w:after="0" w:line="259" w:lineRule="auto"/>
              <w:ind w:left="277" w:right="0"/>
              <w:jc w:val="center"/>
            </w:pPr>
            <w:r>
              <w:t>1 467,80</w:t>
            </w:r>
          </w:p>
        </w:tc>
        <w:tc>
          <w:tcPr>
            <w:tcW w:w="968" w:type="dxa"/>
            <w:gridSpan w:val="11"/>
            <w:tcBorders>
              <w:top w:val="single" w:sz="2" w:space="0" w:color="000000"/>
              <w:left w:val="nil"/>
              <w:bottom w:val="single" w:sz="2" w:space="0" w:color="000000"/>
              <w:right w:val="single" w:sz="2" w:space="0" w:color="000000"/>
            </w:tcBorders>
          </w:tcPr>
          <w:p w14:paraId="4DF24A65" w14:textId="77777777" w:rsidR="0040309B" w:rsidRDefault="00212B10">
            <w:pPr>
              <w:spacing w:before="0" w:after="247" w:line="259" w:lineRule="auto"/>
              <w:ind w:left="274" w:right="0"/>
              <w:jc w:val="left"/>
            </w:pPr>
            <w:r>
              <w:rPr>
                <w:sz w:val="14"/>
              </w:rPr>
              <w:t>14 678,00</w:t>
            </w:r>
          </w:p>
          <w:p w14:paraId="631CE98B" w14:textId="77777777" w:rsidR="0040309B" w:rsidRDefault="00212B10">
            <w:pPr>
              <w:spacing w:before="0" w:after="0" w:line="259" w:lineRule="auto"/>
              <w:ind w:left="211" w:right="0"/>
              <w:jc w:val="left"/>
            </w:pPr>
            <w:r>
              <w:rPr>
                <w:sz w:val="14"/>
                <w:vertAlign w:val="superscript"/>
              </w:rPr>
              <w:t xml:space="preserve">W </w:t>
            </w:r>
            <w:r>
              <w:rPr>
                <w:sz w:val="14"/>
              </w:rPr>
              <w:t>13 210,20</w:t>
            </w:r>
          </w:p>
        </w:tc>
      </w:tr>
      <w:tr w:rsidR="0040309B" w14:paraId="4950981F" w14:textId="77777777">
        <w:trPr>
          <w:gridBefore w:val="5"/>
          <w:gridAfter w:val="1"/>
          <w:wBefore w:w="22" w:type="dxa"/>
          <w:wAfter w:w="15" w:type="dxa"/>
          <w:trHeight w:val="360"/>
        </w:trPr>
        <w:tc>
          <w:tcPr>
            <w:tcW w:w="3535" w:type="dxa"/>
            <w:gridSpan w:val="9"/>
            <w:tcBorders>
              <w:top w:val="nil"/>
              <w:left w:val="single" w:sz="2" w:space="0" w:color="000000"/>
              <w:bottom w:val="single" w:sz="2" w:space="0" w:color="000000"/>
              <w:right w:val="nil"/>
            </w:tcBorders>
          </w:tcPr>
          <w:p w14:paraId="79B07B94" w14:textId="77777777" w:rsidR="0040309B" w:rsidRDefault="00212B10">
            <w:pPr>
              <w:spacing w:before="0" w:after="0" w:line="259" w:lineRule="auto"/>
              <w:ind w:left="0" w:right="293"/>
              <w:jc w:val="center"/>
            </w:pPr>
            <w:r>
              <w:t>Celkem</w:t>
            </w:r>
          </w:p>
        </w:tc>
        <w:tc>
          <w:tcPr>
            <w:tcW w:w="893" w:type="dxa"/>
            <w:gridSpan w:val="4"/>
            <w:tcBorders>
              <w:top w:val="single" w:sz="2" w:space="0" w:color="000000"/>
              <w:left w:val="nil"/>
              <w:bottom w:val="single" w:sz="2" w:space="0" w:color="000000"/>
              <w:right w:val="nil"/>
            </w:tcBorders>
          </w:tcPr>
          <w:p w14:paraId="0281E211"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4BCA5F0C"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2DAD2408" w14:textId="77777777" w:rsidR="0040309B" w:rsidRDefault="0040309B">
            <w:pPr>
              <w:spacing w:before="0" w:after="160" w:line="259" w:lineRule="auto"/>
              <w:ind w:left="0" w:right="0"/>
              <w:jc w:val="left"/>
            </w:pPr>
          </w:p>
        </w:tc>
        <w:tc>
          <w:tcPr>
            <w:tcW w:w="1282" w:type="dxa"/>
            <w:gridSpan w:val="8"/>
            <w:tcBorders>
              <w:top w:val="single" w:sz="2" w:space="0" w:color="000000"/>
              <w:left w:val="nil"/>
              <w:bottom w:val="single" w:sz="2" w:space="0" w:color="000000"/>
              <w:right w:val="nil"/>
            </w:tcBorders>
          </w:tcPr>
          <w:p w14:paraId="664C1B20" w14:textId="77777777" w:rsidR="0040309B" w:rsidRDefault="0040309B">
            <w:pPr>
              <w:spacing w:before="0" w:after="160" w:line="259" w:lineRule="auto"/>
              <w:ind w:left="0" w:right="0"/>
              <w:jc w:val="left"/>
            </w:pPr>
          </w:p>
        </w:tc>
        <w:tc>
          <w:tcPr>
            <w:tcW w:w="1450" w:type="dxa"/>
            <w:gridSpan w:val="5"/>
            <w:tcBorders>
              <w:top w:val="single" w:sz="2" w:space="0" w:color="000000"/>
              <w:left w:val="nil"/>
              <w:bottom w:val="single" w:sz="2" w:space="0" w:color="000000"/>
              <w:right w:val="nil"/>
            </w:tcBorders>
            <w:vAlign w:val="bottom"/>
          </w:tcPr>
          <w:p w14:paraId="10B97AC3" w14:textId="77777777" w:rsidR="0040309B" w:rsidRDefault="00212B10">
            <w:pPr>
              <w:spacing w:before="0" w:after="0" w:line="259" w:lineRule="auto"/>
              <w:ind w:left="29" w:right="0"/>
              <w:jc w:val="left"/>
            </w:pPr>
            <w:r>
              <w:rPr>
                <w:sz w:val="14"/>
              </w:rPr>
              <w:t>Ušetříli jste</w:t>
            </w:r>
          </w:p>
        </w:tc>
        <w:tc>
          <w:tcPr>
            <w:tcW w:w="968" w:type="dxa"/>
            <w:gridSpan w:val="11"/>
            <w:tcBorders>
              <w:top w:val="single" w:sz="2" w:space="0" w:color="000000"/>
              <w:left w:val="nil"/>
              <w:bottom w:val="single" w:sz="2" w:space="0" w:color="000000"/>
              <w:right w:val="single" w:sz="2" w:space="0" w:color="000000"/>
            </w:tcBorders>
            <w:vAlign w:val="bottom"/>
          </w:tcPr>
          <w:p w14:paraId="36A7400A" w14:textId="77777777" w:rsidR="0040309B" w:rsidRDefault="00212B10">
            <w:pPr>
              <w:spacing w:before="0" w:after="0" w:line="259" w:lineRule="auto"/>
              <w:ind w:left="346" w:right="0"/>
              <w:jc w:val="left"/>
            </w:pPr>
            <w:r>
              <w:t>2 079,80</w:t>
            </w:r>
          </w:p>
        </w:tc>
      </w:tr>
      <w:tr w:rsidR="0040309B" w14:paraId="56C23929" w14:textId="77777777">
        <w:trPr>
          <w:gridBefore w:val="6"/>
          <w:wBefore w:w="38" w:type="dxa"/>
          <w:trHeight w:val="212"/>
        </w:trPr>
        <w:tc>
          <w:tcPr>
            <w:tcW w:w="3535" w:type="dxa"/>
            <w:gridSpan w:val="9"/>
            <w:tcBorders>
              <w:top w:val="single" w:sz="2" w:space="0" w:color="000000"/>
              <w:left w:val="single" w:sz="2" w:space="0" w:color="000000"/>
              <w:bottom w:val="single" w:sz="2" w:space="0" w:color="000000"/>
              <w:right w:val="nil"/>
            </w:tcBorders>
          </w:tcPr>
          <w:p w14:paraId="33E8CAF5" w14:textId="77777777" w:rsidR="0040309B" w:rsidRDefault="00212B10">
            <w:pPr>
              <w:spacing w:before="0" w:after="0" w:line="259" w:lineRule="auto"/>
              <w:ind w:left="48" w:right="0"/>
              <w:jc w:val="left"/>
            </w:pPr>
            <w:r>
              <w:rPr>
                <w:sz w:val="20"/>
              </w:rPr>
              <w:t>4) Drátěný program a doplňky</w:t>
            </w:r>
          </w:p>
        </w:tc>
        <w:tc>
          <w:tcPr>
            <w:tcW w:w="893" w:type="dxa"/>
            <w:gridSpan w:val="4"/>
            <w:tcBorders>
              <w:top w:val="single" w:sz="2" w:space="0" w:color="000000"/>
              <w:left w:val="nil"/>
              <w:bottom w:val="single" w:sz="2" w:space="0" w:color="000000"/>
              <w:right w:val="nil"/>
            </w:tcBorders>
          </w:tcPr>
          <w:p w14:paraId="04BEEFDA" w14:textId="77777777" w:rsidR="0040309B" w:rsidRDefault="00212B10">
            <w:pPr>
              <w:spacing w:before="0" w:after="0" w:line="259" w:lineRule="auto"/>
              <w:ind w:left="0" w:right="0"/>
              <w:jc w:val="left"/>
            </w:pPr>
            <w:r>
              <w:rPr>
                <w:sz w:val="20"/>
              </w:rPr>
              <w:t>MN MJ</w:t>
            </w:r>
          </w:p>
        </w:tc>
        <w:tc>
          <w:tcPr>
            <w:tcW w:w="1286" w:type="dxa"/>
            <w:gridSpan w:val="7"/>
            <w:tcBorders>
              <w:top w:val="single" w:sz="2" w:space="0" w:color="000000"/>
              <w:left w:val="nil"/>
              <w:bottom w:val="single" w:sz="2" w:space="0" w:color="000000"/>
              <w:right w:val="nil"/>
            </w:tcBorders>
          </w:tcPr>
          <w:p w14:paraId="2C041F51" w14:textId="77777777" w:rsidR="0040309B" w:rsidRDefault="00212B10">
            <w:pPr>
              <w:spacing w:before="0" w:after="0" w:line="259" w:lineRule="auto"/>
              <w:ind w:left="0" w:right="0"/>
              <w:jc w:val="left"/>
            </w:pPr>
            <w:r>
              <w:rPr>
                <w:sz w:val="22"/>
              </w:rPr>
              <w:t>BĚŽNÁ CENA</w:t>
            </w:r>
          </w:p>
        </w:tc>
        <w:tc>
          <w:tcPr>
            <w:tcW w:w="1205" w:type="dxa"/>
            <w:gridSpan w:val="6"/>
            <w:tcBorders>
              <w:top w:val="single" w:sz="2" w:space="0" w:color="000000"/>
              <w:left w:val="nil"/>
              <w:bottom w:val="single" w:sz="2" w:space="0" w:color="000000"/>
              <w:right w:val="nil"/>
            </w:tcBorders>
          </w:tcPr>
          <w:p w14:paraId="353224D8" w14:textId="77777777" w:rsidR="0040309B" w:rsidRDefault="00212B10">
            <w:pPr>
              <w:spacing w:before="0" w:after="0" w:line="259" w:lineRule="auto"/>
              <w:ind w:left="0" w:right="0"/>
              <w:jc w:val="left"/>
            </w:pPr>
            <w:r>
              <w:rPr>
                <w:sz w:val="20"/>
              </w:rPr>
              <w:t>AKČNÍ CENA</w:t>
            </w:r>
          </w:p>
        </w:tc>
        <w:tc>
          <w:tcPr>
            <w:tcW w:w="1282" w:type="dxa"/>
            <w:gridSpan w:val="8"/>
            <w:tcBorders>
              <w:top w:val="single" w:sz="2" w:space="0" w:color="000000"/>
              <w:left w:val="nil"/>
              <w:bottom w:val="single" w:sz="2" w:space="0" w:color="000000"/>
              <w:right w:val="nil"/>
            </w:tcBorders>
          </w:tcPr>
          <w:p w14:paraId="5FBC31B5" w14:textId="77777777" w:rsidR="0040309B" w:rsidRDefault="00212B10">
            <w:pPr>
              <w:spacing w:before="0" w:after="0" w:line="259" w:lineRule="auto"/>
              <w:ind w:left="0" w:right="0"/>
              <w:jc w:val="left"/>
            </w:pPr>
            <w:r>
              <w:rPr>
                <w:sz w:val="22"/>
              </w:rPr>
              <w:t>BĚŽNÁ CENA</w:t>
            </w:r>
          </w:p>
        </w:tc>
        <w:tc>
          <w:tcPr>
            <w:tcW w:w="1450" w:type="dxa"/>
            <w:gridSpan w:val="5"/>
            <w:tcBorders>
              <w:top w:val="single" w:sz="2" w:space="0" w:color="000000"/>
              <w:left w:val="nil"/>
              <w:bottom w:val="single" w:sz="2" w:space="0" w:color="000000"/>
              <w:right w:val="nil"/>
            </w:tcBorders>
          </w:tcPr>
          <w:p w14:paraId="51CBD248" w14:textId="77777777" w:rsidR="0040309B" w:rsidRDefault="00212B10">
            <w:pPr>
              <w:spacing w:before="0" w:after="0" w:line="259" w:lineRule="auto"/>
              <w:ind w:left="233" w:right="0"/>
              <w:jc w:val="center"/>
            </w:pPr>
            <w:r>
              <w:rPr>
                <w:sz w:val="22"/>
              </w:rPr>
              <w:t>SLEVA</w:t>
            </w:r>
          </w:p>
        </w:tc>
        <w:tc>
          <w:tcPr>
            <w:tcW w:w="968" w:type="dxa"/>
            <w:gridSpan w:val="11"/>
            <w:tcBorders>
              <w:top w:val="single" w:sz="2" w:space="0" w:color="000000"/>
              <w:left w:val="nil"/>
              <w:bottom w:val="single" w:sz="2" w:space="0" w:color="000000"/>
              <w:right w:val="single" w:sz="2" w:space="0" w:color="000000"/>
            </w:tcBorders>
          </w:tcPr>
          <w:p w14:paraId="134EF2B8" w14:textId="77777777" w:rsidR="0040309B" w:rsidRDefault="00212B10">
            <w:pPr>
              <w:spacing w:before="0" w:after="0" w:line="259" w:lineRule="auto"/>
              <w:ind w:left="0" w:right="0"/>
              <w:jc w:val="left"/>
            </w:pPr>
            <w:r>
              <w:rPr>
                <w:sz w:val="24"/>
              </w:rPr>
              <w:t>PO SLEVĚ</w:t>
            </w:r>
          </w:p>
        </w:tc>
      </w:tr>
      <w:tr w:rsidR="0040309B" w14:paraId="1B432774" w14:textId="77777777">
        <w:trPr>
          <w:gridBefore w:val="6"/>
          <w:wBefore w:w="38" w:type="dxa"/>
          <w:trHeight w:val="285"/>
        </w:trPr>
        <w:tc>
          <w:tcPr>
            <w:tcW w:w="3535" w:type="dxa"/>
            <w:gridSpan w:val="9"/>
            <w:tcBorders>
              <w:top w:val="single" w:sz="2" w:space="0" w:color="000000"/>
              <w:left w:val="single" w:sz="2" w:space="0" w:color="000000"/>
              <w:bottom w:val="single" w:sz="2" w:space="0" w:color="000000"/>
              <w:right w:val="nil"/>
            </w:tcBorders>
          </w:tcPr>
          <w:p w14:paraId="7417BC33" w14:textId="77777777" w:rsidR="0040309B" w:rsidRDefault="0040309B">
            <w:pPr>
              <w:spacing w:before="0" w:after="160" w:line="259" w:lineRule="auto"/>
              <w:ind w:left="0" w:right="0"/>
              <w:jc w:val="left"/>
            </w:pPr>
          </w:p>
        </w:tc>
        <w:tc>
          <w:tcPr>
            <w:tcW w:w="893" w:type="dxa"/>
            <w:gridSpan w:val="4"/>
            <w:tcBorders>
              <w:top w:val="single" w:sz="2" w:space="0" w:color="000000"/>
              <w:left w:val="nil"/>
              <w:bottom w:val="single" w:sz="2" w:space="0" w:color="000000"/>
              <w:right w:val="nil"/>
            </w:tcBorders>
          </w:tcPr>
          <w:p w14:paraId="4D9BD65B"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6E7B3533" w14:textId="77777777" w:rsidR="0040309B" w:rsidRDefault="00212B10">
            <w:pPr>
              <w:spacing w:before="0" w:after="0" w:line="259" w:lineRule="auto"/>
              <w:ind w:left="638" w:right="0"/>
              <w:jc w:val="left"/>
            </w:pPr>
            <w:r>
              <w:rPr>
                <w:sz w:val="22"/>
              </w:rPr>
              <w:t>za MJ</w:t>
            </w:r>
          </w:p>
        </w:tc>
        <w:tc>
          <w:tcPr>
            <w:tcW w:w="1205" w:type="dxa"/>
            <w:gridSpan w:val="6"/>
            <w:tcBorders>
              <w:top w:val="single" w:sz="2" w:space="0" w:color="000000"/>
              <w:left w:val="nil"/>
              <w:bottom w:val="single" w:sz="2" w:space="0" w:color="000000"/>
              <w:right w:val="nil"/>
            </w:tcBorders>
          </w:tcPr>
          <w:p w14:paraId="07B4E50F" w14:textId="77777777" w:rsidR="0040309B" w:rsidRDefault="00212B10">
            <w:pPr>
              <w:spacing w:before="0" w:after="0" w:line="259" w:lineRule="auto"/>
              <w:ind w:left="0" w:right="31"/>
              <w:jc w:val="right"/>
            </w:pPr>
            <w:r>
              <w:rPr>
                <w:sz w:val="22"/>
              </w:rPr>
              <w:t>za MJ</w:t>
            </w:r>
          </w:p>
        </w:tc>
        <w:tc>
          <w:tcPr>
            <w:tcW w:w="1282" w:type="dxa"/>
            <w:gridSpan w:val="8"/>
            <w:tcBorders>
              <w:top w:val="single" w:sz="2" w:space="0" w:color="000000"/>
              <w:left w:val="nil"/>
              <w:bottom w:val="single" w:sz="2" w:space="0" w:color="000000"/>
              <w:right w:val="nil"/>
            </w:tcBorders>
          </w:tcPr>
          <w:p w14:paraId="41C429EB" w14:textId="77777777" w:rsidR="0040309B" w:rsidRDefault="00212B10">
            <w:pPr>
              <w:spacing w:before="0" w:after="0" w:line="259" w:lineRule="auto"/>
              <w:ind w:left="389" w:right="0"/>
              <w:jc w:val="left"/>
            </w:pPr>
            <w:r>
              <w:rPr>
                <w:sz w:val="22"/>
              </w:rPr>
              <w:t>CELKEM</w:t>
            </w:r>
          </w:p>
        </w:tc>
        <w:tc>
          <w:tcPr>
            <w:tcW w:w="1450" w:type="dxa"/>
            <w:gridSpan w:val="5"/>
            <w:tcBorders>
              <w:top w:val="single" w:sz="2" w:space="0" w:color="000000"/>
              <w:left w:val="nil"/>
              <w:bottom w:val="single" w:sz="2" w:space="0" w:color="000000"/>
              <w:right w:val="nil"/>
            </w:tcBorders>
          </w:tcPr>
          <w:p w14:paraId="1D89026D" w14:textId="77777777" w:rsidR="0040309B" w:rsidRDefault="00212B10">
            <w:pPr>
              <w:spacing w:before="0" w:after="0" w:line="259" w:lineRule="auto"/>
              <w:ind w:left="74" w:right="0"/>
              <w:jc w:val="center"/>
            </w:pPr>
            <w:r>
              <w:rPr>
                <w:sz w:val="22"/>
              </w:rPr>
              <w:t>CELKEM</w:t>
            </w:r>
          </w:p>
        </w:tc>
        <w:tc>
          <w:tcPr>
            <w:tcW w:w="968" w:type="dxa"/>
            <w:gridSpan w:val="11"/>
            <w:tcBorders>
              <w:top w:val="single" w:sz="2" w:space="0" w:color="000000"/>
              <w:left w:val="nil"/>
              <w:bottom w:val="single" w:sz="2" w:space="0" w:color="000000"/>
              <w:right w:val="single" w:sz="2" w:space="0" w:color="000000"/>
            </w:tcBorders>
          </w:tcPr>
          <w:p w14:paraId="2C2ED236" w14:textId="77777777" w:rsidR="0040309B" w:rsidRDefault="00212B10">
            <w:pPr>
              <w:spacing w:before="0" w:after="0" w:line="259" w:lineRule="auto"/>
              <w:ind w:left="144" w:right="0"/>
              <w:jc w:val="left"/>
            </w:pPr>
            <w:r>
              <w:rPr>
                <w:sz w:val="22"/>
              </w:rPr>
              <w:t>CELKEM</w:t>
            </w:r>
          </w:p>
        </w:tc>
      </w:tr>
      <w:tr w:rsidR="0040309B" w14:paraId="464DB9BB" w14:textId="77777777">
        <w:trPr>
          <w:gridBefore w:val="6"/>
          <w:wBefore w:w="38" w:type="dxa"/>
          <w:trHeight w:val="1202"/>
        </w:trPr>
        <w:tc>
          <w:tcPr>
            <w:tcW w:w="3535" w:type="dxa"/>
            <w:gridSpan w:val="9"/>
            <w:tcBorders>
              <w:top w:val="single" w:sz="2" w:space="0" w:color="000000"/>
              <w:left w:val="single" w:sz="2" w:space="0" w:color="000000"/>
              <w:bottom w:val="single" w:sz="2" w:space="0" w:color="000000"/>
              <w:right w:val="nil"/>
            </w:tcBorders>
          </w:tcPr>
          <w:p w14:paraId="7A4D4BB4" w14:textId="77777777" w:rsidR="0040309B" w:rsidRDefault="00212B10">
            <w:pPr>
              <w:spacing w:before="0" w:after="84" w:line="259" w:lineRule="auto"/>
              <w:ind w:left="58" w:right="0"/>
              <w:jc w:val="left"/>
            </w:pPr>
            <w:r>
              <w:rPr>
                <w:sz w:val="14"/>
              </w:rPr>
              <w:t>Baterie</w:t>
            </w:r>
          </w:p>
          <w:p w14:paraId="025E2BEF" w14:textId="77777777" w:rsidR="0040309B" w:rsidRDefault="00212B10">
            <w:pPr>
              <w:tabs>
                <w:tab w:val="center" w:pos="362"/>
                <w:tab w:val="center" w:pos="2121"/>
              </w:tabs>
              <w:spacing w:before="0" w:after="14" w:line="259" w:lineRule="auto"/>
              <w:ind w:left="0" w:right="0"/>
              <w:jc w:val="left"/>
            </w:pPr>
            <w:r>
              <w:rPr>
                <w:sz w:val="14"/>
              </w:rPr>
              <w:tab/>
              <w:t>K baterii</w:t>
            </w:r>
            <w:r>
              <w:rPr>
                <w:sz w:val="14"/>
              </w:rPr>
              <w:tab/>
              <w:t>montazni-balicek-k-baterii</w:t>
            </w:r>
          </w:p>
          <w:p w14:paraId="71C826E5" w14:textId="77777777" w:rsidR="0040309B" w:rsidRDefault="00212B10">
            <w:pPr>
              <w:tabs>
                <w:tab w:val="center" w:pos="256"/>
                <w:tab w:val="center" w:pos="1742"/>
              </w:tabs>
              <w:spacing w:before="0" w:after="44" w:line="259" w:lineRule="auto"/>
              <w:ind w:left="0" w:right="0"/>
              <w:jc w:val="left"/>
            </w:pPr>
            <w:r>
              <w:tab/>
              <w:t>Dřez</w:t>
            </w:r>
            <w:r>
              <w:tab/>
              <w:t>SKN_611-62</w:t>
            </w:r>
          </w:p>
          <w:p w14:paraId="26890C71" w14:textId="77777777" w:rsidR="0040309B" w:rsidRDefault="00212B10">
            <w:pPr>
              <w:spacing w:before="0" w:after="0" w:line="259" w:lineRule="auto"/>
              <w:ind w:left="58" w:right="0"/>
              <w:jc w:val="left"/>
            </w:pPr>
            <w:r>
              <w:t>Příborník 30</w:t>
            </w:r>
          </w:p>
        </w:tc>
        <w:tc>
          <w:tcPr>
            <w:tcW w:w="893" w:type="dxa"/>
            <w:gridSpan w:val="4"/>
            <w:tcBorders>
              <w:top w:val="single" w:sz="2" w:space="0" w:color="000000"/>
              <w:left w:val="nil"/>
              <w:bottom w:val="single" w:sz="2" w:space="0" w:color="000000"/>
              <w:right w:val="nil"/>
            </w:tcBorders>
            <w:vAlign w:val="center"/>
          </w:tcPr>
          <w:p w14:paraId="72AF0F28" w14:textId="77777777" w:rsidR="0040309B" w:rsidRDefault="00212B10">
            <w:pPr>
              <w:spacing w:before="0" w:after="0" w:line="259" w:lineRule="auto"/>
              <w:ind w:left="206" w:right="228" w:firstLine="158"/>
              <w:jc w:val="left"/>
            </w:pPr>
            <w:r>
              <w:rPr>
                <w:sz w:val="18"/>
              </w:rPr>
              <w:t>ks I ks I ks</w:t>
            </w:r>
          </w:p>
        </w:tc>
        <w:tc>
          <w:tcPr>
            <w:tcW w:w="1286" w:type="dxa"/>
            <w:gridSpan w:val="7"/>
            <w:tcBorders>
              <w:top w:val="single" w:sz="2" w:space="0" w:color="000000"/>
              <w:left w:val="nil"/>
              <w:bottom w:val="single" w:sz="2" w:space="0" w:color="000000"/>
              <w:right w:val="nil"/>
            </w:tcBorders>
          </w:tcPr>
          <w:p w14:paraId="40E57601" w14:textId="77777777" w:rsidR="0040309B" w:rsidRDefault="00212B10">
            <w:pPr>
              <w:spacing w:before="0" w:after="13" w:line="259" w:lineRule="auto"/>
              <w:ind w:left="576" w:right="0"/>
              <w:jc w:val="left"/>
            </w:pPr>
            <w:r>
              <w:rPr>
                <w:sz w:val="14"/>
              </w:rPr>
              <w:t>3 993,00</w:t>
            </w:r>
          </w:p>
          <w:p w14:paraId="3DECE399" w14:textId="77777777" w:rsidR="0040309B" w:rsidRDefault="00212B10">
            <w:pPr>
              <w:spacing w:before="0" w:after="29" w:line="259" w:lineRule="auto"/>
              <w:ind w:left="682" w:right="0"/>
              <w:jc w:val="left"/>
            </w:pPr>
            <w:r>
              <w:t>296,00</w:t>
            </w:r>
          </w:p>
          <w:p w14:paraId="43E43940" w14:textId="77777777" w:rsidR="0040309B" w:rsidRDefault="00212B10">
            <w:pPr>
              <w:spacing w:before="0" w:after="29" w:line="259" w:lineRule="auto"/>
              <w:ind w:left="581" w:right="0"/>
              <w:jc w:val="left"/>
            </w:pPr>
            <w:r>
              <w:t>3 751.00</w:t>
            </w:r>
          </w:p>
          <w:p w14:paraId="25752FD5" w14:textId="77777777" w:rsidR="0040309B" w:rsidRDefault="00212B10">
            <w:pPr>
              <w:spacing w:before="0" w:after="0" w:line="259" w:lineRule="auto"/>
              <w:ind w:left="686" w:right="0"/>
              <w:jc w:val="left"/>
            </w:pPr>
            <w:r>
              <w:t>733,00</w:t>
            </w:r>
          </w:p>
        </w:tc>
        <w:tc>
          <w:tcPr>
            <w:tcW w:w="1205" w:type="dxa"/>
            <w:gridSpan w:val="6"/>
            <w:tcBorders>
              <w:top w:val="single" w:sz="2" w:space="0" w:color="000000"/>
              <w:left w:val="nil"/>
              <w:bottom w:val="single" w:sz="2" w:space="0" w:color="000000"/>
              <w:right w:val="nil"/>
            </w:tcBorders>
          </w:tcPr>
          <w:p w14:paraId="1BB8C138" w14:textId="77777777" w:rsidR="0040309B" w:rsidRDefault="00212B10">
            <w:pPr>
              <w:spacing w:before="0" w:after="39" w:line="259" w:lineRule="auto"/>
              <w:ind w:left="0" w:right="22"/>
              <w:jc w:val="right"/>
            </w:pPr>
            <w:r>
              <w:rPr>
                <w:sz w:val="14"/>
              </w:rPr>
              <w:t>3 490.00</w:t>
            </w:r>
          </w:p>
          <w:p w14:paraId="19D935B9" w14:textId="77777777" w:rsidR="0040309B" w:rsidRDefault="00212B10">
            <w:pPr>
              <w:spacing w:before="0" w:after="49" w:line="259" w:lineRule="auto"/>
              <w:ind w:left="0" w:right="22"/>
              <w:jc w:val="right"/>
            </w:pPr>
            <w:r>
              <w:rPr>
                <w:sz w:val="14"/>
              </w:rPr>
              <w:t>296.00</w:t>
            </w:r>
          </w:p>
          <w:p w14:paraId="3CEEAC69" w14:textId="77777777" w:rsidR="0040309B" w:rsidRDefault="00212B10">
            <w:pPr>
              <w:spacing w:before="0" w:after="40" w:line="259" w:lineRule="auto"/>
              <w:ind w:left="0" w:right="22"/>
              <w:jc w:val="right"/>
            </w:pPr>
            <w:r>
              <w:t>3 751.00</w:t>
            </w:r>
          </w:p>
          <w:p w14:paraId="2B590672" w14:textId="77777777" w:rsidR="0040309B" w:rsidRDefault="00212B10">
            <w:pPr>
              <w:spacing w:before="0" w:after="0" w:line="259" w:lineRule="auto"/>
              <w:ind w:left="0" w:right="17"/>
              <w:jc w:val="right"/>
            </w:pPr>
            <w:r>
              <w:t>733.00</w:t>
            </w:r>
          </w:p>
        </w:tc>
        <w:tc>
          <w:tcPr>
            <w:tcW w:w="1282" w:type="dxa"/>
            <w:gridSpan w:val="8"/>
            <w:tcBorders>
              <w:top w:val="single" w:sz="2" w:space="0" w:color="000000"/>
              <w:left w:val="nil"/>
              <w:bottom w:val="single" w:sz="2" w:space="0" w:color="000000"/>
              <w:right w:val="nil"/>
            </w:tcBorders>
          </w:tcPr>
          <w:p w14:paraId="11591623" w14:textId="77777777" w:rsidR="0040309B" w:rsidRDefault="00212B10">
            <w:pPr>
              <w:spacing w:before="0" w:after="33" w:line="259" w:lineRule="auto"/>
              <w:ind w:left="571" w:right="0"/>
              <w:jc w:val="left"/>
            </w:pPr>
            <w:r>
              <w:rPr>
                <w:sz w:val="14"/>
              </w:rPr>
              <w:t>3 993.00</w:t>
            </w:r>
          </w:p>
          <w:p w14:paraId="21B30493" w14:textId="77777777" w:rsidR="0040309B" w:rsidRDefault="00212B10">
            <w:pPr>
              <w:spacing w:before="0" w:after="59" w:line="259" w:lineRule="auto"/>
              <w:ind w:left="682" w:right="0"/>
              <w:jc w:val="left"/>
            </w:pPr>
            <w:r>
              <w:rPr>
                <w:sz w:val="14"/>
              </w:rPr>
              <w:t>296,00</w:t>
            </w:r>
          </w:p>
          <w:p w14:paraId="6BC3364B" w14:textId="77777777" w:rsidR="0040309B" w:rsidRDefault="00212B10">
            <w:pPr>
              <w:spacing w:before="0" w:after="39" w:line="259" w:lineRule="auto"/>
              <w:ind w:left="571" w:right="0"/>
              <w:jc w:val="left"/>
            </w:pPr>
            <w:r>
              <w:rPr>
                <w:sz w:val="14"/>
              </w:rPr>
              <w:t>3 751,00</w:t>
            </w:r>
          </w:p>
          <w:p w14:paraId="3B06D29C" w14:textId="77777777" w:rsidR="0040309B" w:rsidRDefault="00212B10">
            <w:pPr>
              <w:spacing w:before="0" w:after="0" w:line="259" w:lineRule="auto"/>
              <w:ind w:left="682" w:right="0"/>
              <w:jc w:val="left"/>
            </w:pPr>
            <w:r>
              <w:t>733,00</w:t>
            </w:r>
          </w:p>
        </w:tc>
        <w:tc>
          <w:tcPr>
            <w:tcW w:w="1450" w:type="dxa"/>
            <w:gridSpan w:val="5"/>
            <w:tcBorders>
              <w:top w:val="single" w:sz="2" w:space="0" w:color="000000"/>
              <w:left w:val="nil"/>
              <w:bottom w:val="single" w:sz="2" w:space="0" w:color="000000"/>
              <w:right w:val="nil"/>
            </w:tcBorders>
          </w:tcPr>
          <w:p w14:paraId="0FCA6BCA" w14:textId="77777777" w:rsidR="0040309B" w:rsidRDefault="00212B10">
            <w:pPr>
              <w:spacing w:before="0" w:after="39" w:line="259" w:lineRule="auto"/>
              <w:ind w:left="377" w:right="0"/>
              <w:jc w:val="center"/>
            </w:pPr>
            <w:r>
              <w:t>503,00</w:t>
            </w:r>
          </w:p>
          <w:p w14:paraId="6395D1F0" w14:textId="77777777" w:rsidR="0040309B" w:rsidRDefault="00212B10">
            <w:pPr>
              <w:spacing w:before="0" w:after="55" w:line="259" w:lineRule="auto"/>
              <w:ind w:left="530" w:right="0"/>
              <w:jc w:val="center"/>
            </w:pPr>
            <w:r>
              <w:rPr>
                <w:sz w:val="14"/>
              </w:rPr>
              <w:t>0,00</w:t>
            </w:r>
          </w:p>
          <w:p w14:paraId="05A3CED0" w14:textId="77777777" w:rsidR="0040309B" w:rsidRDefault="00212B10">
            <w:pPr>
              <w:spacing w:before="0" w:after="34" w:line="259" w:lineRule="auto"/>
              <w:ind w:left="526" w:right="0"/>
              <w:jc w:val="center"/>
            </w:pPr>
            <w:r>
              <w:t>0,00</w:t>
            </w:r>
          </w:p>
          <w:p w14:paraId="7841C73E" w14:textId="77777777" w:rsidR="0040309B" w:rsidRDefault="00212B10">
            <w:pPr>
              <w:spacing w:before="0" w:after="0" w:line="259" w:lineRule="auto"/>
              <w:ind w:left="535" w:right="0"/>
              <w:jc w:val="center"/>
            </w:pPr>
            <w:r>
              <w:t>0,00</w:t>
            </w:r>
          </w:p>
        </w:tc>
        <w:tc>
          <w:tcPr>
            <w:tcW w:w="968" w:type="dxa"/>
            <w:gridSpan w:val="11"/>
            <w:tcBorders>
              <w:top w:val="single" w:sz="2" w:space="0" w:color="000000"/>
              <w:left w:val="nil"/>
              <w:bottom w:val="single" w:sz="2" w:space="0" w:color="000000"/>
              <w:right w:val="single" w:sz="2" w:space="0" w:color="000000"/>
            </w:tcBorders>
          </w:tcPr>
          <w:p w14:paraId="0E8592E2" w14:textId="77777777" w:rsidR="0040309B" w:rsidRDefault="00212B10">
            <w:pPr>
              <w:spacing w:before="0" w:after="40" w:line="259" w:lineRule="auto"/>
              <w:ind w:left="326" w:right="0"/>
              <w:jc w:val="left"/>
            </w:pPr>
            <w:r>
              <w:t>3 490.00</w:t>
            </w:r>
          </w:p>
          <w:p w14:paraId="3560973C" w14:textId="77777777" w:rsidR="0040309B" w:rsidRDefault="00212B10">
            <w:pPr>
              <w:spacing w:before="0" w:after="54" w:line="259" w:lineRule="auto"/>
              <w:ind w:left="0" w:right="5"/>
              <w:jc w:val="right"/>
            </w:pPr>
            <w:r>
              <w:rPr>
                <w:sz w:val="14"/>
              </w:rPr>
              <w:t>296,00</w:t>
            </w:r>
          </w:p>
          <w:p w14:paraId="559695F0" w14:textId="77777777" w:rsidR="0040309B" w:rsidRDefault="00212B10">
            <w:pPr>
              <w:spacing w:before="0" w:after="39" w:line="259" w:lineRule="auto"/>
              <w:ind w:left="331" w:right="0"/>
              <w:jc w:val="left"/>
            </w:pPr>
            <w:r>
              <w:rPr>
                <w:sz w:val="14"/>
              </w:rPr>
              <w:t>3 751.00</w:t>
            </w:r>
          </w:p>
          <w:p w14:paraId="0D02FA6C" w14:textId="77777777" w:rsidR="0040309B" w:rsidRDefault="00212B10">
            <w:pPr>
              <w:spacing w:before="0" w:after="0" w:line="259" w:lineRule="auto"/>
              <w:ind w:left="0" w:right="5"/>
              <w:jc w:val="right"/>
            </w:pPr>
            <w:r>
              <w:rPr>
                <w:sz w:val="14"/>
              </w:rPr>
              <w:t>733,00</w:t>
            </w:r>
          </w:p>
        </w:tc>
      </w:tr>
      <w:tr w:rsidR="0040309B" w14:paraId="02FECAAE" w14:textId="77777777">
        <w:trPr>
          <w:gridBefore w:val="6"/>
          <w:wBefore w:w="38" w:type="dxa"/>
          <w:trHeight w:val="562"/>
        </w:trPr>
        <w:tc>
          <w:tcPr>
            <w:tcW w:w="3535" w:type="dxa"/>
            <w:gridSpan w:val="9"/>
            <w:tcBorders>
              <w:top w:val="single" w:sz="2" w:space="0" w:color="000000"/>
              <w:left w:val="single" w:sz="2" w:space="0" w:color="000000"/>
              <w:bottom w:val="nil"/>
              <w:right w:val="nil"/>
            </w:tcBorders>
          </w:tcPr>
          <w:p w14:paraId="2EDB1320" w14:textId="77777777" w:rsidR="0040309B" w:rsidRDefault="00212B10">
            <w:pPr>
              <w:spacing w:before="0" w:after="60" w:line="259" w:lineRule="auto"/>
              <w:ind w:left="0" w:right="314"/>
              <w:jc w:val="center"/>
            </w:pPr>
            <w:r>
              <w:t>Celkem</w:t>
            </w:r>
          </w:p>
          <w:p w14:paraId="25798473" w14:textId="77777777" w:rsidR="0040309B" w:rsidRDefault="00212B10">
            <w:pPr>
              <w:spacing w:before="0" w:after="0" w:line="259" w:lineRule="auto"/>
              <w:ind w:left="0" w:right="74"/>
              <w:jc w:val="right"/>
            </w:pPr>
            <w:r>
              <w:t xml:space="preserve">Speciální sleva pro Vás </w:t>
            </w:r>
            <w:r>
              <w:t>- 10,0 %</w:t>
            </w:r>
          </w:p>
        </w:tc>
        <w:tc>
          <w:tcPr>
            <w:tcW w:w="893" w:type="dxa"/>
            <w:gridSpan w:val="4"/>
            <w:tcBorders>
              <w:top w:val="single" w:sz="2" w:space="0" w:color="000000"/>
              <w:left w:val="nil"/>
              <w:bottom w:val="single" w:sz="2" w:space="0" w:color="000000"/>
              <w:right w:val="nil"/>
            </w:tcBorders>
          </w:tcPr>
          <w:p w14:paraId="41DAF0BE"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07526F03"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00796C3C" w14:textId="77777777" w:rsidR="0040309B" w:rsidRDefault="0040309B">
            <w:pPr>
              <w:spacing w:before="0" w:after="160" w:line="259" w:lineRule="auto"/>
              <w:ind w:left="0" w:right="0"/>
              <w:jc w:val="left"/>
            </w:pPr>
          </w:p>
        </w:tc>
        <w:tc>
          <w:tcPr>
            <w:tcW w:w="1282" w:type="dxa"/>
            <w:gridSpan w:val="8"/>
            <w:tcBorders>
              <w:top w:val="single" w:sz="2" w:space="0" w:color="000000"/>
              <w:left w:val="nil"/>
              <w:bottom w:val="single" w:sz="2" w:space="0" w:color="000000"/>
              <w:right w:val="nil"/>
            </w:tcBorders>
          </w:tcPr>
          <w:p w14:paraId="4D39D85E" w14:textId="77777777" w:rsidR="0040309B" w:rsidRDefault="00212B10">
            <w:pPr>
              <w:spacing w:before="0" w:after="0" w:line="259" w:lineRule="auto"/>
              <w:ind w:left="571" w:right="0"/>
              <w:jc w:val="left"/>
            </w:pPr>
            <w:r>
              <w:t>8 773,00</w:t>
            </w:r>
          </w:p>
        </w:tc>
        <w:tc>
          <w:tcPr>
            <w:tcW w:w="1450" w:type="dxa"/>
            <w:gridSpan w:val="5"/>
            <w:tcBorders>
              <w:top w:val="single" w:sz="2" w:space="0" w:color="000000"/>
              <w:left w:val="nil"/>
              <w:bottom w:val="single" w:sz="2" w:space="0" w:color="000000"/>
              <w:right w:val="nil"/>
            </w:tcBorders>
          </w:tcPr>
          <w:p w14:paraId="3F2E6C2F" w14:textId="77777777" w:rsidR="0040309B" w:rsidRDefault="00212B10">
            <w:pPr>
              <w:spacing w:before="0" w:after="42" w:line="259" w:lineRule="auto"/>
              <w:ind w:left="382" w:right="0"/>
              <w:jc w:val="center"/>
            </w:pPr>
            <w:r>
              <w:rPr>
                <w:sz w:val="14"/>
              </w:rPr>
              <w:t>503,00</w:t>
            </w:r>
          </w:p>
          <w:p w14:paraId="72F92ACD" w14:textId="77777777" w:rsidR="0040309B" w:rsidRDefault="00212B10">
            <w:pPr>
              <w:spacing w:before="0" w:after="0" w:line="259" w:lineRule="auto"/>
              <w:ind w:left="286" w:right="0"/>
              <w:jc w:val="center"/>
            </w:pPr>
            <w:r>
              <w:t>- 827,00</w:t>
            </w:r>
          </w:p>
        </w:tc>
        <w:tc>
          <w:tcPr>
            <w:tcW w:w="968" w:type="dxa"/>
            <w:gridSpan w:val="11"/>
            <w:tcBorders>
              <w:top w:val="single" w:sz="2" w:space="0" w:color="000000"/>
              <w:left w:val="nil"/>
              <w:bottom w:val="single" w:sz="2" w:space="0" w:color="000000"/>
              <w:right w:val="single" w:sz="2" w:space="0" w:color="000000"/>
            </w:tcBorders>
            <w:vAlign w:val="bottom"/>
          </w:tcPr>
          <w:p w14:paraId="5BEBF19B" w14:textId="77777777" w:rsidR="0040309B" w:rsidRDefault="00212B10">
            <w:pPr>
              <w:spacing w:before="0" w:after="231" w:line="259" w:lineRule="auto"/>
              <w:ind w:left="331" w:right="0"/>
              <w:jc w:val="left"/>
            </w:pPr>
            <w:r>
              <w:rPr>
                <w:sz w:val="14"/>
              </w:rPr>
              <w:t>8 270,00</w:t>
            </w:r>
          </w:p>
          <w:p w14:paraId="05A0C052" w14:textId="77777777" w:rsidR="0040309B" w:rsidRDefault="00212B10">
            <w:pPr>
              <w:spacing w:before="0" w:after="0" w:line="259" w:lineRule="auto"/>
              <w:ind w:left="0" w:right="0"/>
              <w:jc w:val="right"/>
            </w:pPr>
            <w:r>
              <w:t>443,00</w:t>
            </w:r>
          </w:p>
        </w:tc>
      </w:tr>
      <w:tr w:rsidR="0040309B" w14:paraId="58A5DD19" w14:textId="77777777">
        <w:trPr>
          <w:gridBefore w:val="6"/>
          <w:wBefore w:w="38" w:type="dxa"/>
          <w:trHeight w:val="360"/>
        </w:trPr>
        <w:tc>
          <w:tcPr>
            <w:tcW w:w="3535" w:type="dxa"/>
            <w:gridSpan w:val="9"/>
            <w:tcBorders>
              <w:top w:val="nil"/>
              <w:left w:val="single" w:sz="2" w:space="0" w:color="000000"/>
              <w:bottom w:val="single" w:sz="2" w:space="0" w:color="000000"/>
              <w:right w:val="nil"/>
            </w:tcBorders>
          </w:tcPr>
          <w:p w14:paraId="03B2343B" w14:textId="77777777" w:rsidR="0040309B" w:rsidRDefault="00212B10">
            <w:pPr>
              <w:spacing w:before="0" w:after="0" w:line="259" w:lineRule="auto"/>
              <w:ind w:left="0" w:right="314"/>
              <w:jc w:val="center"/>
            </w:pPr>
            <w:r>
              <w:t>Celkem</w:t>
            </w:r>
          </w:p>
        </w:tc>
        <w:tc>
          <w:tcPr>
            <w:tcW w:w="893" w:type="dxa"/>
            <w:gridSpan w:val="4"/>
            <w:tcBorders>
              <w:top w:val="single" w:sz="2" w:space="0" w:color="000000"/>
              <w:left w:val="nil"/>
              <w:bottom w:val="single" w:sz="2" w:space="0" w:color="000000"/>
              <w:right w:val="nil"/>
            </w:tcBorders>
          </w:tcPr>
          <w:p w14:paraId="668A65B2"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666C3937"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60DBE28C" w14:textId="77777777" w:rsidR="0040309B" w:rsidRDefault="0040309B">
            <w:pPr>
              <w:spacing w:before="0" w:after="160" w:line="259" w:lineRule="auto"/>
              <w:ind w:left="0" w:right="0"/>
              <w:jc w:val="left"/>
            </w:pPr>
          </w:p>
        </w:tc>
        <w:tc>
          <w:tcPr>
            <w:tcW w:w="1282" w:type="dxa"/>
            <w:gridSpan w:val="8"/>
            <w:tcBorders>
              <w:top w:val="single" w:sz="2" w:space="0" w:color="000000"/>
              <w:left w:val="nil"/>
              <w:bottom w:val="single" w:sz="2" w:space="0" w:color="000000"/>
              <w:right w:val="nil"/>
            </w:tcBorders>
          </w:tcPr>
          <w:p w14:paraId="6E8F0074" w14:textId="77777777" w:rsidR="0040309B" w:rsidRDefault="0040309B">
            <w:pPr>
              <w:spacing w:before="0" w:after="160" w:line="259" w:lineRule="auto"/>
              <w:ind w:left="0" w:right="0"/>
              <w:jc w:val="left"/>
            </w:pPr>
          </w:p>
        </w:tc>
        <w:tc>
          <w:tcPr>
            <w:tcW w:w="1450" w:type="dxa"/>
            <w:gridSpan w:val="5"/>
            <w:tcBorders>
              <w:top w:val="single" w:sz="2" w:space="0" w:color="000000"/>
              <w:left w:val="nil"/>
              <w:bottom w:val="single" w:sz="2" w:space="0" w:color="000000"/>
              <w:right w:val="nil"/>
            </w:tcBorders>
            <w:vAlign w:val="bottom"/>
          </w:tcPr>
          <w:p w14:paraId="7F115C0C" w14:textId="77777777" w:rsidR="0040309B" w:rsidRDefault="00212B10">
            <w:pPr>
              <w:spacing w:before="0" w:after="0" w:line="259" w:lineRule="auto"/>
              <w:ind w:left="0" w:right="0"/>
              <w:jc w:val="left"/>
            </w:pPr>
            <w:r>
              <w:t>Ušetřili jste</w:t>
            </w:r>
          </w:p>
        </w:tc>
        <w:tc>
          <w:tcPr>
            <w:tcW w:w="968" w:type="dxa"/>
            <w:gridSpan w:val="11"/>
            <w:tcBorders>
              <w:top w:val="single" w:sz="2" w:space="0" w:color="000000"/>
              <w:left w:val="nil"/>
              <w:bottom w:val="single" w:sz="2" w:space="0" w:color="000000"/>
              <w:right w:val="single" w:sz="2" w:space="0" w:color="000000"/>
            </w:tcBorders>
            <w:vAlign w:val="bottom"/>
          </w:tcPr>
          <w:p w14:paraId="58052694" w14:textId="77777777" w:rsidR="0040309B" w:rsidRDefault="00212B10">
            <w:pPr>
              <w:spacing w:before="0" w:after="0" w:line="259" w:lineRule="auto"/>
              <w:ind w:left="0" w:right="0"/>
              <w:jc w:val="right"/>
            </w:pPr>
            <w:r>
              <w:t>330,00</w:t>
            </w:r>
          </w:p>
        </w:tc>
      </w:tr>
      <w:tr w:rsidR="0040309B" w14:paraId="2C521CD6" w14:textId="77777777">
        <w:trPr>
          <w:gridBefore w:val="2"/>
          <w:gridAfter w:val="4"/>
          <w:wBefore w:w="10" w:type="dxa"/>
          <w:wAfter w:w="40" w:type="dxa"/>
          <w:trHeight w:val="219"/>
        </w:trPr>
        <w:tc>
          <w:tcPr>
            <w:tcW w:w="1252" w:type="dxa"/>
            <w:gridSpan w:val="7"/>
            <w:tcBorders>
              <w:top w:val="single" w:sz="2" w:space="0" w:color="000000"/>
              <w:left w:val="single" w:sz="2" w:space="0" w:color="000000"/>
              <w:bottom w:val="single" w:sz="2" w:space="0" w:color="000000"/>
              <w:right w:val="nil"/>
            </w:tcBorders>
          </w:tcPr>
          <w:p w14:paraId="6E1FE00C" w14:textId="77777777" w:rsidR="0040309B" w:rsidRDefault="00212B10">
            <w:pPr>
              <w:spacing w:before="0" w:after="0" w:line="259" w:lineRule="auto"/>
              <w:ind w:left="95" w:right="0"/>
              <w:jc w:val="left"/>
            </w:pPr>
            <w:r>
              <w:rPr>
                <w:sz w:val="20"/>
              </w:rPr>
              <w:t>5) Spotřebiče</w:t>
            </w:r>
          </w:p>
        </w:tc>
        <w:tc>
          <w:tcPr>
            <w:tcW w:w="2314" w:type="dxa"/>
            <w:gridSpan w:val="7"/>
            <w:tcBorders>
              <w:top w:val="single" w:sz="2" w:space="0" w:color="000000"/>
              <w:left w:val="nil"/>
              <w:bottom w:val="single" w:sz="2" w:space="0" w:color="000000"/>
              <w:right w:val="nil"/>
            </w:tcBorders>
          </w:tcPr>
          <w:p w14:paraId="57E30FA3" w14:textId="77777777" w:rsidR="0040309B" w:rsidRDefault="0040309B">
            <w:pPr>
              <w:spacing w:before="0" w:after="160" w:line="259" w:lineRule="auto"/>
              <w:ind w:left="0" w:right="0"/>
              <w:jc w:val="left"/>
            </w:pPr>
          </w:p>
        </w:tc>
        <w:tc>
          <w:tcPr>
            <w:tcW w:w="893" w:type="dxa"/>
            <w:gridSpan w:val="5"/>
            <w:tcBorders>
              <w:top w:val="single" w:sz="2" w:space="0" w:color="000000"/>
              <w:left w:val="nil"/>
              <w:bottom w:val="single" w:sz="2" w:space="0" w:color="000000"/>
              <w:right w:val="nil"/>
            </w:tcBorders>
          </w:tcPr>
          <w:p w14:paraId="3CDBD3FB" w14:textId="77777777" w:rsidR="0040309B" w:rsidRDefault="00212B10">
            <w:pPr>
              <w:spacing w:before="0" w:after="0" w:line="259" w:lineRule="auto"/>
              <w:ind w:left="0" w:right="0"/>
              <w:jc w:val="left"/>
            </w:pPr>
            <w:r>
              <w:rPr>
                <w:sz w:val="20"/>
              </w:rPr>
              <w:t>MN MJ</w:t>
            </w:r>
          </w:p>
        </w:tc>
        <w:tc>
          <w:tcPr>
            <w:tcW w:w="1286" w:type="dxa"/>
            <w:gridSpan w:val="7"/>
            <w:tcBorders>
              <w:top w:val="single" w:sz="2" w:space="0" w:color="000000"/>
              <w:left w:val="nil"/>
              <w:bottom w:val="single" w:sz="2" w:space="0" w:color="000000"/>
              <w:right w:val="nil"/>
            </w:tcBorders>
          </w:tcPr>
          <w:p w14:paraId="58601003" w14:textId="77777777" w:rsidR="0040309B" w:rsidRDefault="00212B10">
            <w:pPr>
              <w:spacing w:before="0" w:after="0" w:line="259" w:lineRule="auto"/>
              <w:ind w:left="0" w:right="0"/>
              <w:jc w:val="left"/>
            </w:pPr>
            <w:r>
              <w:rPr>
                <w:sz w:val="22"/>
              </w:rPr>
              <w:t>BĚŽNÁ CENA</w:t>
            </w:r>
          </w:p>
        </w:tc>
        <w:tc>
          <w:tcPr>
            <w:tcW w:w="1205" w:type="dxa"/>
            <w:gridSpan w:val="6"/>
            <w:tcBorders>
              <w:top w:val="single" w:sz="2" w:space="0" w:color="000000"/>
              <w:left w:val="nil"/>
              <w:bottom w:val="single" w:sz="2" w:space="0" w:color="000000"/>
              <w:right w:val="nil"/>
            </w:tcBorders>
          </w:tcPr>
          <w:p w14:paraId="78531608" w14:textId="77777777" w:rsidR="0040309B" w:rsidRDefault="00212B10">
            <w:pPr>
              <w:spacing w:before="0" w:after="0" w:line="259" w:lineRule="auto"/>
              <w:ind w:left="0" w:right="0"/>
              <w:jc w:val="left"/>
            </w:pPr>
            <w:r>
              <w:rPr>
                <w:sz w:val="20"/>
              </w:rPr>
              <w:t>AKČNÍ CENA</w:t>
            </w:r>
          </w:p>
        </w:tc>
        <w:tc>
          <w:tcPr>
            <w:tcW w:w="1282" w:type="dxa"/>
            <w:gridSpan w:val="7"/>
            <w:tcBorders>
              <w:top w:val="single" w:sz="2" w:space="0" w:color="000000"/>
              <w:left w:val="nil"/>
              <w:bottom w:val="single" w:sz="2" w:space="0" w:color="000000"/>
              <w:right w:val="nil"/>
            </w:tcBorders>
          </w:tcPr>
          <w:p w14:paraId="26813408" w14:textId="77777777" w:rsidR="0040309B" w:rsidRDefault="00212B10">
            <w:pPr>
              <w:spacing w:before="0" w:after="0" w:line="259" w:lineRule="auto"/>
              <w:ind w:left="0" w:right="0"/>
              <w:jc w:val="left"/>
            </w:pPr>
            <w:r>
              <w:rPr>
                <w:sz w:val="22"/>
              </w:rPr>
              <w:t>BĚŽNÁ CENA</w:t>
            </w:r>
          </w:p>
        </w:tc>
        <w:tc>
          <w:tcPr>
            <w:tcW w:w="1450" w:type="dxa"/>
            <w:gridSpan w:val="6"/>
            <w:tcBorders>
              <w:top w:val="single" w:sz="2" w:space="0" w:color="000000"/>
              <w:left w:val="nil"/>
              <w:bottom w:val="single" w:sz="2" w:space="0" w:color="000000"/>
              <w:right w:val="nil"/>
            </w:tcBorders>
          </w:tcPr>
          <w:p w14:paraId="45B5EBF3" w14:textId="77777777" w:rsidR="0040309B" w:rsidRDefault="00212B10">
            <w:pPr>
              <w:spacing w:before="0" w:after="0" w:line="259" w:lineRule="auto"/>
              <w:ind w:left="139" w:right="0"/>
              <w:jc w:val="center"/>
            </w:pPr>
            <w:r>
              <w:rPr>
                <w:sz w:val="22"/>
              </w:rPr>
              <w:t>SLEVA</w:t>
            </w:r>
          </w:p>
        </w:tc>
        <w:tc>
          <w:tcPr>
            <w:tcW w:w="924" w:type="dxa"/>
            <w:gridSpan w:val="5"/>
            <w:tcBorders>
              <w:top w:val="single" w:sz="2" w:space="0" w:color="000000"/>
              <w:left w:val="nil"/>
              <w:bottom w:val="single" w:sz="2" w:space="0" w:color="000000"/>
              <w:right w:val="single" w:sz="2" w:space="0" w:color="000000"/>
            </w:tcBorders>
          </w:tcPr>
          <w:p w14:paraId="6F29A955" w14:textId="77777777" w:rsidR="0040309B" w:rsidRDefault="00212B10">
            <w:pPr>
              <w:spacing w:before="0" w:after="0" w:line="259" w:lineRule="auto"/>
              <w:ind w:left="0" w:right="0"/>
            </w:pPr>
            <w:r>
              <w:rPr>
                <w:sz w:val="24"/>
              </w:rPr>
              <w:t>po SLEVĚ</w:t>
            </w:r>
          </w:p>
        </w:tc>
      </w:tr>
      <w:tr w:rsidR="0040309B" w14:paraId="3FF35B82" w14:textId="77777777">
        <w:trPr>
          <w:gridBefore w:val="2"/>
          <w:gridAfter w:val="4"/>
          <w:wBefore w:w="10" w:type="dxa"/>
          <w:wAfter w:w="40" w:type="dxa"/>
          <w:trHeight w:val="291"/>
        </w:trPr>
        <w:tc>
          <w:tcPr>
            <w:tcW w:w="1252" w:type="dxa"/>
            <w:gridSpan w:val="7"/>
            <w:tcBorders>
              <w:top w:val="single" w:sz="2" w:space="0" w:color="000000"/>
              <w:left w:val="single" w:sz="2" w:space="0" w:color="000000"/>
              <w:bottom w:val="single" w:sz="2" w:space="0" w:color="000000"/>
              <w:right w:val="nil"/>
            </w:tcBorders>
          </w:tcPr>
          <w:p w14:paraId="65291A6D" w14:textId="77777777" w:rsidR="0040309B" w:rsidRDefault="0040309B">
            <w:pPr>
              <w:spacing w:before="0" w:after="160" w:line="259" w:lineRule="auto"/>
              <w:ind w:left="0" w:right="0"/>
              <w:jc w:val="left"/>
            </w:pPr>
          </w:p>
        </w:tc>
        <w:tc>
          <w:tcPr>
            <w:tcW w:w="2314" w:type="dxa"/>
            <w:gridSpan w:val="7"/>
            <w:tcBorders>
              <w:top w:val="single" w:sz="2" w:space="0" w:color="000000"/>
              <w:left w:val="nil"/>
              <w:bottom w:val="single" w:sz="2" w:space="0" w:color="000000"/>
              <w:right w:val="nil"/>
            </w:tcBorders>
          </w:tcPr>
          <w:p w14:paraId="74E7BBE2" w14:textId="77777777" w:rsidR="0040309B" w:rsidRDefault="0040309B">
            <w:pPr>
              <w:spacing w:before="0" w:after="160" w:line="259" w:lineRule="auto"/>
              <w:ind w:left="0" w:right="0"/>
              <w:jc w:val="left"/>
            </w:pPr>
          </w:p>
        </w:tc>
        <w:tc>
          <w:tcPr>
            <w:tcW w:w="893" w:type="dxa"/>
            <w:gridSpan w:val="5"/>
            <w:tcBorders>
              <w:top w:val="single" w:sz="2" w:space="0" w:color="000000"/>
              <w:left w:val="nil"/>
              <w:bottom w:val="single" w:sz="2" w:space="0" w:color="000000"/>
              <w:right w:val="nil"/>
            </w:tcBorders>
          </w:tcPr>
          <w:p w14:paraId="791FC9B4"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538A014A" w14:textId="77777777" w:rsidR="0040309B" w:rsidRDefault="00212B10">
            <w:pPr>
              <w:spacing w:before="0" w:after="0" w:line="259" w:lineRule="auto"/>
              <w:ind w:left="634" w:right="0"/>
              <w:jc w:val="left"/>
            </w:pPr>
            <w:r>
              <w:rPr>
                <w:sz w:val="22"/>
              </w:rPr>
              <w:t>za MJ</w:t>
            </w:r>
          </w:p>
        </w:tc>
        <w:tc>
          <w:tcPr>
            <w:tcW w:w="1205" w:type="dxa"/>
            <w:gridSpan w:val="6"/>
            <w:tcBorders>
              <w:top w:val="single" w:sz="2" w:space="0" w:color="000000"/>
              <w:left w:val="nil"/>
              <w:bottom w:val="single" w:sz="2" w:space="0" w:color="000000"/>
              <w:right w:val="nil"/>
            </w:tcBorders>
          </w:tcPr>
          <w:p w14:paraId="70605A4F" w14:textId="77777777" w:rsidR="0040309B" w:rsidRDefault="00212B10">
            <w:pPr>
              <w:spacing w:before="0" w:after="0" w:line="259" w:lineRule="auto"/>
              <w:ind w:left="590" w:right="0"/>
              <w:jc w:val="left"/>
            </w:pPr>
            <w:r>
              <w:rPr>
                <w:sz w:val="22"/>
              </w:rPr>
              <w:t>za MJ</w:t>
            </w:r>
          </w:p>
        </w:tc>
        <w:tc>
          <w:tcPr>
            <w:tcW w:w="1282" w:type="dxa"/>
            <w:gridSpan w:val="7"/>
            <w:tcBorders>
              <w:top w:val="single" w:sz="2" w:space="0" w:color="000000"/>
              <w:left w:val="nil"/>
              <w:bottom w:val="single" w:sz="2" w:space="0" w:color="000000"/>
              <w:right w:val="nil"/>
            </w:tcBorders>
          </w:tcPr>
          <w:p w14:paraId="3B756E27" w14:textId="77777777" w:rsidR="0040309B" w:rsidRDefault="00212B10">
            <w:pPr>
              <w:spacing w:before="0" w:after="0" w:line="259" w:lineRule="auto"/>
              <w:ind w:left="211" w:right="0"/>
              <w:jc w:val="center"/>
            </w:pPr>
            <w:r>
              <w:rPr>
                <w:sz w:val="22"/>
              </w:rPr>
              <w:t>CELKEM</w:t>
            </w:r>
          </w:p>
        </w:tc>
        <w:tc>
          <w:tcPr>
            <w:tcW w:w="1450" w:type="dxa"/>
            <w:gridSpan w:val="6"/>
            <w:tcBorders>
              <w:top w:val="single" w:sz="2" w:space="0" w:color="000000"/>
              <w:left w:val="nil"/>
              <w:bottom w:val="single" w:sz="2" w:space="0" w:color="000000"/>
              <w:right w:val="nil"/>
            </w:tcBorders>
          </w:tcPr>
          <w:p w14:paraId="230FA5E9" w14:textId="77777777" w:rsidR="0040309B" w:rsidRDefault="00212B10">
            <w:pPr>
              <w:spacing w:before="0" w:after="0" w:line="259" w:lineRule="auto"/>
              <w:ind w:left="0" w:right="29"/>
              <w:jc w:val="center"/>
            </w:pPr>
            <w:r>
              <w:rPr>
                <w:sz w:val="22"/>
              </w:rPr>
              <w:t>CELKEM</w:t>
            </w:r>
          </w:p>
        </w:tc>
        <w:tc>
          <w:tcPr>
            <w:tcW w:w="924" w:type="dxa"/>
            <w:gridSpan w:val="5"/>
            <w:tcBorders>
              <w:top w:val="single" w:sz="2" w:space="0" w:color="000000"/>
              <w:left w:val="nil"/>
              <w:bottom w:val="single" w:sz="2" w:space="0" w:color="000000"/>
              <w:right w:val="single" w:sz="2" w:space="0" w:color="000000"/>
            </w:tcBorders>
          </w:tcPr>
          <w:p w14:paraId="2A5CAA05" w14:textId="77777777" w:rsidR="0040309B" w:rsidRDefault="00212B10">
            <w:pPr>
              <w:spacing w:before="0" w:after="0" w:line="259" w:lineRule="auto"/>
              <w:ind w:left="139" w:right="0"/>
              <w:jc w:val="left"/>
            </w:pPr>
            <w:r>
              <w:rPr>
                <w:sz w:val="22"/>
              </w:rPr>
              <w:t>CELKEM</w:t>
            </w:r>
          </w:p>
        </w:tc>
      </w:tr>
      <w:tr w:rsidR="0040309B" w14:paraId="3D0A5839" w14:textId="77777777">
        <w:trPr>
          <w:gridBefore w:val="2"/>
          <w:gridAfter w:val="4"/>
          <w:wBefore w:w="10" w:type="dxa"/>
          <w:wAfter w:w="40" w:type="dxa"/>
          <w:trHeight w:val="3486"/>
        </w:trPr>
        <w:tc>
          <w:tcPr>
            <w:tcW w:w="1252" w:type="dxa"/>
            <w:gridSpan w:val="7"/>
            <w:tcBorders>
              <w:top w:val="single" w:sz="2" w:space="0" w:color="000000"/>
              <w:left w:val="single" w:sz="2" w:space="0" w:color="000000"/>
              <w:bottom w:val="single" w:sz="2" w:space="0" w:color="000000"/>
              <w:right w:val="nil"/>
            </w:tcBorders>
          </w:tcPr>
          <w:p w14:paraId="760A4DF5" w14:textId="77777777" w:rsidR="0040309B" w:rsidRDefault="00212B10">
            <w:pPr>
              <w:spacing w:before="0" w:after="236" w:line="259" w:lineRule="auto"/>
              <w:ind w:left="100" w:right="0"/>
              <w:jc w:val="left"/>
            </w:pPr>
            <w:r>
              <w:t>Trouba</w:t>
            </w:r>
          </w:p>
          <w:p w14:paraId="045DB801" w14:textId="77777777" w:rsidR="0040309B" w:rsidRDefault="00212B10">
            <w:pPr>
              <w:spacing w:before="0" w:after="43" w:line="259" w:lineRule="auto"/>
              <w:ind w:left="100" w:right="0"/>
              <w:jc w:val="left"/>
            </w:pPr>
            <w:r>
              <w:t>Trouba</w:t>
            </w:r>
          </w:p>
          <w:p w14:paraId="1A68A58E" w14:textId="77777777" w:rsidR="0040309B" w:rsidRDefault="00212B10">
            <w:pPr>
              <w:spacing w:before="0" w:after="226" w:line="259" w:lineRule="auto"/>
              <w:ind w:left="95" w:right="0"/>
              <w:jc w:val="left"/>
            </w:pPr>
            <w:r>
              <w:t>Varná deska</w:t>
            </w:r>
          </w:p>
          <w:p w14:paraId="3BA3EBFD" w14:textId="77777777" w:rsidR="0040309B" w:rsidRDefault="00212B10">
            <w:pPr>
              <w:spacing w:before="0" w:after="120" w:line="259" w:lineRule="auto"/>
              <w:ind w:left="105" w:right="0"/>
              <w:jc w:val="left"/>
            </w:pPr>
            <w:r>
              <w:rPr>
                <w:sz w:val="10"/>
              </w:rPr>
              <w:t>Digestoř</w:t>
            </w:r>
          </w:p>
          <w:p w14:paraId="1AA1139E" w14:textId="77777777" w:rsidR="0040309B" w:rsidRDefault="00212B10">
            <w:pPr>
              <w:spacing w:before="0" w:after="237" w:line="259" w:lineRule="auto"/>
              <w:ind w:left="100" w:right="0"/>
              <w:jc w:val="left"/>
            </w:pPr>
            <w:r>
              <w:rPr>
                <w:sz w:val="14"/>
              </w:rPr>
              <w:t>Odtah plast</w:t>
            </w:r>
          </w:p>
          <w:p w14:paraId="307A4B8C" w14:textId="77777777" w:rsidR="0040309B" w:rsidRDefault="00212B10">
            <w:pPr>
              <w:spacing w:before="0" w:after="51" w:line="259" w:lineRule="auto"/>
              <w:ind w:left="100" w:right="0"/>
              <w:jc w:val="left"/>
            </w:pPr>
            <w:r>
              <w:rPr>
                <w:sz w:val="14"/>
              </w:rPr>
              <w:t>Odtah plast</w:t>
            </w:r>
          </w:p>
          <w:p w14:paraId="5EB107B5" w14:textId="77777777" w:rsidR="0040309B" w:rsidRDefault="00212B10">
            <w:pPr>
              <w:spacing w:before="0" w:after="237" w:line="259" w:lineRule="auto"/>
              <w:ind w:left="100" w:right="0"/>
              <w:jc w:val="left"/>
            </w:pPr>
            <w:r>
              <w:rPr>
                <w:sz w:val="14"/>
              </w:rPr>
              <w:t>Odtah piast</w:t>
            </w:r>
          </w:p>
          <w:p w14:paraId="4881A064" w14:textId="77777777" w:rsidR="0040309B" w:rsidRDefault="00212B10">
            <w:pPr>
              <w:spacing w:before="0" w:after="60" w:line="259" w:lineRule="auto"/>
              <w:ind w:left="105" w:right="0"/>
              <w:jc w:val="left"/>
            </w:pPr>
            <w:r>
              <w:rPr>
                <w:sz w:val="14"/>
              </w:rPr>
              <w:t>Mikrovlnka</w:t>
            </w:r>
          </w:p>
          <w:p w14:paraId="2FF2FCE9" w14:textId="77777777" w:rsidR="0040309B" w:rsidRDefault="00212B10">
            <w:pPr>
              <w:spacing w:before="0" w:after="29" w:line="259" w:lineRule="auto"/>
              <w:ind w:left="105" w:right="0"/>
              <w:jc w:val="left"/>
            </w:pPr>
            <w:r>
              <w:t>Chladnička</w:t>
            </w:r>
          </w:p>
          <w:p w14:paraId="17DD55A8" w14:textId="77777777" w:rsidR="0040309B" w:rsidRDefault="00212B10">
            <w:pPr>
              <w:spacing w:before="0" w:after="0" w:line="259" w:lineRule="auto"/>
              <w:ind w:left="105" w:right="0"/>
              <w:jc w:val="left"/>
            </w:pPr>
            <w:r>
              <w:t>Myčka</w:t>
            </w:r>
          </w:p>
        </w:tc>
        <w:tc>
          <w:tcPr>
            <w:tcW w:w="2314" w:type="dxa"/>
            <w:gridSpan w:val="7"/>
            <w:tcBorders>
              <w:top w:val="single" w:sz="2" w:space="0" w:color="000000"/>
              <w:left w:val="nil"/>
              <w:bottom w:val="single" w:sz="2" w:space="0" w:color="000000"/>
              <w:right w:val="nil"/>
            </w:tcBorders>
          </w:tcPr>
          <w:p w14:paraId="212BCDCC" w14:textId="77777777" w:rsidR="0040309B" w:rsidRDefault="00212B10">
            <w:pPr>
              <w:spacing w:before="0" w:after="59" w:line="274" w:lineRule="auto"/>
              <w:ind w:left="91" w:right="0" w:firstLine="5"/>
              <w:jc w:val="left"/>
            </w:pPr>
            <w:r>
              <w:rPr>
                <w:sz w:val="14"/>
              </w:rPr>
              <w:t>DLABOLA Krycilistavestavnetrou by16MM</w:t>
            </w:r>
          </w:p>
          <w:p w14:paraId="2882D4B1" w14:textId="77777777" w:rsidR="0040309B" w:rsidRDefault="00212B10">
            <w:pPr>
              <w:spacing w:before="0" w:after="39" w:line="259" w:lineRule="auto"/>
              <w:ind w:left="96" w:right="0"/>
              <w:jc w:val="left"/>
            </w:pPr>
            <w:r>
              <w:t>MORA</w:t>
            </w:r>
          </w:p>
          <w:p w14:paraId="3E264C03" w14:textId="77777777" w:rsidR="0040309B" w:rsidRDefault="00212B10">
            <w:pPr>
              <w:spacing w:before="0" w:after="40" w:line="234" w:lineRule="auto"/>
              <w:ind w:left="86" w:right="1690" w:firstLine="10"/>
              <w:jc w:val="left"/>
            </w:pPr>
            <w:r>
              <w:t>MORA + pánev</w:t>
            </w:r>
          </w:p>
          <w:p w14:paraId="5E3EF464" w14:textId="77777777" w:rsidR="0040309B" w:rsidRDefault="00212B10">
            <w:pPr>
              <w:spacing w:before="0" w:after="47" w:line="259" w:lineRule="auto"/>
              <w:ind w:left="96" w:right="0"/>
              <w:jc w:val="left"/>
            </w:pPr>
            <w:r>
              <w:t>MORA</w:t>
            </w:r>
          </w:p>
          <w:p w14:paraId="30329059" w14:textId="77777777" w:rsidR="0040309B" w:rsidRDefault="00212B10">
            <w:pPr>
              <w:spacing w:before="0" w:after="0" w:line="259" w:lineRule="auto"/>
              <w:ind w:left="91" w:right="0"/>
              <w:jc w:val="left"/>
            </w:pPr>
            <w:r>
              <w:t>Comander potrubi</w:t>
            </w:r>
          </w:p>
          <w:p w14:paraId="1ED86F04" w14:textId="77777777" w:rsidR="0040309B" w:rsidRDefault="00212B10">
            <w:pPr>
              <w:spacing w:before="0" w:after="75" w:line="259" w:lineRule="auto"/>
              <w:ind w:left="96" w:right="0"/>
              <w:jc w:val="left"/>
            </w:pPr>
            <w:r>
              <w:rPr>
                <w:sz w:val="14"/>
              </w:rPr>
              <w:t>50</w:t>
            </w:r>
          </w:p>
          <w:p w14:paraId="7027A745" w14:textId="77777777" w:rsidR="0040309B" w:rsidRDefault="00212B10">
            <w:pPr>
              <w:spacing w:before="0" w:after="62" w:line="259" w:lineRule="auto"/>
              <w:ind w:left="91" w:right="0"/>
              <w:jc w:val="left"/>
            </w:pPr>
            <w:r>
              <w:rPr>
                <w:sz w:val="14"/>
              </w:rPr>
              <w:t xml:space="preserve">Comander koleno </w:t>
            </w:r>
            <w:r>
              <w:rPr>
                <w:sz w:val="14"/>
              </w:rPr>
              <w:t>150</w:t>
            </w:r>
          </w:p>
          <w:p w14:paraId="3C48F276" w14:textId="77777777" w:rsidR="0040309B" w:rsidRDefault="00212B10">
            <w:pPr>
              <w:spacing w:before="0" w:after="0" w:line="259" w:lineRule="auto"/>
              <w:ind w:left="91" w:right="0"/>
              <w:jc w:val="left"/>
            </w:pPr>
            <w:r>
              <w:t>Comander potrubi</w:t>
            </w:r>
          </w:p>
          <w:p w14:paraId="558A5E06" w14:textId="77777777" w:rsidR="0040309B" w:rsidRDefault="00212B10">
            <w:pPr>
              <w:spacing w:before="0" w:after="70" w:line="259" w:lineRule="auto"/>
              <w:ind w:left="101" w:right="0"/>
              <w:jc w:val="left"/>
            </w:pPr>
            <w:r>
              <w:rPr>
                <w:sz w:val="14"/>
              </w:rPr>
              <w:t>50</w:t>
            </w:r>
          </w:p>
          <w:p w14:paraId="3845FF1F" w14:textId="77777777" w:rsidR="0040309B" w:rsidRDefault="00212B10">
            <w:pPr>
              <w:spacing w:before="0" w:after="34" w:line="259" w:lineRule="auto"/>
              <w:ind w:left="96" w:right="0"/>
              <w:jc w:val="left"/>
            </w:pPr>
            <w:r>
              <w:t>MORA</w:t>
            </w:r>
          </w:p>
          <w:p w14:paraId="70591429" w14:textId="77777777" w:rsidR="0040309B" w:rsidRDefault="00212B10">
            <w:pPr>
              <w:spacing w:before="0" w:after="34" w:line="259" w:lineRule="auto"/>
              <w:ind w:left="101" w:right="0"/>
              <w:jc w:val="left"/>
            </w:pPr>
            <w:r>
              <w:t>MORA VCMDC_3244</w:t>
            </w:r>
          </w:p>
          <w:p w14:paraId="2467692C" w14:textId="77777777" w:rsidR="0040309B" w:rsidRDefault="00212B10">
            <w:pPr>
              <w:spacing w:before="0" w:after="0" w:line="259" w:lineRule="auto"/>
              <w:ind w:left="96" w:right="0"/>
              <w:jc w:val="left"/>
            </w:pPr>
            <w:r>
              <w:t>MORA IM_547C5</w:t>
            </w:r>
          </w:p>
        </w:tc>
        <w:tc>
          <w:tcPr>
            <w:tcW w:w="893" w:type="dxa"/>
            <w:gridSpan w:val="5"/>
            <w:tcBorders>
              <w:top w:val="single" w:sz="2" w:space="0" w:color="000000"/>
              <w:left w:val="nil"/>
              <w:bottom w:val="single" w:sz="2" w:space="0" w:color="000000"/>
              <w:right w:val="nil"/>
            </w:tcBorders>
          </w:tcPr>
          <w:p w14:paraId="2E3A95A0" w14:textId="77777777" w:rsidR="0040309B" w:rsidRDefault="00212B10">
            <w:pPr>
              <w:spacing w:before="0" w:after="257" w:line="259" w:lineRule="auto"/>
              <w:ind w:left="197" w:right="0"/>
              <w:jc w:val="left"/>
            </w:pPr>
            <w:r>
              <w:t xml:space="preserve">1 </w:t>
            </w:r>
            <w:r>
              <w:t>bal</w:t>
            </w:r>
          </w:p>
          <w:p w14:paraId="188AF065" w14:textId="77777777" w:rsidR="0040309B" w:rsidRDefault="00212B10">
            <w:pPr>
              <w:spacing w:before="0" w:after="210" w:line="270" w:lineRule="auto"/>
              <w:ind w:left="202" w:right="322" w:firstLine="163"/>
              <w:jc w:val="left"/>
            </w:pPr>
            <w:r>
              <w:rPr>
                <w:sz w:val="18"/>
              </w:rPr>
              <w:t xml:space="preserve">ks </w:t>
            </w:r>
            <w:r>
              <w:rPr>
                <w:sz w:val="18"/>
              </w:rPr>
              <w:t xml:space="preserve">1 </w:t>
            </w:r>
            <w:r>
              <w:rPr>
                <w:sz w:val="18"/>
              </w:rPr>
              <w:t>ks</w:t>
            </w:r>
          </w:p>
          <w:p w14:paraId="2535214B" w14:textId="77777777" w:rsidR="0040309B" w:rsidRDefault="00212B10">
            <w:pPr>
              <w:spacing w:before="0" w:after="204" w:line="267" w:lineRule="auto"/>
              <w:ind w:left="365" w:right="245"/>
              <w:jc w:val="left"/>
            </w:pPr>
            <w:r>
              <w:rPr>
                <w:sz w:val="18"/>
              </w:rPr>
              <w:t>ks ks</w:t>
            </w:r>
          </w:p>
          <w:p w14:paraId="024B027B" w14:textId="77777777" w:rsidR="0040309B" w:rsidRDefault="00212B10">
            <w:pPr>
              <w:spacing w:before="0" w:after="0" w:line="216" w:lineRule="auto"/>
              <w:ind w:left="202" w:right="240" w:hanging="10"/>
              <w:jc w:val="left"/>
            </w:pPr>
            <w:r>
              <w:rPr>
                <w:sz w:val="18"/>
              </w:rPr>
              <w:t xml:space="preserve">3 </w:t>
            </w:r>
            <w:r>
              <w:rPr>
                <w:sz w:val="18"/>
              </w:rPr>
              <w:t>ks I ks</w:t>
            </w:r>
          </w:p>
          <w:p w14:paraId="12AAE00F" w14:textId="77777777" w:rsidR="0040309B" w:rsidRDefault="00212B10">
            <w:pPr>
              <w:spacing w:before="0" w:after="0" w:line="259" w:lineRule="auto"/>
              <w:ind w:left="360" w:right="240"/>
              <w:jc w:val="left"/>
            </w:pPr>
            <w:r>
              <w:rPr>
                <w:sz w:val="18"/>
              </w:rPr>
              <w:t>ks ks ks</w:t>
            </w:r>
          </w:p>
        </w:tc>
        <w:tc>
          <w:tcPr>
            <w:tcW w:w="1286" w:type="dxa"/>
            <w:gridSpan w:val="7"/>
            <w:tcBorders>
              <w:top w:val="single" w:sz="2" w:space="0" w:color="000000"/>
              <w:left w:val="nil"/>
              <w:bottom w:val="single" w:sz="2" w:space="0" w:color="000000"/>
              <w:right w:val="nil"/>
            </w:tcBorders>
          </w:tcPr>
          <w:p w14:paraId="40625BD8" w14:textId="77777777" w:rsidR="0040309B" w:rsidRDefault="00212B10">
            <w:pPr>
              <w:spacing w:before="0" w:after="237" w:line="259" w:lineRule="auto"/>
              <w:ind w:left="686" w:right="0"/>
              <w:jc w:val="left"/>
            </w:pPr>
            <w:r>
              <w:t>390,00</w:t>
            </w:r>
          </w:p>
          <w:p w14:paraId="186A4763" w14:textId="77777777" w:rsidR="0040309B" w:rsidRDefault="00212B10">
            <w:pPr>
              <w:spacing w:before="0" w:after="187" w:line="364" w:lineRule="auto"/>
              <w:ind w:left="545" w:right="132"/>
              <w:jc w:val="center"/>
            </w:pPr>
            <w:r>
              <w:rPr>
                <w:sz w:val="14"/>
              </w:rPr>
              <w:t>B 990.00 g 990,00</w:t>
            </w:r>
          </w:p>
          <w:p w14:paraId="4041533E" w14:textId="77777777" w:rsidR="0040309B" w:rsidRDefault="00212B10">
            <w:pPr>
              <w:spacing w:before="0" w:after="38" w:line="259" w:lineRule="auto"/>
              <w:ind w:left="576" w:right="0"/>
              <w:jc w:val="left"/>
            </w:pPr>
            <w:r>
              <w:rPr>
                <w:sz w:val="14"/>
              </w:rPr>
              <w:t>3 990,00</w:t>
            </w:r>
          </w:p>
          <w:p w14:paraId="252346CB" w14:textId="77777777" w:rsidR="0040309B" w:rsidRDefault="00212B10">
            <w:pPr>
              <w:spacing w:before="0" w:after="257" w:line="259" w:lineRule="auto"/>
              <w:ind w:left="686" w:right="0"/>
              <w:jc w:val="left"/>
            </w:pPr>
            <w:r>
              <w:rPr>
                <w:sz w:val="14"/>
              </w:rPr>
              <w:t>519,00</w:t>
            </w:r>
          </w:p>
          <w:p w14:paraId="555FA858" w14:textId="77777777" w:rsidR="0040309B" w:rsidRDefault="00212B10">
            <w:pPr>
              <w:spacing w:before="0" w:after="65" w:line="259" w:lineRule="auto"/>
              <w:ind w:left="686" w:right="0"/>
              <w:jc w:val="left"/>
            </w:pPr>
            <w:r>
              <w:rPr>
                <w:sz w:val="14"/>
              </w:rPr>
              <w:t>203.00</w:t>
            </w:r>
          </w:p>
          <w:p w14:paraId="51CA2690" w14:textId="77777777" w:rsidR="0040309B" w:rsidRDefault="00212B10">
            <w:pPr>
              <w:spacing w:before="0" w:after="270" w:line="259" w:lineRule="auto"/>
              <w:ind w:left="686" w:right="0"/>
              <w:jc w:val="left"/>
            </w:pPr>
            <w:r>
              <w:rPr>
                <w:sz w:val="14"/>
              </w:rPr>
              <w:t>619,00</w:t>
            </w:r>
          </w:p>
          <w:p w14:paraId="5336400C" w14:textId="77777777" w:rsidR="0040309B" w:rsidRDefault="00212B10">
            <w:pPr>
              <w:spacing w:before="0" w:after="40" w:line="259" w:lineRule="auto"/>
              <w:ind w:left="576" w:right="0"/>
              <w:jc w:val="left"/>
            </w:pPr>
            <w:r>
              <w:rPr>
                <w:sz w:val="14"/>
              </w:rPr>
              <w:t>5 990.00</w:t>
            </w:r>
          </w:p>
          <w:p w14:paraId="6343EF1D" w14:textId="77777777" w:rsidR="0040309B" w:rsidRDefault="00212B10">
            <w:pPr>
              <w:spacing w:before="0" w:after="38" w:line="259" w:lineRule="auto"/>
              <w:ind w:left="509" w:right="0"/>
              <w:jc w:val="left"/>
            </w:pPr>
            <w:r>
              <w:rPr>
                <w:sz w:val="14"/>
              </w:rPr>
              <w:t>11 990,00</w:t>
            </w:r>
          </w:p>
          <w:p w14:paraId="403914CF" w14:textId="77777777" w:rsidR="0040309B" w:rsidRDefault="00212B10">
            <w:pPr>
              <w:spacing w:before="0" w:after="0" w:line="259" w:lineRule="auto"/>
              <w:ind w:left="576" w:right="0"/>
              <w:jc w:val="left"/>
            </w:pPr>
            <w:r>
              <w:rPr>
                <w:sz w:val="14"/>
              </w:rPr>
              <w:t>9 990.00</w:t>
            </w:r>
          </w:p>
        </w:tc>
        <w:tc>
          <w:tcPr>
            <w:tcW w:w="1205" w:type="dxa"/>
            <w:gridSpan w:val="6"/>
            <w:tcBorders>
              <w:top w:val="single" w:sz="2" w:space="0" w:color="000000"/>
              <w:left w:val="nil"/>
              <w:bottom w:val="single" w:sz="2" w:space="0" w:color="000000"/>
              <w:right w:val="nil"/>
            </w:tcBorders>
          </w:tcPr>
          <w:p w14:paraId="68E02AE7" w14:textId="77777777" w:rsidR="0040309B" w:rsidRDefault="00212B10">
            <w:pPr>
              <w:spacing w:before="0" w:after="267" w:line="259" w:lineRule="auto"/>
              <w:ind w:left="643" w:right="0"/>
              <w:jc w:val="left"/>
            </w:pPr>
            <w:r>
              <w:rPr>
                <w:sz w:val="14"/>
              </w:rPr>
              <w:t>390,00</w:t>
            </w:r>
          </w:p>
          <w:p w14:paraId="7ADADAB9" w14:textId="77777777" w:rsidR="0040309B" w:rsidRDefault="00212B10">
            <w:pPr>
              <w:spacing w:before="0" w:after="201" w:line="307" w:lineRule="auto"/>
              <w:ind w:left="502" w:right="94"/>
              <w:jc w:val="center"/>
            </w:pPr>
            <w:r>
              <w:rPr>
                <w:sz w:val="14"/>
              </w:rPr>
              <w:t>8 990,00 8 990.00</w:t>
            </w:r>
          </w:p>
          <w:p w14:paraId="3905E03F" w14:textId="77777777" w:rsidR="0040309B" w:rsidRDefault="00212B10">
            <w:pPr>
              <w:spacing w:before="0" w:after="38" w:line="259" w:lineRule="auto"/>
              <w:ind w:left="533" w:right="0"/>
              <w:jc w:val="left"/>
            </w:pPr>
            <w:r>
              <w:rPr>
                <w:sz w:val="14"/>
              </w:rPr>
              <w:t>3 990.00</w:t>
            </w:r>
          </w:p>
          <w:p w14:paraId="3178A03D" w14:textId="77777777" w:rsidR="0040309B" w:rsidRDefault="00212B10">
            <w:pPr>
              <w:spacing w:before="0" w:after="257" w:line="259" w:lineRule="auto"/>
              <w:ind w:left="643" w:right="0"/>
              <w:jc w:val="left"/>
            </w:pPr>
            <w:r>
              <w:rPr>
                <w:sz w:val="14"/>
              </w:rPr>
              <w:t>519.00</w:t>
            </w:r>
          </w:p>
          <w:p w14:paraId="7BA80558" w14:textId="77777777" w:rsidR="0040309B" w:rsidRDefault="00212B10">
            <w:pPr>
              <w:spacing w:before="0" w:after="70" w:line="259" w:lineRule="auto"/>
              <w:ind w:left="638" w:right="0"/>
              <w:jc w:val="left"/>
            </w:pPr>
            <w:r>
              <w:rPr>
                <w:sz w:val="14"/>
              </w:rPr>
              <w:t>203,00</w:t>
            </w:r>
          </w:p>
          <w:p w14:paraId="77E20238" w14:textId="77777777" w:rsidR="0040309B" w:rsidRDefault="00212B10">
            <w:pPr>
              <w:spacing w:before="0" w:after="239" w:line="259" w:lineRule="auto"/>
              <w:ind w:left="638" w:right="0"/>
              <w:jc w:val="left"/>
            </w:pPr>
            <w:r>
              <w:t>619,00</w:t>
            </w:r>
          </w:p>
          <w:p w14:paraId="347C04EC" w14:textId="77777777" w:rsidR="0040309B" w:rsidRDefault="00212B10">
            <w:pPr>
              <w:spacing w:before="0" w:after="40" w:line="259" w:lineRule="auto"/>
              <w:ind w:left="533" w:right="0"/>
              <w:jc w:val="left"/>
            </w:pPr>
            <w:r>
              <w:rPr>
                <w:sz w:val="14"/>
              </w:rPr>
              <w:t>5 990.00</w:t>
            </w:r>
          </w:p>
          <w:p w14:paraId="14D59ED7" w14:textId="77777777" w:rsidR="0040309B" w:rsidRDefault="00212B10">
            <w:pPr>
              <w:spacing w:before="0" w:after="38" w:line="259" w:lineRule="auto"/>
              <w:ind w:left="466" w:right="0"/>
              <w:jc w:val="left"/>
            </w:pPr>
            <w:r>
              <w:rPr>
                <w:sz w:val="14"/>
              </w:rPr>
              <w:t>11 990.00</w:t>
            </w:r>
          </w:p>
          <w:p w14:paraId="623B4E0F" w14:textId="77777777" w:rsidR="0040309B" w:rsidRDefault="00212B10">
            <w:pPr>
              <w:spacing w:before="0" w:after="0" w:line="259" w:lineRule="auto"/>
              <w:ind w:left="533" w:right="0"/>
              <w:jc w:val="left"/>
            </w:pPr>
            <w:r>
              <w:rPr>
                <w:sz w:val="14"/>
              </w:rPr>
              <w:t>9 990,00</w:t>
            </w:r>
          </w:p>
        </w:tc>
        <w:tc>
          <w:tcPr>
            <w:tcW w:w="1282" w:type="dxa"/>
            <w:gridSpan w:val="7"/>
            <w:tcBorders>
              <w:top w:val="single" w:sz="2" w:space="0" w:color="000000"/>
              <w:left w:val="nil"/>
              <w:bottom w:val="single" w:sz="2" w:space="0" w:color="000000"/>
              <w:right w:val="nil"/>
            </w:tcBorders>
          </w:tcPr>
          <w:p w14:paraId="182E78E2" w14:textId="77777777" w:rsidR="0040309B" w:rsidRDefault="00212B10">
            <w:pPr>
              <w:spacing w:before="0" w:after="258" w:line="259" w:lineRule="auto"/>
              <w:ind w:left="682" w:right="0"/>
              <w:jc w:val="left"/>
            </w:pPr>
            <w:r>
              <w:rPr>
                <w:sz w:val="14"/>
              </w:rPr>
              <w:t>390,00</w:t>
            </w:r>
          </w:p>
          <w:p w14:paraId="49E02B00" w14:textId="77777777" w:rsidR="0040309B" w:rsidRDefault="00212B10">
            <w:pPr>
              <w:spacing w:before="0" w:after="53" w:line="259" w:lineRule="auto"/>
              <w:ind w:left="571" w:right="0"/>
              <w:jc w:val="left"/>
            </w:pPr>
            <w:r>
              <w:rPr>
                <w:sz w:val="14"/>
              </w:rPr>
              <w:t>B 990,00</w:t>
            </w:r>
          </w:p>
          <w:p w14:paraId="37DE81FB" w14:textId="77777777" w:rsidR="0040309B" w:rsidRDefault="00212B10">
            <w:pPr>
              <w:spacing w:before="0" w:after="234" w:line="259" w:lineRule="auto"/>
              <w:ind w:left="566" w:right="0"/>
              <w:jc w:val="left"/>
            </w:pPr>
            <w:r>
              <w:rPr>
                <w:sz w:val="14"/>
              </w:rPr>
              <w:t>8 990,00</w:t>
            </w:r>
          </w:p>
          <w:p w14:paraId="6E2D51FF" w14:textId="77777777" w:rsidR="0040309B" w:rsidRDefault="00212B10">
            <w:pPr>
              <w:spacing w:before="0" w:after="183" w:line="311" w:lineRule="auto"/>
              <w:ind w:left="672" w:right="0" w:hanging="101"/>
              <w:jc w:val="left"/>
            </w:pPr>
            <w:r>
              <w:t>3 990,00 619,00</w:t>
            </w:r>
          </w:p>
          <w:p w14:paraId="5BAF9F58" w14:textId="77777777" w:rsidR="0040309B" w:rsidRDefault="00212B10">
            <w:pPr>
              <w:spacing w:before="0" w:after="44" w:line="259" w:lineRule="auto"/>
              <w:ind w:left="672" w:right="0"/>
              <w:jc w:val="left"/>
            </w:pPr>
            <w:r>
              <w:t>609,00</w:t>
            </w:r>
          </w:p>
          <w:p w14:paraId="7B80C89C" w14:textId="77777777" w:rsidR="0040309B" w:rsidRDefault="00212B10">
            <w:pPr>
              <w:spacing w:before="0" w:after="239" w:line="259" w:lineRule="auto"/>
              <w:ind w:left="677" w:right="0"/>
              <w:jc w:val="left"/>
            </w:pPr>
            <w:r>
              <w:t>619,00</w:t>
            </w:r>
          </w:p>
          <w:p w14:paraId="169CFA1E" w14:textId="77777777" w:rsidR="0040309B" w:rsidRDefault="00212B10">
            <w:pPr>
              <w:spacing w:before="0" w:after="42" w:line="259" w:lineRule="auto"/>
              <w:ind w:left="566" w:right="0"/>
              <w:jc w:val="left"/>
            </w:pPr>
            <w:r>
              <w:rPr>
                <w:sz w:val="14"/>
              </w:rPr>
              <w:t>5 990.00</w:t>
            </w:r>
          </w:p>
          <w:p w14:paraId="1F3404AD" w14:textId="77777777" w:rsidR="0040309B" w:rsidRDefault="00212B10">
            <w:pPr>
              <w:spacing w:before="0" w:after="42" w:line="259" w:lineRule="auto"/>
              <w:ind w:left="504" w:right="0"/>
              <w:jc w:val="left"/>
            </w:pPr>
            <w:r>
              <w:rPr>
                <w:sz w:val="14"/>
              </w:rPr>
              <w:t>11 990.00</w:t>
            </w:r>
          </w:p>
          <w:p w14:paraId="29A42808" w14:textId="77777777" w:rsidR="0040309B" w:rsidRDefault="00212B10">
            <w:pPr>
              <w:spacing w:before="0" w:after="0" w:line="259" w:lineRule="auto"/>
              <w:ind w:left="566" w:right="0"/>
              <w:jc w:val="left"/>
            </w:pPr>
            <w:r>
              <w:rPr>
                <w:sz w:val="14"/>
              </w:rPr>
              <w:t>9 990,00</w:t>
            </w:r>
          </w:p>
        </w:tc>
        <w:tc>
          <w:tcPr>
            <w:tcW w:w="1450" w:type="dxa"/>
            <w:gridSpan w:val="6"/>
            <w:tcBorders>
              <w:top w:val="single" w:sz="2" w:space="0" w:color="000000"/>
              <w:left w:val="nil"/>
              <w:bottom w:val="single" w:sz="2" w:space="0" w:color="000000"/>
              <w:right w:val="nil"/>
            </w:tcBorders>
          </w:tcPr>
          <w:p w14:paraId="19A083D0" w14:textId="77777777" w:rsidR="0040309B" w:rsidRDefault="00212B10">
            <w:pPr>
              <w:spacing w:before="0" w:after="236" w:line="259" w:lineRule="auto"/>
              <w:ind w:left="427" w:right="0"/>
              <w:jc w:val="center"/>
            </w:pPr>
            <w:r>
              <w:t>0,00</w:t>
            </w:r>
          </w:p>
          <w:p w14:paraId="3DED9249" w14:textId="77777777" w:rsidR="0040309B" w:rsidRDefault="00212B10">
            <w:pPr>
              <w:spacing w:before="0" w:after="39" w:line="259" w:lineRule="auto"/>
              <w:ind w:left="418" w:right="0"/>
              <w:jc w:val="center"/>
            </w:pPr>
            <w:r>
              <w:t>0,00</w:t>
            </w:r>
          </w:p>
          <w:p w14:paraId="5E11DE8C" w14:textId="77777777" w:rsidR="0040309B" w:rsidRDefault="00212B10">
            <w:pPr>
              <w:spacing w:before="0" w:after="231" w:line="259" w:lineRule="auto"/>
              <w:ind w:left="422" w:right="0"/>
              <w:jc w:val="center"/>
            </w:pPr>
            <w:r>
              <w:t>0,00</w:t>
            </w:r>
          </w:p>
          <w:p w14:paraId="6E938D81" w14:textId="77777777" w:rsidR="0040309B" w:rsidRDefault="00212B10">
            <w:pPr>
              <w:spacing w:before="0" w:after="60" w:line="259" w:lineRule="auto"/>
              <w:ind w:left="422" w:right="0"/>
              <w:jc w:val="center"/>
            </w:pPr>
            <w:r>
              <w:rPr>
                <w:sz w:val="14"/>
              </w:rPr>
              <w:t>0,00</w:t>
            </w:r>
          </w:p>
          <w:p w14:paraId="2DA8763D" w14:textId="77777777" w:rsidR="0040309B" w:rsidRDefault="00212B10">
            <w:pPr>
              <w:spacing w:before="0" w:after="226" w:line="259" w:lineRule="auto"/>
              <w:ind w:left="418" w:right="0"/>
              <w:jc w:val="center"/>
            </w:pPr>
            <w:r>
              <w:t>0,00</w:t>
            </w:r>
          </w:p>
          <w:p w14:paraId="32CCDD0D" w14:textId="77777777" w:rsidR="0040309B" w:rsidRDefault="00212B10">
            <w:pPr>
              <w:spacing w:before="0" w:after="192" w:line="313" w:lineRule="auto"/>
              <w:ind w:left="658" w:right="230"/>
              <w:jc w:val="center"/>
            </w:pPr>
            <w:r>
              <w:t>0,00 0,00</w:t>
            </w:r>
          </w:p>
          <w:p w14:paraId="7848FBDC" w14:textId="77777777" w:rsidR="0040309B" w:rsidRDefault="00212B10">
            <w:pPr>
              <w:spacing w:before="0" w:after="39" w:line="259" w:lineRule="auto"/>
              <w:ind w:left="418" w:right="0"/>
              <w:jc w:val="center"/>
            </w:pPr>
            <w:r>
              <w:t>0,00</w:t>
            </w:r>
          </w:p>
          <w:p w14:paraId="22F31358" w14:textId="77777777" w:rsidR="0040309B" w:rsidRDefault="00212B10">
            <w:pPr>
              <w:spacing w:before="0" w:after="34" w:line="259" w:lineRule="auto"/>
              <w:ind w:left="427" w:right="0"/>
              <w:jc w:val="center"/>
            </w:pPr>
            <w:r>
              <w:t>0,00</w:t>
            </w:r>
          </w:p>
          <w:p w14:paraId="6239EA83" w14:textId="77777777" w:rsidR="0040309B" w:rsidRDefault="00212B10">
            <w:pPr>
              <w:spacing w:before="0" w:after="0" w:line="259" w:lineRule="auto"/>
              <w:ind w:left="422" w:right="0"/>
              <w:jc w:val="center"/>
            </w:pPr>
            <w:r>
              <w:rPr>
                <w:sz w:val="14"/>
              </w:rPr>
              <w:t>0,00</w:t>
            </w:r>
          </w:p>
        </w:tc>
        <w:tc>
          <w:tcPr>
            <w:tcW w:w="924" w:type="dxa"/>
            <w:gridSpan w:val="5"/>
            <w:tcBorders>
              <w:top w:val="single" w:sz="2" w:space="0" w:color="000000"/>
              <w:left w:val="nil"/>
              <w:bottom w:val="single" w:sz="2" w:space="0" w:color="000000"/>
              <w:right w:val="single" w:sz="2" w:space="0" w:color="000000"/>
            </w:tcBorders>
          </w:tcPr>
          <w:p w14:paraId="62E691BC" w14:textId="77777777" w:rsidR="0040309B" w:rsidRDefault="00212B10">
            <w:pPr>
              <w:spacing w:before="0" w:after="266" w:line="259" w:lineRule="auto"/>
              <w:ind w:left="437" w:right="0"/>
              <w:jc w:val="left"/>
            </w:pPr>
            <w:r>
              <w:rPr>
                <w:sz w:val="14"/>
              </w:rPr>
              <w:t>390,00</w:t>
            </w:r>
          </w:p>
          <w:p w14:paraId="4271B396" w14:textId="77777777" w:rsidR="0040309B" w:rsidRDefault="00212B10">
            <w:pPr>
              <w:spacing w:before="0" w:after="195" w:line="314" w:lineRule="auto"/>
              <w:ind w:left="293" w:right="17"/>
              <w:jc w:val="center"/>
            </w:pPr>
            <w:r>
              <w:rPr>
                <w:sz w:val="14"/>
              </w:rPr>
              <w:t>8 990.00 8 990,00</w:t>
            </w:r>
          </w:p>
          <w:p w14:paraId="1F03569D" w14:textId="77777777" w:rsidR="0040309B" w:rsidRDefault="00212B10">
            <w:pPr>
              <w:spacing w:before="0" w:after="38" w:line="259" w:lineRule="auto"/>
              <w:ind w:left="326" w:right="0"/>
              <w:jc w:val="left"/>
            </w:pPr>
            <w:r>
              <w:rPr>
                <w:sz w:val="14"/>
              </w:rPr>
              <w:t>3 990.00</w:t>
            </w:r>
          </w:p>
          <w:p w14:paraId="5E1E85B2" w14:textId="77777777" w:rsidR="0040309B" w:rsidRDefault="00212B10">
            <w:pPr>
              <w:spacing w:before="0" w:after="252" w:line="259" w:lineRule="auto"/>
              <w:ind w:left="432" w:right="0"/>
              <w:jc w:val="left"/>
            </w:pPr>
            <w:r>
              <w:rPr>
                <w:sz w:val="14"/>
              </w:rPr>
              <w:t>619,00</w:t>
            </w:r>
          </w:p>
          <w:p w14:paraId="53FBF480" w14:textId="77777777" w:rsidR="0040309B" w:rsidRDefault="00212B10">
            <w:pPr>
              <w:spacing w:before="0" w:after="70" w:line="259" w:lineRule="auto"/>
              <w:ind w:left="432" w:right="0"/>
              <w:jc w:val="left"/>
            </w:pPr>
            <w:r>
              <w:rPr>
                <w:sz w:val="14"/>
              </w:rPr>
              <w:t>609,00</w:t>
            </w:r>
          </w:p>
          <w:p w14:paraId="03DFAF7D" w14:textId="77777777" w:rsidR="0040309B" w:rsidRDefault="00212B10">
            <w:pPr>
              <w:spacing w:before="0" w:after="260" w:line="259" w:lineRule="auto"/>
              <w:ind w:left="437" w:right="0"/>
              <w:jc w:val="left"/>
            </w:pPr>
            <w:r>
              <w:rPr>
                <w:sz w:val="14"/>
              </w:rPr>
              <w:t>519,00</w:t>
            </w:r>
          </w:p>
          <w:p w14:paraId="375C11D9" w14:textId="77777777" w:rsidR="0040309B" w:rsidRDefault="00212B10">
            <w:pPr>
              <w:spacing w:before="0" w:after="46" w:line="259" w:lineRule="auto"/>
              <w:ind w:left="322" w:right="0"/>
              <w:jc w:val="left"/>
            </w:pPr>
            <w:r>
              <w:rPr>
                <w:sz w:val="14"/>
              </w:rPr>
              <w:t>5 990.00</w:t>
            </w:r>
          </w:p>
          <w:p w14:paraId="62257797" w14:textId="77777777" w:rsidR="0040309B" w:rsidRDefault="00212B10">
            <w:pPr>
              <w:spacing w:before="0" w:after="43" w:line="259" w:lineRule="auto"/>
              <w:ind w:left="254" w:right="0"/>
              <w:jc w:val="left"/>
            </w:pPr>
            <w:r>
              <w:rPr>
                <w:sz w:val="14"/>
              </w:rPr>
              <w:t>11 990.00</w:t>
            </w:r>
          </w:p>
          <w:p w14:paraId="5269B9D1" w14:textId="77777777" w:rsidR="0040309B" w:rsidRDefault="00212B10">
            <w:pPr>
              <w:spacing w:before="0" w:after="0" w:line="259" w:lineRule="auto"/>
              <w:ind w:left="322" w:right="0"/>
              <w:jc w:val="left"/>
            </w:pPr>
            <w:r>
              <w:rPr>
                <w:sz w:val="14"/>
              </w:rPr>
              <w:t>9 990.00</w:t>
            </w:r>
          </w:p>
        </w:tc>
      </w:tr>
      <w:tr w:rsidR="0040309B" w14:paraId="0D2EE630" w14:textId="77777777">
        <w:trPr>
          <w:gridBefore w:val="2"/>
          <w:gridAfter w:val="4"/>
          <w:wBefore w:w="10" w:type="dxa"/>
          <w:wAfter w:w="40" w:type="dxa"/>
          <w:trHeight w:val="283"/>
        </w:trPr>
        <w:tc>
          <w:tcPr>
            <w:tcW w:w="1252" w:type="dxa"/>
            <w:gridSpan w:val="7"/>
            <w:vMerge w:val="restart"/>
            <w:tcBorders>
              <w:top w:val="single" w:sz="2" w:space="0" w:color="000000"/>
              <w:left w:val="single" w:sz="2" w:space="0" w:color="000000"/>
              <w:bottom w:val="single" w:sz="2" w:space="0" w:color="000000"/>
              <w:right w:val="nil"/>
            </w:tcBorders>
          </w:tcPr>
          <w:p w14:paraId="50E75F9E" w14:textId="77777777" w:rsidR="0040309B" w:rsidRDefault="0040309B">
            <w:pPr>
              <w:spacing w:before="0" w:after="160" w:line="259" w:lineRule="auto"/>
              <w:ind w:left="0" w:right="0"/>
              <w:jc w:val="left"/>
            </w:pPr>
          </w:p>
        </w:tc>
        <w:tc>
          <w:tcPr>
            <w:tcW w:w="2314" w:type="dxa"/>
            <w:gridSpan w:val="7"/>
            <w:tcBorders>
              <w:top w:val="single" w:sz="2" w:space="0" w:color="000000"/>
              <w:left w:val="nil"/>
              <w:bottom w:val="single" w:sz="2" w:space="0" w:color="000000"/>
              <w:right w:val="nil"/>
            </w:tcBorders>
          </w:tcPr>
          <w:p w14:paraId="574C133A" w14:textId="77777777" w:rsidR="0040309B" w:rsidRDefault="00212B10">
            <w:pPr>
              <w:spacing w:before="0" w:after="0" w:line="259" w:lineRule="auto"/>
              <w:ind w:left="91" w:right="0"/>
              <w:jc w:val="left"/>
            </w:pPr>
            <w:r>
              <w:t>Celkem</w:t>
            </w:r>
          </w:p>
        </w:tc>
        <w:tc>
          <w:tcPr>
            <w:tcW w:w="893" w:type="dxa"/>
            <w:gridSpan w:val="5"/>
            <w:tcBorders>
              <w:top w:val="single" w:sz="2" w:space="0" w:color="000000"/>
              <w:left w:val="nil"/>
              <w:bottom w:val="single" w:sz="2" w:space="0" w:color="000000"/>
              <w:right w:val="nil"/>
            </w:tcBorders>
          </w:tcPr>
          <w:p w14:paraId="1C8A8851"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099C42A7"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4AB5AF20" w14:textId="77777777" w:rsidR="0040309B" w:rsidRDefault="0040309B">
            <w:pPr>
              <w:spacing w:before="0" w:after="160" w:line="259" w:lineRule="auto"/>
              <w:ind w:left="0" w:right="0"/>
              <w:jc w:val="left"/>
            </w:pPr>
          </w:p>
        </w:tc>
        <w:tc>
          <w:tcPr>
            <w:tcW w:w="1282" w:type="dxa"/>
            <w:gridSpan w:val="7"/>
            <w:tcBorders>
              <w:top w:val="single" w:sz="2" w:space="0" w:color="000000"/>
              <w:left w:val="nil"/>
              <w:bottom w:val="single" w:sz="2" w:space="0" w:color="000000"/>
              <w:right w:val="nil"/>
            </w:tcBorders>
          </w:tcPr>
          <w:p w14:paraId="370C29C7" w14:textId="77777777" w:rsidR="0040309B" w:rsidRDefault="00212B10">
            <w:pPr>
              <w:spacing w:before="0" w:after="0" w:line="259" w:lineRule="auto"/>
              <w:ind w:left="494" w:right="0"/>
              <w:jc w:val="left"/>
            </w:pPr>
            <w:r>
              <w:t>52 177,00</w:t>
            </w:r>
          </w:p>
        </w:tc>
        <w:tc>
          <w:tcPr>
            <w:tcW w:w="1450" w:type="dxa"/>
            <w:gridSpan w:val="6"/>
            <w:tcBorders>
              <w:top w:val="single" w:sz="2" w:space="0" w:color="000000"/>
              <w:left w:val="nil"/>
              <w:bottom w:val="single" w:sz="2" w:space="0" w:color="000000"/>
              <w:right w:val="nil"/>
            </w:tcBorders>
          </w:tcPr>
          <w:p w14:paraId="68AB983F" w14:textId="77777777" w:rsidR="0040309B" w:rsidRDefault="00212B10">
            <w:pPr>
              <w:spacing w:before="0" w:after="0" w:line="259" w:lineRule="auto"/>
              <w:ind w:left="422" w:right="0"/>
              <w:jc w:val="center"/>
            </w:pPr>
            <w:r>
              <w:t>0,00</w:t>
            </w:r>
          </w:p>
        </w:tc>
        <w:tc>
          <w:tcPr>
            <w:tcW w:w="924" w:type="dxa"/>
            <w:gridSpan w:val="5"/>
            <w:tcBorders>
              <w:top w:val="single" w:sz="2" w:space="0" w:color="000000"/>
              <w:left w:val="nil"/>
              <w:bottom w:val="single" w:sz="2" w:space="0" w:color="000000"/>
              <w:right w:val="single" w:sz="2" w:space="0" w:color="000000"/>
            </w:tcBorders>
          </w:tcPr>
          <w:p w14:paraId="19FCAABD" w14:textId="77777777" w:rsidR="0040309B" w:rsidRDefault="00212B10">
            <w:pPr>
              <w:spacing w:before="0" w:after="0" w:line="259" w:lineRule="auto"/>
              <w:ind w:left="250" w:right="0"/>
              <w:jc w:val="left"/>
            </w:pPr>
            <w:r>
              <w:t>52 177,00</w:t>
            </w:r>
          </w:p>
        </w:tc>
      </w:tr>
      <w:tr w:rsidR="0040309B" w14:paraId="573D6350" w14:textId="77777777">
        <w:trPr>
          <w:gridBefore w:val="2"/>
          <w:gridAfter w:val="4"/>
          <w:wBefore w:w="10" w:type="dxa"/>
          <w:wAfter w:w="40" w:type="dxa"/>
          <w:trHeight w:val="192"/>
        </w:trPr>
        <w:tc>
          <w:tcPr>
            <w:tcW w:w="0" w:type="auto"/>
            <w:gridSpan w:val="7"/>
            <w:vMerge/>
            <w:tcBorders>
              <w:top w:val="nil"/>
              <w:left w:val="single" w:sz="2" w:space="0" w:color="000000"/>
              <w:bottom w:val="nil"/>
              <w:right w:val="nil"/>
            </w:tcBorders>
          </w:tcPr>
          <w:p w14:paraId="5B416487" w14:textId="77777777" w:rsidR="0040309B" w:rsidRDefault="0040309B">
            <w:pPr>
              <w:spacing w:before="0" w:after="160" w:line="259" w:lineRule="auto"/>
              <w:ind w:left="0" w:right="0"/>
              <w:jc w:val="left"/>
            </w:pPr>
          </w:p>
        </w:tc>
        <w:tc>
          <w:tcPr>
            <w:tcW w:w="2314" w:type="dxa"/>
            <w:gridSpan w:val="7"/>
            <w:tcBorders>
              <w:top w:val="single" w:sz="2" w:space="0" w:color="000000"/>
              <w:left w:val="single" w:sz="2" w:space="0" w:color="000000"/>
              <w:bottom w:val="single" w:sz="2" w:space="0" w:color="000000"/>
              <w:right w:val="nil"/>
            </w:tcBorders>
          </w:tcPr>
          <w:p w14:paraId="76BA6582" w14:textId="77777777" w:rsidR="0040309B" w:rsidRDefault="00212B10">
            <w:pPr>
              <w:spacing w:before="0" w:after="0" w:line="259" w:lineRule="auto"/>
              <w:ind w:left="91" w:right="0"/>
              <w:jc w:val="left"/>
            </w:pPr>
            <w:r>
              <w:t>Celkem</w:t>
            </w:r>
          </w:p>
        </w:tc>
        <w:tc>
          <w:tcPr>
            <w:tcW w:w="893" w:type="dxa"/>
            <w:gridSpan w:val="5"/>
            <w:tcBorders>
              <w:top w:val="single" w:sz="2" w:space="0" w:color="000000"/>
              <w:left w:val="nil"/>
              <w:bottom w:val="single" w:sz="2" w:space="0" w:color="000000"/>
              <w:right w:val="nil"/>
            </w:tcBorders>
          </w:tcPr>
          <w:p w14:paraId="67D51D97"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75DD2350"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3FA09EC3" w14:textId="77777777" w:rsidR="0040309B" w:rsidRDefault="0040309B">
            <w:pPr>
              <w:spacing w:before="0" w:after="160" w:line="259" w:lineRule="auto"/>
              <w:ind w:left="0" w:right="0"/>
              <w:jc w:val="left"/>
            </w:pPr>
          </w:p>
        </w:tc>
        <w:tc>
          <w:tcPr>
            <w:tcW w:w="1282" w:type="dxa"/>
            <w:gridSpan w:val="7"/>
            <w:tcBorders>
              <w:top w:val="single" w:sz="2" w:space="0" w:color="000000"/>
              <w:left w:val="nil"/>
              <w:bottom w:val="single" w:sz="2" w:space="0" w:color="000000"/>
              <w:right w:val="nil"/>
            </w:tcBorders>
          </w:tcPr>
          <w:p w14:paraId="0FF76B7F" w14:textId="77777777" w:rsidR="0040309B" w:rsidRDefault="0040309B">
            <w:pPr>
              <w:spacing w:before="0" w:after="160" w:line="259" w:lineRule="auto"/>
              <w:ind w:left="0" w:right="0"/>
              <w:jc w:val="left"/>
            </w:pPr>
          </w:p>
        </w:tc>
        <w:tc>
          <w:tcPr>
            <w:tcW w:w="1450" w:type="dxa"/>
            <w:gridSpan w:val="6"/>
            <w:tcBorders>
              <w:top w:val="single" w:sz="2" w:space="0" w:color="000000"/>
              <w:left w:val="nil"/>
              <w:bottom w:val="single" w:sz="2" w:space="0" w:color="000000"/>
              <w:right w:val="nil"/>
            </w:tcBorders>
          </w:tcPr>
          <w:p w14:paraId="21E393A5" w14:textId="77777777" w:rsidR="0040309B" w:rsidRDefault="0040309B">
            <w:pPr>
              <w:spacing w:before="0" w:after="160" w:line="259" w:lineRule="auto"/>
              <w:ind w:left="0" w:right="0"/>
              <w:jc w:val="left"/>
            </w:pPr>
          </w:p>
        </w:tc>
        <w:tc>
          <w:tcPr>
            <w:tcW w:w="924" w:type="dxa"/>
            <w:gridSpan w:val="5"/>
            <w:tcBorders>
              <w:top w:val="single" w:sz="2" w:space="0" w:color="000000"/>
              <w:left w:val="nil"/>
              <w:bottom w:val="single" w:sz="2" w:space="0" w:color="000000"/>
              <w:right w:val="single" w:sz="2" w:space="0" w:color="000000"/>
            </w:tcBorders>
          </w:tcPr>
          <w:p w14:paraId="32A3F6BC" w14:textId="77777777" w:rsidR="0040309B" w:rsidRDefault="00212B10">
            <w:pPr>
              <w:spacing w:before="0" w:after="0" w:line="259" w:lineRule="auto"/>
              <w:ind w:left="250" w:right="0"/>
              <w:jc w:val="left"/>
            </w:pPr>
            <w:r>
              <w:t>52 177,00</w:t>
            </w:r>
          </w:p>
        </w:tc>
      </w:tr>
      <w:tr w:rsidR="0040309B" w14:paraId="62DC3889" w14:textId="77777777">
        <w:trPr>
          <w:gridBefore w:val="2"/>
          <w:gridAfter w:val="4"/>
          <w:wBefore w:w="10" w:type="dxa"/>
          <w:wAfter w:w="40" w:type="dxa"/>
          <w:trHeight w:val="268"/>
        </w:trPr>
        <w:tc>
          <w:tcPr>
            <w:tcW w:w="0" w:type="auto"/>
            <w:gridSpan w:val="7"/>
            <w:vMerge/>
            <w:tcBorders>
              <w:top w:val="nil"/>
              <w:left w:val="single" w:sz="2" w:space="0" w:color="000000"/>
              <w:bottom w:val="single" w:sz="2" w:space="0" w:color="000000"/>
              <w:right w:val="nil"/>
            </w:tcBorders>
          </w:tcPr>
          <w:p w14:paraId="6917C5CF" w14:textId="77777777" w:rsidR="0040309B" w:rsidRDefault="0040309B">
            <w:pPr>
              <w:spacing w:before="0" w:after="160" w:line="259" w:lineRule="auto"/>
              <w:ind w:left="0" w:right="0"/>
              <w:jc w:val="left"/>
            </w:pPr>
          </w:p>
        </w:tc>
        <w:tc>
          <w:tcPr>
            <w:tcW w:w="2314" w:type="dxa"/>
            <w:gridSpan w:val="7"/>
            <w:tcBorders>
              <w:top w:val="single" w:sz="2" w:space="0" w:color="000000"/>
              <w:left w:val="nil"/>
              <w:bottom w:val="single" w:sz="2" w:space="0" w:color="000000"/>
              <w:right w:val="nil"/>
            </w:tcBorders>
          </w:tcPr>
          <w:p w14:paraId="500C768E" w14:textId="77777777" w:rsidR="0040309B" w:rsidRDefault="0040309B">
            <w:pPr>
              <w:spacing w:before="0" w:after="160" w:line="259" w:lineRule="auto"/>
              <w:ind w:left="0" w:right="0"/>
              <w:jc w:val="left"/>
            </w:pPr>
          </w:p>
        </w:tc>
        <w:tc>
          <w:tcPr>
            <w:tcW w:w="893" w:type="dxa"/>
            <w:gridSpan w:val="5"/>
            <w:tcBorders>
              <w:top w:val="single" w:sz="2" w:space="0" w:color="000000"/>
              <w:left w:val="nil"/>
              <w:bottom w:val="single" w:sz="2" w:space="0" w:color="000000"/>
              <w:right w:val="nil"/>
            </w:tcBorders>
          </w:tcPr>
          <w:p w14:paraId="092D160F"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21B3E337"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0D207D71" w14:textId="77777777" w:rsidR="0040309B" w:rsidRDefault="0040309B">
            <w:pPr>
              <w:spacing w:before="0" w:after="160" w:line="259" w:lineRule="auto"/>
              <w:ind w:left="0" w:right="0"/>
              <w:jc w:val="left"/>
            </w:pPr>
          </w:p>
        </w:tc>
        <w:tc>
          <w:tcPr>
            <w:tcW w:w="1282" w:type="dxa"/>
            <w:gridSpan w:val="7"/>
            <w:tcBorders>
              <w:top w:val="single" w:sz="2" w:space="0" w:color="000000"/>
              <w:left w:val="nil"/>
              <w:bottom w:val="single" w:sz="2" w:space="0" w:color="000000"/>
              <w:right w:val="nil"/>
            </w:tcBorders>
          </w:tcPr>
          <w:p w14:paraId="3278FDF7" w14:textId="77777777" w:rsidR="0040309B" w:rsidRDefault="0040309B">
            <w:pPr>
              <w:spacing w:before="0" w:after="160" w:line="259" w:lineRule="auto"/>
              <w:ind w:left="0" w:right="0"/>
              <w:jc w:val="left"/>
            </w:pPr>
          </w:p>
        </w:tc>
        <w:tc>
          <w:tcPr>
            <w:tcW w:w="1450" w:type="dxa"/>
            <w:gridSpan w:val="6"/>
            <w:tcBorders>
              <w:top w:val="single" w:sz="2" w:space="0" w:color="000000"/>
              <w:left w:val="nil"/>
              <w:bottom w:val="single" w:sz="2" w:space="0" w:color="000000"/>
              <w:right w:val="nil"/>
            </w:tcBorders>
          </w:tcPr>
          <w:p w14:paraId="66B3C31F" w14:textId="77777777" w:rsidR="0040309B" w:rsidRDefault="00212B10">
            <w:pPr>
              <w:spacing w:before="0" w:after="0" w:line="259" w:lineRule="auto"/>
              <w:ind w:left="0" w:right="0"/>
              <w:jc w:val="left"/>
            </w:pPr>
            <w:r>
              <w:rPr>
                <w:sz w:val="14"/>
              </w:rPr>
              <w:t>Ušetřili jste</w:t>
            </w:r>
          </w:p>
        </w:tc>
        <w:tc>
          <w:tcPr>
            <w:tcW w:w="924" w:type="dxa"/>
            <w:gridSpan w:val="5"/>
            <w:tcBorders>
              <w:top w:val="single" w:sz="2" w:space="0" w:color="000000"/>
              <w:left w:val="nil"/>
              <w:bottom w:val="single" w:sz="2" w:space="0" w:color="000000"/>
              <w:right w:val="single" w:sz="2" w:space="0" w:color="000000"/>
            </w:tcBorders>
          </w:tcPr>
          <w:p w14:paraId="195166AA" w14:textId="77777777" w:rsidR="0040309B" w:rsidRDefault="00212B10">
            <w:pPr>
              <w:spacing w:before="0" w:after="0" w:line="259" w:lineRule="auto"/>
              <w:ind w:left="0" w:right="46"/>
              <w:jc w:val="right"/>
            </w:pPr>
            <w:r>
              <w:t>0,00</w:t>
            </w:r>
          </w:p>
        </w:tc>
      </w:tr>
      <w:tr w:rsidR="0040309B" w14:paraId="63ABCB02" w14:textId="77777777">
        <w:trPr>
          <w:gridBefore w:val="4"/>
          <w:gridAfter w:val="2"/>
          <w:wBefore w:w="14" w:type="dxa"/>
          <w:wAfter w:w="37" w:type="dxa"/>
          <w:trHeight w:val="222"/>
        </w:trPr>
        <w:tc>
          <w:tcPr>
            <w:tcW w:w="1252" w:type="dxa"/>
            <w:gridSpan w:val="6"/>
            <w:tcBorders>
              <w:top w:val="single" w:sz="2" w:space="0" w:color="000000"/>
              <w:left w:val="single" w:sz="2" w:space="0" w:color="000000"/>
              <w:bottom w:val="single" w:sz="2" w:space="0" w:color="000000"/>
              <w:right w:val="nil"/>
            </w:tcBorders>
          </w:tcPr>
          <w:p w14:paraId="3571C320" w14:textId="77777777" w:rsidR="0040309B" w:rsidRDefault="00212B10">
            <w:pPr>
              <w:spacing w:before="0" w:after="0" w:line="259" w:lineRule="auto"/>
              <w:ind w:left="101" w:right="0"/>
              <w:jc w:val="left"/>
            </w:pPr>
            <w:r>
              <w:rPr>
                <w:sz w:val="20"/>
              </w:rPr>
              <w:t>6) Montáž</w:t>
            </w:r>
          </w:p>
        </w:tc>
        <w:tc>
          <w:tcPr>
            <w:tcW w:w="1445" w:type="dxa"/>
            <w:gridSpan w:val="3"/>
            <w:tcBorders>
              <w:top w:val="single" w:sz="2" w:space="0" w:color="000000"/>
              <w:left w:val="nil"/>
              <w:bottom w:val="single" w:sz="2" w:space="0" w:color="000000"/>
              <w:right w:val="nil"/>
            </w:tcBorders>
          </w:tcPr>
          <w:p w14:paraId="685776EB" w14:textId="77777777" w:rsidR="0040309B" w:rsidRDefault="0040309B">
            <w:pPr>
              <w:spacing w:before="0" w:after="160" w:line="259" w:lineRule="auto"/>
              <w:ind w:left="0" w:right="0"/>
              <w:jc w:val="left"/>
            </w:pPr>
          </w:p>
        </w:tc>
        <w:tc>
          <w:tcPr>
            <w:tcW w:w="1762" w:type="dxa"/>
            <w:gridSpan w:val="10"/>
            <w:tcBorders>
              <w:top w:val="single" w:sz="2" w:space="0" w:color="000000"/>
              <w:left w:val="nil"/>
              <w:bottom w:val="single" w:sz="2" w:space="0" w:color="000000"/>
              <w:right w:val="nil"/>
            </w:tcBorders>
          </w:tcPr>
          <w:p w14:paraId="7E79FC78" w14:textId="77777777" w:rsidR="0040309B" w:rsidRDefault="00212B10">
            <w:pPr>
              <w:spacing w:before="0" w:after="0" w:line="259" w:lineRule="auto"/>
              <w:ind w:left="874" w:right="0"/>
              <w:jc w:val="left"/>
            </w:pPr>
            <w:r>
              <w:rPr>
                <w:sz w:val="20"/>
              </w:rPr>
              <w:t>MN MJ</w:t>
            </w:r>
          </w:p>
        </w:tc>
        <w:tc>
          <w:tcPr>
            <w:tcW w:w="1286" w:type="dxa"/>
            <w:gridSpan w:val="7"/>
            <w:tcBorders>
              <w:top w:val="single" w:sz="2" w:space="0" w:color="000000"/>
              <w:left w:val="nil"/>
              <w:bottom w:val="single" w:sz="2" w:space="0" w:color="000000"/>
              <w:right w:val="nil"/>
            </w:tcBorders>
          </w:tcPr>
          <w:p w14:paraId="28D78566" w14:textId="77777777" w:rsidR="0040309B" w:rsidRDefault="00212B10">
            <w:pPr>
              <w:spacing w:before="0" w:after="0" w:line="259" w:lineRule="auto"/>
              <w:ind w:left="5" w:right="0"/>
              <w:jc w:val="left"/>
            </w:pPr>
            <w:r>
              <w:rPr>
                <w:sz w:val="22"/>
              </w:rPr>
              <w:t>BĚŽNÁ CENA</w:t>
            </w:r>
          </w:p>
        </w:tc>
        <w:tc>
          <w:tcPr>
            <w:tcW w:w="1205" w:type="dxa"/>
            <w:gridSpan w:val="6"/>
            <w:tcBorders>
              <w:top w:val="single" w:sz="2" w:space="0" w:color="000000"/>
              <w:left w:val="nil"/>
              <w:bottom w:val="single" w:sz="2" w:space="0" w:color="000000"/>
              <w:right w:val="nil"/>
            </w:tcBorders>
          </w:tcPr>
          <w:p w14:paraId="6F2572FE" w14:textId="77777777" w:rsidR="0040309B" w:rsidRDefault="00212B10">
            <w:pPr>
              <w:spacing w:before="0" w:after="0" w:line="259" w:lineRule="auto"/>
              <w:ind w:left="5" w:right="0"/>
              <w:jc w:val="left"/>
            </w:pPr>
            <w:r>
              <w:rPr>
                <w:sz w:val="20"/>
              </w:rPr>
              <w:t>AKČNÍ CENA</w:t>
            </w:r>
          </w:p>
        </w:tc>
        <w:tc>
          <w:tcPr>
            <w:tcW w:w="1188" w:type="dxa"/>
            <w:gridSpan w:val="2"/>
            <w:tcBorders>
              <w:top w:val="single" w:sz="2" w:space="0" w:color="000000"/>
              <w:left w:val="nil"/>
              <w:bottom w:val="single" w:sz="2" w:space="0" w:color="000000"/>
              <w:right w:val="nil"/>
            </w:tcBorders>
          </w:tcPr>
          <w:p w14:paraId="0AB96B6B" w14:textId="77777777" w:rsidR="0040309B" w:rsidRDefault="00212B10">
            <w:pPr>
              <w:spacing w:before="0" w:after="0" w:line="259" w:lineRule="auto"/>
              <w:ind w:left="0" w:right="0"/>
              <w:jc w:val="left"/>
            </w:pPr>
            <w:r>
              <w:rPr>
                <w:sz w:val="22"/>
              </w:rPr>
              <w:t>BĚŽNÁ CENA</w:t>
            </w:r>
          </w:p>
        </w:tc>
        <w:tc>
          <w:tcPr>
            <w:tcW w:w="1543" w:type="dxa"/>
            <w:gridSpan w:val="11"/>
            <w:tcBorders>
              <w:top w:val="single" w:sz="2" w:space="0" w:color="000000"/>
              <w:left w:val="nil"/>
              <w:bottom w:val="single" w:sz="2" w:space="0" w:color="000000"/>
              <w:right w:val="nil"/>
            </w:tcBorders>
          </w:tcPr>
          <w:p w14:paraId="065AA624" w14:textId="77777777" w:rsidR="0040309B" w:rsidRDefault="00212B10">
            <w:pPr>
              <w:spacing w:before="0" w:after="0" w:line="259" w:lineRule="auto"/>
              <w:ind w:left="268" w:right="0"/>
              <w:jc w:val="center"/>
            </w:pPr>
            <w:r>
              <w:rPr>
                <w:sz w:val="22"/>
              </w:rPr>
              <w:t>SLEVA</w:t>
            </w:r>
          </w:p>
        </w:tc>
        <w:tc>
          <w:tcPr>
            <w:tcW w:w="924" w:type="dxa"/>
            <w:gridSpan w:val="5"/>
            <w:tcBorders>
              <w:top w:val="single" w:sz="2" w:space="0" w:color="000000"/>
              <w:left w:val="nil"/>
              <w:bottom w:val="single" w:sz="2" w:space="0" w:color="000000"/>
              <w:right w:val="single" w:sz="2" w:space="0" w:color="000000"/>
            </w:tcBorders>
          </w:tcPr>
          <w:p w14:paraId="5EA46461" w14:textId="77777777" w:rsidR="0040309B" w:rsidRDefault="00212B10">
            <w:pPr>
              <w:spacing w:before="0" w:after="0" w:line="259" w:lineRule="auto"/>
              <w:ind w:left="0" w:right="0"/>
            </w:pPr>
            <w:r>
              <w:rPr>
                <w:sz w:val="24"/>
              </w:rPr>
              <w:t>po SLEVĚ</w:t>
            </w:r>
          </w:p>
        </w:tc>
      </w:tr>
      <w:tr w:rsidR="0040309B" w14:paraId="2FFBFF9B" w14:textId="77777777">
        <w:trPr>
          <w:gridBefore w:val="4"/>
          <w:gridAfter w:val="2"/>
          <w:wBefore w:w="14" w:type="dxa"/>
          <w:wAfter w:w="37" w:type="dxa"/>
          <w:trHeight w:val="284"/>
        </w:trPr>
        <w:tc>
          <w:tcPr>
            <w:tcW w:w="1252" w:type="dxa"/>
            <w:gridSpan w:val="6"/>
            <w:tcBorders>
              <w:top w:val="single" w:sz="2" w:space="0" w:color="000000"/>
              <w:left w:val="single" w:sz="2" w:space="0" w:color="000000"/>
              <w:bottom w:val="single" w:sz="2" w:space="0" w:color="000000"/>
              <w:right w:val="nil"/>
            </w:tcBorders>
          </w:tcPr>
          <w:p w14:paraId="5097E989" w14:textId="77777777" w:rsidR="0040309B" w:rsidRDefault="0040309B">
            <w:pPr>
              <w:spacing w:before="0" w:after="160" w:line="259" w:lineRule="auto"/>
              <w:ind w:left="0" w:right="0"/>
              <w:jc w:val="left"/>
            </w:pPr>
          </w:p>
        </w:tc>
        <w:tc>
          <w:tcPr>
            <w:tcW w:w="1445" w:type="dxa"/>
            <w:gridSpan w:val="3"/>
            <w:tcBorders>
              <w:top w:val="single" w:sz="2" w:space="0" w:color="000000"/>
              <w:left w:val="nil"/>
              <w:bottom w:val="single" w:sz="2" w:space="0" w:color="000000"/>
              <w:right w:val="nil"/>
            </w:tcBorders>
          </w:tcPr>
          <w:p w14:paraId="6EE7167E" w14:textId="77777777" w:rsidR="0040309B" w:rsidRDefault="0040309B">
            <w:pPr>
              <w:spacing w:before="0" w:after="160" w:line="259" w:lineRule="auto"/>
              <w:ind w:left="0" w:right="0"/>
              <w:jc w:val="left"/>
            </w:pPr>
          </w:p>
        </w:tc>
        <w:tc>
          <w:tcPr>
            <w:tcW w:w="1762" w:type="dxa"/>
            <w:gridSpan w:val="10"/>
            <w:tcBorders>
              <w:top w:val="single" w:sz="2" w:space="0" w:color="000000"/>
              <w:left w:val="nil"/>
              <w:bottom w:val="single" w:sz="2" w:space="0" w:color="000000"/>
              <w:right w:val="nil"/>
            </w:tcBorders>
          </w:tcPr>
          <w:p w14:paraId="3256C4EE"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45CD9A54" w14:textId="77777777" w:rsidR="0040309B" w:rsidRDefault="00212B10">
            <w:pPr>
              <w:spacing w:before="0" w:after="0" w:line="259" w:lineRule="auto"/>
              <w:ind w:left="638" w:right="0"/>
              <w:jc w:val="left"/>
            </w:pPr>
            <w:r>
              <w:rPr>
                <w:sz w:val="22"/>
              </w:rPr>
              <w:t>za MJ</w:t>
            </w:r>
          </w:p>
        </w:tc>
        <w:tc>
          <w:tcPr>
            <w:tcW w:w="1205" w:type="dxa"/>
            <w:gridSpan w:val="6"/>
            <w:tcBorders>
              <w:top w:val="single" w:sz="2" w:space="0" w:color="000000"/>
              <w:left w:val="nil"/>
              <w:bottom w:val="single" w:sz="2" w:space="0" w:color="000000"/>
              <w:right w:val="nil"/>
            </w:tcBorders>
          </w:tcPr>
          <w:p w14:paraId="7BA6675F" w14:textId="77777777" w:rsidR="0040309B" w:rsidRDefault="00212B10">
            <w:pPr>
              <w:spacing w:before="0" w:after="0" w:line="259" w:lineRule="auto"/>
              <w:ind w:left="590" w:right="0"/>
              <w:jc w:val="left"/>
            </w:pPr>
            <w:r>
              <w:rPr>
                <w:sz w:val="24"/>
              </w:rPr>
              <w:t>za MJ</w:t>
            </w:r>
          </w:p>
        </w:tc>
        <w:tc>
          <w:tcPr>
            <w:tcW w:w="1188" w:type="dxa"/>
            <w:gridSpan w:val="2"/>
            <w:tcBorders>
              <w:top w:val="single" w:sz="2" w:space="0" w:color="000000"/>
              <w:left w:val="nil"/>
              <w:bottom w:val="single" w:sz="2" w:space="0" w:color="000000"/>
              <w:right w:val="nil"/>
            </w:tcBorders>
          </w:tcPr>
          <w:p w14:paraId="39D8A611" w14:textId="77777777" w:rsidR="0040309B" w:rsidRDefault="00212B10">
            <w:pPr>
              <w:spacing w:before="0" w:after="0" w:line="259" w:lineRule="auto"/>
              <w:ind w:left="384" w:right="0"/>
              <w:jc w:val="left"/>
            </w:pPr>
            <w:r>
              <w:rPr>
                <w:sz w:val="22"/>
              </w:rPr>
              <w:t>CELKEM</w:t>
            </w:r>
          </w:p>
        </w:tc>
        <w:tc>
          <w:tcPr>
            <w:tcW w:w="1543" w:type="dxa"/>
            <w:gridSpan w:val="11"/>
            <w:tcBorders>
              <w:top w:val="single" w:sz="2" w:space="0" w:color="000000"/>
              <w:left w:val="nil"/>
              <w:bottom w:val="single" w:sz="2" w:space="0" w:color="000000"/>
              <w:right w:val="nil"/>
            </w:tcBorders>
          </w:tcPr>
          <w:p w14:paraId="4767AC13" w14:textId="77777777" w:rsidR="0040309B" w:rsidRDefault="00212B10">
            <w:pPr>
              <w:spacing w:before="0" w:after="0" w:line="259" w:lineRule="auto"/>
              <w:ind w:left="95" w:right="0"/>
              <w:jc w:val="center"/>
            </w:pPr>
            <w:r>
              <w:rPr>
                <w:sz w:val="22"/>
              </w:rPr>
              <w:t>CELKEM</w:t>
            </w:r>
          </w:p>
        </w:tc>
        <w:tc>
          <w:tcPr>
            <w:tcW w:w="924" w:type="dxa"/>
            <w:gridSpan w:val="5"/>
            <w:tcBorders>
              <w:top w:val="single" w:sz="2" w:space="0" w:color="000000"/>
              <w:left w:val="nil"/>
              <w:bottom w:val="single" w:sz="2" w:space="0" w:color="000000"/>
              <w:right w:val="single" w:sz="2" w:space="0" w:color="000000"/>
            </w:tcBorders>
          </w:tcPr>
          <w:p w14:paraId="6F411CD5" w14:textId="77777777" w:rsidR="0040309B" w:rsidRDefault="00212B10">
            <w:pPr>
              <w:spacing w:before="0" w:after="0" w:line="259" w:lineRule="auto"/>
              <w:ind w:left="139" w:right="0"/>
              <w:jc w:val="left"/>
            </w:pPr>
            <w:r>
              <w:rPr>
                <w:sz w:val="22"/>
              </w:rPr>
              <w:t>CELKEM</w:t>
            </w:r>
          </w:p>
        </w:tc>
      </w:tr>
      <w:tr w:rsidR="0040309B" w14:paraId="7365CD24" w14:textId="77777777">
        <w:trPr>
          <w:gridBefore w:val="4"/>
          <w:gridAfter w:val="2"/>
          <w:wBefore w:w="14" w:type="dxa"/>
          <w:wAfter w:w="37" w:type="dxa"/>
          <w:trHeight w:val="475"/>
        </w:trPr>
        <w:tc>
          <w:tcPr>
            <w:tcW w:w="1252" w:type="dxa"/>
            <w:gridSpan w:val="6"/>
            <w:tcBorders>
              <w:top w:val="single" w:sz="2" w:space="0" w:color="000000"/>
              <w:left w:val="single" w:sz="2" w:space="0" w:color="000000"/>
              <w:bottom w:val="single" w:sz="2" w:space="0" w:color="000000"/>
              <w:right w:val="nil"/>
            </w:tcBorders>
          </w:tcPr>
          <w:p w14:paraId="7189AA42" w14:textId="77777777" w:rsidR="0040309B" w:rsidRDefault="00212B10">
            <w:pPr>
              <w:spacing w:before="0" w:after="0" w:line="259" w:lineRule="auto"/>
              <w:ind w:left="106" w:right="0"/>
              <w:jc w:val="left"/>
            </w:pPr>
            <w:r>
              <w:rPr>
                <w:sz w:val="14"/>
              </w:rPr>
              <w:t>Montaž celkem</w:t>
            </w:r>
          </w:p>
        </w:tc>
        <w:tc>
          <w:tcPr>
            <w:tcW w:w="1445" w:type="dxa"/>
            <w:gridSpan w:val="3"/>
            <w:tcBorders>
              <w:top w:val="single" w:sz="2" w:space="0" w:color="000000"/>
              <w:left w:val="nil"/>
              <w:bottom w:val="single" w:sz="2" w:space="0" w:color="000000"/>
              <w:right w:val="nil"/>
            </w:tcBorders>
          </w:tcPr>
          <w:p w14:paraId="495594B8" w14:textId="77777777" w:rsidR="0040309B" w:rsidRDefault="0040309B">
            <w:pPr>
              <w:spacing w:before="0" w:after="160" w:line="259" w:lineRule="auto"/>
              <w:ind w:left="0" w:right="0"/>
              <w:jc w:val="left"/>
            </w:pPr>
          </w:p>
        </w:tc>
        <w:tc>
          <w:tcPr>
            <w:tcW w:w="1762" w:type="dxa"/>
            <w:gridSpan w:val="10"/>
            <w:tcBorders>
              <w:top w:val="single" w:sz="2" w:space="0" w:color="000000"/>
              <w:left w:val="nil"/>
              <w:bottom w:val="single" w:sz="2" w:space="0" w:color="000000"/>
              <w:right w:val="nil"/>
            </w:tcBorders>
          </w:tcPr>
          <w:p w14:paraId="733742AA"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2A055C36" w14:textId="77777777" w:rsidR="0040309B" w:rsidRDefault="00212B10">
            <w:pPr>
              <w:spacing w:before="0" w:after="0" w:line="259" w:lineRule="auto"/>
              <w:ind w:left="504" w:right="0"/>
              <w:jc w:val="left"/>
            </w:pPr>
            <w:r>
              <w:t>27 448.18</w:t>
            </w:r>
          </w:p>
        </w:tc>
        <w:tc>
          <w:tcPr>
            <w:tcW w:w="1205" w:type="dxa"/>
            <w:gridSpan w:val="6"/>
            <w:tcBorders>
              <w:top w:val="single" w:sz="2" w:space="0" w:color="000000"/>
              <w:left w:val="nil"/>
              <w:bottom w:val="single" w:sz="2" w:space="0" w:color="000000"/>
              <w:right w:val="nil"/>
            </w:tcBorders>
          </w:tcPr>
          <w:p w14:paraId="2AAF3F30" w14:textId="77777777" w:rsidR="0040309B" w:rsidRDefault="00212B10">
            <w:pPr>
              <w:spacing w:before="0" w:after="0" w:line="259" w:lineRule="auto"/>
              <w:ind w:left="466" w:right="0"/>
              <w:jc w:val="left"/>
            </w:pPr>
            <w:r>
              <w:rPr>
                <w:sz w:val="14"/>
              </w:rPr>
              <w:t>21 064.91</w:t>
            </w:r>
          </w:p>
        </w:tc>
        <w:tc>
          <w:tcPr>
            <w:tcW w:w="1188" w:type="dxa"/>
            <w:gridSpan w:val="2"/>
            <w:tcBorders>
              <w:top w:val="single" w:sz="2" w:space="0" w:color="000000"/>
              <w:left w:val="nil"/>
              <w:bottom w:val="single" w:sz="2" w:space="0" w:color="000000"/>
              <w:right w:val="nil"/>
            </w:tcBorders>
          </w:tcPr>
          <w:p w14:paraId="2017D76D" w14:textId="77777777" w:rsidR="0040309B" w:rsidRDefault="00212B10">
            <w:pPr>
              <w:spacing w:before="0" w:after="0" w:line="259" w:lineRule="auto"/>
              <w:ind w:left="494" w:right="0"/>
              <w:jc w:val="left"/>
            </w:pPr>
            <w:r>
              <w:t>27 448.18</w:t>
            </w:r>
          </w:p>
        </w:tc>
        <w:tc>
          <w:tcPr>
            <w:tcW w:w="1543" w:type="dxa"/>
            <w:gridSpan w:val="11"/>
            <w:tcBorders>
              <w:top w:val="single" w:sz="2" w:space="0" w:color="000000"/>
              <w:left w:val="nil"/>
              <w:bottom w:val="single" w:sz="2" w:space="0" w:color="000000"/>
              <w:right w:val="nil"/>
            </w:tcBorders>
          </w:tcPr>
          <w:p w14:paraId="4DB032E9" w14:textId="77777777" w:rsidR="0040309B" w:rsidRDefault="00212B10">
            <w:pPr>
              <w:spacing w:before="0" w:after="0" w:line="259" w:lineRule="auto"/>
              <w:ind w:left="292" w:right="0"/>
              <w:jc w:val="center"/>
            </w:pPr>
            <w:r>
              <w:t>6 383,27</w:t>
            </w:r>
          </w:p>
        </w:tc>
        <w:tc>
          <w:tcPr>
            <w:tcW w:w="924" w:type="dxa"/>
            <w:gridSpan w:val="5"/>
            <w:tcBorders>
              <w:top w:val="single" w:sz="2" w:space="0" w:color="000000"/>
              <w:left w:val="nil"/>
              <w:bottom w:val="single" w:sz="2" w:space="0" w:color="000000"/>
              <w:right w:val="single" w:sz="2" w:space="0" w:color="000000"/>
            </w:tcBorders>
          </w:tcPr>
          <w:p w14:paraId="7B9DE4F7" w14:textId="77777777" w:rsidR="0040309B" w:rsidRDefault="00212B10">
            <w:pPr>
              <w:spacing w:before="0" w:after="0" w:line="259" w:lineRule="auto"/>
              <w:ind w:left="250" w:right="0"/>
              <w:jc w:val="left"/>
            </w:pPr>
            <w:r>
              <w:rPr>
                <w:sz w:val="14"/>
              </w:rPr>
              <w:t>21 064.91</w:t>
            </w:r>
          </w:p>
        </w:tc>
      </w:tr>
      <w:tr w:rsidR="0040309B" w14:paraId="1B9F5A41" w14:textId="77777777">
        <w:trPr>
          <w:gridBefore w:val="4"/>
          <w:gridAfter w:val="2"/>
          <w:wBefore w:w="14" w:type="dxa"/>
          <w:wAfter w:w="37" w:type="dxa"/>
          <w:trHeight w:val="379"/>
        </w:trPr>
        <w:tc>
          <w:tcPr>
            <w:tcW w:w="1252" w:type="dxa"/>
            <w:gridSpan w:val="6"/>
            <w:vMerge w:val="restart"/>
            <w:tcBorders>
              <w:top w:val="single" w:sz="2" w:space="0" w:color="000000"/>
              <w:left w:val="single" w:sz="2" w:space="0" w:color="000000"/>
              <w:bottom w:val="single" w:sz="2" w:space="0" w:color="000000"/>
              <w:right w:val="nil"/>
            </w:tcBorders>
          </w:tcPr>
          <w:p w14:paraId="237BD032" w14:textId="77777777" w:rsidR="0040309B" w:rsidRDefault="0040309B">
            <w:pPr>
              <w:spacing w:before="0" w:after="160" w:line="259" w:lineRule="auto"/>
              <w:ind w:left="0" w:right="0"/>
              <w:jc w:val="left"/>
            </w:pPr>
          </w:p>
        </w:tc>
        <w:tc>
          <w:tcPr>
            <w:tcW w:w="1445" w:type="dxa"/>
            <w:gridSpan w:val="3"/>
            <w:tcBorders>
              <w:top w:val="single" w:sz="2" w:space="0" w:color="000000"/>
              <w:left w:val="nil"/>
              <w:bottom w:val="single" w:sz="2" w:space="0" w:color="000000"/>
              <w:right w:val="nil"/>
            </w:tcBorders>
          </w:tcPr>
          <w:p w14:paraId="5FEEDA37" w14:textId="77777777" w:rsidR="0040309B" w:rsidRDefault="00212B10">
            <w:pPr>
              <w:spacing w:before="0" w:after="53" w:line="259" w:lineRule="auto"/>
              <w:ind w:left="94" w:right="0"/>
              <w:jc w:val="left"/>
            </w:pPr>
            <w:r>
              <w:t>Celkem</w:t>
            </w:r>
          </w:p>
          <w:p w14:paraId="693657D4" w14:textId="77777777" w:rsidR="0040309B" w:rsidRDefault="00212B10">
            <w:pPr>
              <w:spacing w:before="0" w:after="0" w:line="259" w:lineRule="auto"/>
              <w:ind w:left="89" w:right="0"/>
              <w:jc w:val="left"/>
            </w:pPr>
            <w:r>
              <w:t>Celkem</w:t>
            </w:r>
          </w:p>
        </w:tc>
        <w:tc>
          <w:tcPr>
            <w:tcW w:w="1762" w:type="dxa"/>
            <w:gridSpan w:val="10"/>
            <w:tcBorders>
              <w:top w:val="single" w:sz="2" w:space="0" w:color="000000"/>
              <w:left w:val="nil"/>
              <w:bottom w:val="single" w:sz="2" w:space="0" w:color="000000"/>
              <w:right w:val="nil"/>
            </w:tcBorders>
          </w:tcPr>
          <w:p w14:paraId="64D456C6"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4111E650"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66BD529E" w14:textId="77777777" w:rsidR="0040309B" w:rsidRDefault="0040309B">
            <w:pPr>
              <w:spacing w:before="0" w:after="160" w:line="259" w:lineRule="auto"/>
              <w:ind w:left="0" w:right="0"/>
              <w:jc w:val="left"/>
            </w:pPr>
          </w:p>
        </w:tc>
        <w:tc>
          <w:tcPr>
            <w:tcW w:w="1188" w:type="dxa"/>
            <w:gridSpan w:val="2"/>
            <w:tcBorders>
              <w:top w:val="single" w:sz="2" w:space="0" w:color="000000"/>
              <w:left w:val="nil"/>
              <w:bottom w:val="single" w:sz="2" w:space="0" w:color="000000"/>
              <w:right w:val="nil"/>
            </w:tcBorders>
          </w:tcPr>
          <w:p w14:paraId="08176326" w14:textId="77777777" w:rsidR="0040309B" w:rsidRDefault="00212B10">
            <w:pPr>
              <w:spacing w:before="0" w:after="0" w:line="259" w:lineRule="auto"/>
              <w:ind w:left="494" w:right="0"/>
              <w:jc w:val="left"/>
            </w:pPr>
            <w:r>
              <w:t>27 448,18</w:t>
            </w:r>
          </w:p>
        </w:tc>
        <w:tc>
          <w:tcPr>
            <w:tcW w:w="1543" w:type="dxa"/>
            <w:gridSpan w:val="11"/>
            <w:tcBorders>
              <w:top w:val="single" w:sz="2" w:space="0" w:color="000000"/>
              <w:left w:val="nil"/>
              <w:bottom w:val="single" w:sz="2" w:space="0" w:color="000000"/>
              <w:right w:val="nil"/>
            </w:tcBorders>
          </w:tcPr>
          <w:p w14:paraId="044363ED" w14:textId="77777777" w:rsidR="0040309B" w:rsidRDefault="00212B10">
            <w:pPr>
              <w:spacing w:before="0" w:after="0" w:line="259" w:lineRule="auto"/>
              <w:ind w:left="287" w:right="0"/>
              <w:jc w:val="center"/>
            </w:pPr>
            <w:r>
              <w:t>6 38327</w:t>
            </w:r>
          </w:p>
        </w:tc>
        <w:tc>
          <w:tcPr>
            <w:tcW w:w="924" w:type="dxa"/>
            <w:gridSpan w:val="5"/>
            <w:tcBorders>
              <w:top w:val="single" w:sz="2" w:space="0" w:color="000000"/>
              <w:left w:val="nil"/>
              <w:bottom w:val="single" w:sz="2" w:space="0" w:color="000000"/>
              <w:right w:val="single" w:sz="2" w:space="0" w:color="000000"/>
            </w:tcBorders>
          </w:tcPr>
          <w:p w14:paraId="285D3AA3" w14:textId="77777777" w:rsidR="0040309B" w:rsidRDefault="00212B10">
            <w:pPr>
              <w:spacing w:before="0" w:after="0" w:line="259" w:lineRule="auto"/>
              <w:ind w:left="254" w:right="0"/>
              <w:jc w:val="left"/>
            </w:pPr>
            <w:r>
              <w:rPr>
                <w:sz w:val="14"/>
              </w:rPr>
              <w:t>21 064.91</w:t>
            </w:r>
          </w:p>
        </w:tc>
      </w:tr>
      <w:tr w:rsidR="0040309B" w14:paraId="480CABD4" w14:textId="77777777">
        <w:trPr>
          <w:gridBefore w:val="4"/>
          <w:gridAfter w:val="2"/>
          <w:wBefore w:w="14" w:type="dxa"/>
          <w:wAfter w:w="37" w:type="dxa"/>
          <w:trHeight w:val="357"/>
        </w:trPr>
        <w:tc>
          <w:tcPr>
            <w:tcW w:w="0" w:type="auto"/>
            <w:gridSpan w:val="6"/>
            <w:vMerge/>
            <w:tcBorders>
              <w:top w:val="nil"/>
              <w:left w:val="single" w:sz="2" w:space="0" w:color="000000"/>
              <w:bottom w:val="single" w:sz="2" w:space="0" w:color="000000"/>
              <w:right w:val="nil"/>
            </w:tcBorders>
          </w:tcPr>
          <w:p w14:paraId="4B563DB0" w14:textId="77777777" w:rsidR="0040309B" w:rsidRDefault="0040309B">
            <w:pPr>
              <w:spacing w:before="0" w:after="160" w:line="259" w:lineRule="auto"/>
              <w:ind w:left="0" w:right="0"/>
              <w:jc w:val="left"/>
            </w:pPr>
          </w:p>
        </w:tc>
        <w:tc>
          <w:tcPr>
            <w:tcW w:w="1445" w:type="dxa"/>
            <w:gridSpan w:val="3"/>
            <w:tcBorders>
              <w:top w:val="single" w:sz="2" w:space="0" w:color="000000"/>
              <w:left w:val="nil"/>
              <w:bottom w:val="single" w:sz="2" w:space="0" w:color="000000"/>
              <w:right w:val="nil"/>
            </w:tcBorders>
          </w:tcPr>
          <w:p w14:paraId="46896D1E" w14:textId="77777777" w:rsidR="0040309B" w:rsidRDefault="0040309B">
            <w:pPr>
              <w:spacing w:before="0" w:after="160" w:line="259" w:lineRule="auto"/>
              <w:ind w:left="0" w:right="0"/>
              <w:jc w:val="left"/>
            </w:pPr>
          </w:p>
        </w:tc>
        <w:tc>
          <w:tcPr>
            <w:tcW w:w="1762" w:type="dxa"/>
            <w:gridSpan w:val="10"/>
            <w:tcBorders>
              <w:top w:val="single" w:sz="2" w:space="0" w:color="000000"/>
              <w:left w:val="nil"/>
              <w:bottom w:val="single" w:sz="2" w:space="0" w:color="000000"/>
              <w:right w:val="nil"/>
            </w:tcBorders>
          </w:tcPr>
          <w:p w14:paraId="212BEC1F"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2D0E1B08"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112FDD79" w14:textId="77777777" w:rsidR="0040309B" w:rsidRDefault="0040309B">
            <w:pPr>
              <w:spacing w:before="0" w:after="160" w:line="259" w:lineRule="auto"/>
              <w:ind w:left="0" w:right="0"/>
              <w:jc w:val="left"/>
            </w:pPr>
          </w:p>
        </w:tc>
        <w:tc>
          <w:tcPr>
            <w:tcW w:w="1188" w:type="dxa"/>
            <w:gridSpan w:val="2"/>
            <w:tcBorders>
              <w:top w:val="single" w:sz="2" w:space="0" w:color="000000"/>
              <w:left w:val="nil"/>
              <w:bottom w:val="single" w:sz="2" w:space="0" w:color="000000"/>
              <w:right w:val="nil"/>
            </w:tcBorders>
          </w:tcPr>
          <w:p w14:paraId="74501D15" w14:textId="77777777" w:rsidR="0040309B" w:rsidRDefault="0040309B">
            <w:pPr>
              <w:spacing w:before="0" w:after="160" w:line="259" w:lineRule="auto"/>
              <w:ind w:left="0" w:right="0"/>
              <w:jc w:val="left"/>
            </w:pPr>
          </w:p>
        </w:tc>
        <w:tc>
          <w:tcPr>
            <w:tcW w:w="1543" w:type="dxa"/>
            <w:gridSpan w:val="11"/>
            <w:tcBorders>
              <w:top w:val="single" w:sz="2" w:space="0" w:color="000000"/>
              <w:left w:val="nil"/>
              <w:bottom w:val="single" w:sz="2" w:space="0" w:color="000000"/>
              <w:right w:val="nil"/>
            </w:tcBorders>
            <w:vAlign w:val="bottom"/>
          </w:tcPr>
          <w:p w14:paraId="40789C53" w14:textId="77777777" w:rsidR="0040309B" w:rsidRDefault="00212B10">
            <w:pPr>
              <w:spacing w:before="0" w:after="0" w:line="259" w:lineRule="auto"/>
              <w:ind w:left="98" w:right="0"/>
              <w:jc w:val="left"/>
            </w:pPr>
            <w:r>
              <w:rPr>
                <w:sz w:val="14"/>
              </w:rPr>
              <w:t>Ušetřili jste</w:t>
            </w:r>
          </w:p>
        </w:tc>
        <w:tc>
          <w:tcPr>
            <w:tcW w:w="924" w:type="dxa"/>
            <w:gridSpan w:val="5"/>
            <w:tcBorders>
              <w:top w:val="single" w:sz="2" w:space="0" w:color="000000"/>
              <w:left w:val="nil"/>
              <w:bottom w:val="single" w:sz="2" w:space="0" w:color="000000"/>
              <w:right w:val="single" w:sz="2" w:space="0" w:color="000000"/>
            </w:tcBorders>
          </w:tcPr>
          <w:p w14:paraId="6E11F2FE" w14:textId="77777777" w:rsidR="0040309B" w:rsidRDefault="00212B10">
            <w:pPr>
              <w:spacing w:before="0" w:after="37" w:line="259" w:lineRule="auto"/>
              <w:ind w:left="245" w:right="0"/>
              <w:jc w:val="left"/>
            </w:pPr>
            <w:r>
              <w:t>21 064,91</w:t>
            </w:r>
          </w:p>
          <w:p w14:paraId="41A3E81E" w14:textId="77777777" w:rsidR="0040309B" w:rsidRDefault="00212B10">
            <w:pPr>
              <w:spacing w:before="0" w:after="0" w:line="259" w:lineRule="auto"/>
              <w:ind w:left="322" w:right="0"/>
              <w:jc w:val="left"/>
            </w:pPr>
            <w:r>
              <w:t>6 383,27</w:t>
            </w:r>
          </w:p>
        </w:tc>
      </w:tr>
      <w:tr w:rsidR="0040309B" w14:paraId="0FF0A937" w14:textId="77777777">
        <w:trPr>
          <w:gridBefore w:val="3"/>
          <w:gridAfter w:val="3"/>
          <w:wBefore w:w="12" w:type="dxa"/>
          <w:wAfter w:w="39" w:type="dxa"/>
          <w:trHeight w:val="216"/>
        </w:trPr>
        <w:tc>
          <w:tcPr>
            <w:tcW w:w="2697" w:type="dxa"/>
            <w:gridSpan w:val="9"/>
            <w:tcBorders>
              <w:top w:val="single" w:sz="2" w:space="0" w:color="000000"/>
              <w:left w:val="single" w:sz="2" w:space="0" w:color="000000"/>
              <w:bottom w:val="single" w:sz="2" w:space="0" w:color="000000"/>
              <w:right w:val="nil"/>
            </w:tcBorders>
          </w:tcPr>
          <w:p w14:paraId="2928B132" w14:textId="77777777" w:rsidR="0040309B" w:rsidRDefault="00212B10">
            <w:pPr>
              <w:spacing w:before="0" w:after="0" w:line="259" w:lineRule="auto"/>
              <w:ind w:left="98" w:right="0"/>
              <w:jc w:val="left"/>
            </w:pPr>
            <w:r>
              <w:rPr>
                <w:sz w:val="20"/>
              </w:rPr>
              <w:t>7) Doprava a vynesení zboží</w:t>
            </w:r>
          </w:p>
        </w:tc>
        <w:tc>
          <w:tcPr>
            <w:tcW w:w="1238" w:type="dxa"/>
            <w:gridSpan w:val="5"/>
            <w:tcBorders>
              <w:top w:val="single" w:sz="2" w:space="0" w:color="000000"/>
              <w:left w:val="nil"/>
              <w:bottom w:val="single" w:sz="2" w:space="0" w:color="000000"/>
              <w:right w:val="nil"/>
            </w:tcBorders>
          </w:tcPr>
          <w:p w14:paraId="19228217" w14:textId="77777777" w:rsidR="0040309B" w:rsidRDefault="00212B10">
            <w:pPr>
              <w:spacing w:before="0" w:after="0" w:line="259" w:lineRule="auto"/>
              <w:ind w:left="0" w:right="29"/>
              <w:jc w:val="right"/>
            </w:pPr>
            <w:r>
              <w:rPr>
                <w:sz w:val="20"/>
              </w:rPr>
              <w:t>MN</w:t>
            </w:r>
          </w:p>
        </w:tc>
        <w:tc>
          <w:tcPr>
            <w:tcW w:w="523" w:type="dxa"/>
            <w:gridSpan w:val="5"/>
            <w:tcBorders>
              <w:top w:val="single" w:sz="2" w:space="0" w:color="000000"/>
              <w:left w:val="nil"/>
              <w:bottom w:val="single" w:sz="2" w:space="0" w:color="000000"/>
              <w:right w:val="nil"/>
            </w:tcBorders>
          </w:tcPr>
          <w:p w14:paraId="5BE5654D" w14:textId="77777777" w:rsidR="0040309B" w:rsidRDefault="00212B10">
            <w:pPr>
              <w:spacing w:before="0" w:after="0" w:line="259" w:lineRule="auto"/>
              <w:ind w:left="0" w:right="0"/>
              <w:jc w:val="left"/>
            </w:pPr>
            <w:r>
              <w:rPr>
                <w:sz w:val="22"/>
              </w:rPr>
              <w:t>MJ</w:t>
            </w:r>
          </w:p>
        </w:tc>
        <w:tc>
          <w:tcPr>
            <w:tcW w:w="1286" w:type="dxa"/>
            <w:gridSpan w:val="7"/>
            <w:tcBorders>
              <w:top w:val="single" w:sz="2" w:space="0" w:color="000000"/>
              <w:left w:val="nil"/>
              <w:bottom w:val="single" w:sz="2" w:space="0" w:color="000000"/>
              <w:right w:val="nil"/>
            </w:tcBorders>
          </w:tcPr>
          <w:p w14:paraId="0A6C169D" w14:textId="77777777" w:rsidR="0040309B" w:rsidRDefault="00212B10">
            <w:pPr>
              <w:spacing w:before="0" w:after="0" w:line="259" w:lineRule="auto"/>
              <w:ind w:left="5" w:right="0"/>
              <w:jc w:val="left"/>
            </w:pPr>
            <w:r>
              <w:rPr>
                <w:sz w:val="22"/>
              </w:rPr>
              <w:t>BĚŽNÁ CENA</w:t>
            </w:r>
          </w:p>
        </w:tc>
        <w:tc>
          <w:tcPr>
            <w:tcW w:w="1205" w:type="dxa"/>
            <w:gridSpan w:val="6"/>
            <w:tcBorders>
              <w:top w:val="single" w:sz="2" w:space="0" w:color="000000"/>
              <w:left w:val="nil"/>
              <w:bottom w:val="single" w:sz="2" w:space="0" w:color="000000"/>
              <w:right w:val="nil"/>
            </w:tcBorders>
          </w:tcPr>
          <w:p w14:paraId="6FAC3E21" w14:textId="77777777" w:rsidR="0040309B" w:rsidRDefault="00212B10">
            <w:pPr>
              <w:spacing w:before="0" w:after="0" w:line="259" w:lineRule="auto"/>
              <w:ind w:left="5" w:right="0"/>
              <w:jc w:val="left"/>
            </w:pPr>
            <w:r>
              <w:rPr>
                <w:sz w:val="20"/>
              </w:rPr>
              <w:t>AKČNÍ CENA</w:t>
            </w:r>
          </w:p>
        </w:tc>
        <w:tc>
          <w:tcPr>
            <w:tcW w:w="1282" w:type="dxa"/>
            <w:gridSpan w:val="7"/>
            <w:tcBorders>
              <w:top w:val="single" w:sz="2" w:space="0" w:color="000000"/>
              <w:left w:val="nil"/>
              <w:bottom w:val="single" w:sz="2" w:space="0" w:color="000000"/>
              <w:right w:val="nil"/>
            </w:tcBorders>
          </w:tcPr>
          <w:p w14:paraId="3DD86190" w14:textId="77777777" w:rsidR="0040309B" w:rsidRDefault="00212B10">
            <w:pPr>
              <w:spacing w:before="0" w:after="0" w:line="259" w:lineRule="auto"/>
              <w:ind w:left="0" w:right="0"/>
              <w:jc w:val="left"/>
            </w:pPr>
            <w:r>
              <w:rPr>
                <w:sz w:val="22"/>
              </w:rPr>
              <w:t>BĚŽNÁ CENA</w:t>
            </w:r>
          </w:p>
        </w:tc>
        <w:tc>
          <w:tcPr>
            <w:tcW w:w="1450" w:type="dxa"/>
            <w:gridSpan w:val="6"/>
            <w:tcBorders>
              <w:top w:val="single" w:sz="2" w:space="0" w:color="000000"/>
              <w:left w:val="nil"/>
              <w:bottom w:val="single" w:sz="2" w:space="0" w:color="000000"/>
              <w:right w:val="nil"/>
            </w:tcBorders>
          </w:tcPr>
          <w:p w14:paraId="3123A89B" w14:textId="77777777" w:rsidR="0040309B" w:rsidRDefault="00212B10">
            <w:pPr>
              <w:spacing w:before="0" w:after="0" w:line="259" w:lineRule="auto"/>
              <w:ind w:left="187" w:right="0"/>
              <w:jc w:val="center"/>
            </w:pPr>
            <w:r>
              <w:rPr>
                <w:sz w:val="22"/>
              </w:rPr>
              <w:t>SLEVA</w:t>
            </w:r>
          </w:p>
        </w:tc>
        <w:tc>
          <w:tcPr>
            <w:tcW w:w="924" w:type="dxa"/>
            <w:gridSpan w:val="5"/>
            <w:tcBorders>
              <w:top w:val="single" w:sz="2" w:space="0" w:color="000000"/>
              <w:left w:val="nil"/>
              <w:bottom w:val="single" w:sz="2" w:space="0" w:color="000000"/>
              <w:right w:val="single" w:sz="2" w:space="0" w:color="000000"/>
            </w:tcBorders>
          </w:tcPr>
          <w:p w14:paraId="40080D3D" w14:textId="77777777" w:rsidR="0040309B" w:rsidRDefault="00212B10">
            <w:pPr>
              <w:spacing w:before="0" w:after="0" w:line="259" w:lineRule="auto"/>
              <w:ind w:left="0" w:right="0"/>
            </w:pPr>
            <w:r>
              <w:rPr>
                <w:sz w:val="24"/>
              </w:rPr>
              <w:t>po SLEVĚ</w:t>
            </w:r>
          </w:p>
        </w:tc>
      </w:tr>
      <w:tr w:rsidR="0040309B" w14:paraId="3A54B847" w14:textId="77777777">
        <w:trPr>
          <w:gridBefore w:val="3"/>
          <w:gridAfter w:val="3"/>
          <w:wBefore w:w="12" w:type="dxa"/>
          <w:wAfter w:w="39" w:type="dxa"/>
          <w:trHeight w:val="287"/>
        </w:trPr>
        <w:tc>
          <w:tcPr>
            <w:tcW w:w="2697" w:type="dxa"/>
            <w:gridSpan w:val="9"/>
            <w:tcBorders>
              <w:top w:val="single" w:sz="2" w:space="0" w:color="000000"/>
              <w:left w:val="single" w:sz="2" w:space="0" w:color="000000"/>
              <w:bottom w:val="single" w:sz="2" w:space="0" w:color="000000"/>
              <w:right w:val="nil"/>
            </w:tcBorders>
          </w:tcPr>
          <w:p w14:paraId="1E986478" w14:textId="77777777" w:rsidR="0040309B" w:rsidRDefault="0040309B">
            <w:pPr>
              <w:spacing w:before="0" w:after="160" w:line="259" w:lineRule="auto"/>
              <w:ind w:left="0" w:right="0"/>
              <w:jc w:val="left"/>
            </w:pPr>
          </w:p>
        </w:tc>
        <w:tc>
          <w:tcPr>
            <w:tcW w:w="1238" w:type="dxa"/>
            <w:gridSpan w:val="5"/>
            <w:tcBorders>
              <w:top w:val="single" w:sz="2" w:space="0" w:color="000000"/>
              <w:left w:val="nil"/>
              <w:bottom w:val="single" w:sz="2" w:space="0" w:color="000000"/>
              <w:right w:val="nil"/>
            </w:tcBorders>
          </w:tcPr>
          <w:p w14:paraId="57531FFE" w14:textId="77777777" w:rsidR="0040309B" w:rsidRDefault="0040309B">
            <w:pPr>
              <w:spacing w:before="0" w:after="160" w:line="259" w:lineRule="auto"/>
              <w:ind w:left="0" w:right="0"/>
              <w:jc w:val="left"/>
            </w:pPr>
          </w:p>
        </w:tc>
        <w:tc>
          <w:tcPr>
            <w:tcW w:w="523" w:type="dxa"/>
            <w:gridSpan w:val="5"/>
            <w:tcBorders>
              <w:top w:val="single" w:sz="2" w:space="0" w:color="000000"/>
              <w:left w:val="nil"/>
              <w:bottom w:val="single" w:sz="2" w:space="0" w:color="000000"/>
              <w:right w:val="nil"/>
            </w:tcBorders>
          </w:tcPr>
          <w:p w14:paraId="2AFF294B"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19DFE9CE" w14:textId="77777777" w:rsidR="0040309B" w:rsidRDefault="00212B10">
            <w:pPr>
              <w:spacing w:before="0" w:after="0" w:line="259" w:lineRule="auto"/>
              <w:ind w:left="638" w:right="0"/>
              <w:jc w:val="left"/>
            </w:pPr>
            <w:r>
              <w:rPr>
                <w:sz w:val="24"/>
              </w:rPr>
              <w:t>za MJ</w:t>
            </w:r>
          </w:p>
        </w:tc>
        <w:tc>
          <w:tcPr>
            <w:tcW w:w="1205" w:type="dxa"/>
            <w:gridSpan w:val="6"/>
            <w:tcBorders>
              <w:top w:val="single" w:sz="2" w:space="0" w:color="000000"/>
              <w:left w:val="nil"/>
              <w:bottom w:val="single" w:sz="2" w:space="0" w:color="000000"/>
              <w:right w:val="nil"/>
            </w:tcBorders>
          </w:tcPr>
          <w:p w14:paraId="3E194938" w14:textId="77777777" w:rsidR="0040309B" w:rsidRDefault="00212B10">
            <w:pPr>
              <w:spacing w:before="0" w:after="0" w:line="259" w:lineRule="auto"/>
              <w:ind w:left="595" w:right="0"/>
              <w:jc w:val="left"/>
            </w:pPr>
            <w:r>
              <w:rPr>
                <w:sz w:val="24"/>
              </w:rPr>
              <w:t>za MJ</w:t>
            </w:r>
          </w:p>
        </w:tc>
        <w:tc>
          <w:tcPr>
            <w:tcW w:w="1282" w:type="dxa"/>
            <w:gridSpan w:val="7"/>
            <w:tcBorders>
              <w:top w:val="single" w:sz="2" w:space="0" w:color="000000"/>
              <w:left w:val="nil"/>
              <w:bottom w:val="single" w:sz="2" w:space="0" w:color="000000"/>
              <w:right w:val="nil"/>
            </w:tcBorders>
          </w:tcPr>
          <w:p w14:paraId="6B1ACAD3" w14:textId="77777777" w:rsidR="0040309B" w:rsidRDefault="00212B10">
            <w:pPr>
              <w:spacing w:before="0" w:after="0" w:line="259" w:lineRule="auto"/>
              <w:ind w:left="278" w:right="0"/>
              <w:jc w:val="center"/>
            </w:pPr>
            <w:r>
              <w:rPr>
                <w:sz w:val="22"/>
              </w:rPr>
              <w:t>CELKEM</w:t>
            </w:r>
          </w:p>
        </w:tc>
        <w:tc>
          <w:tcPr>
            <w:tcW w:w="1450" w:type="dxa"/>
            <w:gridSpan w:val="6"/>
            <w:tcBorders>
              <w:top w:val="single" w:sz="2" w:space="0" w:color="000000"/>
              <w:left w:val="nil"/>
              <w:bottom w:val="single" w:sz="2" w:space="0" w:color="000000"/>
              <w:right w:val="nil"/>
            </w:tcBorders>
          </w:tcPr>
          <w:p w14:paraId="7DE3E68D" w14:textId="77777777" w:rsidR="0040309B" w:rsidRDefault="00212B10">
            <w:pPr>
              <w:spacing w:before="0" w:after="0" w:line="259" w:lineRule="auto"/>
              <w:ind w:left="29" w:right="0"/>
              <w:jc w:val="center"/>
            </w:pPr>
            <w:r>
              <w:rPr>
                <w:sz w:val="22"/>
              </w:rPr>
              <w:t>CELKEM</w:t>
            </w:r>
          </w:p>
        </w:tc>
        <w:tc>
          <w:tcPr>
            <w:tcW w:w="924" w:type="dxa"/>
            <w:gridSpan w:val="5"/>
            <w:tcBorders>
              <w:top w:val="single" w:sz="2" w:space="0" w:color="000000"/>
              <w:left w:val="nil"/>
              <w:bottom w:val="single" w:sz="2" w:space="0" w:color="000000"/>
              <w:right w:val="single" w:sz="2" w:space="0" w:color="000000"/>
            </w:tcBorders>
          </w:tcPr>
          <w:p w14:paraId="2B10B0A0" w14:textId="77777777" w:rsidR="0040309B" w:rsidRDefault="00212B10">
            <w:pPr>
              <w:spacing w:before="0" w:after="0" w:line="259" w:lineRule="auto"/>
              <w:ind w:left="144" w:right="0"/>
              <w:jc w:val="left"/>
            </w:pPr>
            <w:r>
              <w:rPr>
                <w:sz w:val="22"/>
              </w:rPr>
              <w:t>CELKEM</w:t>
            </w:r>
          </w:p>
        </w:tc>
      </w:tr>
      <w:tr w:rsidR="0040309B" w14:paraId="0E61B287" w14:textId="77777777">
        <w:trPr>
          <w:gridBefore w:val="3"/>
          <w:gridAfter w:val="3"/>
          <w:wBefore w:w="12" w:type="dxa"/>
          <w:wAfter w:w="39" w:type="dxa"/>
          <w:trHeight w:val="488"/>
        </w:trPr>
        <w:tc>
          <w:tcPr>
            <w:tcW w:w="2697" w:type="dxa"/>
            <w:gridSpan w:val="9"/>
            <w:tcBorders>
              <w:top w:val="single" w:sz="2" w:space="0" w:color="000000"/>
              <w:left w:val="single" w:sz="2" w:space="0" w:color="000000"/>
              <w:bottom w:val="single" w:sz="2" w:space="0" w:color="000000"/>
              <w:right w:val="nil"/>
            </w:tcBorders>
          </w:tcPr>
          <w:p w14:paraId="5F2E4093" w14:textId="77777777" w:rsidR="0040309B" w:rsidRDefault="00212B10">
            <w:pPr>
              <w:spacing w:before="0" w:after="0" w:line="259" w:lineRule="auto"/>
              <w:ind w:left="103" w:right="0"/>
              <w:jc w:val="left"/>
            </w:pPr>
            <w:r>
              <w:t>Doprava a vyneseni zboží celkem</w:t>
            </w:r>
          </w:p>
        </w:tc>
        <w:tc>
          <w:tcPr>
            <w:tcW w:w="1238" w:type="dxa"/>
            <w:gridSpan w:val="5"/>
            <w:tcBorders>
              <w:top w:val="single" w:sz="2" w:space="0" w:color="000000"/>
              <w:left w:val="nil"/>
              <w:bottom w:val="single" w:sz="2" w:space="0" w:color="000000"/>
              <w:right w:val="nil"/>
            </w:tcBorders>
          </w:tcPr>
          <w:p w14:paraId="0C703DDE" w14:textId="77777777" w:rsidR="0040309B" w:rsidRDefault="0040309B">
            <w:pPr>
              <w:spacing w:before="0" w:after="160" w:line="259" w:lineRule="auto"/>
              <w:ind w:left="0" w:right="0"/>
              <w:jc w:val="left"/>
            </w:pPr>
          </w:p>
        </w:tc>
        <w:tc>
          <w:tcPr>
            <w:tcW w:w="523" w:type="dxa"/>
            <w:gridSpan w:val="5"/>
            <w:tcBorders>
              <w:top w:val="single" w:sz="2" w:space="0" w:color="000000"/>
              <w:left w:val="nil"/>
              <w:bottom w:val="single" w:sz="2" w:space="0" w:color="000000"/>
              <w:right w:val="nil"/>
            </w:tcBorders>
          </w:tcPr>
          <w:p w14:paraId="490227CB"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72BD6EC9" w14:textId="77777777" w:rsidR="0040309B" w:rsidRDefault="00212B10">
            <w:pPr>
              <w:spacing w:before="0" w:after="0" w:line="259" w:lineRule="auto"/>
              <w:ind w:left="576" w:right="0"/>
              <w:jc w:val="left"/>
            </w:pPr>
            <w:r>
              <w:rPr>
                <w:sz w:val="14"/>
              </w:rPr>
              <w:t>2 990,00</w:t>
            </w:r>
          </w:p>
        </w:tc>
        <w:tc>
          <w:tcPr>
            <w:tcW w:w="1205" w:type="dxa"/>
            <w:gridSpan w:val="6"/>
            <w:tcBorders>
              <w:top w:val="single" w:sz="2" w:space="0" w:color="000000"/>
              <w:left w:val="nil"/>
              <w:bottom w:val="single" w:sz="2" w:space="0" w:color="000000"/>
              <w:right w:val="nil"/>
            </w:tcBorders>
          </w:tcPr>
          <w:p w14:paraId="684FFF44" w14:textId="77777777" w:rsidR="0040309B" w:rsidRDefault="00212B10">
            <w:pPr>
              <w:spacing w:before="0" w:after="0" w:line="259" w:lineRule="auto"/>
              <w:ind w:left="538" w:right="0"/>
              <w:jc w:val="left"/>
            </w:pPr>
            <w:r>
              <w:rPr>
                <w:sz w:val="14"/>
              </w:rPr>
              <w:t>2 990.00</w:t>
            </w:r>
          </w:p>
        </w:tc>
        <w:tc>
          <w:tcPr>
            <w:tcW w:w="1282" w:type="dxa"/>
            <w:gridSpan w:val="7"/>
            <w:tcBorders>
              <w:top w:val="single" w:sz="2" w:space="0" w:color="000000"/>
              <w:left w:val="nil"/>
              <w:bottom w:val="single" w:sz="2" w:space="0" w:color="000000"/>
              <w:right w:val="nil"/>
            </w:tcBorders>
          </w:tcPr>
          <w:p w14:paraId="6000C36B" w14:textId="77777777" w:rsidR="0040309B" w:rsidRDefault="00212B10">
            <w:pPr>
              <w:spacing w:before="0" w:after="0" w:line="259" w:lineRule="auto"/>
              <w:ind w:left="566" w:right="0"/>
              <w:jc w:val="left"/>
            </w:pPr>
            <w:r>
              <w:rPr>
                <w:sz w:val="14"/>
              </w:rPr>
              <w:t>2 990.00</w:t>
            </w:r>
          </w:p>
        </w:tc>
        <w:tc>
          <w:tcPr>
            <w:tcW w:w="1450" w:type="dxa"/>
            <w:gridSpan w:val="6"/>
            <w:tcBorders>
              <w:top w:val="single" w:sz="2" w:space="0" w:color="000000"/>
              <w:left w:val="nil"/>
              <w:bottom w:val="single" w:sz="2" w:space="0" w:color="000000"/>
              <w:right w:val="nil"/>
            </w:tcBorders>
          </w:tcPr>
          <w:p w14:paraId="1855D968" w14:textId="77777777" w:rsidR="0040309B" w:rsidRDefault="00212B10">
            <w:pPr>
              <w:spacing w:before="0" w:after="0" w:line="259" w:lineRule="auto"/>
              <w:ind w:left="475" w:right="0"/>
              <w:jc w:val="center"/>
            </w:pPr>
            <w:r>
              <w:t>0,00</w:t>
            </w:r>
          </w:p>
        </w:tc>
        <w:tc>
          <w:tcPr>
            <w:tcW w:w="924" w:type="dxa"/>
            <w:gridSpan w:val="5"/>
            <w:tcBorders>
              <w:top w:val="single" w:sz="2" w:space="0" w:color="000000"/>
              <w:left w:val="nil"/>
              <w:bottom w:val="single" w:sz="2" w:space="0" w:color="000000"/>
              <w:right w:val="single" w:sz="2" w:space="0" w:color="000000"/>
            </w:tcBorders>
          </w:tcPr>
          <w:p w14:paraId="30823616" w14:textId="77777777" w:rsidR="0040309B" w:rsidRDefault="00212B10">
            <w:pPr>
              <w:spacing w:before="0" w:after="0" w:line="259" w:lineRule="auto"/>
              <w:ind w:left="326" w:right="0"/>
              <w:jc w:val="left"/>
            </w:pPr>
            <w:r>
              <w:rPr>
                <w:sz w:val="14"/>
              </w:rPr>
              <w:t>2 990,00</w:t>
            </w:r>
          </w:p>
        </w:tc>
      </w:tr>
      <w:tr w:rsidR="0040309B" w14:paraId="280BC58B" w14:textId="77777777">
        <w:trPr>
          <w:gridBefore w:val="3"/>
          <w:gridAfter w:val="3"/>
          <w:wBefore w:w="12" w:type="dxa"/>
          <w:wAfter w:w="39" w:type="dxa"/>
          <w:trHeight w:val="375"/>
        </w:trPr>
        <w:tc>
          <w:tcPr>
            <w:tcW w:w="2697" w:type="dxa"/>
            <w:gridSpan w:val="9"/>
            <w:tcBorders>
              <w:top w:val="single" w:sz="2" w:space="0" w:color="000000"/>
              <w:left w:val="single" w:sz="2" w:space="0" w:color="000000"/>
              <w:bottom w:val="nil"/>
              <w:right w:val="nil"/>
            </w:tcBorders>
          </w:tcPr>
          <w:p w14:paraId="550A91ED" w14:textId="77777777" w:rsidR="0040309B" w:rsidRDefault="00212B10">
            <w:pPr>
              <w:spacing w:before="0" w:after="39" w:line="259" w:lineRule="auto"/>
              <w:ind w:left="544" w:right="0"/>
              <w:jc w:val="center"/>
            </w:pPr>
            <w:r>
              <w:t>Celkem</w:t>
            </w:r>
          </w:p>
          <w:p w14:paraId="118D035F" w14:textId="77777777" w:rsidR="0040309B" w:rsidRDefault="00212B10">
            <w:pPr>
              <w:spacing w:before="0" w:after="0" w:line="259" w:lineRule="auto"/>
              <w:ind w:left="549" w:right="0"/>
              <w:jc w:val="center"/>
            </w:pPr>
            <w:r>
              <w:t>Celkem</w:t>
            </w:r>
          </w:p>
        </w:tc>
        <w:tc>
          <w:tcPr>
            <w:tcW w:w="1238" w:type="dxa"/>
            <w:gridSpan w:val="5"/>
            <w:tcBorders>
              <w:top w:val="single" w:sz="2" w:space="0" w:color="000000"/>
              <w:left w:val="nil"/>
              <w:bottom w:val="single" w:sz="2" w:space="0" w:color="000000"/>
              <w:right w:val="nil"/>
            </w:tcBorders>
          </w:tcPr>
          <w:p w14:paraId="69C717EB" w14:textId="77777777" w:rsidR="0040309B" w:rsidRDefault="0040309B">
            <w:pPr>
              <w:spacing w:before="0" w:after="160" w:line="259" w:lineRule="auto"/>
              <w:ind w:left="0" w:right="0"/>
              <w:jc w:val="left"/>
            </w:pPr>
          </w:p>
        </w:tc>
        <w:tc>
          <w:tcPr>
            <w:tcW w:w="523" w:type="dxa"/>
            <w:gridSpan w:val="5"/>
            <w:tcBorders>
              <w:top w:val="single" w:sz="2" w:space="0" w:color="000000"/>
              <w:left w:val="nil"/>
              <w:bottom w:val="single" w:sz="2" w:space="0" w:color="000000"/>
              <w:right w:val="nil"/>
            </w:tcBorders>
          </w:tcPr>
          <w:p w14:paraId="15ED8C5B"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552E4DCF"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6C6BD45D" w14:textId="77777777" w:rsidR="0040309B" w:rsidRDefault="0040309B">
            <w:pPr>
              <w:spacing w:before="0" w:after="160" w:line="259" w:lineRule="auto"/>
              <w:ind w:left="0" w:right="0"/>
              <w:jc w:val="left"/>
            </w:pPr>
          </w:p>
        </w:tc>
        <w:tc>
          <w:tcPr>
            <w:tcW w:w="1282" w:type="dxa"/>
            <w:gridSpan w:val="7"/>
            <w:tcBorders>
              <w:top w:val="single" w:sz="2" w:space="0" w:color="000000"/>
              <w:left w:val="nil"/>
              <w:bottom w:val="single" w:sz="2" w:space="0" w:color="000000"/>
              <w:right w:val="nil"/>
            </w:tcBorders>
          </w:tcPr>
          <w:p w14:paraId="7FBEEFA3" w14:textId="77777777" w:rsidR="0040309B" w:rsidRDefault="00212B10">
            <w:pPr>
              <w:spacing w:before="0" w:after="0" w:line="259" w:lineRule="auto"/>
              <w:ind w:left="566" w:right="0"/>
              <w:jc w:val="left"/>
            </w:pPr>
            <w:r>
              <w:rPr>
                <w:sz w:val="14"/>
              </w:rPr>
              <w:t>2 990,00</w:t>
            </w:r>
          </w:p>
        </w:tc>
        <w:tc>
          <w:tcPr>
            <w:tcW w:w="1450" w:type="dxa"/>
            <w:gridSpan w:val="6"/>
            <w:tcBorders>
              <w:top w:val="single" w:sz="2" w:space="0" w:color="000000"/>
              <w:left w:val="nil"/>
              <w:bottom w:val="single" w:sz="2" w:space="0" w:color="000000"/>
              <w:right w:val="nil"/>
            </w:tcBorders>
          </w:tcPr>
          <w:p w14:paraId="5AFC4A28" w14:textId="77777777" w:rsidR="0040309B" w:rsidRDefault="00212B10">
            <w:pPr>
              <w:spacing w:before="0" w:after="0" w:line="259" w:lineRule="auto"/>
              <w:ind w:left="475" w:right="0"/>
              <w:jc w:val="center"/>
            </w:pPr>
            <w:r>
              <w:t>0,00</w:t>
            </w:r>
          </w:p>
        </w:tc>
        <w:tc>
          <w:tcPr>
            <w:tcW w:w="924" w:type="dxa"/>
            <w:gridSpan w:val="5"/>
            <w:tcBorders>
              <w:top w:val="single" w:sz="2" w:space="0" w:color="000000"/>
              <w:left w:val="nil"/>
              <w:bottom w:val="single" w:sz="2" w:space="0" w:color="000000"/>
              <w:right w:val="single" w:sz="2" w:space="0" w:color="000000"/>
            </w:tcBorders>
          </w:tcPr>
          <w:p w14:paraId="1BB5C9CF" w14:textId="77777777" w:rsidR="0040309B" w:rsidRDefault="00212B10">
            <w:pPr>
              <w:spacing w:before="0" w:after="0" w:line="259" w:lineRule="auto"/>
              <w:ind w:left="326" w:right="0"/>
              <w:jc w:val="left"/>
            </w:pPr>
            <w:r>
              <w:rPr>
                <w:sz w:val="14"/>
              </w:rPr>
              <w:t>2 990,00</w:t>
            </w:r>
          </w:p>
        </w:tc>
      </w:tr>
      <w:tr w:rsidR="0040309B" w14:paraId="4E000BA0" w14:textId="77777777">
        <w:trPr>
          <w:gridBefore w:val="3"/>
          <w:gridAfter w:val="3"/>
          <w:wBefore w:w="12" w:type="dxa"/>
          <w:wAfter w:w="39" w:type="dxa"/>
          <w:trHeight w:val="341"/>
        </w:trPr>
        <w:tc>
          <w:tcPr>
            <w:tcW w:w="2697" w:type="dxa"/>
            <w:gridSpan w:val="9"/>
            <w:tcBorders>
              <w:top w:val="nil"/>
              <w:left w:val="single" w:sz="2" w:space="0" w:color="000000"/>
              <w:bottom w:val="single" w:sz="2" w:space="0" w:color="000000"/>
              <w:right w:val="nil"/>
            </w:tcBorders>
          </w:tcPr>
          <w:p w14:paraId="66A639F0" w14:textId="77777777" w:rsidR="0040309B" w:rsidRDefault="0040309B">
            <w:pPr>
              <w:spacing w:before="0" w:after="160" w:line="259" w:lineRule="auto"/>
              <w:ind w:left="0" w:right="0"/>
              <w:jc w:val="left"/>
            </w:pPr>
          </w:p>
        </w:tc>
        <w:tc>
          <w:tcPr>
            <w:tcW w:w="1238" w:type="dxa"/>
            <w:gridSpan w:val="5"/>
            <w:tcBorders>
              <w:top w:val="single" w:sz="2" w:space="0" w:color="000000"/>
              <w:left w:val="nil"/>
              <w:bottom w:val="single" w:sz="2" w:space="0" w:color="000000"/>
              <w:right w:val="nil"/>
            </w:tcBorders>
          </w:tcPr>
          <w:p w14:paraId="1209A13B" w14:textId="77777777" w:rsidR="0040309B" w:rsidRDefault="0040309B">
            <w:pPr>
              <w:spacing w:before="0" w:after="160" w:line="259" w:lineRule="auto"/>
              <w:ind w:left="0" w:right="0"/>
              <w:jc w:val="left"/>
            </w:pPr>
          </w:p>
        </w:tc>
        <w:tc>
          <w:tcPr>
            <w:tcW w:w="523" w:type="dxa"/>
            <w:gridSpan w:val="5"/>
            <w:tcBorders>
              <w:top w:val="single" w:sz="2" w:space="0" w:color="000000"/>
              <w:left w:val="nil"/>
              <w:bottom w:val="single" w:sz="2" w:space="0" w:color="000000"/>
              <w:right w:val="nil"/>
            </w:tcBorders>
          </w:tcPr>
          <w:p w14:paraId="167AFD46"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075319AF"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1A0D0B58" w14:textId="77777777" w:rsidR="0040309B" w:rsidRDefault="0040309B">
            <w:pPr>
              <w:spacing w:before="0" w:after="160" w:line="259" w:lineRule="auto"/>
              <w:ind w:left="0" w:right="0"/>
              <w:jc w:val="left"/>
            </w:pPr>
          </w:p>
        </w:tc>
        <w:tc>
          <w:tcPr>
            <w:tcW w:w="1282" w:type="dxa"/>
            <w:gridSpan w:val="7"/>
            <w:tcBorders>
              <w:top w:val="single" w:sz="2" w:space="0" w:color="000000"/>
              <w:left w:val="nil"/>
              <w:bottom w:val="single" w:sz="2" w:space="0" w:color="000000"/>
              <w:right w:val="nil"/>
            </w:tcBorders>
          </w:tcPr>
          <w:p w14:paraId="0178EE5D" w14:textId="77777777" w:rsidR="0040309B" w:rsidRDefault="0040309B">
            <w:pPr>
              <w:spacing w:before="0" w:after="160" w:line="259" w:lineRule="auto"/>
              <w:ind w:left="0" w:right="0"/>
              <w:jc w:val="left"/>
            </w:pPr>
          </w:p>
        </w:tc>
        <w:tc>
          <w:tcPr>
            <w:tcW w:w="1450" w:type="dxa"/>
            <w:gridSpan w:val="6"/>
            <w:tcBorders>
              <w:top w:val="single" w:sz="2" w:space="0" w:color="000000"/>
              <w:left w:val="nil"/>
              <w:bottom w:val="single" w:sz="2" w:space="0" w:color="000000"/>
              <w:right w:val="nil"/>
            </w:tcBorders>
            <w:vAlign w:val="bottom"/>
          </w:tcPr>
          <w:p w14:paraId="175D0C87" w14:textId="77777777" w:rsidR="0040309B" w:rsidRDefault="00212B10">
            <w:pPr>
              <w:spacing w:before="0" w:after="0" w:line="259" w:lineRule="auto"/>
              <w:ind w:left="0" w:right="0"/>
              <w:jc w:val="left"/>
            </w:pPr>
            <w:r>
              <w:rPr>
                <w:sz w:val="14"/>
              </w:rPr>
              <w:t>Ušetřili jste</w:t>
            </w:r>
          </w:p>
        </w:tc>
        <w:tc>
          <w:tcPr>
            <w:tcW w:w="924" w:type="dxa"/>
            <w:gridSpan w:val="5"/>
            <w:tcBorders>
              <w:top w:val="single" w:sz="2" w:space="0" w:color="000000"/>
              <w:left w:val="nil"/>
              <w:bottom w:val="single" w:sz="2" w:space="0" w:color="000000"/>
              <w:right w:val="single" w:sz="2" w:space="0" w:color="000000"/>
            </w:tcBorders>
          </w:tcPr>
          <w:p w14:paraId="67B646FF" w14:textId="77777777" w:rsidR="0040309B" w:rsidRDefault="00212B10">
            <w:pPr>
              <w:spacing w:before="0" w:after="25" w:line="259" w:lineRule="auto"/>
              <w:ind w:left="326" w:right="0"/>
              <w:jc w:val="left"/>
            </w:pPr>
            <w:r>
              <w:t>2 990,00</w:t>
            </w:r>
          </w:p>
          <w:p w14:paraId="56CE9391" w14:textId="77777777" w:rsidR="0040309B" w:rsidRDefault="00212B10">
            <w:pPr>
              <w:spacing w:before="0" w:after="0" w:line="259" w:lineRule="auto"/>
              <w:ind w:left="0" w:right="0"/>
              <w:jc w:val="right"/>
            </w:pPr>
            <w:r>
              <w:rPr>
                <w:sz w:val="14"/>
              </w:rPr>
              <w:t>0,00</w:t>
            </w:r>
          </w:p>
        </w:tc>
      </w:tr>
      <w:tr w:rsidR="0040309B" w14:paraId="496EBADD" w14:textId="77777777">
        <w:trPr>
          <w:gridBefore w:val="1"/>
          <w:gridAfter w:val="5"/>
          <w:wBefore w:w="8" w:type="dxa"/>
          <w:wAfter w:w="43" w:type="dxa"/>
          <w:trHeight w:val="223"/>
        </w:trPr>
        <w:tc>
          <w:tcPr>
            <w:tcW w:w="2697" w:type="dxa"/>
            <w:gridSpan w:val="10"/>
            <w:tcBorders>
              <w:top w:val="single" w:sz="2" w:space="0" w:color="000000"/>
              <w:left w:val="single" w:sz="2" w:space="0" w:color="000000"/>
              <w:bottom w:val="single" w:sz="2" w:space="0" w:color="000000"/>
              <w:right w:val="nil"/>
            </w:tcBorders>
          </w:tcPr>
          <w:p w14:paraId="72CACCD1" w14:textId="77777777" w:rsidR="0040309B" w:rsidRDefault="00212B10">
            <w:pPr>
              <w:spacing w:before="0" w:after="0" w:line="259" w:lineRule="auto"/>
              <w:ind w:left="107" w:right="0"/>
              <w:jc w:val="left"/>
            </w:pPr>
            <w:r>
              <w:rPr>
                <w:sz w:val="20"/>
              </w:rPr>
              <w:t>8) Pojištění prodloužené záruky</w:t>
            </w:r>
          </w:p>
        </w:tc>
        <w:tc>
          <w:tcPr>
            <w:tcW w:w="1762" w:type="dxa"/>
            <w:gridSpan w:val="9"/>
            <w:tcBorders>
              <w:top w:val="single" w:sz="2" w:space="0" w:color="000000"/>
              <w:left w:val="nil"/>
              <w:bottom w:val="single" w:sz="2" w:space="0" w:color="000000"/>
              <w:right w:val="nil"/>
            </w:tcBorders>
          </w:tcPr>
          <w:p w14:paraId="69206A01" w14:textId="77777777" w:rsidR="0040309B" w:rsidRDefault="00212B10">
            <w:pPr>
              <w:spacing w:before="0" w:after="0" w:line="259" w:lineRule="auto"/>
              <w:ind w:left="874" w:right="0"/>
              <w:jc w:val="left"/>
            </w:pPr>
            <w:r>
              <w:rPr>
                <w:sz w:val="20"/>
              </w:rPr>
              <w:t>MN MJ</w:t>
            </w:r>
          </w:p>
        </w:tc>
        <w:tc>
          <w:tcPr>
            <w:tcW w:w="1286" w:type="dxa"/>
            <w:gridSpan w:val="7"/>
            <w:tcBorders>
              <w:top w:val="single" w:sz="2" w:space="0" w:color="000000"/>
              <w:left w:val="nil"/>
              <w:bottom w:val="single" w:sz="2" w:space="0" w:color="000000"/>
              <w:right w:val="nil"/>
            </w:tcBorders>
          </w:tcPr>
          <w:p w14:paraId="1B8FA0C7" w14:textId="77777777" w:rsidR="0040309B" w:rsidRDefault="00212B10">
            <w:pPr>
              <w:spacing w:before="0" w:after="0" w:line="259" w:lineRule="auto"/>
              <w:ind w:left="5" w:right="0"/>
              <w:jc w:val="left"/>
            </w:pPr>
            <w:r>
              <w:rPr>
                <w:sz w:val="22"/>
              </w:rPr>
              <w:t>BĚŽNÁ CENA</w:t>
            </w:r>
          </w:p>
        </w:tc>
        <w:tc>
          <w:tcPr>
            <w:tcW w:w="1205" w:type="dxa"/>
            <w:gridSpan w:val="6"/>
            <w:tcBorders>
              <w:top w:val="single" w:sz="2" w:space="0" w:color="000000"/>
              <w:left w:val="nil"/>
              <w:bottom w:val="single" w:sz="2" w:space="0" w:color="000000"/>
              <w:right w:val="nil"/>
            </w:tcBorders>
          </w:tcPr>
          <w:p w14:paraId="7017A1CB" w14:textId="77777777" w:rsidR="0040309B" w:rsidRDefault="00212B10">
            <w:pPr>
              <w:spacing w:before="0" w:after="0" w:line="259" w:lineRule="auto"/>
              <w:ind w:left="0" w:right="0"/>
              <w:jc w:val="left"/>
            </w:pPr>
            <w:r>
              <w:rPr>
                <w:sz w:val="20"/>
              </w:rPr>
              <w:t>AKČNÍ CENA</w:t>
            </w:r>
          </w:p>
        </w:tc>
        <w:tc>
          <w:tcPr>
            <w:tcW w:w="1627" w:type="dxa"/>
            <w:gridSpan w:val="10"/>
            <w:tcBorders>
              <w:top w:val="single" w:sz="2" w:space="0" w:color="000000"/>
              <w:left w:val="nil"/>
              <w:bottom w:val="single" w:sz="2" w:space="0" w:color="000000"/>
              <w:right w:val="nil"/>
            </w:tcBorders>
          </w:tcPr>
          <w:p w14:paraId="55A6EF17" w14:textId="77777777" w:rsidR="0040309B" w:rsidRDefault="00212B10">
            <w:pPr>
              <w:spacing w:before="0" w:after="0" w:line="259" w:lineRule="auto"/>
              <w:ind w:left="0" w:right="0"/>
              <w:jc w:val="left"/>
            </w:pPr>
            <w:r>
              <w:rPr>
                <w:sz w:val="22"/>
              </w:rPr>
              <w:t>BĚŽNÁ CENA</w:t>
            </w:r>
          </w:p>
        </w:tc>
        <w:tc>
          <w:tcPr>
            <w:tcW w:w="1104" w:type="dxa"/>
            <w:gridSpan w:val="3"/>
            <w:tcBorders>
              <w:top w:val="single" w:sz="2" w:space="0" w:color="000000"/>
              <w:left w:val="nil"/>
              <w:bottom w:val="single" w:sz="2" w:space="0" w:color="000000"/>
              <w:right w:val="nil"/>
            </w:tcBorders>
          </w:tcPr>
          <w:p w14:paraId="002F396C" w14:textId="77777777" w:rsidR="0040309B" w:rsidRDefault="00212B10">
            <w:pPr>
              <w:spacing w:before="0" w:after="0" w:line="259" w:lineRule="auto"/>
              <w:ind w:left="158" w:right="0"/>
              <w:jc w:val="left"/>
            </w:pPr>
            <w:r>
              <w:rPr>
                <w:sz w:val="22"/>
              </w:rPr>
              <w:t>SLEVA</w:t>
            </w:r>
          </w:p>
        </w:tc>
        <w:tc>
          <w:tcPr>
            <w:tcW w:w="924" w:type="dxa"/>
            <w:gridSpan w:val="5"/>
            <w:tcBorders>
              <w:top w:val="single" w:sz="2" w:space="0" w:color="000000"/>
              <w:left w:val="nil"/>
              <w:bottom w:val="single" w:sz="2" w:space="0" w:color="000000"/>
              <w:right w:val="single" w:sz="2" w:space="0" w:color="000000"/>
            </w:tcBorders>
          </w:tcPr>
          <w:p w14:paraId="2EBAA593" w14:textId="77777777" w:rsidR="0040309B" w:rsidRDefault="00212B10">
            <w:pPr>
              <w:spacing w:before="0" w:after="0" w:line="259" w:lineRule="auto"/>
              <w:ind w:left="0" w:right="0"/>
            </w:pPr>
            <w:r>
              <w:rPr>
                <w:sz w:val="24"/>
              </w:rPr>
              <w:t>PO SLEVĚ</w:t>
            </w:r>
          </w:p>
        </w:tc>
      </w:tr>
      <w:tr w:rsidR="0040309B" w14:paraId="5238EDBB" w14:textId="77777777">
        <w:trPr>
          <w:gridBefore w:val="1"/>
          <w:gridAfter w:val="5"/>
          <w:wBefore w:w="8" w:type="dxa"/>
          <w:wAfter w:w="43" w:type="dxa"/>
          <w:trHeight w:val="281"/>
        </w:trPr>
        <w:tc>
          <w:tcPr>
            <w:tcW w:w="2697" w:type="dxa"/>
            <w:gridSpan w:val="10"/>
            <w:tcBorders>
              <w:top w:val="single" w:sz="2" w:space="0" w:color="000000"/>
              <w:left w:val="single" w:sz="2" w:space="0" w:color="000000"/>
              <w:bottom w:val="single" w:sz="2" w:space="0" w:color="000000"/>
              <w:right w:val="nil"/>
            </w:tcBorders>
          </w:tcPr>
          <w:p w14:paraId="38039CEF" w14:textId="77777777" w:rsidR="0040309B" w:rsidRDefault="0040309B">
            <w:pPr>
              <w:spacing w:before="0" w:after="160" w:line="259" w:lineRule="auto"/>
              <w:ind w:left="0" w:right="0"/>
              <w:jc w:val="left"/>
            </w:pPr>
          </w:p>
        </w:tc>
        <w:tc>
          <w:tcPr>
            <w:tcW w:w="1762" w:type="dxa"/>
            <w:gridSpan w:val="9"/>
            <w:tcBorders>
              <w:top w:val="single" w:sz="2" w:space="0" w:color="000000"/>
              <w:left w:val="nil"/>
              <w:bottom w:val="single" w:sz="2" w:space="0" w:color="000000"/>
              <w:right w:val="nil"/>
            </w:tcBorders>
          </w:tcPr>
          <w:p w14:paraId="7DA83ED5"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3A7F728E" w14:textId="77777777" w:rsidR="0040309B" w:rsidRDefault="00212B10">
            <w:pPr>
              <w:spacing w:before="0" w:after="0" w:line="259" w:lineRule="auto"/>
              <w:ind w:left="634" w:right="0"/>
              <w:jc w:val="left"/>
            </w:pPr>
            <w:r>
              <w:rPr>
                <w:sz w:val="22"/>
              </w:rPr>
              <w:t>za MJ</w:t>
            </w:r>
          </w:p>
        </w:tc>
        <w:tc>
          <w:tcPr>
            <w:tcW w:w="1205" w:type="dxa"/>
            <w:gridSpan w:val="6"/>
            <w:tcBorders>
              <w:top w:val="single" w:sz="2" w:space="0" w:color="000000"/>
              <w:left w:val="nil"/>
              <w:bottom w:val="single" w:sz="2" w:space="0" w:color="000000"/>
              <w:right w:val="nil"/>
            </w:tcBorders>
          </w:tcPr>
          <w:p w14:paraId="465A911F" w14:textId="77777777" w:rsidR="0040309B" w:rsidRDefault="00212B10">
            <w:pPr>
              <w:spacing w:before="0" w:after="0" w:line="259" w:lineRule="auto"/>
              <w:ind w:left="586" w:right="0"/>
              <w:jc w:val="left"/>
            </w:pPr>
            <w:r>
              <w:rPr>
                <w:sz w:val="24"/>
              </w:rPr>
              <w:t>za MJ</w:t>
            </w:r>
          </w:p>
        </w:tc>
        <w:tc>
          <w:tcPr>
            <w:tcW w:w="1627" w:type="dxa"/>
            <w:gridSpan w:val="10"/>
            <w:tcBorders>
              <w:top w:val="single" w:sz="2" w:space="0" w:color="000000"/>
              <w:left w:val="nil"/>
              <w:bottom w:val="single" w:sz="2" w:space="0" w:color="000000"/>
              <w:right w:val="nil"/>
            </w:tcBorders>
          </w:tcPr>
          <w:p w14:paraId="1B7E1C71" w14:textId="77777777" w:rsidR="0040309B" w:rsidRDefault="00212B10">
            <w:pPr>
              <w:spacing w:before="0" w:after="0" w:line="259" w:lineRule="auto"/>
              <w:ind w:left="384" w:right="0"/>
              <w:jc w:val="left"/>
            </w:pPr>
            <w:r>
              <w:rPr>
                <w:sz w:val="22"/>
              </w:rPr>
              <w:t>CELKEM</w:t>
            </w:r>
          </w:p>
        </w:tc>
        <w:tc>
          <w:tcPr>
            <w:tcW w:w="1104" w:type="dxa"/>
            <w:gridSpan w:val="3"/>
            <w:tcBorders>
              <w:top w:val="single" w:sz="2" w:space="0" w:color="000000"/>
              <w:left w:val="nil"/>
              <w:bottom w:val="single" w:sz="2" w:space="0" w:color="000000"/>
              <w:right w:val="nil"/>
            </w:tcBorders>
          </w:tcPr>
          <w:p w14:paraId="5015EE25" w14:textId="77777777" w:rsidR="0040309B" w:rsidRDefault="00212B10">
            <w:pPr>
              <w:spacing w:before="0" w:after="0" w:line="259" w:lineRule="auto"/>
              <w:ind w:left="0" w:right="0"/>
              <w:jc w:val="left"/>
            </w:pPr>
            <w:r>
              <w:rPr>
                <w:sz w:val="22"/>
              </w:rPr>
              <w:t>CELKEM</w:t>
            </w:r>
          </w:p>
        </w:tc>
        <w:tc>
          <w:tcPr>
            <w:tcW w:w="924" w:type="dxa"/>
            <w:gridSpan w:val="5"/>
            <w:tcBorders>
              <w:top w:val="single" w:sz="2" w:space="0" w:color="000000"/>
              <w:left w:val="nil"/>
              <w:bottom w:val="single" w:sz="2" w:space="0" w:color="000000"/>
              <w:right w:val="single" w:sz="2" w:space="0" w:color="000000"/>
            </w:tcBorders>
          </w:tcPr>
          <w:p w14:paraId="745DEC23" w14:textId="77777777" w:rsidR="0040309B" w:rsidRDefault="00212B10">
            <w:pPr>
              <w:spacing w:before="0" w:after="0" w:line="259" w:lineRule="auto"/>
              <w:ind w:left="139" w:right="0"/>
              <w:jc w:val="left"/>
            </w:pPr>
            <w:r>
              <w:rPr>
                <w:sz w:val="22"/>
              </w:rPr>
              <w:t>CELKEM</w:t>
            </w:r>
          </w:p>
        </w:tc>
      </w:tr>
      <w:tr w:rsidR="0040309B" w14:paraId="7C7BA1FF" w14:textId="77777777">
        <w:trPr>
          <w:gridBefore w:val="1"/>
          <w:gridAfter w:val="5"/>
          <w:wBefore w:w="8" w:type="dxa"/>
          <w:wAfter w:w="43" w:type="dxa"/>
          <w:trHeight w:val="480"/>
        </w:trPr>
        <w:tc>
          <w:tcPr>
            <w:tcW w:w="2697" w:type="dxa"/>
            <w:gridSpan w:val="10"/>
            <w:tcBorders>
              <w:top w:val="single" w:sz="2" w:space="0" w:color="000000"/>
              <w:left w:val="single" w:sz="2" w:space="0" w:color="000000"/>
              <w:bottom w:val="single" w:sz="2" w:space="0" w:color="000000"/>
              <w:right w:val="nil"/>
            </w:tcBorders>
          </w:tcPr>
          <w:p w14:paraId="6D04F1E0" w14:textId="77777777" w:rsidR="0040309B" w:rsidRDefault="00212B10">
            <w:pPr>
              <w:spacing w:before="0" w:after="0" w:line="259" w:lineRule="auto"/>
              <w:ind w:left="107" w:right="0"/>
              <w:jc w:val="left"/>
            </w:pPr>
            <w:r>
              <w:rPr>
                <w:sz w:val="14"/>
              </w:rPr>
              <w:t>Pojištění prodloužené záruky</w:t>
            </w:r>
          </w:p>
        </w:tc>
        <w:tc>
          <w:tcPr>
            <w:tcW w:w="1762" w:type="dxa"/>
            <w:gridSpan w:val="9"/>
            <w:tcBorders>
              <w:top w:val="single" w:sz="2" w:space="0" w:color="000000"/>
              <w:left w:val="nil"/>
              <w:bottom w:val="single" w:sz="2" w:space="0" w:color="000000"/>
              <w:right w:val="nil"/>
            </w:tcBorders>
          </w:tcPr>
          <w:p w14:paraId="71C0217F"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72D2008A" w14:textId="77777777" w:rsidR="0040309B" w:rsidRDefault="00212B10">
            <w:pPr>
              <w:spacing w:before="0" w:after="0" w:line="259" w:lineRule="auto"/>
              <w:ind w:left="686" w:right="0"/>
              <w:jc w:val="left"/>
            </w:pPr>
            <w:r>
              <w:rPr>
                <w:sz w:val="14"/>
              </w:rPr>
              <w:t>868.61</w:t>
            </w:r>
          </w:p>
        </w:tc>
        <w:tc>
          <w:tcPr>
            <w:tcW w:w="1205" w:type="dxa"/>
            <w:gridSpan w:val="6"/>
            <w:tcBorders>
              <w:top w:val="single" w:sz="2" w:space="0" w:color="000000"/>
              <w:left w:val="nil"/>
              <w:bottom w:val="single" w:sz="2" w:space="0" w:color="000000"/>
              <w:right w:val="nil"/>
            </w:tcBorders>
          </w:tcPr>
          <w:p w14:paraId="7D6BB4A0" w14:textId="77777777" w:rsidR="0040309B" w:rsidRDefault="00212B10">
            <w:pPr>
              <w:spacing w:before="0" w:after="0" w:line="259" w:lineRule="auto"/>
              <w:ind w:left="792" w:right="0"/>
              <w:jc w:val="left"/>
            </w:pPr>
            <w:r>
              <w:rPr>
                <w:sz w:val="18"/>
              </w:rPr>
              <w:t>n oo</w:t>
            </w:r>
          </w:p>
        </w:tc>
        <w:tc>
          <w:tcPr>
            <w:tcW w:w="1627" w:type="dxa"/>
            <w:gridSpan w:val="10"/>
            <w:tcBorders>
              <w:top w:val="single" w:sz="2" w:space="0" w:color="000000"/>
              <w:left w:val="nil"/>
              <w:bottom w:val="single" w:sz="2" w:space="0" w:color="000000"/>
              <w:right w:val="nil"/>
            </w:tcBorders>
          </w:tcPr>
          <w:p w14:paraId="27FD6021" w14:textId="77777777" w:rsidR="0040309B" w:rsidRDefault="00212B10">
            <w:pPr>
              <w:spacing w:before="0" w:after="0" w:line="259" w:lineRule="auto"/>
              <w:ind w:left="91" w:right="0"/>
              <w:jc w:val="center"/>
            </w:pPr>
            <w:r>
              <w:rPr>
                <w:sz w:val="14"/>
              </w:rPr>
              <w:t>6 868.61</w:t>
            </w:r>
          </w:p>
        </w:tc>
        <w:tc>
          <w:tcPr>
            <w:tcW w:w="1104" w:type="dxa"/>
            <w:gridSpan w:val="3"/>
            <w:tcBorders>
              <w:top w:val="single" w:sz="2" w:space="0" w:color="000000"/>
              <w:left w:val="nil"/>
              <w:bottom w:val="single" w:sz="2" w:space="0" w:color="000000"/>
              <w:right w:val="nil"/>
            </w:tcBorders>
          </w:tcPr>
          <w:p w14:paraId="3E5D8B29" w14:textId="77777777" w:rsidR="0040309B" w:rsidRDefault="00212B10">
            <w:pPr>
              <w:spacing w:before="0" w:after="0" w:line="259" w:lineRule="auto"/>
              <w:ind w:left="178" w:right="0"/>
              <w:jc w:val="left"/>
            </w:pPr>
            <w:r>
              <w:t>6 868 61</w:t>
            </w:r>
          </w:p>
        </w:tc>
        <w:tc>
          <w:tcPr>
            <w:tcW w:w="924" w:type="dxa"/>
            <w:gridSpan w:val="5"/>
            <w:tcBorders>
              <w:top w:val="single" w:sz="2" w:space="0" w:color="000000"/>
              <w:left w:val="nil"/>
              <w:bottom w:val="single" w:sz="2" w:space="0" w:color="000000"/>
              <w:right w:val="single" w:sz="2" w:space="0" w:color="000000"/>
            </w:tcBorders>
          </w:tcPr>
          <w:p w14:paraId="25B06E13" w14:textId="77777777" w:rsidR="0040309B" w:rsidRDefault="00212B10">
            <w:pPr>
              <w:spacing w:before="0" w:after="0" w:line="259" w:lineRule="auto"/>
              <w:ind w:left="0" w:right="5"/>
              <w:jc w:val="right"/>
            </w:pPr>
            <w:r>
              <w:rPr>
                <w:sz w:val="14"/>
              </w:rPr>
              <w:t>0,00</w:t>
            </w:r>
          </w:p>
        </w:tc>
      </w:tr>
      <w:tr w:rsidR="0040309B" w14:paraId="29956A1D" w14:textId="77777777">
        <w:trPr>
          <w:gridBefore w:val="1"/>
          <w:gridAfter w:val="5"/>
          <w:wBefore w:w="8" w:type="dxa"/>
          <w:wAfter w:w="43" w:type="dxa"/>
          <w:trHeight w:val="389"/>
        </w:trPr>
        <w:tc>
          <w:tcPr>
            <w:tcW w:w="2697" w:type="dxa"/>
            <w:gridSpan w:val="10"/>
            <w:tcBorders>
              <w:top w:val="single" w:sz="2" w:space="0" w:color="000000"/>
              <w:left w:val="single" w:sz="2" w:space="0" w:color="000000"/>
              <w:bottom w:val="nil"/>
              <w:right w:val="nil"/>
            </w:tcBorders>
          </w:tcPr>
          <w:p w14:paraId="2E029E56" w14:textId="77777777" w:rsidR="0040309B" w:rsidRDefault="00212B10">
            <w:pPr>
              <w:spacing w:before="0" w:after="58" w:line="259" w:lineRule="auto"/>
              <w:ind w:left="539" w:right="0"/>
              <w:jc w:val="center"/>
            </w:pPr>
            <w:r>
              <w:t>Celkem</w:t>
            </w:r>
          </w:p>
          <w:p w14:paraId="358115E5" w14:textId="77777777" w:rsidR="0040309B" w:rsidRDefault="00212B10">
            <w:pPr>
              <w:spacing w:before="0" w:after="0" w:line="259" w:lineRule="auto"/>
              <w:ind w:left="534" w:right="0"/>
              <w:jc w:val="center"/>
            </w:pPr>
            <w:r>
              <w:t>Celkem</w:t>
            </w:r>
          </w:p>
        </w:tc>
        <w:tc>
          <w:tcPr>
            <w:tcW w:w="1762" w:type="dxa"/>
            <w:gridSpan w:val="9"/>
            <w:tcBorders>
              <w:top w:val="single" w:sz="2" w:space="0" w:color="000000"/>
              <w:left w:val="nil"/>
              <w:bottom w:val="single" w:sz="2" w:space="0" w:color="000000"/>
              <w:right w:val="nil"/>
            </w:tcBorders>
          </w:tcPr>
          <w:p w14:paraId="3431C510"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7461CC9A"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66F32F52" w14:textId="77777777" w:rsidR="0040309B" w:rsidRDefault="0040309B">
            <w:pPr>
              <w:spacing w:before="0" w:after="160" w:line="259" w:lineRule="auto"/>
              <w:ind w:left="0" w:right="0"/>
              <w:jc w:val="left"/>
            </w:pPr>
          </w:p>
        </w:tc>
        <w:tc>
          <w:tcPr>
            <w:tcW w:w="2731" w:type="dxa"/>
            <w:gridSpan w:val="13"/>
            <w:tcBorders>
              <w:top w:val="single" w:sz="2" w:space="0" w:color="000000"/>
              <w:left w:val="nil"/>
              <w:bottom w:val="single" w:sz="2" w:space="0" w:color="000000"/>
              <w:right w:val="nil"/>
            </w:tcBorders>
          </w:tcPr>
          <w:p w14:paraId="1A6B54E7" w14:textId="77777777" w:rsidR="0040309B" w:rsidRDefault="00212B10">
            <w:pPr>
              <w:spacing w:before="0" w:after="0" w:line="259" w:lineRule="auto"/>
              <w:ind w:left="562" w:right="0"/>
              <w:jc w:val="left"/>
            </w:pPr>
            <w:r>
              <w:rPr>
                <w:sz w:val="14"/>
              </w:rPr>
              <w:t>6 868,61</w:t>
            </w:r>
          </w:p>
        </w:tc>
        <w:tc>
          <w:tcPr>
            <w:tcW w:w="924" w:type="dxa"/>
            <w:gridSpan w:val="5"/>
            <w:tcBorders>
              <w:top w:val="single" w:sz="2" w:space="0" w:color="000000"/>
              <w:left w:val="nil"/>
              <w:bottom w:val="single" w:sz="2" w:space="0" w:color="000000"/>
              <w:right w:val="single" w:sz="2" w:space="0" w:color="000000"/>
            </w:tcBorders>
          </w:tcPr>
          <w:p w14:paraId="22A4DBEA" w14:textId="77777777" w:rsidR="0040309B" w:rsidRDefault="00212B10">
            <w:pPr>
              <w:spacing w:before="0" w:after="0" w:line="259" w:lineRule="auto"/>
              <w:ind w:left="0" w:right="5"/>
              <w:jc w:val="right"/>
            </w:pPr>
            <w:r>
              <w:rPr>
                <w:sz w:val="14"/>
              </w:rPr>
              <w:t>0,00</w:t>
            </w:r>
          </w:p>
        </w:tc>
      </w:tr>
      <w:tr w:rsidR="0040309B" w14:paraId="5B17FC80" w14:textId="77777777">
        <w:trPr>
          <w:gridBefore w:val="1"/>
          <w:gridAfter w:val="5"/>
          <w:wBefore w:w="8" w:type="dxa"/>
          <w:wAfter w:w="43" w:type="dxa"/>
          <w:trHeight w:val="362"/>
        </w:trPr>
        <w:tc>
          <w:tcPr>
            <w:tcW w:w="2697" w:type="dxa"/>
            <w:gridSpan w:val="10"/>
            <w:tcBorders>
              <w:top w:val="nil"/>
              <w:left w:val="single" w:sz="2" w:space="0" w:color="000000"/>
              <w:bottom w:val="single" w:sz="2" w:space="0" w:color="000000"/>
              <w:right w:val="nil"/>
            </w:tcBorders>
          </w:tcPr>
          <w:p w14:paraId="6414A6A9" w14:textId="77777777" w:rsidR="0040309B" w:rsidRDefault="0040309B">
            <w:pPr>
              <w:spacing w:before="0" w:after="160" w:line="259" w:lineRule="auto"/>
              <w:ind w:left="0" w:right="0"/>
              <w:jc w:val="left"/>
            </w:pPr>
          </w:p>
        </w:tc>
        <w:tc>
          <w:tcPr>
            <w:tcW w:w="1762" w:type="dxa"/>
            <w:gridSpan w:val="9"/>
            <w:tcBorders>
              <w:top w:val="single" w:sz="2" w:space="0" w:color="000000"/>
              <w:left w:val="nil"/>
              <w:bottom w:val="single" w:sz="2" w:space="0" w:color="000000"/>
              <w:right w:val="nil"/>
            </w:tcBorders>
          </w:tcPr>
          <w:p w14:paraId="074A9038" w14:textId="77777777" w:rsidR="0040309B" w:rsidRDefault="0040309B">
            <w:pPr>
              <w:spacing w:before="0" w:after="160" w:line="259" w:lineRule="auto"/>
              <w:ind w:left="0" w:right="0"/>
              <w:jc w:val="left"/>
            </w:pPr>
          </w:p>
        </w:tc>
        <w:tc>
          <w:tcPr>
            <w:tcW w:w="1286" w:type="dxa"/>
            <w:gridSpan w:val="7"/>
            <w:tcBorders>
              <w:top w:val="single" w:sz="2" w:space="0" w:color="000000"/>
              <w:left w:val="nil"/>
              <w:bottom w:val="single" w:sz="2" w:space="0" w:color="000000"/>
              <w:right w:val="nil"/>
            </w:tcBorders>
          </w:tcPr>
          <w:p w14:paraId="528B5A42" w14:textId="77777777" w:rsidR="0040309B" w:rsidRDefault="0040309B">
            <w:pPr>
              <w:spacing w:before="0" w:after="160" w:line="259" w:lineRule="auto"/>
              <w:ind w:left="0" w:right="0"/>
              <w:jc w:val="left"/>
            </w:pPr>
          </w:p>
        </w:tc>
        <w:tc>
          <w:tcPr>
            <w:tcW w:w="1205" w:type="dxa"/>
            <w:gridSpan w:val="6"/>
            <w:tcBorders>
              <w:top w:val="single" w:sz="2" w:space="0" w:color="000000"/>
              <w:left w:val="nil"/>
              <w:bottom w:val="single" w:sz="2" w:space="0" w:color="000000"/>
              <w:right w:val="nil"/>
            </w:tcBorders>
          </w:tcPr>
          <w:p w14:paraId="47126C5E" w14:textId="77777777" w:rsidR="0040309B" w:rsidRDefault="0040309B">
            <w:pPr>
              <w:spacing w:before="0" w:after="160" w:line="259" w:lineRule="auto"/>
              <w:ind w:left="0" w:right="0"/>
              <w:jc w:val="left"/>
            </w:pPr>
          </w:p>
        </w:tc>
        <w:tc>
          <w:tcPr>
            <w:tcW w:w="2731" w:type="dxa"/>
            <w:gridSpan w:val="13"/>
            <w:tcBorders>
              <w:top w:val="single" w:sz="2" w:space="0" w:color="000000"/>
              <w:left w:val="nil"/>
              <w:bottom w:val="single" w:sz="2" w:space="0" w:color="000000"/>
              <w:right w:val="nil"/>
            </w:tcBorders>
            <w:vAlign w:val="bottom"/>
          </w:tcPr>
          <w:p w14:paraId="28D43C8C" w14:textId="77777777" w:rsidR="0040309B" w:rsidRDefault="00212B10">
            <w:pPr>
              <w:spacing w:before="0" w:after="0" w:line="259" w:lineRule="auto"/>
              <w:ind w:left="451" w:right="0"/>
              <w:jc w:val="center"/>
            </w:pPr>
            <w:r>
              <w:rPr>
                <w:sz w:val="14"/>
              </w:rPr>
              <w:t>FUšetřili jste</w:t>
            </w:r>
          </w:p>
        </w:tc>
        <w:tc>
          <w:tcPr>
            <w:tcW w:w="924" w:type="dxa"/>
            <w:gridSpan w:val="5"/>
            <w:tcBorders>
              <w:top w:val="single" w:sz="2" w:space="0" w:color="000000"/>
              <w:left w:val="nil"/>
              <w:bottom w:val="single" w:sz="2" w:space="0" w:color="000000"/>
              <w:right w:val="single" w:sz="2" w:space="0" w:color="000000"/>
            </w:tcBorders>
          </w:tcPr>
          <w:p w14:paraId="71239E00" w14:textId="77777777" w:rsidR="0040309B" w:rsidRDefault="00212B10">
            <w:pPr>
              <w:spacing w:before="0" w:after="39" w:line="259" w:lineRule="auto"/>
              <w:ind w:left="0" w:right="5"/>
              <w:jc w:val="right"/>
            </w:pPr>
            <w:r>
              <w:t>0,00</w:t>
            </w:r>
          </w:p>
          <w:p w14:paraId="7E71495A" w14:textId="77777777" w:rsidR="0040309B" w:rsidRDefault="00212B10">
            <w:pPr>
              <w:spacing w:before="0" w:after="0" w:line="259" w:lineRule="auto"/>
              <w:ind w:left="317" w:right="0"/>
              <w:jc w:val="left"/>
            </w:pPr>
            <w:r>
              <w:t>6 868,61</w:t>
            </w:r>
          </w:p>
        </w:tc>
      </w:tr>
      <w:tr w:rsidR="0040309B" w14:paraId="0D81232F" w14:textId="77777777">
        <w:tblPrEx>
          <w:tblCellMar>
            <w:right w:w="0" w:type="dxa"/>
          </w:tblCellMar>
        </w:tblPrEx>
        <w:trPr>
          <w:gridBefore w:val="7"/>
          <w:gridAfter w:val="6"/>
          <w:wBefore w:w="102" w:type="dxa"/>
          <w:wAfter w:w="143" w:type="dxa"/>
          <w:trHeight w:val="283"/>
        </w:trPr>
        <w:tc>
          <w:tcPr>
            <w:tcW w:w="4987" w:type="dxa"/>
            <w:gridSpan w:val="17"/>
            <w:tcBorders>
              <w:top w:val="nil"/>
              <w:left w:val="nil"/>
              <w:bottom w:val="nil"/>
              <w:right w:val="nil"/>
            </w:tcBorders>
          </w:tcPr>
          <w:p w14:paraId="423EAF9D" w14:textId="77777777" w:rsidR="0040309B" w:rsidRDefault="00212B10">
            <w:pPr>
              <w:spacing w:before="0" w:after="0" w:line="259" w:lineRule="auto"/>
              <w:ind w:left="10" w:right="0"/>
              <w:jc w:val="left"/>
            </w:pPr>
            <w:r>
              <w:rPr>
                <w:sz w:val="26"/>
              </w:rPr>
              <w:t>Celkem</w:t>
            </w:r>
          </w:p>
        </w:tc>
        <w:tc>
          <w:tcPr>
            <w:tcW w:w="3038" w:type="dxa"/>
            <w:gridSpan w:val="13"/>
            <w:tcBorders>
              <w:top w:val="nil"/>
              <w:left w:val="nil"/>
              <w:bottom w:val="nil"/>
              <w:right w:val="nil"/>
            </w:tcBorders>
          </w:tcPr>
          <w:p w14:paraId="79E3F033" w14:textId="77777777" w:rsidR="0040309B" w:rsidRDefault="0040309B">
            <w:pPr>
              <w:spacing w:before="0" w:after="160" w:line="259" w:lineRule="auto"/>
              <w:ind w:left="0" w:right="0"/>
              <w:jc w:val="left"/>
            </w:pPr>
          </w:p>
        </w:tc>
        <w:tc>
          <w:tcPr>
            <w:tcW w:w="2386" w:type="dxa"/>
            <w:gridSpan w:val="13"/>
            <w:tcBorders>
              <w:top w:val="nil"/>
              <w:left w:val="nil"/>
              <w:bottom w:val="nil"/>
              <w:right w:val="nil"/>
            </w:tcBorders>
          </w:tcPr>
          <w:p w14:paraId="3882D062" w14:textId="77777777" w:rsidR="0040309B" w:rsidRDefault="00212B10">
            <w:pPr>
              <w:spacing w:before="0" w:after="0" w:line="259" w:lineRule="auto"/>
              <w:ind w:left="0" w:right="0"/>
              <w:jc w:val="right"/>
            </w:pPr>
            <w:r>
              <w:rPr>
                <w:sz w:val="26"/>
              </w:rPr>
              <w:t>269 274,20 Kč</w:t>
            </w:r>
          </w:p>
        </w:tc>
      </w:tr>
      <w:tr w:rsidR="0040309B" w14:paraId="7443E911" w14:textId="77777777">
        <w:tblPrEx>
          <w:tblCellMar>
            <w:right w:w="0" w:type="dxa"/>
          </w:tblCellMar>
        </w:tblPrEx>
        <w:trPr>
          <w:gridBefore w:val="7"/>
          <w:gridAfter w:val="6"/>
          <w:wBefore w:w="102" w:type="dxa"/>
          <w:wAfter w:w="143" w:type="dxa"/>
          <w:trHeight w:val="303"/>
        </w:trPr>
        <w:tc>
          <w:tcPr>
            <w:tcW w:w="4987" w:type="dxa"/>
            <w:gridSpan w:val="17"/>
            <w:tcBorders>
              <w:top w:val="nil"/>
              <w:left w:val="nil"/>
              <w:bottom w:val="nil"/>
              <w:right w:val="nil"/>
            </w:tcBorders>
          </w:tcPr>
          <w:p w14:paraId="2E2F84E9" w14:textId="77777777" w:rsidR="0040309B" w:rsidRDefault="00212B10">
            <w:pPr>
              <w:spacing w:before="0" w:after="0" w:line="259" w:lineRule="auto"/>
              <w:ind w:left="5" w:right="0"/>
              <w:jc w:val="left"/>
            </w:pPr>
            <w:r>
              <w:rPr>
                <w:sz w:val="28"/>
              </w:rPr>
              <w:t>Sleva</w:t>
            </w:r>
          </w:p>
        </w:tc>
        <w:tc>
          <w:tcPr>
            <w:tcW w:w="3038" w:type="dxa"/>
            <w:gridSpan w:val="13"/>
            <w:tcBorders>
              <w:top w:val="nil"/>
              <w:left w:val="nil"/>
              <w:bottom w:val="nil"/>
              <w:right w:val="nil"/>
            </w:tcBorders>
          </w:tcPr>
          <w:p w14:paraId="700AB961" w14:textId="77777777" w:rsidR="0040309B" w:rsidRDefault="00212B10">
            <w:pPr>
              <w:spacing w:before="0" w:after="0" w:line="259" w:lineRule="auto"/>
              <w:ind w:left="134" w:right="0"/>
              <w:jc w:val="left"/>
            </w:pPr>
            <w:r>
              <w:rPr>
                <w:sz w:val="8"/>
              </w:rPr>
              <w:t>í.:i'Ě•</w:t>
            </w:r>
          </w:p>
        </w:tc>
        <w:tc>
          <w:tcPr>
            <w:tcW w:w="2386" w:type="dxa"/>
            <w:gridSpan w:val="13"/>
            <w:tcBorders>
              <w:top w:val="nil"/>
              <w:left w:val="nil"/>
              <w:bottom w:val="nil"/>
              <w:right w:val="nil"/>
            </w:tcBorders>
          </w:tcPr>
          <w:p w14:paraId="6676BD2A" w14:textId="77777777" w:rsidR="0040309B" w:rsidRDefault="00212B10">
            <w:pPr>
              <w:spacing w:before="0" w:after="0" w:line="259" w:lineRule="auto"/>
              <w:ind w:left="0" w:right="5"/>
              <w:jc w:val="right"/>
            </w:pPr>
            <w:r>
              <w:rPr>
                <w:sz w:val="26"/>
              </w:rPr>
              <w:t xml:space="preserve">99 </w:t>
            </w:r>
            <w:r>
              <w:rPr>
                <w:sz w:val="26"/>
                <w:u w:val="single" w:color="000000"/>
              </w:rPr>
              <w:t>636</w:t>
            </w:r>
            <w:r>
              <w:rPr>
                <w:sz w:val="26"/>
              </w:rPr>
              <w:t>,62 Kč</w:t>
            </w:r>
          </w:p>
        </w:tc>
      </w:tr>
      <w:tr w:rsidR="0040309B" w14:paraId="29FA309A" w14:textId="77777777">
        <w:tblPrEx>
          <w:tblCellMar>
            <w:right w:w="0" w:type="dxa"/>
          </w:tblCellMar>
        </w:tblPrEx>
        <w:trPr>
          <w:gridBefore w:val="7"/>
          <w:gridAfter w:val="6"/>
          <w:wBefore w:w="102" w:type="dxa"/>
          <w:wAfter w:w="143" w:type="dxa"/>
          <w:trHeight w:val="283"/>
        </w:trPr>
        <w:tc>
          <w:tcPr>
            <w:tcW w:w="4987" w:type="dxa"/>
            <w:gridSpan w:val="17"/>
            <w:tcBorders>
              <w:top w:val="nil"/>
              <w:left w:val="nil"/>
              <w:bottom w:val="nil"/>
              <w:right w:val="nil"/>
            </w:tcBorders>
          </w:tcPr>
          <w:p w14:paraId="6C513832" w14:textId="77777777" w:rsidR="0040309B" w:rsidRDefault="00212B10">
            <w:pPr>
              <w:spacing w:before="0" w:after="0" w:line="259" w:lineRule="auto"/>
              <w:ind w:left="0" w:right="0"/>
              <w:jc w:val="left"/>
            </w:pPr>
            <w:r>
              <w:rPr>
                <w:sz w:val="26"/>
              </w:rPr>
              <w:t>Celkem po slevě</w:t>
            </w:r>
          </w:p>
        </w:tc>
        <w:tc>
          <w:tcPr>
            <w:tcW w:w="3038" w:type="dxa"/>
            <w:gridSpan w:val="13"/>
            <w:tcBorders>
              <w:top w:val="nil"/>
              <w:left w:val="nil"/>
              <w:bottom w:val="nil"/>
              <w:right w:val="nil"/>
            </w:tcBorders>
          </w:tcPr>
          <w:p w14:paraId="02E5BC4C" w14:textId="77777777" w:rsidR="0040309B" w:rsidRDefault="0040309B">
            <w:pPr>
              <w:spacing w:before="0" w:after="160" w:line="259" w:lineRule="auto"/>
              <w:ind w:left="0" w:right="0"/>
              <w:jc w:val="left"/>
            </w:pPr>
          </w:p>
        </w:tc>
        <w:tc>
          <w:tcPr>
            <w:tcW w:w="2386" w:type="dxa"/>
            <w:gridSpan w:val="13"/>
            <w:tcBorders>
              <w:top w:val="nil"/>
              <w:left w:val="nil"/>
              <w:bottom w:val="nil"/>
              <w:right w:val="nil"/>
            </w:tcBorders>
          </w:tcPr>
          <w:p w14:paraId="427552E7" w14:textId="77777777" w:rsidR="0040309B" w:rsidRDefault="00212B10">
            <w:pPr>
              <w:spacing w:before="0" w:after="0" w:line="259" w:lineRule="auto"/>
              <w:ind w:left="0" w:right="0"/>
              <w:jc w:val="right"/>
            </w:pPr>
            <w:r>
              <w:rPr>
                <w:sz w:val="26"/>
              </w:rPr>
              <w:t>169 637,58 Kč</w:t>
            </w:r>
          </w:p>
        </w:tc>
      </w:tr>
    </w:tbl>
    <w:p w14:paraId="7E2755C3" w14:textId="77777777" w:rsidR="0040309B" w:rsidRDefault="00212B10">
      <w:pPr>
        <w:spacing w:before="0" w:after="135" w:line="262" w:lineRule="auto"/>
        <w:ind w:left="0" w:right="0"/>
      </w:pPr>
      <w:r>
        <w:rPr>
          <w:sz w:val="20"/>
        </w:rPr>
        <w:t>Zboží dle této smlouvy je vyrobeno dle zadání kupujícího. Obsah smlouvy je výsledkem společného jednání, kupní cena byla stanovena individuálně a reflektuje zadání kupujícího. Slevy jsou vypočteny z běžných prodejních cen za období posledních 30 dnů.</w:t>
      </w:r>
    </w:p>
    <w:p w14:paraId="46122787" w14:textId="77777777" w:rsidR="0040309B" w:rsidRDefault="00212B10">
      <w:pPr>
        <w:spacing w:before="0" w:after="3" w:line="262" w:lineRule="auto"/>
        <w:ind w:left="1186" w:right="95"/>
      </w:pPr>
      <w:r>
        <w:rPr>
          <w:sz w:val="20"/>
        </w:rPr>
        <w:t>08-56</w:t>
      </w:r>
      <w:r>
        <w:rPr>
          <w:sz w:val="20"/>
        </w:rPr>
        <w:t>-0_25 000054</w:t>
      </w:r>
    </w:p>
    <w:p w14:paraId="41835277" w14:textId="77777777" w:rsidR="0040309B" w:rsidRDefault="00212B10">
      <w:pPr>
        <w:pStyle w:val="Nadpis2"/>
        <w:spacing w:after="236" w:line="216" w:lineRule="auto"/>
        <w:ind w:left="1809" w:right="1478"/>
        <w:jc w:val="center"/>
      </w:pPr>
      <w:r>
        <w:rPr>
          <w:sz w:val="32"/>
        </w:rPr>
        <w:t>Smluvní ujednání</w:t>
      </w:r>
    </w:p>
    <w:p w14:paraId="65FF72B3" w14:textId="77777777" w:rsidR="0040309B" w:rsidRDefault="00212B10">
      <w:pPr>
        <w:spacing w:before="0" w:after="59" w:line="259" w:lineRule="auto"/>
        <w:ind w:left="451" w:right="0" w:hanging="10"/>
        <w:jc w:val="left"/>
      </w:pPr>
      <w:r>
        <w:rPr>
          <w:sz w:val="24"/>
        </w:rPr>
        <w:t>Prodávající a kupující se dále dohodli takto:</w:t>
      </w:r>
    </w:p>
    <w:p w14:paraId="13E02435" w14:textId="77777777" w:rsidR="0040309B" w:rsidRDefault="00212B10">
      <w:pPr>
        <w:pStyle w:val="Nadpis3"/>
        <w:ind w:left="451"/>
      </w:pPr>
      <w:r>
        <w:t>1. Předmět smlouvy</w:t>
      </w:r>
    </w:p>
    <w:p w14:paraId="18D9BD4E" w14:textId="77777777" w:rsidR="0040309B" w:rsidRDefault="00212B10">
      <w:pPr>
        <w:spacing w:before="0" w:after="141" w:line="262" w:lineRule="auto"/>
        <w:ind w:left="475" w:right="95"/>
      </w:pPr>
      <w:r>
        <w:rPr>
          <w:sz w:val="20"/>
        </w:rPr>
        <w:t>Předmětem této smlouvy je dodání zboží, případně služeb, v této smlouvě výslovně specifikovaných (dále jen „Zboží”). Specifikace zboží, případně služeb, předcház</w:t>
      </w:r>
      <w:r>
        <w:rPr>
          <w:sz w:val="20"/>
        </w:rPr>
        <w:t>í těmto smluvním ujednáním. Jiné zboží či služby, které nejsou ve specifikaci výslovně uvedeny, nejsou předmětem této smlouvy.</w:t>
      </w:r>
    </w:p>
    <w:p w14:paraId="744007B7" w14:textId="77777777" w:rsidR="0040309B" w:rsidRDefault="00212B10">
      <w:pPr>
        <w:pStyle w:val="Nadpis3"/>
        <w:ind w:left="451"/>
      </w:pPr>
      <w:r>
        <w:t>2. Dodání zboží a služeb</w:t>
      </w:r>
    </w:p>
    <w:p w14:paraId="5774E207" w14:textId="77777777" w:rsidR="0040309B" w:rsidRDefault="00212B10">
      <w:pPr>
        <w:numPr>
          <w:ilvl w:val="0"/>
          <w:numId w:val="1"/>
        </w:numPr>
        <w:spacing w:before="0" w:after="3" w:line="262" w:lineRule="auto"/>
        <w:ind w:right="95" w:hanging="211"/>
      </w:pPr>
      <w:r>
        <w:rPr>
          <w:sz w:val="20"/>
        </w:rPr>
        <w:t>Není-li sjednána doprava, je místem dodání Zboží centrální sklad na adrese Březí, Průmyslová 102, PSČ 251 01 . Dopravu lze sjednat v rámci ČR, přičemž kupující odpovídá za dostupnost místa dodání, včetně průchodnosti prostor místa montáže, jejichž stav neb</w:t>
      </w:r>
      <w:r>
        <w:rPr>
          <w:sz w:val="20"/>
        </w:rPr>
        <w:t>ude představovat rizika z pohledu bezpečnosti práce. Kupující je povinen na svůj náklad zajistit dostatečné zakrytí podlahy, aby nemohlo v rámci manipulace se Zbožím dojít k jejímu poškození. V případě nemožnosti dodání Zboží na požadované místo (nezpevněn</w:t>
      </w:r>
      <w:r>
        <w:rPr>
          <w:sz w:val="20"/>
        </w:rPr>
        <w:t>é, nesjízdné či nepřístupné komunikace, absence přístupové cesty apod.) bude Zboží opětovně svezeno zpět do skladu prodávající. Dopravu lze sjednat v rámci pracovní doby zákaznického servisu prodávající. Náklady na opakovanou dopravu Zboží z důvodu překáže</w:t>
      </w:r>
      <w:r>
        <w:rPr>
          <w:sz w:val="20"/>
        </w:rPr>
        <w:t>k na straně kupujícího hradí kupující.</w:t>
      </w:r>
    </w:p>
    <w:p w14:paraId="3A100BC6" w14:textId="77777777" w:rsidR="0040309B" w:rsidRDefault="00212B10">
      <w:pPr>
        <w:numPr>
          <w:ilvl w:val="0"/>
          <w:numId w:val="1"/>
        </w:numPr>
        <w:spacing w:before="0" w:after="3" w:line="262" w:lineRule="auto"/>
        <w:ind w:right="95" w:hanging="211"/>
      </w:pPr>
      <w:r>
        <w:rPr>
          <w:sz w:val="20"/>
        </w:rPr>
        <w:t>Termín dodání Zboží bude sjednán prostřednictvím zákaznického servisu prodávající, a to na základě žádosti kupujícího. Požadovaný termín dodání Zboží nesmí předcházet méně než 5 týdnů od oslovení zákaznického centra p</w:t>
      </w:r>
      <w:r>
        <w:rPr>
          <w:sz w:val="20"/>
        </w:rPr>
        <w:t>rodávající kupujícím. Pokud je součástí Zboží komponent vyráběný na zakázku (např. pracovní deska, obkladové sklo apod.), bude tento dodán ve lhůtě do 6 týdnů od dokončení montáže kuchyňské sestavy, na kterou bude následně namontován. Tato lhůta počne běže</w:t>
      </w:r>
      <w:r>
        <w:rPr>
          <w:sz w:val="20"/>
        </w:rPr>
        <w:t>t dnem, kdy kupující umožní provést prodávající nezbytné odborné zaměření kuchyňské sestavy, na kterou bude zmiňovaný komponent namontován. V případě, kdy je součástí Zboží více komponentů, jejichž montáž je závislá na jiném komponentu, který je vyráběn na</w:t>
      </w:r>
      <w:r>
        <w:rPr>
          <w:sz w:val="20"/>
        </w:rPr>
        <w:t xml:space="preserve"> míru v závislosti na rozměrech zjištěných v průběhu montáže či po jejím dokončení (postup dle předchozí věty), prodlužuje se lhůta pro dodání tohoto komponentu o dalších 6 týdnů za podmínek výše uvedených.</w:t>
      </w:r>
    </w:p>
    <w:p w14:paraId="14A06D9E" w14:textId="77777777" w:rsidR="0040309B" w:rsidRDefault="00212B10">
      <w:pPr>
        <w:numPr>
          <w:ilvl w:val="0"/>
          <w:numId w:val="1"/>
        </w:numPr>
        <w:spacing w:before="0" w:after="3" w:line="262" w:lineRule="auto"/>
        <w:ind w:right="95" w:hanging="211"/>
      </w:pPr>
      <w:r>
        <w:rPr>
          <w:sz w:val="20"/>
        </w:rPr>
        <w:t>Pokud kupující ve sjednaném termínu Zboží z jakéh</w:t>
      </w:r>
      <w:r>
        <w:rPr>
          <w:sz w:val="20"/>
        </w:rPr>
        <w:t>okoliv důvodu ležícího na jeho straně nepřevezme, resp. mu nebude moci být prodávající předáno, je kupující povinen zaplatit náklady na odvoz Zboží a jeho opětovné dodání (dle platného ceníku), a to nejpozději při opětovném dodání Zboží. Pokud kupující zru</w:t>
      </w:r>
      <w:r>
        <w:rPr>
          <w:sz w:val="20"/>
        </w:rPr>
        <w:t>ší závoz méně než dva týdny před sjednaným termínem dodání Zboží, bude kupující povinen prodávající zaplatit storno poplatek (odstupné) ve výši 70 % z ceny dopravy zboží (dle platného ceníku prodávající). Pokud kupující zruší předem sjednaný termín montáže</w:t>
      </w:r>
      <w:r>
        <w:rPr>
          <w:sz w:val="20"/>
        </w:rPr>
        <w:t xml:space="preserve"> nebo neumožní přístup do místa montáže anebo nebude</w:t>
      </w:r>
    </w:p>
    <w:p w14:paraId="699A1333" w14:textId="77777777" w:rsidR="0040309B" w:rsidRDefault="00212B10">
      <w:pPr>
        <w:spacing w:before="0" w:after="5" w:line="259" w:lineRule="auto"/>
        <w:ind w:left="10229" w:right="0"/>
        <w:jc w:val="left"/>
      </w:pPr>
      <w:r>
        <w:rPr>
          <w:noProof/>
        </w:rPr>
        <w:drawing>
          <wp:inline distT="0" distB="0" distL="0" distR="0" wp14:anchorId="4C2BFA9E" wp14:editId="4E3A52A5">
            <wp:extent cx="3048" cy="6098"/>
            <wp:effectExtent l="0" t="0" r="0" b="0"/>
            <wp:docPr id="82616" name="Picture 82616"/>
            <wp:cNvGraphicFramePr/>
            <a:graphic xmlns:a="http://schemas.openxmlformats.org/drawingml/2006/main">
              <a:graphicData uri="http://schemas.openxmlformats.org/drawingml/2006/picture">
                <pic:pic xmlns:pic="http://schemas.openxmlformats.org/drawingml/2006/picture">
                  <pic:nvPicPr>
                    <pic:cNvPr id="82616" name="Picture 82616"/>
                    <pic:cNvPicPr/>
                  </pic:nvPicPr>
                  <pic:blipFill>
                    <a:blip r:embed="rId61"/>
                    <a:stretch>
                      <a:fillRect/>
                    </a:stretch>
                  </pic:blipFill>
                  <pic:spPr>
                    <a:xfrm>
                      <a:off x="0" y="0"/>
                      <a:ext cx="3048" cy="6098"/>
                    </a:xfrm>
                    <a:prstGeom prst="rect">
                      <a:avLst/>
                    </a:prstGeom>
                  </pic:spPr>
                </pic:pic>
              </a:graphicData>
            </a:graphic>
          </wp:inline>
        </w:drawing>
      </w:r>
    </w:p>
    <w:p w14:paraId="56DF6C55" w14:textId="77777777" w:rsidR="0040309B" w:rsidRDefault="00212B10">
      <w:pPr>
        <w:spacing w:before="0" w:after="3" w:line="262" w:lineRule="auto"/>
        <w:ind w:left="475" w:right="95"/>
      </w:pPr>
      <w:r>
        <w:rPr>
          <w:noProof/>
        </w:rPr>
        <w:drawing>
          <wp:anchor distT="0" distB="0" distL="114300" distR="114300" simplePos="0" relativeHeight="251664384" behindDoc="0" locked="0" layoutInCell="1" allowOverlap="0" wp14:anchorId="2E815637" wp14:editId="32D54064">
            <wp:simplePos x="0" y="0"/>
            <wp:positionH relativeFrom="page">
              <wp:posOffset>7141464</wp:posOffset>
            </wp:positionH>
            <wp:positionV relativeFrom="page">
              <wp:posOffset>9805246</wp:posOffset>
            </wp:positionV>
            <wp:extent cx="3048" cy="3049"/>
            <wp:effectExtent l="0" t="0" r="0" b="0"/>
            <wp:wrapTopAndBottom/>
            <wp:docPr id="82619" name="Picture 82619"/>
            <wp:cNvGraphicFramePr/>
            <a:graphic xmlns:a="http://schemas.openxmlformats.org/drawingml/2006/main">
              <a:graphicData uri="http://schemas.openxmlformats.org/drawingml/2006/picture">
                <pic:pic xmlns:pic="http://schemas.openxmlformats.org/drawingml/2006/picture">
                  <pic:nvPicPr>
                    <pic:cNvPr id="82619" name="Picture 82619"/>
                    <pic:cNvPicPr/>
                  </pic:nvPicPr>
                  <pic:blipFill>
                    <a:blip r:embed="rId62"/>
                    <a:stretch>
                      <a:fillRect/>
                    </a:stretch>
                  </pic:blipFill>
                  <pic:spPr>
                    <a:xfrm>
                      <a:off x="0" y="0"/>
                      <a:ext cx="3048" cy="3049"/>
                    </a:xfrm>
                    <a:prstGeom prst="rect">
                      <a:avLst/>
                    </a:prstGeom>
                  </pic:spPr>
                </pic:pic>
              </a:graphicData>
            </a:graphic>
          </wp:anchor>
        </w:drawing>
      </w:r>
      <w:r>
        <w:rPr>
          <w:sz w:val="20"/>
        </w:rPr>
        <w:t>možné montáž pro nepřipravenost místa montáže provést, je kupující povinen v každém z těchto případů zaplatit prodávající účelně vynaložené náklady, které bude prodávající povinna v souvislosti se zru</w:t>
      </w:r>
      <w:r>
        <w:rPr>
          <w:sz w:val="20"/>
        </w:rPr>
        <w:t>šením sjednaného termínu montáže snést. Prodávající výslovně upozorňuje kupujícího, že tato náhrada může činit až 70 % z ceny montáže. Nový termín montáže bude kupujícímu nabídnut v co nejkratší době, avšak za současného zohlednění montážních kapacit prodá</w:t>
      </w:r>
      <w:r>
        <w:rPr>
          <w:sz w:val="20"/>
        </w:rPr>
        <w:t>vající.</w:t>
      </w:r>
    </w:p>
    <w:p w14:paraId="544BECCB" w14:textId="77777777" w:rsidR="0040309B" w:rsidRDefault="00212B10">
      <w:pPr>
        <w:numPr>
          <w:ilvl w:val="0"/>
          <w:numId w:val="1"/>
        </w:numPr>
        <w:spacing w:before="0" w:after="3" w:line="262" w:lineRule="auto"/>
        <w:ind w:right="95" w:hanging="211"/>
      </w:pPr>
      <w:r>
        <w:rPr>
          <w:sz w:val="20"/>
        </w:rPr>
        <w:t>S ohledem na charakter Zboží si prodávající vyhrazuje právo dodat Zboží částečně, to vše za zachování lhůt v této smlouvě uvedených.</w:t>
      </w:r>
    </w:p>
    <w:p w14:paraId="7FC80182" w14:textId="77777777" w:rsidR="0040309B" w:rsidRDefault="00212B10">
      <w:pPr>
        <w:numPr>
          <w:ilvl w:val="0"/>
          <w:numId w:val="1"/>
        </w:numPr>
        <w:spacing w:before="0" w:after="3" w:line="262" w:lineRule="auto"/>
        <w:ind w:right="95" w:hanging="211"/>
      </w:pPr>
      <w:r>
        <w:rPr>
          <w:sz w:val="20"/>
        </w:rPr>
        <w:t>Prodávající ručí za řádnou dodávku Zboží. Převzetí Zboží je kupující nebo jím pověřená osoba povinna písemně potvrd</w:t>
      </w:r>
      <w:r>
        <w:rPr>
          <w:sz w:val="20"/>
        </w:rPr>
        <w:t>it na dodací list nebo předávací protokol. V případě, že bude Zboží přebíráno zástupcem kupujícího, je kupující povinen udělit této osobě písemnou plnou moc k tomuto jednání. V případě, kdy kupující nebo jím pověřená osoba odmítne potvrdit převzetí Zboží n</w:t>
      </w:r>
      <w:r>
        <w:rPr>
          <w:sz w:val="20"/>
        </w:rPr>
        <w:t>a dodací list nebo předávací protokol, považuje se Zboží jeho skutečným předáním za převzaté.</w:t>
      </w:r>
    </w:p>
    <w:p w14:paraId="36EEC94B" w14:textId="77777777" w:rsidR="0040309B" w:rsidRDefault="00212B10">
      <w:pPr>
        <w:numPr>
          <w:ilvl w:val="0"/>
          <w:numId w:val="1"/>
        </w:numPr>
        <w:spacing w:before="0" w:after="3" w:line="262" w:lineRule="auto"/>
        <w:ind w:right="95" w:hanging="211"/>
      </w:pPr>
      <w:r>
        <w:rPr>
          <w:sz w:val="20"/>
        </w:rPr>
        <w:t>Po dobu, kdy je prodávající v prodlení s dodáním Zboží dle této smlouvy nebo dokončením jeho montáže a kupujícímu brání tento stav v užívání kuchyně ve značném ro</w:t>
      </w:r>
      <w:r>
        <w:rPr>
          <w:sz w:val="20"/>
        </w:rPr>
        <w:t>zsahu (nemožnost užívání hlavních funkcí kuchyně jako jsou tepelná příprava pokrmů, umývání či skladování v chladu), má kupující nárok na dodatečnou slevu z kupní ceny ve výši 0,1 % za každý den prodlení.</w:t>
      </w:r>
    </w:p>
    <w:p w14:paraId="01AD1FD6" w14:textId="77777777" w:rsidR="0040309B" w:rsidRDefault="00212B10">
      <w:pPr>
        <w:numPr>
          <w:ilvl w:val="0"/>
          <w:numId w:val="1"/>
        </w:numPr>
        <w:spacing w:before="0" w:after="3" w:line="262" w:lineRule="auto"/>
        <w:ind w:right="95" w:hanging="211"/>
      </w:pPr>
      <w:r>
        <w:rPr>
          <w:sz w:val="20"/>
        </w:rPr>
        <w:t>Prodávající si vyhrazuje na dokončení montáže 14 dn</w:t>
      </w:r>
      <w:r>
        <w:rPr>
          <w:sz w:val="20"/>
        </w:rPr>
        <w:t>ů od jejího započetí, s čímž kupující souhlasí.</w:t>
      </w:r>
    </w:p>
    <w:p w14:paraId="69AB0332" w14:textId="77777777" w:rsidR="0040309B" w:rsidRDefault="00212B10">
      <w:pPr>
        <w:numPr>
          <w:ilvl w:val="0"/>
          <w:numId w:val="1"/>
        </w:numPr>
        <w:spacing w:before="0" w:after="3" w:line="262" w:lineRule="auto"/>
        <w:ind w:right="95" w:hanging="211"/>
      </w:pPr>
      <w:r>
        <w:rPr>
          <w:sz w:val="20"/>
        </w:rPr>
        <w:t>V případě událostí majících charakter vyšší moci (živelní pohroma, pandemie atd.) či jiných událostí a opatření státních orgánů mimo sféru vlivu prodávající, se veškeré lhůty prodávající dle této smlouvy auto</w:t>
      </w:r>
      <w:r>
        <w:rPr>
          <w:sz w:val="20"/>
        </w:rPr>
        <w:t>maticky prodlužují o dobu trvání těchto událostí a o dobu nezbytně nutnou k odstranění následků těchto událostí.</w:t>
      </w:r>
    </w:p>
    <w:p w14:paraId="60A686AE" w14:textId="77777777" w:rsidR="0040309B" w:rsidRDefault="00212B10">
      <w:pPr>
        <w:numPr>
          <w:ilvl w:val="0"/>
          <w:numId w:val="1"/>
        </w:numPr>
        <w:spacing w:before="0" w:after="74" w:line="262" w:lineRule="auto"/>
        <w:ind w:right="95" w:hanging="211"/>
      </w:pPr>
      <w:r>
        <w:rPr>
          <w:sz w:val="20"/>
        </w:rPr>
        <w:t>Pakliže kupující nepřevezme Zboží od prodávající do 18 měsíců od uzavření této smlouvy, je prodávající oprávněna od této smlouvy bez uvedení dů</w:t>
      </w:r>
      <w:r>
        <w:rPr>
          <w:sz w:val="20"/>
        </w:rPr>
        <w:t>vodu s okamžitou platností odstoupit.</w:t>
      </w:r>
    </w:p>
    <w:p w14:paraId="6F89B92B" w14:textId="77777777" w:rsidR="0040309B" w:rsidRDefault="00212B10">
      <w:pPr>
        <w:pStyle w:val="Nadpis3"/>
        <w:ind w:left="451"/>
      </w:pPr>
      <w:r>
        <w:t>3. Vlastnosti zboží a služeb</w:t>
      </w:r>
    </w:p>
    <w:p w14:paraId="11919F69" w14:textId="77777777" w:rsidR="0040309B" w:rsidRDefault="00212B10">
      <w:pPr>
        <w:numPr>
          <w:ilvl w:val="0"/>
          <w:numId w:val="2"/>
        </w:numPr>
        <w:spacing w:before="0" w:after="3" w:line="262" w:lineRule="auto"/>
        <w:ind w:right="48" w:hanging="10"/>
        <w:jc w:val="left"/>
      </w:pPr>
      <w:r>
        <w:rPr>
          <w:sz w:val="20"/>
        </w:rPr>
        <w:t>Není-li v rámci specifikace Zboží uvedeno výslovně jinak, je předmětem této smlouvy výhradně zboží nové. Pro Zboží dodávaného v režimu „Outlet” nebo „Použité” platí ustanovení těchto smluvn</w:t>
      </w:r>
      <w:r>
        <w:rPr>
          <w:sz w:val="20"/>
        </w:rPr>
        <w:t xml:space="preserve">ích ujednání, pokud není dále výslovně uvedeno jinak. Technická specifikace Zboží, jakož i Návod na používání kuchyňské sestavy, tvoří nedílnou součást této smlouvy a kupující měl možnost se s jejich obsahem seznámit v dostatečném předstihu před uzavřením </w:t>
      </w:r>
      <w:r>
        <w:rPr>
          <w:sz w:val="20"/>
        </w:rPr>
        <w:t>této smlouvy.</w:t>
      </w:r>
    </w:p>
    <w:p w14:paraId="1A9D2B21" w14:textId="77777777" w:rsidR="0040309B" w:rsidRDefault="00212B10">
      <w:pPr>
        <w:numPr>
          <w:ilvl w:val="0"/>
          <w:numId w:val="2"/>
        </w:numPr>
        <w:spacing w:before="0" w:after="0" w:line="265" w:lineRule="auto"/>
        <w:ind w:right="48" w:hanging="10"/>
        <w:jc w:val="left"/>
      </w:pPr>
      <w:r>
        <w:rPr>
          <w:sz w:val="18"/>
        </w:rPr>
        <w:t>Prodávající výslovně upozorňuje kupujícího na skutečnost, že nepohledové části jednotlivých komponentů mohou být dodány v jiném dekoru než části pohledové.</w:t>
      </w:r>
    </w:p>
    <w:p w14:paraId="1A8C5C5E" w14:textId="77777777" w:rsidR="0040309B" w:rsidRDefault="00212B10">
      <w:pPr>
        <w:spacing w:before="0" w:after="3" w:line="262" w:lineRule="auto"/>
        <w:ind w:left="475" w:right="95"/>
      </w:pPr>
      <w:r>
        <w:rPr>
          <w:noProof/>
        </w:rPr>
        <w:drawing>
          <wp:inline distT="0" distB="0" distL="0" distR="0" wp14:anchorId="3A140FF3" wp14:editId="2EB4AC07">
            <wp:extent cx="3048" cy="3049"/>
            <wp:effectExtent l="0" t="0" r="0" b="0"/>
            <wp:docPr id="82617" name="Picture 82617"/>
            <wp:cNvGraphicFramePr/>
            <a:graphic xmlns:a="http://schemas.openxmlformats.org/drawingml/2006/main">
              <a:graphicData uri="http://schemas.openxmlformats.org/drawingml/2006/picture">
                <pic:pic xmlns:pic="http://schemas.openxmlformats.org/drawingml/2006/picture">
                  <pic:nvPicPr>
                    <pic:cNvPr id="82617" name="Picture 82617"/>
                    <pic:cNvPicPr/>
                  </pic:nvPicPr>
                  <pic:blipFill>
                    <a:blip r:embed="rId63"/>
                    <a:stretch>
                      <a:fillRect/>
                    </a:stretch>
                  </pic:blipFill>
                  <pic:spPr>
                    <a:xfrm>
                      <a:off x="0" y="0"/>
                      <a:ext cx="3048" cy="3049"/>
                    </a:xfrm>
                    <a:prstGeom prst="rect">
                      <a:avLst/>
                    </a:prstGeom>
                  </pic:spPr>
                </pic:pic>
              </a:graphicData>
            </a:graphic>
          </wp:inline>
        </w:drawing>
      </w:r>
      <w:r>
        <w:rPr>
          <w:sz w:val="20"/>
        </w:rPr>
        <w:t>3) Montáž kuchyňské sestavy, je-li předmětem této smlouvy, bude provedena truhlářem. Pokud není ve smlouvě sjednáno jinak, obsahuje cena za montáž kompletní sestavení kuchyňských modulů a jejich následnou montáž, přičemž v ceně nejsou zahrnuty truhlářské v</w:t>
      </w:r>
      <w:r>
        <w:rPr>
          <w:sz w:val="20"/>
        </w:rPr>
        <w:t>ícepráce, zapojení spotřebičů, instalatérské práce a výroby atypů. Víceprací a výrobou atypů se rozumí individuální zásah do konstrukce jednotlivých modulů či výroba unikátního modulu, který není v běžné nabídce prodávajícího.</w:t>
      </w:r>
      <w:r>
        <w:rPr>
          <w:noProof/>
        </w:rPr>
        <w:drawing>
          <wp:inline distT="0" distB="0" distL="0" distR="0" wp14:anchorId="64385EB5" wp14:editId="6196419C">
            <wp:extent cx="3048" cy="3049"/>
            <wp:effectExtent l="0" t="0" r="0" b="0"/>
            <wp:docPr id="82618" name="Picture 82618"/>
            <wp:cNvGraphicFramePr/>
            <a:graphic xmlns:a="http://schemas.openxmlformats.org/drawingml/2006/main">
              <a:graphicData uri="http://schemas.openxmlformats.org/drawingml/2006/picture">
                <pic:pic xmlns:pic="http://schemas.openxmlformats.org/drawingml/2006/picture">
                  <pic:nvPicPr>
                    <pic:cNvPr id="82618" name="Picture 82618"/>
                    <pic:cNvPicPr/>
                  </pic:nvPicPr>
                  <pic:blipFill>
                    <a:blip r:embed="rId64"/>
                    <a:stretch>
                      <a:fillRect/>
                    </a:stretch>
                  </pic:blipFill>
                  <pic:spPr>
                    <a:xfrm>
                      <a:off x="0" y="0"/>
                      <a:ext cx="3048" cy="3049"/>
                    </a:xfrm>
                    <a:prstGeom prst="rect">
                      <a:avLst/>
                    </a:prstGeom>
                  </pic:spPr>
                </pic:pic>
              </a:graphicData>
            </a:graphic>
          </wp:inline>
        </w:drawing>
      </w:r>
    </w:p>
    <w:p w14:paraId="15C051A6" w14:textId="77777777" w:rsidR="0040309B" w:rsidRDefault="00212B10">
      <w:pPr>
        <w:spacing w:before="0" w:after="112" w:line="262" w:lineRule="auto"/>
        <w:ind w:left="475" w:right="95"/>
      </w:pPr>
      <w:r>
        <w:rPr>
          <w:sz w:val="20"/>
        </w:rPr>
        <w:t xml:space="preserve">4) S ohledem k přizpůsobení </w:t>
      </w:r>
      <w:r>
        <w:rPr>
          <w:sz w:val="20"/>
        </w:rPr>
        <w:t>místu montáže mohou jednotlivé prvky kuchyňské sestavy vyžadovat délkové a prostorové úpravy. Kuchyňský nábytek, který je předmětem této smlouvy, bude kupujícímu dodán v demontovaném stavu, ve vybraných případech může být dodán v částečně smontovaném stavu</w:t>
      </w:r>
      <w:r>
        <w:rPr>
          <w:sz w:val="20"/>
        </w:rPr>
        <w:t>. V případě Zboží v režimu „Použité” bude kuchyňský nábytek dodán ve zcela</w:t>
      </w:r>
    </w:p>
    <w:p w14:paraId="0E091C6F" w14:textId="77777777" w:rsidR="0040309B" w:rsidRDefault="00212B10">
      <w:pPr>
        <w:spacing w:before="0" w:after="0" w:line="259" w:lineRule="auto"/>
        <w:ind w:left="1258" w:right="0"/>
        <w:jc w:val="left"/>
      </w:pPr>
      <w:r>
        <w:rPr>
          <w:noProof/>
        </w:rPr>
        <w:drawing>
          <wp:inline distT="0" distB="0" distL="0" distR="0" wp14:anchorId="5C5FE12D" wp14:editId="654E5D94">
            <wp:extent cx="1045464" cy="103662"/>
            <wp:effectExtent l="0" t="0" r="0" b="0"/>
            <wp:docPr id="82700" name="Picture 82700"/>
            <wp:cNvGraphicFramePr/>
            <a:graphic xmlns:a="http://schemas.openxmlformats.org/drawingml/2006/main">
              <a:graphicData uri="http://schemas.openxmlformats.org/drawingml/2006/picture">
                <pic:pic xmlns:pic="http://schemas.openxmlformats.org/drawingml/2006/picture">
                  <pic:nvPicPr>
                    <pic:cNvPr id="82700" name="Picture 82700"/>
                    <pic:cNvPicPr/>
                  </pic:nvPicPr>
                  <pic:blipFill>
                    <a:blip r:embed="rId65"/>
                    <a:stretch>
                      <a:fillRect/>
                    </a:stretch>
                  </pic:blipFill>
                  <pic:spPr>
                    <a:xfrm>
                      <a:off x="0" y="0"/>
                      <a:ext cx="1045464" cy="103662"/>
                    </a:xfrm>
                    <a:prstGeom prst="rect">
                      <a:avLst/>
                    </a:prstGeom>
                  </pic:spPr>
                </pic:pic>
              </a:graphicData>
            </a:graphic>
          </wp:inline>
        </w:drawing>
      </w:r>
    </w:p>
    <w:p w14:paraId="0E947A9C" w14:textId="77777777" w:rsidR="0040309B" w:rsidRDefault="0040309B">
      <w:pPr>
        <w:sectPr w:rsidR="0040309B">
          <w:headerReference w:type="even" r:id="rId66"/>
          <w:headerReference w:type="default" r:id="rId67"/>
          <w:footerReference w:type="even" r:id="rId68"/>
          <w:footerReference w:type="default" r:id="rId69"/>
          <w:headerReference w:type="first" r:id="rId70"/>
          <w:footerReference w:type="first" r:id="rId71"/>
          <w:pgSz w:w="11520" w:h="16392"/>
          <w:pgMar w:top="561" w:right="634" w:bottom="739" w:left="557" w:header="708" w:footer="773" w:gutter="0"/>
          <w:cols w:space="708"/>
        </w:sectPr>
      </w:pPr>
    </w:p>
    <w:p w14:paraId="7130738F" w14:textId="77777777" w:rsidR="0040309B" w:rsidRDefault="00212B10">
      <w:pPr>
        <w:spacing w:before="0" w:after="135" w:line="262" w:lineRule="auto"/>
        <w:ind w:left="475" w:right="418"/>
      </w:pPr>
      <w:r>
        <w:rPr>
          <w:sz w:val="20"/>
        </w:rPr>
        <w:t>smontovaném stavu. Kupující je povinen zajistit dostatečnou průchodnost a kapacitu prostor, kde bude nábytek před montáží uskladněn, jakož i dostatečný manipulační prostor pro jeho následnou montáž. Prodávají</w:t>
      </w:r>
      <w:r>
        <w:rPr>
          <w:sz w:val="20"/>
        </w:rPr>
        <w:t>cí upozorňuje kupujícího, že délkové prvky Zboží jsou dodávány v nadrozměru, který bude na místě montáže upraven.</w:t>
      </w:r>
    </w:p>
    <w:p w14:paraId="6ACE1A53" w14:textId="77777777" w:rsidR="0040309B" w:rsidRDefault="00212B10">
      <w:pPr>
        <w:pStyle w:val="Nadpis3"/>
        <w:ind w:left="451"/>
      </w:pPr>
      <w:r>
        <w:t>4. Kupní cena</w:t>
      </w:r>
    </w:p>
    <w:p w14:paraId="7FD4D936" w14:textId="77777777" w:rsidR="0040309B" w:rsidRDefault="00212B10">
      <w:pPr>
        <w:numPr>
          <w:ilvl w:val="0"/>
          <w:numId w:val="3"/>
        </w:numPr>
        <w:spacing w:before="0" w:after="3" w:line="262" w:lineRule="auto"/>
        <w:ind w:right="389"/>
      </w:pPr>
      <w:r>
        <w:rPr>
          <w:sz w:val="20"/>
        </w:rPr>
        <w:t>Konečná kupní cena je uvedena ve specifikaci Zboží. V případě, že kupující zvolí úhradu bezhotovostním převodem, bude mu s předstihem zaslána zálohová faktura. Kupní cena Zboží musí být v případě bezhotovostní platby připsána na účet prodávající nejpozději</w:t>
      </w:r>
      <w:r>
        <w:rPr>
          <w:sz w:val="20"/>
        </w:rPr>
        <w:t xml:space="preserve"> 14 dní před dodáním Zboží. Po dobu, kdy je kupující v prodlení se zaplacením kterékoliv z části kupní ceny dle této smlouvy, neběží prodávající lhůty k dodání Zboží. V případě platby kupní ceny v hotovosti uhradí kupující její doplatek nejpozději při závo</w:t>
      </w:r>
      <w:r>
        <w:rPr>
          <w:sz w:val="20"/>
        </w:rPr>
        <w:t>zu Zboží, a to na základě konečného daňového dokladu. Prodávající není povinna Zboží kupujícímu předat, pokud nebude kupní cena zaplacena v celé výši v okamžiku závozu — dodání Zboží. Skutečnost, že část Zboží bude dodána až následně (např. komponenty na m</w:t>
      </w:r>
      <w:r>
        <w:rPr>
          <w:sz w:val="20"/>
        </w:rPr>
        <w:t xml:space="preserve">íru či komponenty dodávané v průběhu montáže) nezbavuje kupujícího povinnosti doplatit celou kupní cenu </w:t>
      </w:r>
      <w:r>
        <w:rPr>
          <w:noProof/>
        </w:rPr>
        <w:drawing>
          <wp:inline distT="0" distB="0" distL="0" distR="0" wp14:anchorId="0A68D5A1" wp14:editId="72D83350">
            <wp:extent cx="3048" cy="3049"/>
            <wp:effectExtent l="0" t="0" r="0" b="0"/>
            <wp:docPr id="89135" name="Picture 89135"/>
            <wp:cNvGraphicFramePr/>
            <a:graphic xmlns:a="http://schemas.openxmlformats.org/drawingml/2006/main">
              <a:graphicData uri="http://schemas.openxmlformats.org/drawingml/2006/picture">
                <pic:pic xmlns:pic="http://schemas.openxmlformats.org/drawingml/2006/picture">
                  <pic:nvPicPr>
                    <pic:cNvPr id="89135" name="Picture 89135"/>
                    <pic:cNvPicPr/>
                  </pic:nvPicPr>
                  <pic:blipFill>
                    <a:blip r:embed="rId72"/>
                    <a:stretch>
                      <a:fillRect/>
                    </a:stretch>
                  </pic:blipFill>
                  <pic:spPr>
                    <a:xfrm>
                      <a:off x="0" y="0"/>
                      <a:ext cx="3048" cy="3049"/>
                    </a:xfrm>
                    <a:prstGeom prst="rect">
                      <a:avLst/>
                    </a:prstGeom>
                  </pic:spPr>
                </pic:pic>
              </a:graphicData>
            </a:graphic>
          </wp:inline>
        </w:drawing>
      </w:r>
      <w:r>
        <w:rPr>
          <w:sz w:val="20"/>
        </w:rPr>
        <w:t>nejpozději v okamžik závozu — dodání Zboží.</w:t>
      </w:r>
    </w:p>
    <w:p w14:paraId="239DDE96" w14:textId="77777777" w:rsidR="0040309B" w:rsidRDefault="00212B10">
      <w:pPr>
        <w:numPr>
          <w:ilvl w:val="0"/>
          <w:numId w:val="3"/>
        </w:numPr>
        <w:spacing w:before="0" w:after="3" w:line="262" w:lineRule="auto"/>
        <w:ind w:right="389"/>
      </w:pPr>
      <w:r>
        <w:rPr>
          <w:sz w:val="20"/>
        </w:rPr>
        <w:t>Kupující je povinen zaplatit prodávající zálohu na kupní cenu v minimální výši 15 % z celkové kupní ceny, a</w:t>
      </w:r>
      <w:r>
        <w:rPr>
          <w:sz w:val="20"/>
        </w:rPr>
        <w:t xml:space="preserve"> to současně s uzavřením této smlouvy. Dalších 50 % z celkové kupní ceny zaplatí kupující prodávající nejpozději 5 týdnů před požadovaným datem dodání Zboží. Je-li součástí Zboží pracovní deska vyráběná na míru nebo obkladové sklo či jiný obdobný komponent</w:t>
      </w:r>
      <w:r>
        <w:rPr>
          <w:sz w:val="20"/>
        </w:rPr>
        <w:t xml:space="preserve">, musí být jeho cena kupujícím zcela uhrazena nejpozději do 10 dnů od provedení odborného zaměření, které bude podkladem pro zadání do výroby. Vlastnické právo ke Zboží dle této smlouvy přejde na kupujícího až úplným zaplacením kupní ceny. Pokud se ocitne </w:t>
      </w:r>
      <w:r>
        <w:rPr>
          <w:sz w:val="20"/>
        </w:rPr>
        <w:t>kupující v prodlení se zaplacením kterékoliv z částí kupní ceny dle této smlouvy či se splněním jakýchkoliv jiných povinností dle této smlouvy, prodávající se automaticky prodlužují lhůty ke splnění jejích povinností dle této smlouvy, a to o dobu prod lení</w:t>
      </w:r>
      <w:r>
        <w:rPr>
          <w:sz w:val="20"/>
        </w:rPr>
        <w:t xml:space="preserve"> kupujícího.</w:t>
      </w:r>
    </w:p>
    <w:p w14:paraId="7A70DE9B" w14:textId="77777777" w:rsidR="0040309B" w:rsidRDefault="00212B10">
      <w:pPr>
        <w:numPr>
          <w:ilvl w:val="0"/>
          <w:numId w:val="3"/>
        </w:numPr>
        <w:spacing w:before="0" w:after="99" w:line="262" w:lineRule="auto"/>
        <w:ind w:right="389"/>
      </w:pPr>
      <w:r>
        <w:rPr>
          <w:sz w:val="20"/>
        </w:rPr>
        <w:t>Kupní cena je kalkulována s platnou DPH ke dni uzavření smlouvy. V případě změny zákonné výše DPH je prodávající oprávněna zohlednit tuto zákonnou změnu v celkové ceně. 4) Kupující prohlašuje, že montáž kuchyňské sestavy bude provedena v souvi</w:t>
      </w:r>
      <w:r>
        <w:rPr>
          <w:sz w:val="20"/>
        </w:rPr>
        <w:t>slosti s výstavbou, rekonstrukcí, modernizací nebo opravou domu či bytu ve smyslu S 48 zák. č. 235/2004 Sb.</w:t>
      </w:r>
    </w:p>
    <w:p w14:paraId="5718D066" w14:textId="77777777" w:rsidR="0040309B" w:rsidRDefault="00212B10">
      <w:pPr>
        <w:pStyle w:val="Nadpis3"/>
        <w:ind w:left="451"/>
      </w:pPr>
      <w:r>
        <w:t>5. Ostatní povinnosti kupujícího</w:t>
      </w:r>
    </w:p>
    <w:p w14:paraId="6DFFCF10" w14:textId="77777777" w:rsidR="0040309B" w:rsidRDefault="00212B10">
      <w:pPr>
        <w:numPr>
          <w:ilvl w:val="0"/>
          <w:numId w:val="4"/>
        </w:numPr>
        <w:spacing w:before="0" w:after="3" w:line="262" w:lineRule="auto"/>
        <w:ind w:right="365"/>
      </w:pPr>
      <w:r>
        <w:rPr>
          <w:sz w:val="20"/>
        </w:rPr>
        <w:t>Kupující je povinen poskytnout prodávající potřebnou součinnost k dodání Zboží dle této smlouvy. Kupující je povine</w:t>
      </w:r>
      <w:r>
        <w:rPr>
          <w:sz w:val="20"/>
        </w:rPr>
        <w:t>n zejména zajistit prostor pro uskladnění Zboží, jakož i pro jeho další řemeslné zpracování a následnou montáž. Kupující je povinen v rámci montáže zajistit na své náklady zdroj elektřiny, vody a možnost užití toalety. Pro řádné provedení montáže je nezbyt</w:t>
      </w:r>
      <w:r>
        <w:rPr>
          <w:sz w:val="20"/>
        </w:rPr>
        <w:t>né, aby v místě montáže kuchyňské sestavy byla položena podlahová krytina, která je způsobilá pro zatížení kuchyňským nábytkem či spotřebiči. V případě, kdy v místě montáže je podlahová krytina, která toto zatížení neumožňuje (např. vybrané druhy plovoucíc</w:t>
      </w:r>
      <w:r>
        <w:rPr>
          <w:sz w:val="20"/>
        </w:rPr>
        <w:t>h podlah, vinyly apod.), je kupující povinen zajistit, aby v místě montáže kuchyňské sestavy nebyla tato podlahová krytina, včetně izolačního podkladu, položena. Za poskytnutí informace o možnosti zatížení podlahové krytiny odpovídá kupující.</w:t>
      </w:r>
    </w:p>
    <w:p w14:paraId="09B79C3E" w14:textId="77777777" w:rsidR="0040309B" w:rsidRDefault="00212B10">
      <w:pPr>
        <w:numPr>
          <w:ilvl w:val="0"/>
          <w:numId w:val="4"/>
        </w:numPr>
        <w:spacing w:before="0" w:after="3" w:line="262" w:lineRule="auto"/>
        <w:ind w:right="365"/>
      </w:pPr>
      <w:r>
        <w:rPr>
          <w:sz w:val="20"/>
        </w:rPr>
        <w:t xml:space="preserve">Pokud nebylo </w:t>
      </w:r>
      <w:r>
        <w:rPr>
          <w:sz w:val="20"/>
        </w:rPr>
        <w:t>provedeno odborné zaměření prodávající, ručí kupující za správnost rozměrů prostoru pro umístění Zboží dle této smlouvy, jež sám zaměřil. Kupující podpisem této smlouvy výslovně potvrzuje, že byl prodávající před uzavřením této smlouvy výslovně poučen o mo</w:t>
      </w:r>
      <w:r>
        <w:rPr>
          <w:sz w:val="20"/>
        </w:rPr>
        <w:t>žných konfliktech kuchyňské sestavy s předměty v interiéru (sloupy, trámy, snížené stropy, okna či dveře při jejich otevření apod.). Stejně tak kupující ručí za stavební připravenost prostor montáže. V případě nedostatečné stavební připravenosti prostor je</w:t>
      </w:r>
      <w:r>
        <w:rPr>
          <w:sz w:val="20"/>
        </w:rPr>
        <w:t xml:space="preserve"> prodávající oprávněna montáž odložit do doby, než bude kupujícím zajištěna náprava. Pokud rozměry nebo přístup (průchodnost) do prostoru, kam má být Zboží dle této smlouvy namontováno, doznají od uzavření této smlouvy nebo od provedení jeho zaměření jakýc</w:t>
      </w:r>
      <w:r>
        <w:rPr>
          <w:sz w:val="20"/>
        </w:rPr>
        <w:t>hkoliv změn, je kupující povinen prodávající o této skutečnosti informovat. Pokud tak kupující neučiní, nemůže prodávající garantovat správnost rozměrů dodávaného Zboží, resp. jejich vhodnost do daných prostor. Pro odstranění pochybností prodávající uvádí,</w:t>
      </w:r>
      <w:r>
        <w:rPr>
          <w:sz w:val="20"/>
        </w:rPr>
        <w:t xml:space="preserve"> že v rámci svých služeb neposkytuje stavební či povrchové úpravy prostor montáže. </w:t>
      </w:r>
      <w:r>
        <w:rPr>
          <w:noProof/>
        </w:rPr>
        <w:drawing>
          <wp:inline distT="0" distB="0" distL="0" distR="0" wp14:anchorId="6B357C3F" wp14:editId="7DEC6436">
            <wp:extent cx="3048" cy="3049"/>
            <wp:effectExtent l="0" t="0" r="0" b="0"/>
            <wp:docPr id="89136" name="Picture 89136"/>
            <wp:cNvGraphicFramePr/>
            <a:graphic xmlns:a="http://schemas.openxmlformats.org/drawingml/2006/main">
              <a:graphicData uri="http://schemas.openxmlformats.org/drawingml/2006/picture">
                <pic:pic xmlns:pic="http://schemas.openxmlformats.org/drawingml/2006/picture">
                  <pic:nvPicPr>
                    <pic:cNvPr id="89136" name="Picture 89136"/>
                    <pic:cNvPicPr/>
                  </pic:nvPicPr>
                  <pic:blipFill>
                    <a:blip r:embed="rId73"/>
                    <a:stretch>
                      <a:fillRect/>
                    </a:stretch>
                  </pic:blipFill>
                  <pic:spPr>
                    <a:xfrm>
                      <a:off x="0" y="0"/>
                      <a:ext cx="3048" cy="3049"/>
                    </a:xfrm>
                    <a:prstGeom prst="rect">
                      <a:avLst/>
                    </a:prstGeom>
                  </pic:spPr>
                </pic:pic>
              </a:graphicData>
            </a:graphic>
          </wp:inline>
        </w:drawing>
      </w:r>
      <w:r>
        <w:rPr>
          <w:sz w:val="20"/>
        </w:rPr>
        <w:t>3) V případě, kdy některé z komponentů kuchyňské sestavy nejsou dodávány prodávající (např. spotřebiče zajišťované kupujícím), odpovídá kupující za jejich rozměry a vlastno</w:t>
      </w:r>
      <w:r>
        <w:rPr>
          <w:sz w:val="20"/>
        </w:rPr>
        <w:t>sti. V souvislosti s ustanovením předchozí věty kupující výslovně potvrzuje, že byl před uzavřením této smlouvy seznámen s rozměry dodávaného Zboží, zejména pak s rozměry modulů určených pro vestavné spotřebiče.</w:t>
      </w:r>
    </w:p>
    <w:p w14:paraId="63F19AB6" w14:textId="77777777" w:rsidR="0040309B" w:rsidRDefault="00212B10">
      <w:pPr>
        <w:spacing w:before="0" w:after="61" w:line="262" w:lineRule="auto"/>
        <w:ind w:left="475" w:right="350"/>
      </w:pPr>
      <w:r>
        <w:rPr>
          <w:noProof/>
        </w:rPr>
        <w:drawing>
          <wp:inline distT="0" distB="0" distL="0" distR="0" wp14:anchorId="70CD5809" wp14:editId="10B74B2E">
            <wp:extent cx="3048" cy="3049"/>
            <wp:effectExtent l="0" t="0" r="0" b="0"/>
            <wp:docPr id="89137" name="Picture 89137"/>
            <wp:cNvGraphicFramePr/>
            <a:graphic xmlns:a="http://schemas.openxmlformats.org/drawingml/2006/main">
              <a:graphicData uri="http://schemas.openxmlformats.org/drawingml/2006/picture">
                <pic:pic xmlns:pic="http://schemas.openxmlformats.org/drawingml/2006/picture">
                  <pic:nvPicPr>
                    <pic:cNvPr id="89137" name="Picture 89137"/>
                    <pic:cNvPicPr/>
                  </pic:nvPicPr>
                  <pic:blipFill>
                    <a:blip r:embed="rId74"/>
                    <a:stretch>
                      <a:fillRect/>
                    </a:stretch>
                  </pic:blipFill>
                  <pic:spPr>
                    <a:xfrm>
                      <a:off x="0" y="0"/>
                      <a:ext cx="3048" cy="3049"/>
                    </a:xfrm>
                    <a:prstGeom prst="rect">
                      <a:avLst/>
                    </a:prstGeom>
                  </pic:spPr>
                </pic:pic>
              </a:graphicData>
            </a:graphic>
          </wp:inline>
        </w:drawing>
      </w:r>
      <w:r>
        <w:rPr>
          <w:sz w:val="20"/>
        </w:rPr>
        <w:t>4) Kupující je povinen odebrat Zboží do 3 m</w:t>
      </w:r>
      <w:r>
        <w:rPr>
          <w:sz w:val="20"/>
        </w:rPr>
        <w:t xml:space="preserve">ěsíců od předpokládaného termínu dodání uvedeného v této smlouvě. V případě, kdy kupující Zboží ve lhůtě dle předchozí věty neodebere, je prodávající oprávněna účtovat kupujícímu poplatek za uskladnění, a to ve výši 50,- Kč za každý započatý den. Kupující </w:t>
      </w:r>
      <w:r>
        <w:rPr>
          <w:sz w:val="20"/>
        </w:rPr>
        <w:t>byl s touto povinností a výší poplatku seznámen před uzavřením této smlouvy.</w:t>
      </w:r>
    </w:p>
    <w:p w14:paraId="46C92E0E" w14:textId="77777777" w:rsidR="0040309B" w:rsidRDefault="00212B10">
      <w:pPr>
        <w:pStyle w:val="Nadpis3"/>
        <w:ind w:left="451"/>
      </w:pPr>
      <w:r>
        <w:t>6. Odpovědnost za vady</w:t>
      </w:r>
    </w:p>
    <w:p w14:paraId="2EF8A52E" w14:textId="77777777" w:rsidR="0040309B" w:rsidRDefault="00212B10">
      <w:pPr>
        <w:numPr>
          <w:ilvl w:val="0"/>
          <w:numId w:val="5"/>
        </w:numPr>
        <w:spacing w:before="0" w:after="3" w:line="262" w:lineRule="auto"/>
        <w:ind w:right="336"/>
      </w:pPr>
      <w:r>
        <w:rPr>
          <w:sz w:val="20"/>
        </w:rPr>
        <w:t>Prodávající odpovídá za vady Zboží, které se vyskytnou v době 24 měsíců od jeho skutečného převzetí. Pro Zboží v režimu „Použité" ujednávají prodávající a k</w:t>
      </w:r>
      <w:r>
        <w:rPr>
          <w:sz w:val="20"/>
        </w:rPr>
        <w:t xml:space="preserve">upující v souladu s ust. S 2168 občanského zákoníku zkrácení doby k uplatnění práv z vadného plnění u použitého zboží na 12 měsíců. Prodávající výslovně upozorňuje kupujícího, že u Zboží v režimu „Outlet” a „Použité” byla </w:t>
      </w:r>
      <w:r>
        <w:rPr>
          <w:noProof/>
        </w:rPr>
        <w:drawing>
          <wp:inline distT="0" distB="0" distL="0" distR="0" wp14:anchorId="62CBEB91" wp14:editId="4418FAEF">
            <wp:extent cx="3048" cy="3049"/>
            <wp:effectExtent l="0" t="0" r="0" b="0"/>
            <wp:docPr id="89138" name="Picture 89138"/>
            <wp:cNvGraphicFramePr/>
            <a:graphic xmlns:a="http://schemas.openxmlformats.org/drawingml/2006/main">
              <a:graphicData uri="http://schemas.openxmlformats.org/drawingml/2006/picture">
                <pic:pic xmlns:pic="http://schemas.openxmlformats.org/drawingml/2006/picture">
                  <pic:nvPicPr>
                    <pic:cNvPr id="89138" name="Picture 89138"/>
                    <pic:cNvPicPr/>
                  </pic:nvPicPr>
                  <pic:blipFill>
                    <a:blip r:embed="rId75"/>
                    <a:stretch>
                      <a:fillRect/>
                    </a:stretch>
                  </pic:blipFill>
                  <pic:spPr>
                    <a:xfrm>
                      <a:off x="0" y="0"/>
                      <a:ext cx="3048" cy="3049"/>
                    </a:xfrm>
                    <a:prstGeom prst="rect">
                      <a:avLst/>
                    </a:prstGeom>
                  </pic:spPr>
                </pic:pic>
              </a:graphicData>
            </a:graphic>
          </wp:inline>
        </w:drawing>
      </w:r>
      <w:r>
        <w:rPr>
          <w:sz w:val="20"/>
        </w:rPr>
        <w:t>výroba daného dekoru již ukončena</w:t>
      </w:r>
      <w:r>
        <w:rPr>
          <w:sz w:val="20"/>
        </w:rPr>
        <w:t xml:space="preserve"> a prodávající disponuje omezeným množstvím náhradních dílů. V případě výskytu vady, která bude vyžadovat výměnu komponentu v daném dekoru a tento již nebude ve skladových zásobách prodávající, je kupující s tímto srozuměn a prodávající je povinen kupující</w:t>
      </w:r>
      <w:r>
        <w:rPr>
          <w:sz w:val="20"/>
        </w:rPr>
        <w:t>mu nabídnout dekory náhradní v odpovídající cenové hladině s tím, že prodávající zajistí na své náklady jednotnost pohledových částí kuchyňské sestavy, tj. zajistí kupujícímu výměnu veškerých pohledových částí náhradním dekorem. Na tyto skutečnosti byl kup</w:t>
      </w:r>
      <w:r>
        <w:rPr>
          <w:sz w:val="20"/>
        </w:rPr>
        <w:t>ující před uzavřením této smlouvy upozorněn a kupující s vědomím výše uvedeného tuto smlouvu uzavírá, jakož i s vědomím, že Zboží v režimu „Outleť</w:t>
      </w:r>
      <w:r>
        <w:rPr>
          <w:sz w:val="20"/>
          <w:vertAlign w:val="superscript"/>
        </w:rPr>
        <w:t xml:space="preserve">i </w:t>
      </w:r>
      <w:r>
        <w:rPr>
          <w:sz w:val="20"/>
        </w:rPr>
        <w:t>a „Použité" je také z tohoto důvodu zlevněno.</w:t>
      </w:r>
    </w:p>
    <w:p w14:paraId="13E5A43D" w14:textId="77777777" w:rsidR="0040309B" w:rsidRDefault="00212B10">
      <w:pPr>
        <w:numPr>
          <w:ilvl w:val="0"/>
          <w:numId w:val="5"/>
        </w:numPr>
        <w:spacing w:before="0" w:after="3" w:line="262" w:lineRule="auto"/>
        <w:ind w:right="336"/>
      </w:pPr>
      <w:r>
        <w:rPr>
          <w:sz w:val="20"/>
        </w:rPr>
        <w:t xml:space="preserve">Případné záruky či prodloužené odpovědnosti za vady nad rámec </w:t>
      </w:r>
      <w:r>
        <w:rPr>
          <w:sz w:val="20"/>
        </w:rPr>
        <w:t xml:space="preserve">stanovený zákonem jsou předmětem samostatných </w:t>
      </w:r>
      <w:r>
        <w:rPr>
          <w:noProof/>
        </w:rPr>
        <w:drawing>
          <wp:inline distT="0" distB="0" distL="0" distR="0" wp14:anchorId="0D5F73D3" wp14:editId="21EB26B1">
            <wp:extent cx="3048" cy="3049"/>
            <wp:effectExtent l="0" t="0" r="0" b="0"/>
            <wp:docPr id="89139" name="Picture 89139"/>
            <wp:cNvGraphicFramePr/>
            <a:graphic xmlns:a="http://schemas.openxmlformats.org/drawingml/2006/main">
              <a:graphicData uri="http://schemas.openxmlformats.org/drawingml/2006/picture">
                <pic:pic xmlns:pic="http://schemas.openxmlformats.org/drawingml/2006/picture">
                  <pic:nvPicPr>
                    <pic:cNvPr id="89139" name="Picture 89139"/>
                    <pic:cNvPicPr/>
                  </pic:nvPicPr>
                  <pic:blipFill>
                    <a:blip r:embed="rId76"/>
                    <a:stretch>
                      <a:fillRect/>
                    </a:stretch>
                  </pic:blipFill>
                  <pic:spPr>
                    <a:xfrm>
                      <a:off x="0" y="0"/>
                      <a:ext cx="3048" cy="3049"/>
                    </a:xfrm>
                    <a:prstGeom prst="rect">
                      <a:avLst/>
                    </a:prstGeom>
                  </pic:spPr>
                </pic:pic>
              </a:graphicData>
            </a:graphic>
          </wp:inline>
        </w:drawing>
      </w:r>
      <w:r>
        <w:rPr>
          <w:sz w:val="20"/>
        </w:rPr>
        <w:t>záručních listů či podmínek. Prodloužená záruka či odpovědnost za vady u spotřebičů nad rámec stanovený zákonem, je vždy poskytována jejich výrobcem či distributorem (třetí osobou, nikoliv prodávající) a k jej</w:t>
      </w:r>
      <w:r>
        <w:rPr>
          <w:sz w:val="20"/>
        </w:rPr>
        <w:t>ímu uplatnění je nezbytné dodržet záruční či jiné podmínky těchto osob, o čemž byl kupující před uzavřením této smlouvy výslovně informován a poučen.</w:t>
      </w:r>
    </w:p>
    <w:p w14:paraId="6BDA796C" w14:textId="77777777" w:rsidR="0040309B" w:rsidRDefault="00212B10">
      <w:pPr>
        <w:numPr>
          <w:ilvl w:val="0"/>
          <w:numId w:val="5"/>
        </w:numPr>
        <w:spacing w:before="0" w:after="168" w:line="262" w:lineRule="auto"/>
        <w:ind w:right="336"/>
      </w:pPr>
      <w:r>
        <w:rPr>
          <w:sz w:val="20"/>
        </w:rPr>
        <w:t>Pro vyloučení pochybností se ujednává, že na Zboží v režimu „Outlet" a „Použité” neposkytuje prodávající ž</w:t>
      </w:r>
      <w:r>
        <w:rPr>
          <w:sz w:val="20"/>
        </w:rPr>
        <w:t>ádnou prodlouženou odpovědnost za vady či prodlouženou záruku.</w:t>
      </w:r>
    </w:p>
    <w:p w14:paraId="37710617" w14:textId="77777777" w:rsidR="0040309B" w:rsidRDefault="00212B10">
      <w:pPr>
        <w:spacing w:before="0" w:after="0" w:line="259" w:lineRule="auto"/>
        <w:ind w:left="1277" w:right="0"/>
        <w:jc w:val="left"/>
      </w:pPr>
      <w:r>
        <w:rPr>
          <w:noProof/>
        </w:rPr>
        <w:drawing>
          <wp:inline distT="0" distB="0" distL="0" distR="0" wp14:anchorId="55382140" wp14:editId="656082FE">
            <wp:extent cx="1048512" cy="121956"/>
            <wp:effectExtent l="0" t="0" r="0" b="0"/>
            <wp:docPr id="89215" name="Picture 89215"/>
            <wp:cNvGraphicFramePr/>
            <a:graphic xmlns:a="http://schemas.openxmlformats.org/drawingml/2006/main">
              <a:graphicData uri="http://schemas.openxmlformats.org/drawingml/2006/picture">
                <pic:pic xmlns:pic="http://schemas.openxmlformats.org/drawingml/2006/picture">
                  <pic:nvPicPr>
                    <pic:cNvPr id="89215" name="Picture 89215"/>
                    <pic:cNvPicPr/>
                  </pic:nvPicPr>
                  <pic:blipFill>
                    <a:blip r:embed="rId77"/>
                    <a:stretch>
                      <a:fillRect/>
                    </a:stretch>
                  </pic:blipFill>
                  <pic:spPr>
                    <a:xfrm>
                      <a:off x="0" y="0"/>
                      <a:ext cx="1048512" cy="121956"/>
                    </a:xfrm>
                    <a:prstGeom prst="rect">
                      <a:avLst/>
                    </a:prstGeom>
                  </pic:spPr>
                </pic:pic>
              </a:graphicData>
            </a:graphic>
          </wp:inline>
        </w:drawing>
      </w:r>
    </w:p>
    <w:p w14:paraId="060382E4" w14:textId="77777777" w:rsidR="0040309B" w:rsidRDefault="00212B10">
      <w:pPr>
        <w:numPr>
          <w:ilvl w:val="0"/>
          <w:numId w:val="5"/>
        </w:numPr>
        <w:spacing w:before="0" w:after="106" w:line="262" w:lineRule="auto"/>
        <w:ind w:right="336"/>
      </w:pPr>
      <w:r>
        <w:rPr>
          <w:sz w:val="20"/>
        </w:rPr>
        <w:t>Kupující podpisem této smlouvy potvrzuje, že se před uzavřením této smlouvy seznámil s technickou specifikací a návodem na používání kuchyňské sestavy, který tvoří součást této smlouvy. Kupuj</w:t>
      </w:r>
      <w:r>
        <w:rPr>
          <w:sz w:val="20"/>
        </w:rPr>
        <w:t>ící se zavazuje technickou specifikaci a návod na používání kuchyňské sestavy dodržovat a řídit se jím. Výslovně pak prodávající upozorňuje na potřebu pravidelného čištění povrchu v souladu s návodem na používání, při jehož zanedbání může vlivem užívání do</w:t>
      </w:r>
      <w:r>
        <w:rPr>
          <w:sz w:val="20"/>
        </w:rPr>
        <w:t>cházet k ulpívání nečistot a otisků na povrchové úpravě Zboží a dále na správné používání a údržbu odsavače par, jejíž nesprávné užívání či zanedbání údržby může mít za následek poškození jednotlivých komponentů v důsledku nadměrné vlhkosti.</w:t>
      </w:r>
    </w:p>
    <w:p w14:paraId="4FC112D5" w14:textId="77777777" w:rsidR="0040309B" w:rsidRDefault="00212B10">
      <w:pPr>
        <w:spacing w:before="0" w:after="4" w:line="260" w:lineRule="auto"/>
        <w:ind w:left="504" w:right="887" w:firstLine="9"/>
      </w:pPr>
      <w:r>
        <w:rPr>
          <w:sz w:val="22"/>
        </w:rPr>
        <w:t>7. Ostatní ujednání</w:t>
      </w:r>
    </w:p>
    <w:p w14:paraId="3CFC6373" w14:textId="77777777" w:rsidR="0040309B" w:rsidRDefault="00212B10">
      <w:pPr>
        <w:numPr>
          <w:ilvl w:val="0"/>
          <w:numId w:val="6"/>
        </w:numPr>
        <w:spacing w:before="0" w:after="3" w:line="262" w:lineRule="auto"/>
        <w:ind w:right="346"/>
      </w:pPr>
      <w:r>
        <w:rPr>
          <w:sz w:val="20"/>
        </w:rPr>
        <w:t xml:space="preserve">V případě, kdy nebude jakýkoliv ze spotřebičů dle této smlouvy kupujícím odebrán do 3 měsíců od uzavření smlouvy, je prodávající oprávněna předmětný spotřebič nahradit za jiný, a to za předpokladu zachování jeho značky, užitných funkcí </w:t>
      </w:r>
      <w:r>
        <w:rPr>
          <w:sz w:val="20"/>
        </w:rPr>
        <w:t xml:space="preserve">a kupní ceny. Kupující má právo náhradu dle předchozí věty odmítnout, přičemž v takovém případě se má za to, že předmětný spotřebič není součástí této smlouvy. Případnou změnu dle tohoto článku prodávající zohlední v konečné kupní ceně a souvisejících </w:t>
      </w:r>
      <w:r>
        <w:rPr>
          <w:noProof/>
        </w:rPr>
        <w:drawing>
          <wp:inline distT="0" distB="0" distL="0" distR="0" wp14:anchorId="428E35F2" wp14:editId="64B85F6D">
            <wp:extent cx="3048" cy="3049"/>
            <wp:effectExtent l="0" t="0" r="0" b="0"/>
            <wp:docPr id="94035" name="Picture 94035"/>
            <wp:cNvGraphicFramePr/>
            <a:graphic xmlns:a="http://schemas.openxmlformats.org/drawingml/2006/main">
              <a:graphicData uri="http://schemas.openxmlformats.org/drawingml/2006/picture">
                <pic:pic xmlns:pic="http://schemas.openxmlformats.org/drawingml/2006/picture">
                  <pic:nvPicPr>
                    <pic:cNvPr id="94035" name="Picture 94035"/>
                    <pic:cNvPicPr/>
                  </pic:nvPicPr>
                  <pic:blipFill>
                    <a:blip r:embed="rId75"/>
                    <a:stretch>
                      <a:fillRect/>
                    </a:stretch>
                  </pic:blipFill>
                  <pic:spPr>
                    <a:xfrm>
                      <a:off x="0" y="0"/>
                      <a:ext cx="3048" cy="3049"/>
                    </a:xfrm>
                    <a:prstGeom prst="rect">
                      <a:avLst/>
                    </a:prstGeom>
                  </pic:spPr>
                </pic:pic>
              </a:graphicData>
            </a:graphic>
          </wp:inline>
        </w:drawing>
      </w:r>
      <w:r>
        <w:rPr>
          <w:sz w:val="20"/>
        </w:rPr>
        <w:t>daň</w:t>
      </w:r>
      <w:r>
        <w:rPr>
          <w:sz w:val="20"/>
        </w:rPr>
        <w:t>ových dokladech.</w:t>
      </w:r>
    </w:p>
    <w:p w14:paraId="39800619" w14:textId="77777777" w:rsidR="0040309B" w:rsidRDefault="00212B10">
      <w:pPr>
        <w:numPr>
          <w:ilvl w:val="0"/>
          <w:numId w:val="6"/>
        </w:numPr>
        <w:spacing w:before="0" w:after="3" w:line="262" w:lineRule="auto"/>
        <w:ind w:right="346"/>
      </w:pPr>
      <w:r>
        <w:rPr>
          <w:sz w:val="20"/>
        </w:rPr>
        <w:t>Uzavřením této smlouvy dává kupující prodávající pokyn k zadání zboží dle této smlouvy do výroby, což prodávající učiní, a to bez ohledu na skutečnost, že přesný termín dodání bude teprve mezi kupujícím a prodávající sjednán v souladu s us</w:t>
      </w:r>
      <w:r>
        <w:rPr>
          <w:sz w:val="20"/>
        </w:rPr>
        <w:t>t. čl. 2. této smlouvy. V případě, kdy nedojde k naplnění této smlouvy, tj. kupující si zboží dle této smlouvy neodebere, je kupující povinen prodávající nahradit veškeré náklady, které prodávající v souvislosti s uzavřením a plněním této smlouvy účelně vy</w:t>
      </w:r>
      <w:r>
        <w:rPr>
          <w:sz w:val="20"/>
        </w:rPr>
        <w:t xml:space="preserve">naložila, nejméně vždy však částku ve výši devět tisíc pět set korun českých. Tato povinnost trvá i po zániku této smlouvy. Kupující výslovně souhlasí s případným započtením nároku prodávající na náhradu účelně vynaložených nákladů v souvislosti s plněním </w:t>
      </w:r>
      <w:r>
        <w:rPr>
          <w:sz w:val="20"/>
        </w:rPr>
        <w:t>této smlouvy oproti složené záloze na kupní cenu. Výjimku tvoří případy, kdy by k neodebrání zboží došlo v důsledku překážek ležících na straně prodávající. Pro vyloučení pochybností strany této smlouvy uvádějí, že návrh kuchyňské sestavy zdarma v sobě zah</w:t>
      </w:r>
      <w:r>
        <w:rPr>
          <w:sz w:val="20"/>
        </w:rPr>
        <w:t>rnuje základní vizualizaci, nikoliv pokročilou vizualizaci a specifikaci (stanovení přesných rozměrů, vypracování plánu instalací a související odborné konzultace), která je součástí této smlouvy.</w:t>
      </w:r>
    </w:p>
    <w:p w14:paraId="7F76C651" w14:textId="77777777" w:rsidR="0040309B" w:rsidRDefault="00212B10">
      <w:pPr>
        <w:numPr>
          <w:ilvl w:val="0"/>
          <w:numId w:val="6"/>
        </w:numPr>
        <w:spacing w:before="0" w:after="3" w:line="262" w:lineRule="auto"/>
        <w:ind w:right="346"/>
      </w:pPr>
      <w:r>
        <w:rPr>
          <w:sz w:val="20"/>
        </w:rPr>
        <w:t>Kupující dává do odvolání souhlas se zpracováním osobních ú</w:t>
      </w:r>
      <w:r>
        <w:rPr>
          <w:sz w:val="20"/>
        </w:rPr>
        <w:t>dajů pro marketingové účely prodávající a dále pak pro účely pojištění prodloužené záruky, včetně jejich předání společnosti Kooperativa pojišťovna, a.s. VIG, ve smyslu zákona č. 110/201 9 Sb. Osobní údaje mohou být předány třetím osobám, avšak pouze v sou</w:t>
      </w:r>
      <w:r>
        <w:rPr>
          <w:sz w:val="20"/>
        </w:rPr>
        <w:t>vislosti se zajištěním plnění povinností dle této smlouvy (např. odborné zaměření, doprava, montáž). Pojištění prodloužené záruky se nevztahuje na Zboží v režimu „Outlet" a „Použité”</w:t>
      </w:r>
      <w:r>
        <w:rPr>
          <w:noProof/>
        </w:rPr>
        <w:drawing>
          <wp:inline distT="0" distB="0" distL="0" distR="0" wp14:anchorId="1031C2A0" wp14:editId="6004286C">
            <wp:extent cx="15241" cy="21342"/>
            <wp:effectExtent l="0" t="0" r="0" b="0"/>
            <wp:docPr id="94036" name="Picture 94036"/>
            <wp:cNvGraphicFramePr/>
            <a:graphic xmlns:a="http://schemas.openxmlformats.org/drawingml/2006/main">
              <a:graphicData uri="http://schemas.openxmlformats.org/drawingml/2006/picture">
                <pic:pic xmlns:pic="http://schemas.openxmlformats.org/drawingml/2006/picture">
                  <pic:nvPicPr>
                    <pic:cNvPr id="94036" name="Picture 94036"/>
                    <pic:cNvPicPr/>
                  </pic:nvPicPr>
                  <pic:blipFill>
                    <a:blip r:embed="rId78"/>
                    <a:stretch>
                      <a:fillRect/>
                    </a:stretch>
                  </pic:blipFill>
                  <pic:spPr>
                    <a:xfrm>
                      <a:off x="0" y="0"/>
                      <a:ext cx="15241" cy="21342"/>
                    </a:xfrm>
                    <a:prstGeom prst="rect">
                      <a:avLst/>
                    </a:prstGeom>
                  </pic:spPr>
                </pic:pic>
              </a:graphicData>
            </a:graphic>
          </wp:inline>
        </w:drawing>
      </w:r>
    </w:p>
    <w:p w14:paraId="0AA31E72" w14:textId="77777777" w:rsidR="0040309B" w:rsidRDefault="00212B10">
      <w:pPr>
        <w:numPr>
          <w:ilvl w:val="0"/>
          <w:numId w:val="6"/>
        </w:numPr>
        <w:spacing w:before="0" w:after="99" w:line="262" w:lineRule="auto"/>
        <w:ind w:right="346"/>
      </w:pPr>
      <w:r>
        <w:rPr>
          <w:sz w:val="20"/>
        </w:rPr>
        <w:t>Kupující podpisem této smlouvy potvrzuje, že byl před uzavřením této sml</w:t>
      </w:r>
      <w:r>
        <w:rPr>
          <w:sz w:val="20"/>
        </w:rPr>
        <w:t>ouvy seznámen s obsahem specifikace Zboží, včetně uvedených zkratek a názvů, a dále že měl možnost před uzavřením této smlouvy ovlivnit její obsah.</w:t>
      </w:r>
    </w:p>
    <w:p w14:paraId="2ED3A932" w14:textId="77777777" w:rsidR="0040309B" w:rsidRDefault="00212B10">
      <w:pPr>
        <w:pStyle w:val="Nadpis3"/>
        <w:ind w:left="538"/>
      </w:pPr>
      <w:r>
        <w:t>8. Uzavření smlouvy distančním způsobem</w:t>
      </w:r>
    </w:p>
    <w:p w14:paraId="090EBC55" w14:textId="77777777" w:rsidR="0040309B" w:rsidRDefault="00212B10">
      <w:pPr>
        <w:spacing w:before="0" w:after="121" w:line="262" w:lineRule="auto"/>
        <w:ind w:left="475" w:right="336"/>
      </w:pPr>
      <w:r>
        <w:rPr>
          <w:sz w:val="20"/>
        </w:rPr>
        <w:t xml:space="preserve">Ustanovení tohoto článku platí výlučně v případech, kdy kupující je </w:t>
      </w:r>
      <w:r>
        <w:rPr>
          <w:sz w:val="20"/>
        </w:rPr>
        <w:t xml:space="preserve">spotřebitelem, a jsou účinná pro případ, kdy je tato smlouva uzavírána distančním způsobem či mimo obchodní prostory prodávající. Prodávající poskytuje kupujícímu poučení, že s ohledem ke skutečnosti, že k uzavření smlouvy dochází distančním způsobem nebo </w:t>
      </w:r>
      <w:r>
        <w:rPr>
          <w:sz w:val="20"/>
        </w:rPr>
        <w:t>mimo obchodní prostory prodávající, má kupující právo od této smlouvy bez uvedení důvodů odstoupit, a to ve lhůtě 14 dnů od dodání Zboží, Formulář pro uplatnění práva od smlouvy odstoupit je k dispozici na www.oresi.cz. Současně prodávající poskytuje kupuj</w:t>
      </w:r>
      <w:r>
        <w:rPr>
          <w:sz w:val="20"/>
        </w:rPr>
        <w:t>ícímu poučení, že nábytek, který je předmětem této smlouvy, bude upraven dle přání kupujícího a montáží bude následně Zboží upraveno pro osobu kupujícího, V těchto případech a v případech, kdy je nábytek vyráběn dle individuálního zadání kupujícího, nemá k</w:t>
      </w:r>
      <w:r>
        <w:rPr>
          <w:sz w:val="20"/>
        </w:rPr>
        <w:t>upující právo na odstoupení od smlouvy.</w:t>
      </w:r>
    </w:p>
    <w:p w14:paraId="155BC234" w14:textId="77777777" w:rsidR="0040309B" w:rsidRDefault="00212B10">
      <w:pPr>
        <w:pStyle w:val="Nadpis3"/>
        <w:ind w:left="543"/>
      </w:pPr>
      <w:r>
        <w:t>9. Závěrečná ustanovení</w:t>
      </w:r>
    </w:p>
    <w:p w14:paraId="7C35F6A4" w14:textId="77777777" w:rsidR="0040309B" w:rsidRDefault="00212B10">
      <w:pPr>
        <w:spacing w:before="0" w:after="4654" w:line="262" w:lineRule="auto"/>
        <w:ind w:left="475" w:right="341"/>
      </w:pPr>
      <w:r>
        <w:rPr>
          <w:sz w:val="20"/>
        </w:rPr>
        <w:t>1) Na práva a povinnosti v této smlouvě výslovně neupravená se přiměřeně použijí ustanovení platných právních předpisů České republiky. Strany této smlouvy výslovně ujednávají, že změny této s</w:t>
      </w:r>
      <w:r>
        <w:rPr>
          <w:sz w:val="20"/>
        </w:rPr>
        <w:t>mlouvy lze po vzájemné shodě provádět i prostřednictvím elektronické pošty bez připojení kvalifikovaného certifikátu (elektronického podpisu), a to výhradně prostřednictvím adresy s doménou oresi.cz za stranu prodávající a prostřednictvím adresy uvedené ku</w:t>
      </w:r>
      <w:r>
        <w:rPr>
          <w:sz w:val="20"/>
        </w:rPr>
        <w:t>pujícím v úvodu této smlouvy za stranu kupující. 2) Příslušným subjektem k mimosoudnímu řešení sporů vzniklých z této smlouvy je Česká obchodní inspekce (www.coi.cz).</w:t>
      </w:r>
    </w:p>
    <w:p w14:paraId="3D43E2CC" w14:textId="77777777" w:rsidR="0040309B" w:rsidRDefault="00212B10">
      <w:pPr>
        <w:spacing w:before="0" w:after="3" w:line="262" w:lineRule="auto"/>
        <w:ind w:left="1291" w:right="95"/>
      </w:pPr>
      <w:r>
        <w:rPr>
          <w:sz w:val="20"/>
        </w:rPr>
        <w:t>08-56-0 25_000054</w:t>
      </w:r>
    </w:p>
    <w:p w14:paraId="70607144" w14:textId="77777777" w:rsidR="0040309B" w:rsidRDefault="00212B10">
      <w:pPr>
        <w:pStyle w:val="Nadpis3"/>
        <w:ind w:left="154" w:right="139"/>
        <w:jc w:val="center"/>
      </w:pPr>
      <w:r>
        <w:rPr>
          <w:sz w:val="28"/>
        </w:rPr>
        <w:t>Podmínky prodloužené záruky</w:t>
      </w:r>
    </w:p>
    <w:p w14:paraId="3EE630A5" w14:textId="77777777" w:rsidR="0040309B" w:rsidRDefault="00212B10">
      <w:pPr>
        <w:spacing w:before="0" w:after="29" w:line="318" w:lineRule="auto"/>
        <w:ind w:left="0" w:right="95"/>
      </w:pPr>
      <w:r>
        <w:rPr>
          <w:sz w:val="20"/>
        </w:rPr>
        <w:t>Nad rámec zákonných povinností prodávajícíh</w:t>
      </w:r>
      <w:r>
        <w:rPr>
          <w:sz w:val="20"/>
        </w:rPr>
        <w:t>o Vám společnost Oresi s.r.o. garantuje exkluzivní prodlouženou záruku na zboží v délce trvání 10 let, jejíž podmínky jsou následující (dále jen „Záruka”):</w:t>
      </w:r>
    </w:p>
    <w:p w14:paraId="1FE4F5FF" w14:textId="77777777" w:rsidR="0040309B" w:rsidRDefault="00212B10">
      <w:pPr>
        <w:numPr>
          <w:ilvl w:val="0"/>
          <w:numId w:val="7"/>
        </w:numPr>
        <w:spacing w:before="0" w:after="26" w:line="262" w:lineRule="auto"/>
        <w:ind w:left="14" w:right="364"/>
      </w:pPr>
      <w:r>
        <w:rPr>
          <w:sz w:val="20"/>
        </w:rPr>
        <w:t>Záruka se vztahuje na výslovně uvedené komponenty, a to na dvířka ve všech materiálových provedeních (s výjimkou dle čl. 7.), korpusy, rektifikační nábytkové nohy a nábytkové kování.</w:t>
      </w:r>
    </w:p>
    <w:p w14:paraId="2DBDF920" w14:textId="77777777" w:rsidR="0040309B" w:rsidRDefault="00212B10">
      <w:pPr>
        <w:numPr>
          <w:ilvl w:val="0"/>
          <w:numId w:val="7"/>
        </w:numPr>
        <w:spacing w:before="0" w:after="86" w:line="262" w:lineRule="auto"/>
        <w:ind w:left="14" w:right="364"/>
      </w:pPr>
      <w:r>
        <w:rPr>
          <w:sz w:val="20"/>
        </w:rPr>
        <w:t>Záruka počíná běžet ode dne převzetí zboží kupujícím. Záruka se nevztahuj</w:t>
      </w:r>
      <w:r>
        <w:rPr>
          <w:sz w:val="20"/>
        </w:rPr>
        <w:t>e na běžné opotřebení, na vady vzniklé nadměrným užíváním (pro jiné než domácí užití) či užíváním v rozporu s technickou specifikací a návodem na používání kuchyňské linky anebo obecnými zvyklostmi. Záruka se nevztahuje na barevnou stálost zboží.</w:t>
      </w:r>
    </w:p>
    <w:p w14:paraId="6C0B1105" w14:textId="77777777" w:rsidR="0040309B" w:rsidRDefault="00212B10">
      <w:pPr>
        <w:spacing w:before="0" w:after="57" w:line="251" w:lineRule="auto"/>
        <w:ind w:left="19" w:right="19" w:firstLine="10"/>
        <w:jc w:val="left"/>
      </w:pPr>
      <w:r>
        <w:rPr>
          <w:sz w:val="20"/>
        </w:rPr>
        <w:t>K tomu Or</w:t>
      </w:r>
      <w:r>
        <w:rPr>
          <w:sz w:val="20"/>
        </w:rPr>
        <w:t xml:space="preserve">esi s.r.o. dodává: „l přes skutečnost, že jsou naše produkty pravidelně podrobovány náročnému testování a jsou neustále zdokonalovány, považujeme za nezbytné připomenout, že patří do domácnosti. Barevná stálost závisí na intenzitě působení světla, kterému </w:t>
      </w:r>
      <w:r>
        <w:rPr>
          <w:sz w:val="20"/>
        </w:rPr>
        <w:t>je produkt vystaven, a v běžných podmínkách zůstává samozřejmě zachována."</w:t>
      </w:r>
    </w:p>
    <w:p w14:paraId="7F98E932" w14:textId="77777777" w:rsidR="0040309B" w:rsidRDefault="00212B10">
      <w:pPr>
        <w:spacing w:before="0" w:after="89" w:line="262" w:lineRule="auto"/>
        <w:ind w:left="34" w:right="95"/>
      </w:pPr>
      <w:r>
        <w:rPr>
          <w:sz w:val="20"/>
        </w:rPr>
        <w:t>3. Vady budou odstraněny ve lhůtě 30 dnů, přičemž u komponentů, které jsou vyráběny na zakázku, či nejsou součástí skladových zásob, si Oresi s.r.o. vyhrazuje právo lhůtu prodloužit</w:t>
      </w:r>
      <w:r>
        <w:rPr>
          <w:sz w:val="20"/>
        </w:rPr>
        <w:t xml:space="preserve"> až na 90 dnů. V případě opakovaného výskytu vad po opravě nebo pro větší počet vad, či neodstranění vad ve stanovené lhůtě nenáleží kupujícímu právo od smlouvy odstoupit.</w:t>
      </w:r>
    </w:p>
    <w:p w14:paraId="28371116" w14:textId="77777777" w:rsidR="0040309B" w:rsidRDefault="00212B10">
      <w:pPr>
        <w:spacing w:before="0" w:after="75" w:line="262" w:lineRule="auto"/>
        <w:ind w:left="38" w:right="0"/>
      </w:pPr>
      <w:r>
        <w:rPr>
          <w:sz w:val="20"/>
        </w:rPr>
        <w:t>K tomu Oresi s.r.o. dodává: „Jediným skutečným měřítkem k posouzení naší práce je Va</w:t>
      </w:r>
      <w:r>
        <w:rPr>
          <w:sz w:val="20"/>
        </w:rPr>
        <w:t>še spokojenost, Proto řešíme vždy vše bezodkladně a v nejbližším možném a pro Vás vyhovujícím termínu. I přes veškeré úsilí nám však může do cesty vstoupit odstávka výroby, pandemie, dopravní výluka apod."</w:t>
      </w:r>
    </w:p>
    <w:p w14:paraId="63973E73" w14:textId="77777777" w:rsidR="0040309B" w:rsidRDefault="00212B10">
      <w:pPr>
        <w:numPr>
          <w:ilvl w:val="0"/>
          <w:numId w:val="8"/>
        </w:numPr>
        <w:spacing w:before="0" w:after="31" w:line="262" w:lineRule="auto"/>
        <w:ind w:right="95" w:hanging="192"/>
      </w:pPr>
      <w:r>
        <w:rPr>
          <w:sz w:val="20"/>
        </w:rPr>
        <w:t>V případě nutnosti výměny zboží nebo jeho části, j</w:t>
      </w:r>
      <w:r>
        <w:rPr>
          <w:sz w:val="20"/>
        </w:rPr>
        <w:t>ehož výroba byla již ukončena, bude Oresi s.r.o. poskytnut komponent náhradního dekoru, a to v kvalitě a cenové hladině odpovídající zboží původnímu.</w:t>
      </w:r>
    </w:p>
    <w:p w14:paraId="3C43AA3A" w14:textId="77777777" w:rsidR="0040309B" w:rsidRDefault="00212B10">
      <w:pPr>
        <w:numPr>
          <w:ilvl w:val="0"/>
          <w:numId w:val="8"/>
        </w:numPr>
        <w:spacing w:before="0" w:after="89" w:line="262" w:lineRule="auto"/>
        <w:ind w:right="95" w:hanging="192"/>
      </w:pPr>
      <w:r>
        <w:rPr>
          <w:sz w:val="20"/>
        </w:rPr>
        <w:t>Oresi s.r.o. v rámci Záruky zboží opraví, nebude-li to možné, dodá náhradu za vadné zboží nebo jeho část.</w:t>
      </w:r>
    </w:p>
    <w:p w14:paraId="0AE654DB" w14:textId="77777777" w:rsidR="0040309B" w:rsidRDefault="00212B10">
      <w:pPr>
        <w:numPr>
          <w:ilvl w:val="0"/>
          <w:numId w:val="8"/>
        </w:numPr>
        <w:spacing w:before="0" w:after="38" w:line="262" w:lineRule="auto"/>
        <w:ind w:right="95" w:hanging="192"/>
      </w:pPr>
      <w:r>
        <w:rPr>
          <w:sz w:val="20"/>
        </w:rPr>
        <w:t>Práva v těchto podmínkách uvedená nijak neomezují zákonná práva kupujícího z odpovědnosti za vady a jsou poskytována nad jejich rámec.</w:t>
      </w:r>
    </w:p>
    <w:p w14:paraId="41520A9C" w14:textId="77777777" w:rsidR="0040309B" w:rsidRDefault="00212B10">
      <w:pPr>
        <w:numPr>
          <w:ilvl w:val="0"/>
          <w:numId w:val="8"/>
        </w:numPr>
        <w:spacing w:before="0" w:after="8438" w:line="262" w:lineRule="auto"/>
        <w:ind w:right="95" w:hanging="192"/>
      </w:pPr>
      <w:r>
        <w:rPr>
          <w:sz w:val="20"/>
        </w:rPr>
        <w:t>Na dekory lqony 66-17, Romantiqa 67-16, Classiq 62-16 a Chocolate day M-86 je odlišně od ostatních dekorů garantována exkluzivní prodloužená záruka v délce trvání 7 let, a to za podmínek uvedených v čl. 1. až 6. výše.</w:t>
      </w:r>
    </w:p>
    <w:p w14:paraId="036DCD3B" w14:textId="77777777" w:rsidR="0040309B" w:rsidRDefault="00212B10">
      <w:pPr>
        <w:spacing w:before="0" w:after="3" w:line="262" w:lineRule="auto"/>
        <w:ind w:left="1310" w:right="95"/>
      </w:pPr>
      <w:r>
        <w:rPr>
          <w:sz w:val="20"/>
        </w:rPr>
        <w:t>08-56-0_25 000054</w:t>
      </w:r>
    </w:p>
    <w:p w14:paraId="2666F9A5" w14:textId="77777777" w:rsidR="0040309B" w:rsidRDefault="00212B10">
      <w:pPr>
        <w:pStyle w:val="Nadpis3"/>
        <w:spacing w:after="283"/>
        <w:ind w:left="202" w:right="43"/>
        <w:jc w:val="center"/>
      </w:pPr>
      <w:r>
        <w:rPr>
          <w:sz w:val="30"/>
        </w:rPr>
        <w:t xml:space="preserve">INFORMOVANÝ SOUHLAS </w:t>
      </w:r>
      <w:r>
        <w:rPr>
          <w:sz w:val="30"/>
        </w:rPr>
        <w:t>ZÁKAZNÍKA</w:t>
      </w:r>
    </w:p>
    <w:p w14:paraId="57840508" w14:textId="77777777" w:rsidR="0040309B" w:rsidRDefault="00212B10">
      <w:pPr>
        <w:spacing w:before="0" w:after="61" w:line="260" w:lineRule="auto"/>
        <w:ind w:left="1055" w:right="887" w:firstLine="9"/>
      </w:pPr>
      <w:r>
        <w:rPr>
          <w:sz w:val="22"/>
        </w:rPr>
        <w:t>Kupující uděluje tímto společnosti Oresi s.r.o., se sídlem Průmyslová 102, 251 01 Březí, identifikační číslo 272 40 479, zapsané v OR vedeném MS v Praze pod SP. zn. C 106920, jakožto správci osobních údajů, souhlas ke zpracování osobních údajů za</w:t>
      </w:r>
      <w:r>
        <w:rPr>
          <w:sz w:val="22"/>
        </w:rPr>
        <w:t xml:space="preserve"> podmínek a pro účely dále uvedené:</w:t>
      </w:r>
    </w:p>
    <w:p w14:paraId="7EC1F8CA" w14:textId="77777777" w:rsidR="0040309B" w:rsidRDefault="00212B10">
      <w:pPr>
        <w:spacing w:before="0" w:after="60" w:line="260" w:lineRule="auto"/>
        <w:ind w:left="1055" w:right="887" w:firstLine="9"/>
      </w:pPr>
      <w:r>
        <w:rPr>
          <w:sz w:val="22"/>
        </w:rPr>
        <w:t>Rozsah zpracování osobních údajů: Jméno, příjmení, adresa a kontaktní údaje (telefon, email).</w:t>
      </w:r>
    </w:p>
    <w:p w14:paraId="72726B5F" w14:textId="77777777" w:rsidR="0040309B" w:rsidRDefault="00212B10">
      <w:pPr>
        <w:spacing w:before="0" w:after="50" w:line="260" w:lineRule="auto"/>
        <w:ind w:left="1055" w:right="887" w:firstLine="9"/>
      </w:pPr>
      <w:r>
        <w:rPr>
          <w:sz w:val="22"/>
        </w:rPr>
        <w:t>Účel zpracování, pro něž je souhlas udělován: Poskytnutí prodloužené záruky, provedení odborného zaměření, dodání, doprava a montáž zboží, poskytnutí spotřebitelského úvěru, marketingové účely správce, včetně dotazníku spokojenosti, a účast ve spotřebitels</w:t>
      </w:r>
      <w:r>
        <w:rPr>
          <w:sz w:val="22"/>
        </w:rPr>
        <w:t>kých hrách pořádaných správcem.</w:t>
      </w:r>
    </w:p>
    <w:p w14:paraId="2A8DFD72" w14:textId="77777777" w:rsidR="0040309B" w:rsidRDefault="00212B10">
      <w:pPr>
        <w:spacing w:before="0" w:after="82" w:line="260" w:lineRule="auto"/>
        <w:ind w:left="1055" w:right="887" w:firstLine="9"/>
      </w:pPr>
      <w:r>
        <w:rPr>
          <w:sz w:val="22"/>
        </w:rPr>
        <w:t>Osobní údaje získané na základě tohoto souhlasu nebudou předávány do zahraničí.</w:t>
      </w:r>
    </w:p>
    <w:p w14:paraId="2440C17A" w14:textId="77777777" w:rsidR="0040309B" w:rsidRDefault="00212B10">
      <w:pPr>
        <w:spacing w:before="0" w:after="150" w:line="260" w:lineRule="auto"/>
        <w:ind w:left="1055" w:right="887" w:firstLine="9"/>
      </w:pPr>
      <w:r>
        <w:rPr>
          <w:sz w:val="22"/>
        </w:rPr>
        <w:t>Osobní údaje získané na základě tohoto souhlasu budou předány pojišťovně (pojištění prodloužené záruky), subjektům zajišťujícím odborné zaměření</w:t>
      </w:r>
      <w:r>
        <w:rPr>
          <w:sz w:val="22"/>
        </w:rPr>
        <w:t>, dodání zboží, dopravu a montáž, subjektům zajišťujícím tazatelskou činnost pro správce, a subjektům poskytujícím úvěr k financování kupní ceny (platí-li kupující prostřednictvím úvěru).</w:t>
      </w:r>
    </w:p>
    <w:p w14:paraId="634B2E99" w14:textId="77777777" w:rsidR="0040309B" w:rsidRDefault="00212B10">
      <w:pPr>
        <w:spacing w:before="0" w:after="128" w:line="259" w:lineRule="auto"/>
        <w:ind w:left="158" w:right="0"/>
        <w:jc w:val="center"/>
      </w:pPr>
      <w:r>
        <w:rPr>
          <w:sz w:val="24"/>
        </w:rPr>
        <w:t>SOUHLAS:</w:t>
      </w:r>
    </w:p>
    <w:p w14:paraId="56479625" w14:textId="77777777" w:rsidR="0040309B" w:rsidRDefault="00212B10">
      <w:pPr>
        <w:spacing w:before="0" w:after="4" w:line="260" w:lineRule="auto"/>
        <w:ind w:left="1055" w:right="887" w:firstLine="9"/>
      </w:pPr>
      <w:r>
        <w:rPr>
          <w:sz w:val="22"/>
        </w:rPr>
        <w:t>Souhlasím se zpracováním osobních údajů a jejich předáním pojišťovně za účelem poskytnutí prodloužené záruky.</w:t>
      </w:r>
    </w:p>
    <w:p w14:paraId="1357FF3B" w14:textId="77777777" w:rsidR="0040309B" w:rsidRDefault="00212B10">
      <w:pPr>
        <w:spacing w:before="0" w:after="4" w:line="260" w:lineRule="auto"/>
        <w:ind w:left="1055" w:right="887" w:firstLine="9"/>
      </w:pPr>
      <w:r>
        <w:rPr>
          <w:sz w:val="22"/>
        </w:rPr>
        <w:t>ANO / NE (nehodící se škrtněte)</w:t>
      </w:r>
    </w:p>
    <w:p w14:paraId="31E74297" w14:textId="77777777" w:rsidR="0040309B" w:rsidRDefault="00212B10">
      <w:pPr>
        <w:spacing w:before="0" w:after="4" w:line="260" w:lineRule="auto"/>
        <w:ind w:left="1055" w:right="887" w:firstLine="9"/>
      </w:pPr>
      <w:r>
        <w:rPr>
          <w:sz w:val="22"/>
        </w:rPr>
        <w:t>Souhlasím se zpracováním osobních údajů a jejich předáním třetím subjektům za účelem zajištění odborného zaměření.</w:t>
      </w:r>
    </w:p>
    <w:p w14:paraId="0FF271A0" w14:textId="77777777" w:rsidR="0040309B" w:rsidRDefault="00212B10">
      <w:pPr>
        <w:spacing w:before="0" w:after="4" w:line="260" w:lineRule="auto"/>
        <w:ind w:left="1055" w:right="887" w:firstLine="9"/>
      </w:pPr>
      <w:r>
        <w:rPr>
          <w:sz w:val="22"/>
        </w:rPr>
        <w:t>ANO / NE (nehodící se škrtněte)</w:t>
      </w:r>
    </w:p>
    <w:p w14:paraId="62FDC7A3" w14:textId="77777777" w:rsidR="0040309B" w:rsidRDefault="00212B10">
      <w:pPr>
        <w:spacing w:before="0" w:after="4" w:line="260" w:lineRule="auto"/>
        <w:ind w:left="1055" w:right="887" w:firstLine="9"/>
      </w:pPr>
      <w:r>
        <w:rPr>
          <w:sz w:val="22"/>
        </w:rPr>
        <w:t>Souhlasím se zpracováním osobních údajů a jejich předáním třetím subjektům za účelem zajištění dodání zboží a dopravy.</w:t>
      </w:r>
    </w:p>
    <w:p w14:paraId="3CE0A11D" w14:textId="77777777" w:rsidR="0040309B" w:rsidRDefault="00212B10">
      <w:pPr>
        <w:spacing w:before="0" w:after="4" w:line="260" w:lineRule="auto"/>
        <w:ind w:left="1055" w:right="887" w:firstLine="9"/>
      </w:pPr>
      <w:r>
        <w:rPr>
          <w:sz w:val="22"/>
        </w:rPr>
        <w:t>ANO / NE (nehodící se škrtněte)</w:t>
      </w:r>
    </w:p>
    <w:p w14:paraId="1091BAC4" w14:textId="77777777" w:rsidR="0040309B" w:rsidRDefault="00212B10">
      <w:pPr>
        <w:spacing w:before="0" w:after="4" w:line="260" w:lineRule="auto"/>
        <w:ind w:left="1055" w:right="887" w:firstLine="9"/>
      </w:pPr>
      <w:r>
        <w:rPr>
          <w:sz w:val="22"/>
        </w:rPr>
        <w:t>Souhlasím se zpracováním osobních údajů a jejich předáním třetím subjekt</w:t>
      </w:r>
      <w:r>
        <w:rPr>
          <w:sz w:val="22"/>
        </w:rPr>
        <w:t>ům za účelem zajištění montáže.</w:t>
      </w:r>
    </w:p>
    <w:p w14:paraId="41B6B3E4" w14:textId="77777777" w:rsidR="0040309B" w:rsidRDefault="00212B10">
      <w:pPr>
        <w:spacing w:before="0" w:after="4" w:line="260" w:lineRule="auto"/>
        <w:ind w:left="1055" w:right="887" w:firstLine="9"/>
      </w:pPr>
      <w:r>
        <w:rPr>
          <w:sz w:val="22"/>
        </w:rPr>
        <w:t>ANO / NE (nehodící se škrtněte)</w:t>
      </w:r>
    </w:p>
    <w:p w14:paraId="191FFEA2" w14:textId="77777777" w:rsidR="0040309B" w:rsidRDefault="00212B10">
      <w:pPr>
        <w:spacing w:before="0" w:after="4" w:line="260" w:lineRule="auto"/>
        <w:ind w:left="1055" w:right="887" w:firstLine="9"/>
      </w:pPr>
      <w:r>
        <w:rPr>
          <w:sz w:val="22"/>
        </w:rPr>
        <w:t>Souhlasím se zpracováním osobních údajů a jejich předáním třetím subjektům za účelem řešení případných reklamací (např. dodavatelé, servisní střediska a technici). ANO / NE (nehodící se škrtně</w:t>
      </w:r>
      <w:r>
        <w:rPr>
          <w:sz w:val="22"/>
        </w:rPr>
        <w:t>te)</w:t>
      </w:r>
    </w:p>
    <w:p w14:paraId="7B78474B" w14:textId="77777777" w:rsidR="0040309B" w:rsidRDefault="00212B10">
      <w:pPr>
        <w:spacing w:before="0" w:after="4" w:line="260" w:lineRule="auto"/>
        <w:ind w:left="1055" w:right="887" w:firstLine="9"/>
      </w:pPr>
      <w:r>
        <w:rPr>
          <w:sz w:val="22"/>
        </w:rPr>
        <w:t>Souhlasím se zpracováním osobních údajů pro marketingové účely správce (obchodní sdělení, nabídky).</w:t>
      </w:r>
    </w:p>
    <w:p w14:paraId="5053FC29" w14:textId="77777777" w:rsidR="0040309B" w:rsidRDefault="00212B10">
      <w:pPr>
        <w:spacing w:before="0" w:after="4" w:line="260" w:lineRule="auto"/>
        <w:ind w:left="1055" w:right="887" w:firstLine="9"/>
      </w:pPr>
      <w:r>
        <w:rPr>
          <w:sz w:val="22"/>
        </w:rPr>
        <w:t>ANO / NE (nehodící se škrtněte)</w:t>
      </w:r>
    </w:p>
    <w:p w14:paraId="40FD8ABC" w14:textId="77777777" w:rsidR="0040309B" w:rsidRDefault="00212B10">
      <w:pPr>
        <w:spacing w:before="0" w:after="29" w:line="260" w:lineRule="auto"/>
        <w:ind w:left="1055" w:right="887" w:firstLine="9"/>
      </w:pPr>
      <w:r>
        <w:rPr>
          <w:sz w:val="22"/>
        </w:rPr>
        <w:t xml:space="preserve">Souhlasím se zpracováním osobních údajů a jejich předáním třetím subjektům za účelem zjištění spokojenosti kupujícího a </w:t>
      </w:r>
      <w:r>
        <w:rPr>
          <w:sz w:val="22"/>
        </w:rPr>
        <w:t>kontroly plnění prodávající dle kupní smlouvy (tazatelská činnost). ANO / NE (nehodící se škrtněte)</w:t>
      </w:r>
    </w:p>
    <w:p w14:paraId="59C01FF8" w14:textId="77777777" w:rsidR="0040309B" w:rsidRDefault="00212B10">
      <w:pPr>
        <w:spacing w:before="0" w:after="31" w:line="260" w:lineRule="auto"/>
        <w:ind w:left="1055" w:right="887" w:firstLine="9"/>
      </w:pPr>
      <w:r>
        <w:rPr>
          <w:noProof/>
        </w:rPr>
        <w:drawing>
          <wp:anchor distT="0" distB="0" distL="114300" distR="114300" simplePos="0" relativeHeight="251665408" behindDoc="0" locked="0" layoutInCell="1" allowOverlap="0" wp14:anchorId="1A8FAF32" wp14:editId="1540E397">
            <wp:simplePos x="0" y="0"/>
            <wp:positionH relativeFrom="column">
              <wp:posOffset>2795016</wp:posOffset>
            </wp:positionH>
            <wp:positionV relativeFrom="paragraph">
              <wp:posOffset>271757</wp:posOffset>
            </wp:positionV>
            <wp:extent cx="48768" cy="3048"/>
            <wp:effectExtent l="0" t="0" r="0" b="0"/>
            <wp:wrapSquare wrapText="bothSides"/>
            <wp:docPr id="268546" name="Picture 268546"/>
            <wp:cNvGraphicFramePr/>
            <a:graphic xmlns:a="http://schemas.openxmlformats.org/drawingml/2006/main">
              <a:graphicData uri="http://schemas.openxmlformats.org/drawingml/2006/picture">
                <pic:pic xmlns:pic="http://schemas.openxmlformats.org/drawingml/2006/picture">
                  <pic:nvPicPr>
                    <pic:cNvPr id="268546" name="Picture 268546"/>
                    <pic:cNvPicPr/>
                  </pic:nvPicPr>
                  <pic:blipFill>
                    <a:blip r:embed="rId79"/>
                    <a:stretch>
                      <a:fillRect/>
                    </a:stretch>
                  </pic:blipFill>
                  <pic:spPr>
                    <a:xfrm>
                      <a:off x="0" y="0"/>
                      <a:ext cx="48768" cy="3048"/>
                    </a:xfrm>
                    <a:prstGeom prst="rect">
                      <a:avLst/>
                    </a:prstGeom>
                  </pic:spPr>
                </pic:pic>
              </a:graphicData>
            </a:graphic>
          </wp:anchor>
        </w:drawing>
      </w:r>
      <w:r>
        <w:rPr>
          <w:sz w:val="22"/>
        </w:rPr>
        <w:t>Souhlasím se zpracováním osobních údajů a jejich předáním třetím subjektům za účelem poskytnutí spotřebitelského úvěru k financování kupní ceny. ANO / NE (</w:t>
      </w:r>
      <w:r>
        <w:rPr>
          <w:sz w:val="22"/>
        </w:rPr>
        <w:t>nehodící se škrtněte)</w:t>
      </w:r>
    </w:p>
    <w:p w14:paraId="3A97467C" w14:textId="77777777" w:rsidR="0040309B" w:rsidRDefault="00212B10">
      <w:pPr>
        <w:spacing w:before="0" w:after="132" w:line="260" w:lineRule="auto"/>
        <w:ind w:left="1055" w:right="887" w:firstLine="9"/>
      </w:pPr>
      <w:r>
        <w:rPr>
          <w:sz w:val="22"/>
        </w:rPr>
        <w:t>Souhlasím se zpracováním osobních údajů za účelem účasti ve spotřebitelských hrách, přičemž souhlasím s tím, že v případě výhry bude mé jméno, příjmení a obec mého pobytu zveřejněna na výsledkové listině na webových stránkách správce.</w:t>
      </w:r>
      <w:r>
        <w:rPr>
          <w:sz w:val="22"/>
        </w:rPr>
        <w:t xml:space="preserve"> ANO / NE (nehodící se škrtněte)</w:t>
      </w:r>
    </w:p>
    <w:p w14:paraId="5877D145" w14:textId="77777777" w:rsidR="0040309B" w:rsidRDefault="00212B10">
      <w:pPr>
        <w:spacing w:before="0" w:after="171" w:line="260" w:lineRule="auto"/>
        <w:ind w:left="1055" w:right="887" w:firstLine="9"/>
      </w:pPr>
      <w:r>
        <w:rPr>
          <w:sz w:val="22"/>
        </w:rPr>
        <w:t>Svým podpisem potvrzuji, že jsem byl/a o výše uvedených skutečnostech informován/a. Současně potvrzuji, že jsem byl/a informován/a o možnosti výše udělený souhlas kdykoliv odvolat (neodporuje-li to zákonným povinnostem prodávající), a to písemnou formou be</w:t>
      </w:r>
      <w:r>
        <w:rPr>
          <w:sz w:val="22"/>
        </w:rPr>
        <w:t xml:space="preserve">z jakýchkoliv formálních požadavků, </w:t>
      </w:r>
      <w:r>
        <w:rPr>
          <w:noProof/>
        </w:rPr>
        <w:drawing>
          <wp:inline distT="0" distB="0" distL="0" distR="0" wp14:anchorId="7567C3D6" wp14:editId="28D0DA7C">
            <wp:extent cx="3049" cy="3049"/>
            <wp:effectExtent l="0" t="0" r="0" b="0"/>
            <wp:docPr id="99811" name="Picture 99811"/>
            <wp:cNvGraphicFramePr/>
            <a:graphic xmlns:a="http://schemas.openxmlformats.org/drawingml/2006/main">
              <a:graphicData uri="http://schemas.openxmlformats.org/drawingml/2006/picture">
                <pic:pic xmlns:pic="http://schemas.openxmlformats.org/drawingml/2006/picture">
                  <pic:nvPicPr>
                    <pic:cNvPr id="99811" name="Picture 99811"/>
                    <pic:cNvPicPr/>
                  </pic:nvPicPr>
                  <pic:blipFill>
                    <a:blip r:embed="rId80"/>
                    <a:stretch>
                      <a:fillRect/>
                    </a:stretch>
                  </pic:blipFill>
                  <pic:spPr>
                    <a:xfrm>
                      <a:off x="0" y="0"/>
                      <a:ext cx="3049" cy="3049"/>
                    </a:xfrm>
                    <a:prstGeom prst="rect">
                      <a:avLst/>
                    </a:prstGeom>
                  </pic:spPr>
                </pic:pic>
              </a:graphicData>
            </a:graphic>
          </wp:inline>
        </w:drawing>
      </w:r>
      <w:r>
        <w:rPr>
          <w:sz w:val="22"/>
        </w:rPr>
        <w:t>jakož se i kdykoliv správce dotázat na rozsah a účel zpracovávaných osobních údajů mé osoby či požádat o jejich opravu. Tento souhlas uděluji na základě svého svobodného rozhodnutí.</w:t>
      </w:r>
    </w:p>
    <w:p w14:paraId="07A43630" w14:textId="77777777" w:rsidR="0040309B" w:rsidRDefault="00212B10">
      <w:pPr>
        <w:tabs>
          <w:tab w:val="center" w:pos="1637"/>
          <w:tab w:val="center" w:pos="6559"/>
        </w:tabs>
        <w:spacing w:before="0" w:after="587" w:line="260" w:lineRule="auto"/>
        <w:ind w:left="0" w:right="0"/>
        <w:jc w:val="left"/>
      </w:pPr>
      <w:r>
        <w:rPr>
          <w:sz w:val="22"/>
        </w:rPr>
        <w:tab/>
        <w:t>Místo, datum:</w:t>
      </w:r>
      <w:r>
        <w:rPr>
          <w:sz w:val="22"/>
        </w:rPr>
        <w:tab/>
        <w:t>podpis zákazníka:</w:t>
      </w:r>
    </w:p>
    <w:p w14:paraId="41BF750D" w14:textId="77777777" w:rsidR="0040309B" w:rsidRDefault="00212B10">
      <w:pPr>
        <w:spacing w:before="0" w:after="4" w:line="260" w:lineRule="auto"/>
        <w:ind w:left="1055" w:right="887" w:firstLine="9"/>
      </w:pPr>
      <w:r>
        <w:rPr>
          <w:sz w:val="22"/>
        </w:rPr>
        <w:t>Kont</w:t>
      </w:r>
      <w:r>
        <w:rPr>
          <w:sz w:val="22"/>
        </w:rPr>
        <w:t>aktní údaje správce osobních údajů: Průmyslová 102, 251 01 Březí, info@oresi.cz, tel. 323 666 256.</w:t>
      </w:r>
    </w:p>
    <w:p w14:paraId="68FA549A" w14:textId="77777777" w:rsidR="0040309B" w:rsidRDefault="00212B10">
      <w:pPr>
        <w:spacing w:before="0" w:after="0" w:line="259" w:lineRule="auto"/>
        <w:ind w:left="1277" w:right="0"/>
        <w:jc w:val="left"/>
      </w:pPr>
      <w:r>
        <w:rPr>
          <w:noProof/>
        </w:rPr>
        <w:drawing>
          <wp:inline distT="0" distB="0" distL="0" distR="0" wp14:anchorId="6F5A96B1" wp14:editId="015407BB">
            <wp:extent cx="1042416" cy="115824"/>
            <wp:effectExtent l="0" t="0" r="0" b="0"/>
            <wp:docPr id="99913" name="Picture 99913"/>
            <wp:cNvGraphicFramePr/>
            <a:graphic xmlns:a="http://schemas.openxmlformats.org/drawingml/2006/main">
              <a:graphicData uri="http://schemas.openxmlformats.org/drawingml/2006/picture">
                <pic:pic xmlns:pic="http://schemas.openxmlformats.org/drawingml/2006/picture">
                  <pic:nvPicPr>
                    <pic:cNvPr id="99913" name="Picture 99913"/>
                    <pic:cNvPicPr/>
                  </pic:nvPicPr>
                  <pic:blipFill>
                    <a:blip r:embed="rId81"/>
                    <a:stretch>
                      <a:fillRect/>
                    </a:stretch>
                  </pic:blipFill>
                  <pic:spPr>
                    <a:xfrm>
                      <a:off x="0" y="0"/>
                      <a:ext cx="1042416" cy="115824"/>
                    </a:xfrm>
                    <a:prstGeom prst="rect">
                      <a:avLst/>
                    </a:prstGeom>
                  </pic:spPr>
                </pic:pic>
              </a:graphicData>
            </a:graphic>
          </wp:inline>
        </w:drawing>
      </w:r>
    </w:p>
    <w:p w14:paraId="668C92D3" w14:textId="77777777" w:rsidR="0040309B" w:rsidRDefault="0040309B">
      <w:pPr>
        <w:sectPr w:rsidR="0040309B">
          <w:headerReference w:type="even" r:id="rId82"/>
          <w:headerReference w:type="default" r:id="rId83"/>
          <w:footerReference w:type="even" r:id="rId84"/>
          <w:footerReference w:type="default" r:id="rId85"/>
          <w:headerReference w:type="first" r:id="rId86"/>
          <w:footerReference w:type="first" r:id="rId87"/>
          <w:pgSz w:w="11520" w:h="16392"/>
          <w:pgMar w:top="550" w:right="398" w:bottom="739" w:left="514" w:header="708" w:footer="773" w:gutter="0"/>
          <w:cols w:space="708"/>
          <w:titlePg/>
        </w:sectPr>
      </w:pPr>
    </w:p>
    <w:p w14:paraId="39E9A4A9" w14:textId="77777777" w:rsidR="0040309B" w:rsidRDefault="00212B10">
      <w:pPr>
        <w:spacing w:before="0" w:after="3" w:line="262" w:lineRule="auto"/>
        <w:ind w:left="0" w:right="0"/>
      </w:pPr>
      <w:r>
        <w:rPr>
          <w:sz w:val="20"/>
        </w:rPr>
        <w:t>Aby Vám mohla Vaše kuchyňská linka Oresi dlouho a dobře sloužit, věnujte, prosím, zvýšenou pozornost následujícím důležitým informacím, specifikacím a doporučením.</w:t>
      </w:r>
    </w:p>
    <w:p w14:paraId="535EB279" w14:textId="77777777" w:rsidR="0040309B" w:rsidRDefault="00212B10">
      <w:pPr>
        <w:spacing w:before="0" w:after="0" w:line="259" w:lineRule="auto"/>
        <w:ind w:left="-10" w:right="-461"/>
        <w:jc w:val="left"/>
      </w:pPr>
      <w:r>
        <w:rPr>
          <w:noProof/>
          <w:sz w:val="22"/>
        </w:rPr>
        <mc:AlternateContent>
          <mc:Choice Requires="wpg">
            <w:drawing>
              <wp:inline distT="0" distB="0" distL="0" distR="0" wp14:anchorId="0FB93521" wp14:editId="4F37DC33">
                <wp:extent cx="6403849" cy="33528"/>
                <wp:effectExtent l="0" t="0" r="0" b="0"/>
                <wp:docPr id="268556" name="Group 268556"/>
                <wp:cNvGraphicFramePr/>
                <a:graphic xmlns:a="http://schemas.openxmlformats.org/drawingml/2006/main">
                  <a:graphicData uri="http://schemas.microsoft.com/office/word/2010/wordprocessingGroup">
                    <wpg:wgp>
                      <wpg:cNvGrpSpPr/>
                      <wpg:grpSpPr>
                        <a:xfrm>
                          <a:off x="0" y="0"/>
                          <a:ext cx="6403849" cy="33528"/>
                          <a:chOff x="0" y="0"/>
                          <a:chExt cx="6403849" cy="33528"/>
                        </a:xfrm>
                      </wpg:grpSpPr>
                      <wps:wsp>
                        <wps:cNvPr id="268555" name="Shape 268555"/>
                        <wps:cNvSpPr/>
                        <wps:spPr>
                          <a:xfrm>
                            <a:off x="0" y="0"/>
                            <a:ext cx="6403849" cy="33528"/>
                          </a:xfrm>
                          <a:custGeom>
                            <a:avLst/>
                            <a:gdLst/>
                            <a:ahLst/>
                            <a:cxnLst/>
                            <a:rect l="0" t="0" r="0" b="0"/>
                            <a:pathLst>
                              <a:path w="6403849" h="33528">
                                <a:moveTo>
                                  <a:pt x="0" y="16764"/>
                                </a:moveTo>
                                <a:lnTo>
                                  <a:pt x="6403849" y="16764"/>
                                </a:lnTo>
                              </a:path>
                            </a:pathLst>
                          </a:custGeom>
                          <a:ln w="33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8556" style="width:504.24pt;height:2.63998pt;mso-position-horizontal-relative:char;mso-position-vertical-relative:line" coordsize="64038,335">
                <v:shape id="Shape 268555" style="position:absolute;width:64038;height:335;left:0;top:0;" coordsize="6403849,33528" path="m0,16764l6403849,16764">
                  <v:stroke weight="2.63998pt" endcap="flat" joinstyle="miter" miterlimit="1" on="true" color="#000000"/>
                  <v:fill on="false" color="#000000"/>
                </v:shape>
              </v:group>
            </w:pict>
          </mc:Fallback>
        </mc:AlternateContent>
      </w:r>
    </w:p>
    <w:p w14:paraId="72F1A5F1" w14:textId="77777777" w:rsidR="0040309B" w:rsidRDefault="0040309B">
      <w:pPr>
        <w:sectPr w:rsidR="0040309B">
          <w:headerReference w:type="even" r:id="rId88"/>
          <w:headerReference w:type="default" r:id="rId89"/>
          <w:footerReference w:type="even" r:id="rId90"/>
          <w:footerReference w:type="default" r:id="rId91"/>
          <w:headerReference w:type="first" r:id="rId92"/>
          <w:footerReference w:type="first" r:id="rId93"/>
          <w:pgSz w:w="11520" w:h="16392"/>
          <w:pgMar w:top="2762" w:right="1099" w:bottom="744" w:left="806" w:header="641" w:footer="763" w:gutter="0"/>
          <w:cols w:space="708"/>
        </w:sectPr>
      </w:pPr>
    </w:p>
    <w:p w14:paraId="3B781486" w14:textId="77777777" w:rsidR="0040309B" w:rsidRDefault="00212B10">
      <w:pPr>
        <w:spacing w:before="0" w:after="54" w:line="216" w:lineRule="auto"/>
        <w:ind w:left="5" w:right="0" w:hanging="10"/>
        <w:jc w:val="left"/>
      </w:pPr>
      <w:r>
        <w:rPr>
          <w:sz w:val="30"/>
        </w:rPr>
        <w:t>l. TECHNICKÁ SPECIFIKACE</w:t>
      </w:r>
    </w:p>
    <w:p w14:paraId="08B829D5" w14:textId="77777777" w:rsidR="0040309B" w:rsidRDefault="00212B10">
      <w:pPr>
        <w:numPr>
          <w:ilvl w:val="0"/>
          <w:numId w:val="9"/>
        </w:numPr>
        <w:spacing w:before="0" w:after="4" w:line="260" w:lineRule="auto"/>
        <w:ind w:right="95" w:hanging="192"/>
      </w:pPr>
      <w:r>
        <w:rPr>
          <w:sz w:val="22"/>
        </w:rPr>
        <w:t>ZÁKLADNÍ TECHNICKÁ SPECIFIKACE</w:t>
      </w:r>
    </w:p>
    <w:p w14:paraId="1C2978FE" w14:textId="77777777" w:rsidR="0040309B" w:rsidRDefault="00212B10">
      <w:pPr>
        <w:numPr>
          <w:ilvl w:val="1"/>
          <w:numId w:val="9"/>
        </w:numPr>
        <w:spacing w:before="0"/>
        <w:ind w:left="28" w:right="14"/>
      </w:pPr>
      <w:r>
        <w:t>Korpusy našich kuchyňskych linek jsou vyrabény z vysoce kvalitních laminových desek ö síle 16 a 18 mrn oci svétc»vých výrobců Kronospan a Pfleideľer (Némecko) a Egger (Rakousko). Materiál na dvířka je dodáván od némeckých vyrobců Kronospan a Pfleiderer, ra</w:t>
      </w:r>
      <w:r>
        <w:t xml:space="preserve">kouskych vyrobců Egger a Funderrnax, francouzskeho dodavatele prerniových dekorů Polyrey a italského výrobce Arko. Lamino dviřka jsou standardně ohraněna hranou ABS c) sile 1-2 mm. Dvířka z materiálu MDF (středné tvrdá dřevovláknitá deska) jsou dodávána </w:t>
      </w:r>
      <w:r>
        <w:rPr>
          <w:noProof/>
        </w:rPr>
        <w:drawing>
          <wp:inline distT="0" distB="0" distL="0" distR="0" wp14:anchorId="2D07721F" wp14:editId="11B1EC7A">
            <wp:extent cx="3048" cy="6096"/>
            <wp:effectExtent l="0" t="0" r="0" b="0"/>
            <wp:docPr id="115621" name="Picture 115621"/>
            <wp:cNvGraphicFramePr/>
            <a:graphic xmlns:a="http://schemas.openxmlformats.org/drawingml/2006/main">
              <a:graphicData uri="http://schemas.openxmlformats.org/drawingml/2006/picture">
                <pic:pic xmlns:pic="http://schemas.openxmlformats.org/drawingml/2006/picture">
                  <pic:nvPicPr>
                    <pic:cNvPr id="115621" name="Picture 115621"/>
                    <pic:cNvPicPr/>
                  </pic:nvPicPr>
                  <pic:blipFill>
                    <a:blip r:embed="rId94"/>
                    <a:stretch>
                      <a:fillRect/>
                    </a:stretch>
                  </pic:blipFill>
                  <pic:spPr>
                    <a:xfrm>
                      <a:off x="0" y="0"/>
                      <a:ext cx="3048" cy="6096"/>
                    </a:xfrm>
                    <a:prstGeom prst="rect">
                      <a:avLst/>
                    </a:prstGeom>
                  </pic:spPr>
                </pic:pic>
              </a:graphicData>
            </a:graphic>
          </wp:inline>
        </w:drawing>
      </w:r>
      <w:r>
        <w:t>o</w:t>
      </w:r>
      <w:r>
        <w:t>d německého vyrobce Kronospan. Povrchová l.•łprava foliováním je zajištěna vysoce odolnou folii z materiálu PET nebo PVC od německýcln výrobců Renolit a Klöckneľ Pentaplast. Veškeré kováni je dodávano od prestižních dodavatelĹ, rakouskych značek Blum a Gra</w:t>
      </w:r>
      <w:r>
        <w:t>ss a německé značky Hettich.</w:t>
      </w:r>
    </w:p>
    <w:p w14:paraId="7E136CFB" w14:textId="77777777" w:rsidR="0040309B" w:rsidRDefault="00212B10">
      <w:pPr>
        <w:numPr>
          <w:ilvl w:val="1"/>
          <w:numId w:val="9"/>
        </w:numPr>
        <w:spacing w:before="0"/>
        <w:ind w:left="28" w:right="14"/>
      </w:pPr>
      <w:r>
        <w:t>Kl.łchYlhský nábytek je určen pro standardní pocirninky přípravy jídel v domäcnostech. Jiny způsob užíváni, jako stoupání na nábytek, sezení Či klečeni na něm, použití v exteriéru. pokládání nevhodných předmětů (příliš téžkych,</w:t>
      </w:r>
      <w:r>
        <w:t xml:space="preserve"> horkých, ostrých) nebo použiti fyzikálně či chemicky agresivních látek může zapříčinit poškozeni výrobku, pŕiĎadně způsobit úraz.</w:t>
      </w:r>
    </w:p>
    <w:p w14:paraId="4A48C8AD" w14:textId="77777777" w:rsidR="0040309B" w:rsidRDefault="00212B10">
      <w:pPr>
        <w:numPr>
          <w:ilvl w:val="1"/>
          <w:numId w:val="9"/>
        </w:numPr>
        <w:spacing w:before="0" w:after="82"/>
        <w:ind w:left="28" w:right="14"/>
      </w:pPr>
      <w:r>
        <w:t xml:space="preserve">Nábytek je koncipován do interiéru s relativni vlhkostí vzduchu v rozmezí 25-65 % při teplotě 18-24 </w:t>
      </w:r>
      <w:r>
        <w:rPr>
          <w:vertAlign w:val="superscript"/>
        </w:rPr>
        <w:t xml:space="preserve">o </w:t>
      </w:r>
      <w:r>
        <w:t>c. Relativní vlhkost pr</w:t>
      </w:r>
      <w:r>
        <w:t>ostředí nižši než 25 % a vyšší než 65 % při běžné pokojové teploté působí negativné na výrobek a může -způsobit nevratnou deformaci jednotlivych komponentů kuchyňské linky a to i v Připadé krátkodobého zatížení mimo rozmezi uvedených hodnot.</w:t>
      </w:r>
    </w:p>
    <w:p w14:paraId="65477979" w14:textId="77777777" w:rsidR="0040309B" w:rsidRDefault="00212B10">
      <w:pPr>
        <w:numPr>
          <w:ilvl w:val="1"/>
          <w:numId w:val="9"/>
        </w:numPr>
        <w:spacing w:before="0"/>
        <w:ind w:left="28" w:right="14"/>
      </w:pPr>
      <w:r>
        <w:t>Věnujte, prosí</w:t>
      </w:r>
      <w:r>
        <w:t xml:space="preserve">m, zvýšenou pozornost správnému používáni spotřebičů jako je varná konvice, myčka, odsavač par a trouba. Dvířka nenechávejte po skončení programu otevřená a varnou konvici neumisťujte přimo pod horní skříňky. Horká t.')ára nebo horky vzduch mohou způsobit </w:t>
      </w:r>
      <w:r>
        <w:t>nevratné poškozeni povrchu materiálů Vaši kuchyňské linky. V pravidelných intervalech kontrolujte správnou funkčnost odsavače par.</w:t>
      </w:r>
    </w:p>
    <w:p w14:paraId="020C14FE" w14:textId="77777777" w:rsidR="0040309B" w:rsidRDefault="00212B10">
      <w:pPr>
        <w:numPr>
          <w:ilvl w:val="1"/>
          <w:numId w:val="9"/>
        </w:numPr>
        <w:spacing w:before="0"/>
        <w:ind w:left="28" w:right="14"/>
      </w:pPr>
      <w:r>
        <w:t>Nábytek nevystavujte dlouhodobě přímému působení vocžy, nadměrné teplotě a slunečnímu zářeni. Přímým slunečním zářenim může d</w:t>
      </w:r>
      <w:r>
        <w:t>ocházet ke zrněné barevného ocistinu výrobku. Jakékoliv působení vody na povrchu nábytku může vést k jeho nevratnému poškozeni. Z tohoto důvodu je nutné v těchto připadech neprodlené uvést inkriminované místo do suchého stavu. Ostre předméty, jako tvrdé hr</w:t>
      </w:r>
      <w:r>
        <w:t>any, nýty na kalhotách, drápky dcmácich zvířat apod. mohou nábytek poškodit,</w:t>
      </w:r>
    </w:p>
    <w:p w14:paraId="248DF552" w14:textId="77777777" w:rsidR="0040309B" w:rsidRDefault="00212B10">
      <w:pPr>
        <w:numPr>
          <w:ilvl w:val="1"/>
          <w:numId w:val="9"/>
        </w:numPr>
        <w:spacing w:before="0"/>
        <w:ind w:left="28" w:right="14"/>
      </w:pPr>
      <w:r>
        <w:t xml:space="preserve">U volné stojícłch spotřebičů. jako jsou např. lednice, vinotéky či Ľračky je </w:t>
      </w:r>
      <w:r>
        <w:rPr>
          <w:noProof/>
        </w:rPr>
        <w:drawing>
          <wp:inline distT="0" distB="0" distL="0" distR="0" wp14:anchorId="71C9B64B" wp14:editId="6263615E">
            <wp:extent cx="3048" cy="3048"/>
            <wp:effectExtent l="0" t="0" r="0" b="0"/>
            <wp:docPr id="115634" name="Picture 115634"/>
            <wp:cNvGraphicFramePr/>
            <a:graphic xmlns:a="http://schemas.openxmlformats.org/drawingml/2006/main">
              <a:graphicData uri="http://schemas.openxmlformats.org/drawingml/2006/picture">
                <pic:pic xmlns:pic="http://schemas.openxmlformats.org/drawingml/2006/picture">
                  <pic:nvPicPr>
                    <pic:cNvPr id="115634" name="Picture 115634"/>
                    <pic:cNvPicPr/>
                  </pic:nvPicPr>
                  <pic:blipFill>
                    <a:blip r:embed="rId63"/>
                    <a:stretch>
                      <a:fillRect/>
                    </a:stretch>
                  </pic:blipFill>
                  <pic:spPr>
                    <a:xfrm>
                      <a:off x="0" y="0"/>
                      <a:ext cx="3048" cy="3048"/>
                    </a:xfrm>
                    <a:prstGeom prst="rect">
                      <a:avLst/>
                    </a:prstGeom>
                  </pic:spPr>
                </pic:pic>
              </a:graphicData>
            </a:graphic>
          </wp:inline>
        </w:drawing>
      </w:r>
      <w:r>
        <w:t>nutné dodržet instalační návod udávaný výrobcem spotřebiče, zejmena u dilataeŕnich Drestor a v oblast</w:t>
      </w:r>
      <w:r>
        <w:t>i dostatečného odvětráni, kdy musi byt zajištěn dostatečný přivod a odvod vzduchu.</w:t>
      </w:r>
    </w:p>
    <w:p w14:paraId="7509023C" w14:textId="77777777" w:rsidR="0040309B" w:rsidRDefault="00212B10">
      <w:pPr>
        <w:numPr>
          <w:ilvl w:val="1"/>
          <w:numId w:val="9"/>
        </w:numPr>
        <w:spacing w:before="0"/>
        <w:ind w:left="28" w:right="14"/>
      </w:pPr>
      <w:r>
        <w:t>Jednotlivé části komponentů, které obsahuji závit, jako jsou např. rnadla, sifony, objinnky apoci, je nutné vlivem užívání průbéžné kontrolovat a připadně dotahovat tak, aby</w:t>
      </w:r>
      <w:r>
        <w:t xml:space="preserve"> zvlášté u rnadel nedocházelo k jejich přetaženi a nedošlo působením nadměrné síly k poškození povrchové úpravy dviika nebo dela zásuvky.</w:t>
      </w:r>
    </w:p>
    <w:p w14:paraId="75A7B885" w14:textId="77777777" w:rsidR="0040309B" w:rsidRDefault="00212B10">
      <w:pPr>
        <w:numPr>
          <w:ilvl w:val="1"/>
          <w:numId w:val="9"/>
        </w:numPr>
        <w:spacing w:before="0"/>
        <w:ind w:left="28" w:right="14"/>
      </w:pPr>
      <w:r>
        <w:t>Dilč;i Části nábytku mohou z důvodu univerzálního použití obsahovat vice vrtaných nebo frézovaných otvorů. nežli je vy</w:t>
      </w:r>
      <w:r>
        <w:t xml:space="preserve">žadováno konkrétní sestavou </w:t>
      </w:r>
      <w:r>
        <w:rPr>
          <w:noProof/>
        </w:rPr>
        <w:drawing>
          <wp:inline distT="0" distB="0" distL="0" distR="0" wp14:anchorId="199B3263" wp14:editId="71E8AE45">
            <wp:extent cx="3048" cy="3048"/>
            <wp:effectExtent l="0" t="0" r="0" b="0"/>
            <wp:docPr id="115636" name="Picture 115636"/>
            <wp:cNvGraphicFramePr/>
            <a:graphic xmlns:a="http://schemas.openxmlformats.org/drawingml/2006/main">
              <a:graphicData uri="http://schemas.openxmlformats.org/drawingml/2006/picture">
                <pic:pic xmlns:pic="http://schemas.openxmlformats.org/drawingml/2006/picture">
                  <pic:nvPicPr>
                    <pic:cNvPr id="115636" name="Picture 115636"/>
                    <pic:cNvPicPr/>
                  </pic:nvPicPr>
                  <pic:blipFill>
                    <a:blip r:embed="rId95"/>
                    <a:stretch>
                      <a:fillRect/>
                    </a:stretch>
                  </pic:blipFill>
                  <pic:spPr>
                    <a:xfrm>
                      <a:off x="0" y="0"/>
                      <a:ext cx="3048" cy="3048"/>
                    </a:xfrm>
                    <a:prstGeom prst="rect">
                      <a:avLst/>
                    </a:prstGeom>
                  </pic:spPr>
                </pic:pic>
              </a:graphicData>
            </a:graphic>
          </wp:inline>
        </w:drawing>
      </w:r>
      <w:r>
        <w:t>nebo způsobem uchyceni. Zde se jedná o přirozenou vlastnost výrobku, kdy tyto otvory jsou překryty krytkou v barvě užitého dekoru.</w:t>
      </w:r>
    </w:p>
    <w:p w14:paraId="3E5EC8EB" w14:textId="77777777" w:rsidR="0040309B" w:rsidRDefault="00212B10">
      <w:pPr>
        <w:numPr>
          <w:ilvl w:val="1"/>
          <w:numId w:val="9"/>
        </w:numPr>
        <w:spacing w:before="0"/>
        <w:ind w:left="28" w:right="14"/>
      </w:pPr>
      <w:r>
        <w:rPr>
          <w:noProof/>
        </w:rPr>
        <w:drawing>
          <wp:anchor distT="0" distB="0" distL="114300" distR="114300" simplePos="0" relativeHeight="251666432" behindDoc="0" locked="0" layoutInCell="1" allowOverlap="0" wp14:anchorId="067270A6" wp14:editId="6F585337">
            <wp:simplePos x="0" y="0"/>
            <wp:positionH relativeFrom="page">
              <wp:posOffset>6970776</wp:posOffset>
            </wp:positionH>
            <wp:positionV relativeFrom="page">
              <wp:posOffset>8921496</wp:posOffset>
            </wp:positionV>
            <wp:extent cx="3048" cy="3049"/>
            <wp:effectExtent l="0" t="0" r="0" b="0"/>
            <wp:wrapSquare wrapText="bothSides"/>
            <wp:docPr id="115637" name="Picture 115637"/>
            <wp:cNvGraphicFramePr/>
            <a:graphic xmlns:a="http://schemas.openxmlformats.org/drawingml/2006/main">
              <a:graphicData uri="http://schemas.openxmlformats.org/drawingml/2006/picture">
                <pic:pic xmlns:pic="http://schemas.openxmlformats.org/drawingml/2006/picture">
                  <pic:nvPicPr>
                    <pic:cNvPr id="115637" name="Picture 115637"/>
                    <pic:cNvPicPr/>
                  </pic:nvPicPr>
                  <pic:blipFill>
                    <a:blip r:embed="rId73"/>
                    <a:stretch>
                      <a:fillRect/>
                    </a:stretch>
                  </pic:blipFill>
                  <pic:spPr>
                    <a:xfrm>
                      <a:off x="0" y="0"/>
                      <a:ext cx="3048" cy="3049"/>
                    </a:xfrm>
                    <a:prstGeom prst="rect">
                      <a:avLst/>
                    </a:prstGeom>
                  </pic:spPr>
                </pic:pic>
              </a:graphicData>
            </a:graphic>
          </wp:anchor>
        </w:drawing>
      </w:r>
      <w:r>
        <w:rPr>
          <w:noProof/>
          <w:sz w:val="22"/>
        </w:rPr>
        <mc:AlternateContent>
          <mc:Choice Requires="wpg">
            <w:drawing>
              <wp:anchor distT="0" distB="0" distL="114300" distR="114300" simplePos="0" relativeHeight="251667456" behindDoc="0" locked="0" layoutInCell="1" allowOverlap="1" wp14:anchorId="2A7D46B0" wp14:editId="230DA262">
                <wp:simplePos x="0" y="0"/>
                <wp:positionH relativeFrom="page">
                  <wp:posOffset>499872</wp:posOffset>
                </wp:positionH>
                <wp:positionV relativeFrom="page">
                  <wp:posOffset>454152</wp:posOffset>
                </wp:positionV>
                <wp:extent cx="6403848" cy="1112520"/>
                <wp:effectExtent l="0" t="0" r="0" b="0"/>
                <wp:wrapTopAndBottom/>
                <wp:docPr id="255685" name="Group 255685"/>
                <wp:cNvGraphicFramePr/>
                <a:graphic xmlns:a="http://schemas.openxmlformats.org/drawingml/2006/main">
                  <a:graphicData uri="http://schemas.microsoft.com/office/word/2010/wordprocessingGroup">
                    <wpg:wgp>
                      <wpg:cNvGrpSpPr/>
                      <wpg:grpSpPr>
                        <a:xfrm>
                          <a:off x="0" y="0"/>
                          <a:ext cx="6403848" cy="1112520"/>
                          <a:chOff x="0" y="0"/>
                          <a:chExt cx="6403848" cy="1112520"/>
                        </a:xfrm>
                      </wpg:grpSpPr>
                      <pic:pic xmlns:pic="http://schemas.openxmlformats.org/drawingml/2006/picture">
                        <pic:nvPicPr>
                          <pic:cNvPr id="268550" name="Picture 268550"/>
                          <pic:cNvPicPr/>
                        </pic:nvPicPr>
                        <pic:blipFill>
                          <a:blip r:embed="rId96"/>
                          <a:stretch>
                            <a:fillRect/>
                          </a:stretch>
                        </pic:blipFill>
                        <pic:spPr>
                          <a:xfrm>
                            <a:off x="0" y="121920"/>
                            <a:ext cx="6403848" cy="990600"/>
                          </a:xfrm>
                          <a:prstGeom prst="rect">
                            <a:avLst/>
                          </a:prstGeom>
                        </pic:spPr>
                      </pic:pic>
                      <wps:wsp>
                        <wps:cNvPr id="100522" name="Rectangle 100522"/>
                        <wps:cNvSpPr/>
                        <wps:spPr>
                          <a:xfrm>
                            <a:off x="2346960" y="0"/>
                            <a:ext cx="664830" cy="202692"/>
                          </a:xfrm>
                          <a:prstGeom prst="rect">
                            <a:avLst/>
                          </a:prstGeom>
                          <a:ln>
                            <a:noFill/>
                          </a:ln>
                        </wps:spPr>
                        <wps:txbx>
                          <w:txbxContent>
                            <w:p w14:paraId="669E9BA0" w14:textId="77777777" w:rsidR="0040309B" w:rsidRDefault="00212B10">
                              <w:pPr>
                                <w:spacing w:before="0" w:after="160" w:line="259" w:lineRule="auto"/>
                                <w:ind w:left="0" w:right="0"/>
                                <w:jc w:val="left"/>
                              </w:pPr>
                              <w:r>
                                <w:rPr>
                                  <w:sz w:val="34"/>
                                </w:rPr>
                                <w:t>Dolti$</w:t>
                              </w:r>
                            </w:p>
                          </w:txbxContent>
                        </wps:txbx>
                        <wps:bodyPr horzOverflow="overflow" vert="horz" lIns="0" tIns="0" rIns="0" bIns="0" rtlCol="0">
                          <a:noAutofit/>
                        </wps:bodyPr>
                      </wps:wsp>
                    </wpg:wgp>
                  </a:graphicData>
                </a:graphic>
              </wp:anchor>
            </w:drawing>
          </mc:Choice>
          <mc:Fallback xmlns:a="http://schemas.openxmlformats.org/drawingml/2006/main">
            <w:pict>
              <v:group id="Group 255685" style="width:504.24pt;height:87.6pt;position:absolute;mso-position-horizontal-relative:page;mso-position-horizontal:absolute;margin-left:39.36pt;mso-position-vertical-relative:page;margin-top:35.76pt;" coordsize="64038,11125">
                <v:shape id="Picture 268550" style="position:absolute;width:64038;height:9906;left:0;top:1219;" filled="f">
                  <v:imagedata r:id="rId97"/>
                </v:shape>
                <v:rect id="Rectangle 100522" style="position:absolute;width:6648;height:2026;left:23469;top:0;" filled="f" stroked="f">
                  <v:textbox inset="0,0,0,0">
                    <w:txbxContent>
                      <w:p>
                        <w:pPr>
                          <w:spacing w:before="0" w:after="160" w:line="259" w:lineRule="auto"/>
                          <w:ind w:left="0" w:right="0" w:firstLine="0"/>
                          <w:jc w:val="left"/>
                        </w:pPr>
                        <w:r>
                          <w:rPr>
                            <w:sz w:val="34"/>
                          </w:rPr>
                          <w:t xml:space="preserve">Dolti$</w:t>
                        </w:r>
                      </w:p>
                    </w:txbxContent>
                  </v:textbox>
                </v:rect>
                <w10:wrap type="topAndBottom"/>
              </v:group>
            </w:pict>
          </mc:Fallback>
        </mc:AlternateContent>
      </w:r>
      <w:r>
        <w:t>Pevně spojené dílce, jako jsou dna, půdy a oevné police skřłněk nelze z ciú• vodu zac</w:t>
      </w:r>
      <w:r>
        <w:t>hováni konstrukční pevnosti výrobku horizontálně posouvat, ani jakkoliv jinak měnit jejich polohu. Umísténi téchto pevně fixovaných dílců musi být</w:t>
      </w:r>
    </w:p>
    <w:p w14:paraId="554EA9EC" w14:textId="77777777" w:rsidR="0040309B" w:rsidRDefault="00212B10">
      <w:pPr>
        <w:numPr>
          <w:ilvl w:val="0"/>
          <w:numId w:val="9"/>
        </w:numPr>
        <w:spacing w:before="0" w:after="3" w:line="262" w:lineRule="auto"/>
        <w:ind w:right="95" w:hanging="192"/>
      </w:pPr>
      <w:r>
        <w:rPr>
          <w:sz w:val="20"/>
        </w:rPr>
        <w:t>BAREVNOST POVRCHU A BAREVNÁ STÁLOST</w:t>
      </w:r>
    </w:p>
    <w:p w14:paraId="45D9B8AC" w14:textId="77777777" w:rsidR="0040309B" w:rsidRDefault="00212B10">
      <w:pPr>
        <w:spacing w:before="0"/>
        <w:ind w:left="28" w:right="82"/>
      </w:pPr>
      <w:r>
        <w:t>2.I. Vnitřní prostory skřinék (steny, puda, dno, oolice) u kuchyňskych linek řady Livanza a Bauformat jsou standardné bílé bez ohledu na vybraný vnéJší dekor korpusu. Jedná se o technický standard dodavatele komponent. Uvedené představuje charakteristickou</w:t>
      </w:r>
      <w:r>
        <w:t xml:space="preserve"> vlastnost výrobku a nejedná se tak o jeho vadu.</w:t>
      </w:r>
    </w:p>
    <w:p w14:paraId="4C8E7494" w14:textId="77777777" w:rsidR="0040309B" w:rsidRDefault="00212B10">
      <w:pPr>
        <w:numPr>
          <w:ilvl w:val="1"/>
          <w:numId w:val="10"/>
        </w:numPr>
        <w:spacing w:before="0"/>
        <w:ind w:right="14" w:hanging="5"/>
      </w:pPr>
      <w:r>
        <w:t>Z důvodu rozdílných materiálů neni technicky možné vždy zajistit: plnou shodu v barvě povrchu laminotŕískove desky, folie, akrylátu a ABS hrany.</w:t>
      </w:r>
    </w:p>
    <w:p w14:paraId="101B204B" w14:textId="77777777" w:rsidR="0040309B" w:rsidRDefault="00212B10">
      <w:pPr>
        <w:numPr>
          <w:ilvl w:val="1"/>
          <w:numId w:val="10"/>
        </w:numPr>
        <w:spacing w:before="0" w:after="207"/>
        <w:ind w:right="14" w:hanging="5"/>
      </w:pPr>
      <w:r>
        <w:t>Barevné odstíny jednotlivých povrchů mohou působit subjektivně</w:t>
      </w:r>
      <w:r>
        <w:t xml:space="preserve"> odlišné v závislosti na typu povrchu, intenzité a lomu dopadajícího světla.</w:t>
      </w:r>
    </w:p>
    <w:p w14:paraId="7BB29E81" w14:textId="77777777" w:rsidR="0040309B" w:rsidRDefault="00212B10">
      <w:pPr>
        <w:numPr>
          <w:ilvl w:val="1"/>
          <w:numId w:val="10"/>
        </w:numPr>
        <w:spacing w:before="0" w:after="172" w:line="242" w:lineRule="auto"/>
        <w:ind w:right="14" w:hanging="5"/>
      </w:pPr>
      <w:r>
        <w:rPr>
          <w:noProof/>
        </w:rPr>
        <w:drawing>
          <wp:inline distT="0" distB="0" distL="0" distR="0" wp14:anchorId="5D1B5846" wp14:editId="7D166AFD">
            <wp:extent cx="487680" cy="70104"/>
            <wp:effectExtent l="0" t="0" r="0" b="0"/>
            <wp:docPr id="115855" name="Picture 115855"/>
            <wp:cNvGraphicFramePr/>
            <a:graphic xmlns:a="http://schemas.openxmlformats.org/drawingml/2006/main">
              <a:graphicData uri="http://schemas.openxmlformats.org/drawingml/2006/picture">
                <pic:pic xmlns:pic="http://schemas.openxmlformats.org/drawingml/2006/picture">
                  <pic:nvPicPr>
                    <pic:cNvPr id="115855" name="Picture 115855"/>
                    <pic:cNvPicPr/>
                  </pic:nvPicPr>
                  <pic:blipFill>
                    <a:blip r:embed="rId98"/>
                    <a:stretch>
                      <a:fillRect/>
                    </a:stretch>
                  </pic:blipFill>
                  <pic:spPr>
                    <a:xfrm>
                      <a:off x="0" y="0"/>
                      <a:ext cx="487680" cy="70104"/>
                    </a:xfrm>
                    <a:prstGeom prst="rect">
                      <a:avLst/>
                    </a:prstGeom>
                  </pic:spPr>
                </pic:pic>
              </a:graphicData>
            </a:graphic>
          </wp:inline>
        </w:drawing>
      </w:r>
      <w:r>
        <w:t xml:space="preserve"> použityc:h povrchů je přímo Odvislá </w:t>
      </w:r>
      <w:r>
        <w:tab/>
        <w:t>utnisténĺ jednotlivých částí v interiéru, V návaznosti na intenzitu dopadajícího Ľ)ŕĺmého slunečního zá</w:t>
      </w:r>
      <w:r>
        <w:rPr>
          <w:noProof/>
        </w:rPr>
        <w:drawing>
          <wp:inline distT="0" distB="0" distL="0" distR="0" wp14:anchorId="60136BE3" wp14:editId="641EC698">
            <wp:extent cx="3048" cy="6096"/>
            <wp:effectExtent l="0" t="0" r="0" b="0"/>
            <wp:docPr id="115622" name="Picture 115622"/>
            <wp:cNvGraphicFramePr/>
            <a:graphic xmlns:a="http://schemas.openxmlformats.org/drawingml/2006/main">
              <a:graphicData uri="http://schemas.openxmlformats.org/drawingml/2006/picture">
                <pic:pic xmlns:pic="http://schemas.openxmlformats.org/drawingml/2006/picture">
                  <pic:nvPicPr>
                    <pic:cNvPr id="115622" name="Picture 115622"/>
                    <pic:cNvPicPr/>
                  </pic:nvPicPr>
                  <pic:blipFill>
                    <a:blip r:embed="rId99"/>
                    <a:stretch>
                      <a:fillRect/>
                    </a:stretch>
                  </pic:blipFill>
                  <pic:spPr>
                    <a:xfrm>
                      <a:off x="0" y="0"/>
                      <a:ext cx="3048" cy="6096"/>
                    </a:xfrm>
                    <a:prstGeom prst="rect">
                      <a:avLst/>
                    </a:prstGeom>
                  </pic:spPr>
                </pic:pic>
              </a:graphicData>
            </a:graphic>
          </wp:inline>
        </w:drawing>
      </w:r>
      <w:r>
        <w:rPr>
          <w:noProof/>
        </w:rPr>
        <w:drawing>
          <wp:inline distT="0" distB="0" distL="0" distR="0" wp14:anchorId="0BB59AFA" wp14:editId="51070F8F">
            <wp:extent cx="149352" cy="67056"/>
            <wp:effectExtent l="0" t="0" r="0" b="0"/>
            <wp:docPr id="268551" name="Picture 268551"/>
            <wp:cNvGraphicFramePr/>
            <a:graphic xmlns:a="http://schemas.openxmlformats.org/drawingml/2006/main">
              <a:graphicData uri="http://schemas.openxmlformats.org/drawingml/2006/picture">
                <pic:pic xmlns:pic="http://schemas.openxmlformats.org/drawingml/2006/picture">
                  <pic:nvPicPr>
                    <pic:cNvPr id="268551" name="Picture 268551"/>
                    <pic:cNvPicPr/>
                  </pic:nvPicPr>
                  <pic:blipFill>
                    <a:blip r:embed="rId100"/>
                    <a:stretch>
                      <a:fillRect/>
                    </a:stretch>
                  </pic:blipFill>
                  <pic:spPr>
                    <a:xfrm>
                      <a:off x="0" y="0"/>
                      <a:ext cx="149352" cy="67056"/>
                    </a:xfrm>
                    <a:prstGeom prst="rect">
                      <a:avLst/>
                    </a:prstGeom>
                  </pic:spPr>
                </pic:pic>
              </a:graphicData>
            </a:graphic>
          </wp:inline>
        </w:drawing>
      </w:r>
      <w:r>
        <w:t xml:space="preserve">se jednotlivé plochy mohou </w:t>
      </w:r>
      <w:r>
        <w:tab/>
        <w:t xml:space="preserve">určité </w:t>
      </w:r>
      <w:r>
        <w:t xml:space="preserve">dobé </w:t>
      </w:r>
      <w:r>
        <w:tab/>
        <w:t>0dlišovat od ostatních ploch, na které dopadá menší intenzita slunečního světla,</w:t>
      </w:r>
    </w:p>
    <w:p w14:paraId="0E77C316" w14:textId="77777777" w:rsidR="0040309B" w:rsidRDefault="00212B10">
      <w:pPr>
        <w:numPr>
          <w:ilvl w:val="1"/>
          <w:numId w:val="10"/>
        </w:numPr>
        <w:spacing w:before="0"/>
        <w:ind w:right="14" w:hanging="5"/>
      </w:pPr>
      <w:r>
        <w:t>Jednotlivá barevnost, lesk a dřevní kresba mohou obsahovat odlišnosti od vzorků předložených při výběru povrchu kuchyňske linky v důsledku stárnuti materiálů, É)ůsobenim</w:t>
      </w:r>
      <w:r>
        <w:t xml:space="preserve"> slunečního záření, změnou technologie výroby nebo ukázkou výřezu části plochy daného dekoru použitelno pro prezentaci ve vzorkovníku.</w:t>
      </w:r>
      <w:r>
        <w:rPr>
          <w:noProof/>
        </w:rPr>
        <w:drawing>
          <wp:inline distT="0" distB="0" distL="0" distR="0" wp14:anchorId="16ECB745" wp14:editId="123F8F23">
            <wp:extent cx="3048" cy="3048"/>
            <wp:effectExtent l="0" t="0" r="0" b="0"/>
            <wp:docPr id="115628" name="Picture 115628"/>
            <wp:cNvGraphicFramePr/>
            <a:graphic xmlns:a="http://schemas.openxmlformats.org/drawingml/2006/main">
              <a:graphicData uri="http://schemas.openxmlformats.org/drawingml/2006/picture">
                <pic:pic xmlns:pic="http://schemas.openxmlformats.org/drawingml/2006/picture">
                  <pic:nvPicPr>
                    <pic:cNvPr id="115628" name="Picture 115628"/>
                    <pic:cNvPicPr/>
                  </pic:nvPicPr>
                  <pic:blipFill>
                    <a:blip r:embed="rId101"/>
                    <a:stretch>
                      <a:fillRect/>
                    </a:stretch>
                  </pic:blipFill>
                  <pic:spPr>
                    <a:xfrm>
                      <a:off x="0" y="0"/>
                      <a:ext cx="3048" cy="3048"/>
                    </a:xfrm>
                    <a:prstGeom prst="rect">
                      <a:avLst/>
                    </a:prstGeom>
                  </pic:spPr>
                </pic:pic>
              </a:graphicData>
            </a:graphic>
          </wp:inline>
        </w:drawing>
      </w:r>
    </w:p>
    <w:p w14:paraId="2383DF29" w14:textId="77777777" w:rsidR="0040309B" w:rsidRDefault="00212B10">
      <w:pPr>
        <w:numPr>
          <w:ilvl w:val="1"/>
          <w:numId w:val="10"/>
        </w:numPr>
        <w:spacing w:before="0" w:after="150"/>
        <w:ind w:right="14" w:hanging="5"/>
      </w:pPr>
      <w:r>
        <w:t>Pracovni desky z masivního dřeva, kompozitních epoxydových pryskyřic, přírodního nebo umělého kamene se mohou oci prezen</w:t>
      </w:r>
      <w:r>
        <w:t>tovaného vzorku barevné odlišovat v návaznosti na výrobní šarží určitého typu pracovní desky. Uvedene představuje charakteristickou vlastnost výrobku a nejedná se tak o jeho vadu.</w:t>
      </w:r>
    </w:p>
    <w:p w14:paraId="1514FC44" w14:textId="77777777" w:rsidR="0040309B" w:rsidRDefault="00212B10">
      <w:pPr>
        <w:numPr>
          <w:ilvl w:val="0"/>
          <w:numId w:val="9"/>
        </w:numPr>
        <w:spacing w:before="0" w:after="3" w:line="262" w:lineRule="auto"/>
        <w:ind w:right="95" w:hanging="192"/>
      </w:pPr>
      <w:r>
        <w:rPr>
          <w:sz w:val="20"/>
        </w:rPr>
        <w:t>MECHANICKÁ ODOLNOST, KRESBA</w:t>
      </w:r>
    </w:p>
    <w:p w14:paraId="611E8468" w14:textId="77777777" w:rsidR="0040309B" w:rsidRDefault="00212B10">
      <w:pPr>
        <w:spacing w:before="0" w:after="3" w:line="262" w:lineRule="auto"/>
        <w:ind w:left="38" w:right="95"/>
      </w:pPr>
      <w:r>
        <w:rPr>
          <w:sz w:val="20"/>
        </w:rPr>
        <w:t>A STRUKTURA POVRCHU</w:t>
      </w:r>
    </w:p>
    <w:p w14:paraId="6ACA8376" w14:textId="77777777" w:rsidR="0040309B" w:rsidRDefault="00212B10">
      <w:pPr>
        <w:spacing w:before="0"/>
        <w:ind w:left="28" w:right="14"/>
      </w:pPr>
      <w:r>
        <w:t>3.I. Plochy s hlubším relief</w:t>
      </w:r>
      <w:r>
        <w:t>em mohou vykazovat různé hluboký propad dřevní kresby mezi letnim (tmavším) a jarnim (svétlejším) dřevem.</w:t>
      </w:r>
    </w:p>
    <w:p w14:paraId="76224578" w14:textId="77777777" w:rsidR="0040309B" w:rsidRDefault="00212B10">
      <w:pPr>
        <w:spacing w:before="0"/>
        <w:ind w:left="28" w:right="14"/>
      </w:pPr>
      <w:r>
        <w:t xml:space="preserve">3.2. U dřevěných struktur povrchU není v případě vertikalnich ani horizontálních </w:t>
      </w:r>
      <w:r>
        <w:rPr>
          <w:noProof/>
        </w:rPr>
        <w:drawing>
          <wp:inline distT="0" distB="0" distL="0" distR="0" wp14:anchorId="2B62E69E" wp14:editId="0C35F805">
            <wp:extent cx="3048" cy="3048"/>
            <wp:effectExtent l="0" t="0" r="0" b="0"/>
            <wp:docPr id="115629" name="Picture 115629"/>
            <wp:cNvGraphicFramePr/>
            <a:graphic xmlns:a="http://schemas.openxmlformats.org/drawingml/2006/main">
              <a:graphicData uri="http://schemas.openxmlformats.org/drawingml/2006/picture">
                <pic:pic xmlns:pic="http://schemas.openxmlformats.org/drawingml/2006/picture">
                  <pic:nvPicPr>
                    <pic:cNvPr id="115629" name="Picture 115629"/>
                    <pic:cNvPicPr/>
                  </pic:nvPicPr>
                  <pic:blipFill>
                    <a:blip r:embed="rId64"/>
                    <a:stretch>
                      <a:fillRect/>
                    </a:stretch>
                  </pic:blipFill>
                  <pic:spPr>
                    <a:xfrm>
                      <a:off x="0" y="0"/>
                      <a:ext cx="3048" cy="3048"/>
                    </a:xfrm>
                    <a:prstGeom prst="rect">
                      <a:avLst/>
                    </a:prstGeom>
                  </pic:spPr>
                </pic:pic>
              </a:graphicData>
            </a:graphic>
          </wp:inline>
        </w:drawing>
      </w:r>
      <w:r>
        <w:t>ploch zaručena jejich vzájemná návaznost. Proběh d?evni kresby kores</w:t>
      </w:r>
      <w:r>
        <w:t>ponduje s delši stranou dílce, pokud není písemné stanoveno jinak a nemusi tak odpoví„ dat všeobecné vizualizaci uvedene v grafickém návrhu.</w:t>
      </w:r>
    </w:p>
    <w:p w14:paraId="1BCFF353" w14:textId="77777777" w:rsidR="0040309B" w:rsidRDefault="00212B10">
      <w:pPr>
        <w:spacing w:before="0" w:after="151"/>
        <w:ind w:left="28" w:right="14"/>
      </w:pPr>
      <w:r>
        <w:t>3.3. Dřevodekory se mohou odlišovat od použitého dekoru určeného pro pre" zentaci na prodejně, Důvodem je použití p</w:t>
      </w:r>
      <w:r>
        <w:t xml:space="preserve">ouze výřezu z celé plochy dekoru. Specifický osobitý dekor může vykazovat originální grafické odlišnosti v </w:t>
      </w:r>
      <w:r>
        <w:rPr>
          <w:noProof/>
        </w:rPr>
        <w:drawing>
          <wp:inline distT="0" distB="0" distL="0" distR="0" wp14:anchorId="0D788946" wp14:editId="6436F168">
            <wp:extent cx="137159" cy="64008"/>
            <wp:effectExtent l="0" t="0" r="0" b="0"/>
            <wp:docPr id="268553" name="Picture 268553"/>
            <wp:cNvGraphicFramePr/>
            <a:graphic xmlns:a="http://schemas.openxmlformats.org/drawingml/2006/main">
              <a:graphicData uri="http://schemas.openxmlformats.org/drawingml/2006/picture">
                <pic:pic xmlns:pic="http://schemas.openxmlformats.org/drawingml/2006/picture">
                  <pic:nvPicPr>
                    <pic:cNvPr id="268553" name="Picture 268553"/>
                    <pic:cNvPicPr/>
                  </pic:nvPicPr>
                  <pic:blipFill>
                    <a:blip r:embed="rId102"/>
                    <a:stretch>
                      <a:fillRect/>
                    </a:stretch>
                  </pic:blipFill>
                  <pic:spPr>
                    <a:xfrm>
                      <a:off x="0" y="0"/>
                      <a:ext cx="137159" cy="64008"/>
                    </a:xfrm>
                    <a:prstGeom prst="rect">
                      <a:avLst/>
                    </a:prstGeom>
                  </pic:spPr>
                </pic:pic>
              </a:graphicData>
            </a:graphic>
          </wp:inline>
        </w:drawing>
      </w:r>
      <w:r>
        <w:t xml:space="preserve">době suků, dřevní kresby apod. mimo výseč prezentovaného vzorku. Uvedene </w:t>
      </w:r>
      <w:r>
        <w:rPr>
          <w:noProof/>
        </w:rPr>
        <w:drawing>
          <wp:inline distT="0" distB="0" distL="0" distR="0" wp14:anchorId="2AD81EB7" wp14:editId="401F1697">
            <wp:extent cx="3048" cy="3048"/>
            <wp:effectExtent l="0" t="0" r="0" b="0"/>
            <wp:docPr id="115633" name="Picture 115633"/>
            <wp:cNvGraphicFramePr/>
            <a:graphic xmlns:a="http://schemas.openxmlformats.org/drawingml/2006/main">
              <a:graphicData uri="http://schemas.openxmlformats.org/drawingml/2006/picture">
                <pic:pic xmlns:pic="http://schemas.openxmlformats.org/drawingml/2006/picture">
                  <pic:nvPicPr>
                    <pic:cNvPr id="115633" name="Picture 115633"/>
                    <pic:cNvPicPr/>
                  </pic:nvPicPr>
                  <pic:blipFill>
                    <a:blip r:embed="rId62"/>
                    <a:stretch>
                      <a:fillRect/>
                    </a:stretch>
                  </pic:blipFill>
                  <pic:spPr>
                    <a:xfrm>
                      <a:off x="0" y="0"/>
                      <a:ext cx="3048" cy="3048"/>
                    </a:xfrm>
                    <a:prstGeom prst="rect">
                      <a:avLst/>
                    </a:prstGeom>
                  </pic:spPr>
                </pic:pic>
              </a:graphicData>
            </a:graphic>
          </wp:inline>
        </w:drawing>
      </w:r>
      <w:r>
        <w:t>představuje charakteristickou vlastnost vyrobku a nejedná se tak o jeho va</w:t>
      </w:r>
      <w:r>
        <w:t>du.</w:t>
      </w:r>
    </w:p>
    <w:p w14:paraId="13B66BD4" w14:textId="77777777" w:rsidR="0040309B" w:rsidRDefault="00212B10">
      <w:pPr>
        <w:spacing w:before="0"/>
        <w:ind w:left="28" w:right="14"/>
      </w:pPr>
      <w:r>
        <w:t>3.4. Materiál s velkoformátovým dekorem se může odlišovat od použitého vzorku výřezu určeného pro prezentaci na prodejné.</w:t>
      </w:r>
    </w:p>
    <w:p w14:paraId="58537217" w14:textId="77777777" w:rsidR="0040309B" w:rsidRDefault="00212B10">
      <w:pPr>
        <w:spacing w:before="0"/>
        <w:ind w:left="28" w:right="14"/>
      </w:pPr>
      <w:r>
        <w:t xml:space="preserve">3.5. Pokud se na ploše dílce povrchově dokončeného folii. lakem nebo akrylátem nalézaji povrchové odlišnosti v rovně celé okolní plochy do velikosti mm </w:t>
      </w:r>
      <w:r>
        <w:rPr>
          <w:noProof/>
        </w:rPr>
        <w:drawing>
          <wp:inline distT="0" distB="0" distL="0" distR="0" wp14:anchorId="03B27CF8" wp14:editId="7170EEF6">
            <wp:extent cx="3048" cy="3048"/>
            <wp:effectExtent l="0" t="0" r="0" b="0"/>
            <wp:docPr id="115635" name="Picture 115635"/>
            <wp:cNvGraphicFramePr/>
            <a:graphic xmlns:a="http://schemas.openxmlformats.org/drawingml/2006/main">
              <a:graphicData uri="http://schemas.openxmlformats.org/drawingml/2006/picture">
                <pic:pic xmlns:pic="http://schemas.openxmlformats.org/drawingml/2006/picture">
                  <pic:nvPicPr>
                    <pic:cNvPr id="115635" name="Picture 115635"/>
                    <pic:cNvPicPr/>
                  </pic:nvPicPr>
                  <pic:blipFill>
                    <a:blip r:embed="rId73"/>
                    <a:stretch>
                      <a:fillRect/>
                    </a:stretch>
                  </pic:blipFill>
                  <pic:spPr>
                    <a:xfrm>
                      <a:off x="0" y="0"/>
                      <a:ext cx="3048" cy="3048"/>
                    </a:xfrm>
                    <a:prstGeom prst="rect">
                      <a:avLst/>
                    </a:prstGeom>
                  </pic:spPr>
                </pic:pic>
              </a:graphicData>
            </a:graphic>
          </wp:inline>
        </w:drawing>
      </w:r>
      <w:r>
        <w:t xml:space="preserve">na jeden bod v maximálninn počtu 2 bodů na 1 dm </w:t>
      </w:r>
      <w:r>
        <w:rPr>
          <w:vertAlign w:val="superscript"/>
        </w:rPr>
        <w:t>2</w:t>
      </w:r>
      <w:r>
        <w:t>, je tato odlišnost dána technologií výroby. tedy neje</w:t>
      </w:r>
      <w:r>
        <w:t>dná se o vadu výrobku,</w:t>
      </w:r>
    </w:p>
    <w:p w14:paraId="144CC08A" w14:textId="77777777" w:rsidR="0040309B" w:rsidRDefault="00212B10">
      <w:pPr>
        <w:spacing w:before="0"/>
        <w:ind w:left="28" w:right="14"/>
      </w:pPr>
      <w:r>
        <w:t xml:space="preserve">3.6. Pokud se na ploše dílce povrchově dokončeného laminátem nalézají povrchově odlišnosti v rovině celé okolní plochy do velikosti 1,0 tnm na jeden bod v maximálním počtu 1 bodu na 1 dm </w:t>
      </w:r>
      <w:r>
        <w:rPr>
          <w:vertAlign w:val="superscript"/>
        </w:rPr>
        <w:t>2</w:t>
      </w:r>
      <w:r>
        <w:t xml:space="preserve">, je tato odlišnost dána technologií vyroby. </w:t>
      </w:r>
      <w:r>
        <w:t>tedy nejedné se o vadu výrobku,</w:t>
      </w:r>
    </w:p>
    <w:p w14:paraId="5F831BFD" w14:textId="77777777" w:rsidR="0040309B" w:rsidRDefault="00212B10">
      <w:pPr>
        <w:spacing w:before="0"/>
        <w:ind w:left="28" w:right="14"/>
      </w:pPr>
      <w:r>
        <w:t>3.7. Pracovní desky vyrobené z masivního dřeva se mohou v barevnosti a kres• bě lišit od prezentovanych vzorků na prodejnách. Tento rozdíl je daný přírodní podstatou materiálu.</w:t>
      </w:r>
    </w:p>
    <w:tbl>
      <w:tblPr>
        <w:tblStyle w:val="TableGrid"/>
        <w:tblpPr w:vertAnchor="text" w:horzAnchor="margin" w:tblpY="191"/>
        <w:tblOverlap w:val="never"/>
        <w:tblW w:w="10118" w:type="dxa"/>
        <w:tblInd w:w="0" w:type="dxa"/>
        <w:tblCellMar>
          <w:top w:w="5" w:type="dxa"/>
          <w:left w:w="38" w:type="dxa"/>
          <w:bottom w:w="0" w:type="dxa"/>
          <w:right w:w="5630" w:type="dxa"/>
        </w:tblCellMar>
        <w:tblLook w:val="04A0" w:firstRow="1" w:lastRow="0" w:firstColumn="1" w:lastColumn="0" w:noHBand="0" w:noVBand="1"/>
      </w:tblPr>
      <w:tblGrid>
        <w:gridCol w:w="4450"/>
      </w:tblGrid>
      <w:tr w:rsidR="0040309B" w14:paraId="32374471" w14:textId="77777777">
        <w:trPr>
          <w:trHeight w:val="901"/>
        </w:trPr>
        <w:tc>
          <w:tcPr>
            <w:tcW w:w="4450" w:type="dxa"/>
            <w:tcBorders>
              <w:top w:val="nil"/>
              <w:left w:val="nil"/>
              <w:bottom w:val="nil"/>
              <w:right w:val="nil"/>
            </w:tcBorders>
          </w:tcPr>
          <w:p w14:paraId="43D5990B" w14:textId="77777777" w:rsidR="0040309B" w:rsidRDefault="00212B10">
            <w:pPr>
              <w:spacing w:before="0" w:after="542" w:line="259" w:lineRule="auto"/>
              <w:ind w:left="0" w:right="0"/>
              <w:jc w:val="left"/>
            </w:pPr>
            <w:r>
              <w:t>v souladu s přislušným montážním návodem.</w:t>
            </w:r>
          </w:p>
          <w:p w14:paraId="745D168E" w14:textId="77777777" w:rsidR="0040309B" w:rsidRDefault="00212B10">
            <w:pPr>
              <w:tabs>
                <w:tab w:val="center" w:pos="2033"/>
                <w:tab w:val="right" w:pos="4450"/>
              </w:tabs>
              <w:spacing w:before="0" w:after="0" w:line="259" w:lineRule="auto"/>
              <w:ind w:left="0" w:right="0"/>
              <w:jc w:val="left"/>
            </w:pPr>
            <w:r>
              <w:rPr>
                <w:sz w:val="20"/>
              </w:rPr>
              <w:tab/>
              <w:t>25_000054</w:t>
            </w:r>
            <w:r>
              <w:rPr>
                <w:sz w:val="20"/>
              </w:rPr>
              <w:tab/>
              <w:t xml:space="preserve">Ol </w:t>
            </w:r>
          </w:p>
        </w:tc>
      </w:tr>
    </w:tbl>
    <w:p w14:paraId="0D496A76" w14:textId="77777777" w:rsidR="0040309B" w:rsidRDefault="00212B10">
      <w:pPr>
        <w:spacing w:before="0" w:after="100"/>
        <w:ind w:left="28" w:right="14"/>
      </w:pPr>
      <w:r>
        <w:t>3.8. Pracovni desky vyrobené z vysoce lešténych materiálů (zejména kámen, umělý kámen, kompoztni materiály Avomte, Conan) mohou byt zejména v trnavých dekorech náchylnější k poškrábáni povrchové úryavy způsobené nevhodnym r.)ouživánírn - Vi</w:t>
      </w:r>
      <w:r>
        <w:t>z kapitolu Ill. Ošetřovŕjni, péče a čisténi.</w:t>
      </w:r>
    </w:p>
    <w:p w14:paraId="5485E850" w14:textId="77777777" w:rsidR="0040309B" w:rsidRDefault="00212B10">
      <w:pPr>
        <w:spacing w:before="0" w:after="202"/>
        <w:ind w:left="28" w:right="14"/>
      </w:pPr>
      <w:r>
        <w:t>3.9. Tvrdost a mechanická Odolnost jednotlivých povrchů, jako jsou dvířka, pracovni desky apod. odpovídá technickým listům výrobce jednotlivých materiálů.</w:t>
      </w:r>
    </w:p>
    <w:p w14:paraId="302E2ECA" w14:textId="77777777" w:rsidR="0040309B" w:rsidRDefault="00212B10">
      <w:pPr>
        <w:spacing w:before="0"/>
        <w:ind w:left="28" w:right="14"/>
      </w:pPr>
      <w:r>
        <w:t>3.10. Povrchy materiálů vyznačuJicľ se vysokým Icskcrn m</w:t>
      </w:r>
      <w:r>
        <w:t>ohou v závislosti na použitých matriálech a technologií výroby vykazovat při odrazu svétla mirnéĺ optické zvlnčni, které se specifikuje jako „pomerančová kura”, Tento zcela opticky zvlnéný efekt neni vadou výrobku, ale Odráží' způsob a technologii povrchov</w:t>
      </w:r>
      <w:r>
        <w:t>e úpravy aglornerovaných materiálů na bázi dřeva.</w:t>
      </w:r>
    </w:p>
    <w:p w14:paraId="76C5BA2B" w14:textId="77777777" w:rsidR="0040309B" w:rsidRDefault="00212B10">
      <w:pPr>
        <w:spacing w:before="0"/>
        <w:ind w:left="28" w:right="14"/>
      </w:pPr>
      <w:r>
        <w:t>3.11. Klasická nebo zafrézovaná madla mohou působit na dvířkách v Závislosti na užitém designu a technologii výroby v nékterých svych částech akuréitné. Vystouplé hranaté části madel nejsou vadou vyrobku a odli)ovídaji vždy vystaveným madlům na prodejnách.</w:t>
      </w:r>
    </w:p>
    <w:p w14:paraId="1A840C11" w14:textId="77777777" w:rsidR="0040309B" w:rsidRDefault="00212B10">
      <w:pPr>
        <w:numPr>
          <w:ilvl w:val="0"/>
          <w:numId w:val="11"/>
        </w:numPr>
        <w:spacing w:before="0" w:after="4" w:line="260" w:lineRule="auto"/>
        <w:ind w:right="887" w:hanging="197"/>
      </w:pPr>
      <w:r>
        <w:rPr>
          <w:sz w:val="22"/>
        </w:rPr>
        <w:t>DVÍŘKA A ČELA ZÁSUVEK</w:t>
      </w:r>
    </w:p>
    <w:p w14:paraId="56CFB92C" w14:textId="77777777" w:rsidR="0040309B" w:rsidRDefault="00212B10">
      <w:pPr>
        <w:numPr>
          <w:ilvl w:val="1"/>
          <w:numId w:val="11"/>
        </w:numPr>
        <w:spacing w:before="0"/>
        <w:ind w:right="14"/>
      </w:pPr>
      <w:r>
        <w:t>Dvířka vyrobená z plošných, aglomerovanych materiálů (LTD, MDF, DTD) na bázi dřeva, jsou povrchově upravena lakem, dekorační folií, akrylátem. dýhou nebo laminátem, U těchto materialĹ1 může vlivem pnuti jednotlivyc.h vrstev dojit k n</w:t>
      </w:r>
      <w:r>
        <w:t>epatrnému průhybu nebo odchylce od osy soumérnosti středové vrstvy dílce. Tato přirozená technologicka odchylka může být: 4 mm/1 béžný metr (například: na dviřkác:h délce 680 mm je dovolený průhyb. tedy rozdíl mezi krajní a středovou (prohnutou) Cástí dílc</w:t>
      </w:r>
      <w:r>
        <w:t xml:space="preserve">e 2,6 mm). Uvedené představuje cha </w:t>
      </w:r>
      <w:r>
        <w:rPr>
          <w:vertAlign w:val="superscript"/>
        </w:rPr>
        <w:t xml:space="preserve">e </w:t>
      </w:r>
      <w:r>
        <w:t>rakteľistickou vlastnost výrobku a nejedná se tak ö jeho vadu.</w:t>
      </w:r>
    </w:p>
    <w:p w14:paraId="79FFB462" w14:textId="77777777" w:rsidR="0040309B" w:rsidRDefault="00212B10">
      <w:pPr>
        <w:numPr>
          <w:ilvl w:val="1"/>
          <w:numId w:val="11"/>
        </w:numPr>
        <w:spacing w:before="0"/>
        <w:ind w:right="14"/>
      </w:pPr>
      <w:r>
        <w:t>Rozměrová tolerance použitých aglomerovaných materiálů (LTD, MDF, DTD) do rozměru 600 x 600 mm je mrn a nad 600 GOC) mm je 1 mm.</w:t>
      </w:r>
    </w:p>
    <w:p w14:paraId="61B806EA" w14:textId="77777777" w:rsidR="0040309B" w:rsidRDefault="00212B10">
      <w:pPr>
        <w:numPr>
          <w:ilvl w:val="1"/>
          <w:numId w:val="11"/>
        </w:numPr>
        <w:spacing w:before="0"/>
        <w:ind w:right="14"/>
      </w:pPr>
      <w:r>
        <w:t>Plošné dilce z masivniho dř</w:t>
      </w:r>
      <w:r>
        <w:t xml:space="preserve">eva jsou p?írodnim materiálem, ktery může </w:t>
      </w:r>
      <w:r>
        <w:rPr>
          <w:noProof/>
        </w:rPr>
        <w:drawing>
          <wp:inline distT="0" distB="0" distL="0" distR="0" wp14:anchorId="148C4E67" wp14:editId="65A882C8">
            <wp:extent cx="3048" cy="3049"/>
            <wp:effectExtent l="0" t="0" r="0" b="0"/>
            <wp:docPr id="132326" name="Picture 132326"/>
            <wp:cNvGraphicFramePr/>
            <a:graphic xmlns:a="http://schemas.openxmlformats.org/drawingml/2006/main">
              <a:graphicData uri="http://schemas.openxmlformats.org/drawingml/2006/picture">
                <pic:pic xmlns:pic="http://schemas.openxmlformats.org/drawingml/2006/picture">
                  <pic:nvPicPr>
                    <pic:cNvPr id="132326" name="Picture 132326"/>
                    <pic:cNvPicPr/>
                  </pic:nvPicPr>
                  <pic:blipFill>
                    <a:blip r:embed="rId103"/>
                    <a:stretch>
                      <a:fillRect/>
                    </a:stretch>
                  </pic:blipFill>
                  <pic:spPr>
                    <a:xfrm>
                      <a:off x="0" y="0"/>
                      <a:ext cx="3048" cy="3049"/>
                    </a:xfrm>
                    <a:prstGeom prst="rect">
                      <a:avLst/>
                    </a:prstGeom>
                  </pic:spPr>
                </pic:pic>
              </a:graphicData>
            </a:graphic>
          </wp:inline>
        </w:drawing>
      </w:r>
      <w:r>
        <w:t>ménit své vlastnosti (barva, rozměr. rovnost povrchu) v souvislosti se změnami okolí'. Vlivem nevhodného prostředí jako je exteriér, vlhkost v interiéru nad 65 % apod. může docházet k jejich poškození.</w:t>
      </w:r>
    </w:p>
    <w:p w14:paraId="6BEE2DD3" w14:textId="77777777" w:rsidR="0040309B" w:rsidRDefault="00212B10">
      <w:pPr>
        <w:numPr>
          <w:ilvl w:val="1"/>
          <w:numId w:val="11"/>
        </w:numPr>
        <w:spacing w:before="0"/>
        <w:ind w:right="14"/>
      </w:pPr>
      <w:r>
        <w:t>Dvířka otev</w:t>
      </w:r>
      <w:r>
        <w:t>íraná ve svislé ose jsou ke korpusu skříňky osazena pomoci dveřních závěsů. Vlivem vlastni váhy a namáhání může po určité době dojít k jejich provéšeni, které je běžným projevern užíváni, resp. opotřebení vyrobkkl a nqedná se o jeho vadu. Pomoci jednoduché</w:t>
      </w:r>
      <w:r>
        <w:t>ho montážního úkonu v souladu s navodern vyrobce kováni, doporuču'(žrne v případech dvířka pravidelně seřizovat, Za ti'mto účelern je možné si u svého prodejce objednat Vlacenou servisní prohlídku a dveřní závěsy nechat seřídit.</w:t>
      </w:r>
    </w:p>
    <w:p w14:paraId="2B60EA4B" w14:textId="77777777" w:rsidR="0040309B" w:rsidRDefault="00212B10">
      <w:pPr>
        <w:spacing w:before="0"/>
        <w:ind w:left="28" w:right="14"/>
      </w:pPr>
      <w:r>
        <w:t>4,5, Výklopná dvíľka jsou k</w:t>
      </w:r>
      <w:r>
        <w:t xml:space="preserve">e korpusu skříňky osazena pomocí výklopného kovaní. Vlivem vlastni váhy a </w:t>
      </w:r>
      <w:r>
        <w:rPr>
          <w:noProof/>
        </w:rPr>
        <w:drawing>
          <wp:inline distT="0" distB="0" distL="0" distR="0" wp14:anchorId="0CAE29CC" wp14:editId="1086233F">
            <wp:extent cx="390144" cy="67076"/>
            <wp:effectExtent l="0" t="0" r="0" b="0"/>
            <wp:docPr id="132598" name="Picture 132598"/>
            <wp:cNvGraphicFramePr/>
            <a:graphic xmlns:a="http://schemas.openxmlformats.org/drawingml/2006/main">
              <a:graphicData uri="http://schemas.openxmlformats.org/drawingml/2006/picture">
                <pic:pic xmlns:pic="http://schemas.openxmlformats.org/drawingml/2006/picture">
                  <pic:nvPicPr>
                    <pic:cNvPr id="132598" name="Picture 132598"/>
                    <pic:cNvPicPr/>
                  </pic:nvPicPr>
                  <pic:blipFill>
                    <a:blip r:embed="rId104"/>
                    <a:stretch>
                      <a:fillRect/>
                    </a:stretch>
                  </pic:blipFill>
                  <pic:spPr>
                    <a:xfrm>
                      <a:off x="0" y="0"/>
                      <a:ext cx="390144" cy="67076"/>
                    </a:xfrm>
                    <a:prstGeom prst="rect">
                      <a:avLst/>
                    </a:prstGeom>
                  </pic:spPr>
                </pic:pic>
              </a:graphicData>
            </a:graphic>
          </wp:inline>
        </w:drawing>
      </w:r>
      <w:r>
        <w:t xml:space="preserve"> může po určité době dojít k jejich poklesu </w:t>
      </w:r>
      <w:r>
        <w:rPr>
          <w:noProof/>
        </w:rPr>
        <w:drawing>
          <wp:inline distT="0" distB="0" distL="0" distR="0" wp14:anchorId="0502DAD8" wp14:editId="5992315C">
            <wp:extent cx="490728" cy="82321"/>
            <wp:effectExtent l="0" t="0" r="0" b="0"/>
            <wp:docPr id="132599" name="Picture 132599"/>
            <wp:cNvGraphicFramePr/>
            <a:graphic xmlns:a="http://schemas.openxmlformats.org/drawingml/2006/main">
              <a:graphicData uri="http://schemas.openxmlformats.org/drawingml/2006/picture">
                <pic:pic xmlns:pic="http://schemas.openxmlformats.org/drawingml/2006/picture">
                  <pic:nvPicPr>
                    <pic:cNvPr id="132599" name="Picture 132599"/>
                    <pic:cNvPicPr/>
                  </pic:nvPicPr>
                  <pic:blipFill>
                    <a:blip r:embed="rId105"/>
                    <a:stretch>
                      <a:fillRect/>
                    </a:stretch>
                  </pic:blipFill>
                  <pic:spPr>
                    <a:xfrm>
                      <a:off x="0" y="0"/>
                      <a:ext cx="490728" cy="82321"/>
                    </a:xfrm>
                    <a:prstGeom prst="rect">
                      <a:avLst/>
                    </a:prstGeom>
                  </pic:spPr>
                </pic:pic>
              </a:graphicData>
            </a:graphic>
          </wp:inline>
        </w:drawing>
      </w:r>
      <w:r>
        <w:t xml:space="preserve"> které je běžným projevem užívání, resp. opotřebení výrobku a nejedná se o jeho vadu. Pomocí jednoduchého montážního úkonu v souladu s n</w:t>
      </w:r>
      <w:r>
        <w:t>ávodem výrobce kování, doporučujeme v téchto ořípadech dvířka seřídit.</w:t>
      </w:r>
    </w:p>
    <w:p w14:paraId="400915CA" w14:textId="77777777" w:rsidR="0040309B" w:rsidRDefault="00212B10">
      <w:pPr>
        <w:numPr>
          <w:ilvl w:val="1"/>
          <w:numId w:val="14"/>
        </w:numPr>
        <w:spacing w:before="0"/>
        <w:ind w:left="28" w:right="14"/>
      </w:pPr>
      <w:r>
        <w:t xml:space="preserve">Zásuvky ve skříňkách mohou oo určité dobé vlivem zátěže poklesnout 0 1-2 mm a dojde tak k jinému rozmisténí mezer mezi Cely zásuvek, které </w:t>
      </w:r>
      <w:r>
        <w:rPr>
          <w:noProof/>
        </w:rPr>
        <w:drawing>
          <wp:inline distT="0" distB="0" distL="0" distR="0" wp14:anchorId="587C8CA8" wp14:editId="3D2CFAFF">
            <wp:extent cx="64008" cy="73173"/>
            <wp:effectExtent l="0" t="0" r="0" b="0"/>
            <wp:docPr id="268560" name="Picture 268560"/>
            <wp:cNvGraphicFramePr/>
            <a:graphic xmlns:a="http://schemas.openxmlformats.org/drawingml/2006/main">
              <a:graphicData uri="http://schemas.openxmlformats.org/drawingml/2006/picture">
                <pic:pic xmlns:pic="http://schemas.openxmlformats.org/drawingml/2006/picture">
                  <pic:nvPicPr>
                    <pic:cNvPr id="268560" name="Picture 268560"/>
                    <pic:cNvPicPr/>
                  </pic:nvPicPr>
                  <pic:blipFill>
                    <a:blip r:embed="rId106"/>
                    <a:stretch>
                      <a:fillRect/>
                    </a:stretch>
                  </pic:blipFill>
                  <pic:spPr>
                    <a:xfrm>
                      <a:off x="0" y="0"/>
                      <a:ext cx="64008" cy="73173"/>
                    </a:xfrm>
                    <a:prstGeom prst="rect">
                      <a:avLst/>
                    </a:prstGeom>
                  </pic:spPr>
                </pic:pic>
              </a:graphicData>
            </a:graphic>
          </wp:inline>
        </w:drawing>
      </w:r>
      <w:r>
        <w:t>běžným projevem užíváni, resp. opotřebeni výr</w:t>
      </w:r>
      <w:r>
        <w:t>obku a nejedná se o Jeho vadu. Pomoci jednoduchého montážního úkonu v souladu s navodem výrobce kování, doporučujeme v těchto případech zasuvky seřídit,</w:t>
      </w:r>
    </w:p>
    <w:p w14:paraId="3795B85B" w14:textId="77777777" w:rsidR="0040309B" w:rsidRDefault="00212B10">
      <w:pPr>
        <w:numPr>
          <w:ilvl w:val="1"/>
          <w:numId w:val="14"/>
        </w:numPr>
        <w:spacing w:before="0"/>
        <w:ind w:left="28" w:right="14"/>
      </w:pPr>
      <w:r>
        <w:t xml:space="preserve">Odpovédnost za vady či záruka se nevztahuje na případy. kdy dojde k poškozeni hrany či povrchu dvířka. </w:t>
      </w:r>
      <w:r>
        <w:t>které je umistěno v blizkosti vestavné trouby v důsledku nadměrné teploty a zároveň nebyla použita krycí ochranná lišta k vestavné troubé.</w:t>
      </w:r>
    </w:p>
    <w:p w14:paraId="05CE49F6" w14:textId="77777777" w:rsidR="0040309B" w:rsidRDefault="00212B10">
      <w:pPr>
        <w:numPr>
          <w:ilvl w:val="1"/>
          <w:numId w:val="14"/>
        </w:numPr>
        <w:spacing w:before="0" w:after="538"/>
        <w:ind w:left="28" w:right="14"/>
      </w:pPr>
      <w:r>
        <w:rPr>
          <w:noProof/>
          <w:sz w:val="22"/>
        </w:rPr>
        <mc:AlternateContent>
          <mc:Choice Requires="wpg">
            <w:drawing>
              <wp:anchor distT="0" distB="0" distL="114300" distR="114300" simplePos="0" relativeHeight="251668480" behindDoc="0" locked="0" layoutInCell="1" allowOverlap="1" wp14:anchorId="01A5ED0B" wp14:editId="558381C2">
                <wp:simplePos x="0" y="0"/>
                <wp:positionH relativeFrom="page">
                  <wp:posOffset>530352</wp:posOffset>
                </wp:positionH>
                <wp:positionV relativeFrom="page">
                  <wp:posOffset>451237</wp:posOffset>
                </wp:positionV>
                <wp:extent cx="6406896" cy="1100651"/>
                <wp:effectExtent l="0" t="0" r="0" b="0"/>
                <wp:wrapTopAndBottom/>
                <wp:docPr id="262165" name="Group 262165"/>
                <wp:cNvGraphicFramePr/>
                <a:graphic xmlns:a="http://schemas.openxmlformats.org/drawingml/2006/main">
                  <a:graphicData uri="http://schemas.microsoft.com/office/word/2010/wordprocessingGroup">
                    <wpg:wgp>
                      <wpg:cNvGrpSpPr/>
                      <wpg:grpSpPr>
                        <a:xfrm>
                          <a:off x="0" y="0"/>
                          <a:ext cx="6406896" cy="1100651"/>
                          <a:chOff x="0" y="0"/>
                          <a:chExt cx="6406896" cy="1100651"/>
                        </a:xfrm>
                      </wpg:grpSpPr>
                      <pic:pic xmlns:pic="http://schemas.openxmlformats.org/drawingml/2006/picture">
                        <pic:nvPicPr>
                          <pic:cNvPr id="268562" name="Picture 268562"/>
                          <pic:cNvPicPr/>
                        </pic:nvPicPr>
                        <pic:blipFill>
                          <a:blip r:embed="rId107"/>
                          <a:stretch>
                            <a:fillRect/>
                          </a:stretch>
                        </pic:blipFill>
                        <pic:spPr>
                          <a:xfrm>
                            <a:off x="0" y="125005"/>
                            <a:ext cx="6406896" cy="975646"/>
                          </a:xfrm>
                          <a:prstGeom prst="rect">
                            <a:avLst/>
                          </a:prstGeom>
                        </pic:spPr>
                      </pic:pic>
                      <wps:wsp>
                        <wps:cNvPr id="117363" name="Rectangle 117363"/>
                        <wps:cNvSpPr/>
                        <wps:spPr>
                          <a:xfrm>
                            <a:off x="2346960" y="0"/>
                            <a:ext cx="664830" cy="202751"/>
                          </a:xfrm>
                          <a:prstGeom prst="rect">
                            <a:avLst/>
                          </a:prstGeom>
                          <a:ln>
                            <a:noFill/>
                          </a:ln>
                        </wps:spPr>
                        <wps:txbx>
                          <w:txbxContent>
                            <w:p w14:paraId="4017612D" w14:textId="77777777" w:rsidR="0040309B" w:rsidRDefault="00212B10">
                              <w:pPr>
                                <w:spacing w:before="0" w:after="160" w:line="259" w:lineRule="auto"/>
                                <w:ind w:left="0" w:right="0"/>
                                <w:jc w:val="left"/>
                              </w:pPr>
                              <w:r>
                                <w:rPr>
                                  <w:sz w:val="36"/>
                                </w:rPr>
                                <w:t>Doltig</w:t>
                              </w:r>
                            </w:p>
                          </w:txbxContent>
                        </wps:txbx>
                        <wps:bodyPr horzOverflow="overflow" vert="horz" lIns="0" tIns="0" rIns="0" bIns="0" rtlCol="0">
                          <a:noAutofit/>
                        </wps:bodyPr>
                      </wps:wsp>
                    </wpg:wgp>
                  </a:graphicData>
                </a:graphic>
              </wp:anchor>
            </w:drawing>
          </mc:Choice>
          <mc:Fallback xmlns:a="http://schemas.openxmlformats.org/drawingml/2006/main">
            <w:pict>
              <v:group id="Group 262165" style="width:504.48pt;height:86.6654pt;position:absolute;mso-position-horizontal-relative:page;mso-position-horizontal:absolute;margin-left:41.76pt;mso-position-vertical-relative:page;margin-top:35.5304pt;" coordsize="64068,11006">
                <v:shape id="Picture 268562" style="position:absolute;width:64068;height:9756;left:0;top:1250;" filled="f">
                  <v:imagedata r:id="rId108"/>
                </v:shape>
                <v:rect id="Rectangle 117363" style="position:absolute;width:6648;height:2027;left:23469;top:0;" filled="f" stroked="f">
                  <v:textbox inset="0,0,0,0">
                    <w:txbxContent>
                      <w:p>
                        <w:pPr>
                          <w:spacing w:before="0" w:after="160" w:line="259" w:lineRule="auto"/>
                          <w:ind w:left="0" w:right="0" w:firstLine="0"/>
                          <w:jc w:val="left"/>
                        </w:pPr>
                        <w:r>
                          <w:rPr>
                            <w:sz w:val="36"/>
                          </w:rPr>
                          <w:t xml:space="preserve">Doltig</w:t>
                        </w:r>
                      </w:p>
                    </w:txbxContent>
                  </v:textbox>
                </v:rect>
                <w10:wrap type="topAndBottom"/>
              </v:group>
            </w:pict>
          </mc:Fallback>
        </mc:AlternateContent>
      </w:r>
      <w:r>
        <w:t>Povrch dvířek. včetné madel, kterými mohou být osazena, je navržen a vyvinut takovým způsobem. aby při sprá</w:t>
      </w:r>
      <w:r>
        <w:t>vném užíváni nemohlo dojit k ujme na zdravi či škodě na majetku. přes tuto skutečnost upozorňujeme, že goti nesprávném užívání (např. uklouznutí po mokré podlaze apod.) může dojit ke kolizi s hranami dvířek či madel, a proto doporučujeme mit dvířka otevřen</w:t>
      </w:r>
      <w:r>
        <w:t>á pouze po nezbytně nutnou cobu.</w:t>
      </w:r>
    </w:p>
    <w:p w14:paraId="55F8201B" w14:textId="77777777" w:rsidR="0040309B" w:rsidRDefault="00212B10">
      <w:pPr>
        <w:spacing w:before="0" w:after="3" w:line="262" w:lineRule="auto"/>
        <w:ind w:left="1680" w:right="95"/>
      </w:pPr>
      <w:r>
        <w:rPr>
          <w:sz w:val="20"/>
        </w:rPr>
        <w:t>25_000054</w:t>
      </w:r>
    </w:p>
    <w:p w14:paraId="2AF49F6D" w14:textId="77777777" w:rsidR="0040309B" w:rsidRDefault="00212B10">
      <w:pPr>
        <w:numPr>
          <w:ilvl w:val="1"/>
          <w:numId w:val="14"/>
        </w:numPr>
        <w:spacing w:before="0"/>
        <w:ind w:left="28" w:right="14"/>
      </w:pPr>
      <w:r>
        <w:t>Cela jsou ke korpusu zásuvek spojena pevné pomocí excentrického kováni a fixačních týblĹi. Z této podstaty technologic výroby muže být celkova tolerance opracováni ± mm. Slicovóní tak u více zásuvek (čel) nad sebo</w:t>
      </w:r>
      <w:r>
        <w:t xml:space="preserve">u může byt </w:t>
      </w:r>
      <w:r>
        <w:rPr>
          <w:noProof/>
        </w:rPr>
        <w:drawing>
          <wp:inline distT="0" distB="0" distL="0" distR="0" wp14:anchorId="3115C340" wp14:editId="2AF0300A">
            <wp:extent cx="36576" cy="48782"/>
            <wp:effectExtent l="0" t="0" r="0" b="0"/>
            <wp:docPr id="132317" name="Picture 132317"/>
            <wp:cNvGraphicFramePr/>
            <a:graphic xmlns:a="http://schemas.openxmlformats.org/drawingml/2006/main">
              <a:graphicData uri="http://schemas.openxmlformats.org/drawingml/2006/picture">
                <pic:pic xmlns:pic="http://schemas.openxmlformats.org/drawingml/2006/picture">
                  <pic:nvPicPr>
                    <pic:cNvPr id="132317" name="Picture 132317"/>
                    <pic:cNvPicPr/>
                  </pic:nvPicPr>
                  <pic:blipFill>
                    <a:blip r:embed="rId109"/>
                    <a:stretch>
                      <a:fillRect/>
                    </a:stretch>
                  </pic:blipFill>
                  <pic:spPr>
                    <a:xfrm>
                      <a:off x="0" y="0"/>
                      <a:ext cx="36576" cy="48782"/>
                    </a:xfrm>
                    <a:prstGeom prst="rect">
                      <a:avLst/>
                    </a:prstGeom>
                  </pic:spPr>
                </pic:pic>
              </a:graphicData>
            </a:graphic>
          </wp:inline>
        </w:drawing>
      </w:r>
      <w:r>
        <w:t xml:space="preserve"> levé nebo pravé strany v tomto uvedeném ľ07.päti a nejedná se tak o vadu, alc charakteristickou vlastnost výrobku.</w:t>
      </w:r>
    </w:p>
    <w:p w14:paraId="0594D67E" w14:textId="77777777" w:rsidR="0040309B" w:rsidRDefault="00212B10">
      <w:pPr>
        <w:numPr>
          <w:ilvl w:val="0"/>
          <w:numId w:val="11"/>
        </w:numPr>
        <w:spacing w:before="0" w:after="3" w:line="262" w:lineRule="auto"/>
        <w:ind w:right="887" w:hanging="197"/>
      </w:pPr>
      <w:r>
        <w:rPr>
          <w:sz w:val="20"/>
        </w:rPr>
        <w:t>PRACOVNÍ DESKY</w:t>
      </w:r>
    </w:p>
    <w:p w14:paraId="39F55499" w14:textId="77777777" w:rsidR="0040309B" w:rsidRDefault="00212B10">
      <w:pPr>
        <w:numPr>
          <w:ilvl w:val="1"/>
          <w:numId w:val="11"/>
        </w:numPr>
        <w:spacing w:before="0"/>
        <w:ind w:right="14"/>
      </w:pPr>
      <w:r>
        <w:t>SĽ)0Jeni pracovních desek musi být provedeno pomoci lepidla, Ľ)tipadné montážního stlikonu, určených tento účel.</w:t>
      </w:r>
    </w:p>
    <w:p w14:paraId="13BB4D99" w14:textId="77777777" w:rsidR="0040309B" w:rsidRDefault="00212B10">
      <w:pPr>
        <w:numPr>
          <w:ilvl w:val="1"/>
          <w:numId w:val="11"/>
        </w:numPr>
        <w:spacing w:before="0"/>
        <w:ind w:right="14"/>
      </w:pPr>
      <w:r>
        <w:t>Dekory ä kresba na orac.övnĺch deskách nemusí v místé spoje na sebe vzájełnné navazovat.</w:t>
      </w:r>
    </w:p>
    <w:p w14:paraId="139C9C29" w14:textId="77777777" w:rsidR="0040309B" w:rsidRDefault="00212B10">
      <w:pPr>
        <w:numPr>
          <w:ilvl w:val="1"/>
          <w:numId w:val="11"/>
        </w:numPr>
        <w:spacing w:before="0"/>
        <w:ind w:right="14"/>
      </w:pPr>
      <w:r>
        <w:t xml:space="preserve">Odpovédnost vady či záruka se nevztahuje na spoje prec.ovních </w:t>
      </w:r>
      <w:r>
        <w:rPr>
          <w:noProof/>
        </w:rPr>
        <w:drawing>
          <wp:inline distT="0" distB="0" distL="0" distR="0" wp14:anchorId="5B6FB58A" wp14:editId="67945B07">
            <wp:extent cx="131064" cy="64027"/>
            <wp:effectExtent l="0" t="0" r="0" b="0"/>
            <wp:docPr id="268563" name="Picture 268563"/>
            <wp:cNvGraphicFramePr/>
            <a:graphic xmlns:a="http://schemas.openxmlformats.org/drawingml/2006/main">
              <a:graphicData uri="http://schemas.openxmlformats.org/drawingml/2006/picture">
                <pic:pic xmlns:pic="http://schemas.openxmlformats.org/drawingml/2006/picture">
                  <pic:nvPicPr>
                    <pic:cNvPr id="268563" name="Picture 268563"/>
                    <pic:cNvPicPr/>
                  </pic:nvPicPr>
                  <pic:blipFill>
                    <a:blip r:embed="rId110"/>
                    <a:stretch>
                      <a:fillRect/>
                    </a:stretch>
                  </pic:blipFill>
                  <pic:spPr>
                    <a:xfrm>
                      <a:off x="0" y="0"/>
                      <a:ext cx="131064" cy="64027"/>
                    </a:xfrm>
                    <a:prstGeom prst="rect">
                      <a:avLst/>
                    </a:prstGeom>
                  </pic:spPr>
                </pic:pic>
              </a:graphicData>
            </a:graphic>
          </wp:inline>
        </w:drawing>
      </w:r>
      <w:r>
        <w:t>sek v Ľ)řłpadé, nebylo /äoužito spojovací kovaní k tomu určené,</w:t>
      </w:r>
    </w:p>
    <w:p w14:paraId="7A1F7F7F" w14:textId="77777777" w:rsidR="0040309B" w:rsidRDefault="00212B10">
      <w:pPr>
        <w:numPr>
          <w:ilvl w:val="1"/>
          <w:numId w:val="11"/>
        </w:numPr>
        <w:spacing w:before="0"/>
        <w:ind w:right="14"/>
      </w:pPr>
      <w:r>
        <w:t>Výřezy v pracovních deskac.h musi byt oš</w:t>
      </w:r>
      <w:r>
        <w:t xml:space="preserve">etřeny pomocí lepidla nebo </w:t>
      </w:r>
      <w:r>
        <w:rPr>
          <w:noProof/>
        </w:rPr>
        <w:drawing>
          <wp:inline distT="0" distB="0" distL="0" distR="0" wp14:anchorId="41750AF6" wp14:editId="42325D07">
            <wp:extent cx="170687" cy="57929"/>
            <wp:effectExtent l="0" t="0" r="0" b="0"/>
            <wp:docPr id="268565" name="Picture 268565"/>
            <wp:cNvGraphicFramePr/>
            <a:graphic xmlns:a="http://schemas.openxmlformats.org/drawingml/2006/main">
              <a:graphicData uri="http://schemas.openxmlformats.org/drawingml/2006/picture">
                <pic:pic xmlns:pic="http://schemas.openxmlformats.org/drawingml/2006/picture">
                  <pic:nvPicPr>
                    <pic:cNvPr id="268565" name="Picture 268565"/>
                    <pic:cNvPicPr/>
                  </pic:nvPicPr>
                  <pic:blipFill>
                    <a:blip r:embed="rId111"/>
                    <a:stretch>
                      <a:fillRect/>
                    </a:stretch>
                  </pic:blipFill>
                  <pic:spPr>
                    <a:xfrm>
                      <a:off x="0" y="0"/>
                      <a:ext cx="170687" cy="57929"/>
                    </a:xfrm>
                    <a:prstGeom prst="rect">
                      <a:avLst/>
                    </a:prstGeom>
                  </pic:spPr>
                </pic:pic>
              </a:graphicData>
            </a:graphic>
          </wp:inline>
        </w:drawing>
      </w:r>
      <w:r>
        <w:t>c:iálniho montážního siliköľnu určeného pro tento účel tak, aby dojit ke kontaktu 5 vodou v místě řezu.</w:t>
      </w:r>
    </w:p>
    <w:p w14:paraId="256B2A97" w14:textId="77777777" w:rsidR="0040309B" w:rsidRDefault="00212B10">
      <w:pPr>
        <w:numPr>
          <w:ilvl w:val="1"/>
          <w:numId w:val="11"/>
        </w:numPr>
        <w:spacing w:before="0" w:after="203"/>
        <w:ind w:right="14"/>
      </w:pPr>
      <w:r>
        <w:t xml:space="preserve">Odpovédnost za vady či záruka se nevztahuje na spoje a výřezy pracovních desek v přłpadé, že byly vystaveny dlouhodobějšímu </w:t>
      </w:r>
      <w:r>
        <w:t>působeni stojící vody.</w:t>
      </w:r>
    </w:p>
    <w:p w14:paraId="1B4DBBA6" w14:textId="77777777" w:rsidR="0040309B" w:rsidRDefault="00212B10">
      <w:pPr>
        <w:numPr>
          <w:ilvl w:val="1"/>
          <w:numId w:val="11"/>
        </w:numPr>
        <w:spacing w:before="0"/>
        <w:ind w:right="14"/>
      </w:pPr>
      <w:r>
        <w:t>Z důvodu nosnosti je doĽ)oručen výřez v pracovni desce pĹ3délně rnini</w:t>
      </w:r>
      <w:r>
        <w:rPr>
          <w:noProof/>
        </w:rPr>
        <w:drawing>
          <wp:inline distT="0" distB="0" distL="0" distR="0" wp14:anchorId="2127B155" wp14:editId="0ACAD0EA">
            <wp:extent cx="3048" cy="3049"/>
            <wp:effectExtent l="0" t="0" r="0" b="0"/>
            <wp:docPr id="132325" name="Picture 132325"/>
            <wp:cNvGraphicFramePr/>
            <a:graphic xmlns:a="http://schemas.openxmlformats.org/drawingml/2006/main">
              <a:graphicData uri="http://schemas.openxmlformats.org/drawingml/2006/picture">
                <pic:pic xmlns:pic="http://schemas.openxmlformats.org/drawingml/2006/picture">
                  <pic:nvPicPr>
                    <pic:cNvPr id="132325" name="Picture 132325"/>
                    <pic:cNvPicPr/>
                  </pic:nvPicPr>
                  <pic:blipFill>
                    <a:blip r:embed="rId112"/>
                    <a:stretch>
                      <a:fillRect/>
                    </a:stretch>
                  </pic:blipFill>
                  <pic:spPr>
                    <a:xfrm>
                      <a:off x="0" y="0"/>
                      <a:ext cx="3048" cy="3049"/>
                    </a:xfrm>
                    <a:prstGeom prst="rect">
                      <a:avLst/>
                    </a:prstGeom>
                  </pic:spPr>
                </pic:pic>
              </a:graphicData>
            </a:graphic>
          </wp:inline>
        </w:drawing>
      </w:r>
      <w:r>
        <w:t>málně 150 mm ocl okraje desky a od hrany spoje pracovní desky.</w:t>
      </w:r>
    </w:p>
    <w:p w14:paraId="10248C26" w14:textId="77777777" w:rsidR="0040309B" w:rsidRDefault="00212B10">
      <w:pPr>
        <w:numPr>
          <w:ilvl w:val="1"/>
          <w:numId w:val="11"/>
        </w:numPr>
        <w:spacing w:before="0" w:after="214"/>
        <w:ind w:right="14"/>
      </w:pPr>
      <w:r>
        <w:t>Na plochu pracovní desky neodkládejte horké nádobí, které může nevratně poškodit: povrchovou ochrann</w:t>
      </w:r>
      <w:r>
        <w:t xml:space="preserve">ou vrstvu pracovni desky, Na povrch přímo púsobit maximální teplota do 55 </w:t>
      </w:r>
      <w:r>
        <w:rPr>
          <w:vertAlign w:val="superscript"/>
        </w:rPr>
        <w:t>o</w:t>
      </w:r>
      <w:r>
        <w:t>c, doporučujeme Vam použiti kuchyňské podložky.</w:t>
      </w:r>
    </w:p>
    <w:p w14:paraId="65215429" w14:textId="77777777" w:rsidR="0040309B" w:rsidRDefault="00212B10">
      <w:pPr>
        <w:numPr>
          <w:ilvl w:val="1"/>
          <w:numId w:val="11"/>
        </w:numPr>
        <w:spacing w:before="0"/>
        <w:ind w:right="14"/>
      </w:pPr>
      <w:r>
        <w:t xml:space="preserve">Na plochu zádového panelu vyrobeného z laminotřiskové desky může přimo působit maxirnálni teplota 55 </w:t>
      </w:r>
      <w:r>
        <w:rPr>
          <w:vertAlign w:val="superscript"/>
        </w:rPr>
        <w:t xml:space="preserve">o </w:t>
      </w:r>
      <w:r>
        <w:t>c,</w:t>
      </w:r>
    </w:p>
    <w:p w14:paraId="4AA6983D" w14:textId="77777777" w:rsidR="0040309B" w:rsidRDefault="00212B10">
      <w:pPr>
        <w:numPr>
          <w:ilvl w:val="1"/>
          <w:numId w:val="11"/>
        </w:numPr>
        <w:spacing w:before="0"/>
        <w:ind w:right="14"/>
      </w:pPr>
      <w:r>
        <w:t>Na plochu zádového panelu v</w:t>
      </w:r>
      <w:r>
        <w:t xml:space="preserve">yrobeného z rnater•álu na bázi polyrnerľj může přimo působit maximální teplota 65 </w:t>
      </w:r>
      <w:r>
        <w:rPr>
          <w:vertAlign w:val="superscript"/>
        </w:rPr>
        <w:t xml:space="preserve">o </w:t>
      </w:r>
      <w:r>
        <w:t>c.</w:t>
      </w:r>
    </w:p>
    <w:p w14:paraId="742B32D9" w14:textId="77777777" w:rsidR="0040309B" w:rsidRDefault="00212B10">
      <w:pPr>
        <w:numPr>
          <w:ilvl w:val="1"/>
          <w:numId w:val="11"/>
        </w:numPr>
        <w:spacing w:before="0"/>
        <w:ind w:right="14"/>
      </w:pPr>
      <w:r>
        <w:t>Pokud není mezi pracovní deskou a zádovým panelem nebo obkladem použita těsnicí lišta a spára je vyplněna silikonem nebo tésnícitľl tmelem, je nutné min. jednou za 2 rok</w:t>
      </w:r>
      <w:r>
        <w:t>y tuto spáru zaktualłzovat a sparu znovu vyvolnit těsnicírn tmelern nebo silikonem. Tím dojde k zarnezení možného zatékáni vody za pracovní desku i zádového panelu a nedojde tak k jejich možnému poškození,</w:t>
      </w:r>
    </w:p>
    <w:p w14:paraId="384AB51B" w14:textId="77777777" w:rsidR="0040309B" w:rsidRDefault="00212B10">
      <w:pPr>
        <w:numPr>
          <w:ilvl w:val="1"/>
          <w:numId w:val="11"/>
        </w:numPr>
        <w:spacing w:before="0"/>
        <w:ind w:right="14"/>
      </w:pPr>
      <w:r>
        <w:t>V mistech, kde Je pod ostrohrannou pracovní deskou</w:t>
      </w:r>
      <w:r>
        <w:t xml:space="preserve"> instalována myčka, Je nutné použit ochrannou lištu proti páře, která chráni hranu pracovni desky !öroti parnímu nárazu a zvyšene vlhkosti.</w:t>
      </w:r>
    </w:p>
    <w:p w14:paraId="25129378" w14:textId="77777777" w:rsidR="0040309B" w:rsidRDefault="00212B10">
      <w:pPr>
        <w:numPr>
          <w:ilvl w:val="0"/>
          <w:numId w:val="11"/>
        </w:numPr>
        <w:spacing w:before="0" w:after="4" w:line="260" w:lineRule="auto"/>
        <w:ind w:right="887" w:hanging="197"/>
      </w:pPr>
      <w:r>
        <w:rPr>
          <w:sz w:val="22"/>
        </w:rPr>
        <w:t>SPOTŘEBIČE A ELEKTRICKÉ KOMPONENTY</w:t>
      </w:r>
    </w:p>
    <w:p w14:paraId="54B02115" w14:textId="77777777" w:rsidR="0040309B" w:rsidRDefault="00212B10">
      <w:pPr>
        <w:numPr>
          <w:ilvl w:val="1"/>
          <w:numId w:val="11"/>
        </w:numPr>
        <w:spacing w:before="0" w:after="202"/>
        <w:ind w:right="14"/>
      </w:pPr>
      <w:r>
        <w:t>Na osvětleni a doplňky s tímto sortimentem souvisejici se vztahuje zákonem stanovená lhůta k uplatnění odpovédnostl za vady, resp. práv z vad" neho plnění.</w:t>
      </w:r>
    </w:p>
    <w:p w14:paraId="03F20F34" w14:textId="77777777" w:rsidR="0040309B" w:rsidRDefault="00212B10">
      <w:pPr>
        <w:numPr>
          <w:ilvl w:val="1"/>
          <w:numId w:val="11"/>
        </w:numPr>
        <w:spacing w:before="0"/>
        <w:ind w:right="14"/>
      </w:pPr>
      <w:r>
        <w:t xml:space="preserve">Odpovědnost za vady se nevztahuje na použití zákazníkem dodaných spotřebičů v připadech, kdy nemuže </w:t>
      </w:r>
      <w:r>
        <w:t xml:space="preserve">být ovéŕena kompatibilita s prostorem </w:t>
      </w:r>
      <w:r>
        <w:rPr>
          <w:noProof/>
        </w:rPr>
        <w:drawing>
          <wp:inline distT="0" distB="0" distL="0" distR="0" wp14:anchorId="21BD5BFB" wp14:editId="787E5DC8">
            <wp:extent cx="3048" cy="3049"/>
            <wp:effectExtent l="0" t="0" r="0" b="0"/>
            <wp:docPr id="132330" name="Picture 132330"/>
            <wp:cNvGraphicFramePr/>
            <a:graphic xmlns:a="http://schemas.openxmlformats.org/drawingml/2006/main">
              <a:graphicData uri="http://schemas.openxmlformats.org/drawingml/2006/picture">
                <pic:pic xmlns:pic="http://schemas.openxmlformats.org/drawingml/2006/picture">
                  <pic:nvPicPr>
                    <pic:cNvPr id="132330" name="Picture 132330"/>
                    <pic:cNvPicPr/>
                  </pic:nvPicPr>
                  <pic:blipFill>
                    <a:blip r:embed="rId113"/>
                    <a:stretch>
                      <a:fillRect/>
                    </a:stretch>
                  </pic:blipFill>
                  <pic:spPr>
                    <a:xfrm>
                      <a:off x="0" y="0"/>
                      <a:ext cx="3048" cy="3049"/>
                    </a:xfrm>
                    <a:prstGeom prst="rect">
                      <a:avLst/>
                    </a:prstGeom>
                  </pic:spPr>
                </pic:pic>
              </a:graphicData>
            </a:graphic>
          </wp:inline>
        </w:drawing>
      </w:r>
      <w:r>
        <w:t>skříňky z důvodu požadovaného odvětráni daného spotřebiče a załišténí dostatečné cirkulace vzduchu.</w:t>
      </w:r>
    </w:p>
    <w:p w14:paraId="783DF8EE" w14:textId="77777777" w:rsidR="0040309B" w:rsidRDefault="00212B10">
      <w:pPr>
        <w:numPr>
          <w:ilvl w:val="1"/>
          <w:numId w:val="11"/>
        </w:numPr>
        <w:spacing w:before="0" w:after="200"/>
        <w:ind w:right="14"/>
      </w:pPr>
      <w:r>
        <w:t>Zapojení dřezu a spotřebiču Je možné připojit pouze na technicky schválené připojky (T-ventil, zásuvka, kabel),</w:t>
      </w:r>
    </w:p>
    <w:p w14:paraId="7C83C7C1" w14:textId="77777777" w:rsidR="0040309B" w:rsidRDefault="00212B10">
      <w:pPr>
        <w:spacing w:before="0" w:after="260"/>
        <w:ind w:left="28" w:right="14"/>
      </w:pPr>
      <w:r>
        <w:rPr>
          <w:noProof/>
        </w:rPr>
        <w:drawing>
          <wp:inline distT="0" distB="0" distL="0" distR="0" wp14:anchorId="22E0CB4D" wp14:editId="24E41660">
            <wp:extent cx="3048" cy="3049"/>
            <wp:effectExtent l="0" t="0" r="0" b="0"/>
            <wp:docPr id="132331" name="Picture 132331"/>
            <wp:cNvGraphicFramePr/>
            <a:graphic xmlns:a="http://schemas.openxmlformats.org/drawingml/2006/main">
              <a:graphicData uri="http://schemas.openxmlformats.org/drawingml/2006/picture">
                <pic:pic xmlns:pic="http://schemas.openxmlformats.org/drawingml/2006/picture">
                  <pic:nvPicPr>
                    <pic:cNvPr id="132331" name="Picture 132331"/>
                    <pic:cNvPicPr/>
                  </pic:nvPicPr>
                  <pic:blipFill>
                    <a:blip r:embed="rId114"/>
                    <a:stretch>
                      <a:fillRect/>
                    </a:stretch>
                  </pic:blipFill>
                  <pic:spPr>
                    <a:xfrm>
                      <a:off x="0" y="0"/>
                      <a:ext cx="3048" cy="3049"/>
                    </a:xfrm>
                    <a:prstGeom prst="rect">
                      <a:avLst/>
                    </a:prstGeom>
                  </pic:spPr>
                </pic:pic>
              </a:graphicData>
            </a:graphic>
          </wp:inline>
        </w:drawing>
      </w:r>
      <w:r>
        <w:t xml:space="preserve">6.4. Práva z vadného plněni u spotřebního materiálu. jako jsou např. nahradni zdroje energie v podobé baterii apod. lze uplatnit ve lhůté stanovené jeho výrobcem v přiloženém informačnim materiálu, a to s přihlédnutím k životnosti </w:t>
      </w:r>
      <w:r>
        <w:t>tohoto zboži.</w:t>
      </w:r>
    </w:p>
    <w:p w14:paraId="66933CB5" w14:textId="77777777" w:rsidR="0040309B" w:rsidRDefault="00212B10">
      <w:pPr>
        <w:spacing w:before="0" w:after="357"/>
        <w:ind w:left="28" w:right="14"/>
      </w:pPr>
      <w:r>
        <w:t>6.5. Ke kaž</w:t>
      </w:r>
      <w:r>
        <w:t>dému elektrospotřebiči Je přiložen samostatný návod k obsluze a ošetřování od výrobce přistroje. Instrukce v návodu obsažené jsou zavazné pro případné uplatněni práv z vadného plněni či záruky.</w:t>
      </w:r>
      <w:r>
        <w:rPr>
          <w:noProof/>
        </w:rPr>
        <w:drawing>
          <wp:inline distT="0" distB="0" distL="0" distR="0" wp14:anchorId="5D3B2CB3" wp14:editId="422EC856">
            <wp:extent cx="3048" cy="3049"/>
            <wp:effectExtent l="0" t="0" r="0" b="0"/>
            <wp:docPr id="132332" name="Picture 132332"/>
            <wp:cNvGraphicFramePr/>
            <a:graphic xmlns:a="http://schemas.openxmlformats.org/drawingml/2006/main">
              <a:graphicData uri="http://schemas.openxmlformats.org/drawingml/2006/picture">
                <pic:pic xmlns:pic="http://schemas.openxmlformats.org/drawingml/2006/picture">
                  <pic:nvPicPr>
                    <pic:cNvPr id="132332" name="Picture 132332"/>
                    <pic:cNvPicPr/>
                  </pic:nvPicPr>
                  <pic:blipFill>
                    <a:blip r:embed="rId115"/>
                    <a:stretch>
                      <a:fillRect/>
                    </a:stretch>
                  </pic:blipFill>
                  <pic:spPr>
                    <a:xfrm>
                      <a:off x="0" y="0"/>
                      <a:ext cx="3048" cy="3049"/>
                    </a:xfrm>
                    <a:prstGeom prst="rect">
                      <a:avLst/>
                    </a:prstGeom>
                  </pic:spPr>
                </pic:pic>
              </a:graphicData>
            </a:graphic>
          </wp:inline>
        </w:drawing>
      </w:r>
    </w:p>
    <w:p w14:paraId="398CE6DD" w14:textId="77777777" w:rsidR="0040309B" w:rsidRDefault="00212B10">
      <w:pPr>
        <w:spacing w:before="0" w:after="0" w:line="259" w:lineRule="auto"/>
        <w:ind w:left="-96" w:right="0"/>
        <w:jc w:val="left"/>
      </w:pPr>
      <w:r>
        <w:rPr>
          <w:noProof/>
        </w:rPr>
        <w:drawing>
          <wp:inline distT="0" distB="0" distL="0" distR="0" wp14:anchorId="17C86802" wp14:editId="7E4AC341">
            <wp:extent cx="481584" cy="97565"/>
            <wp:effectExtent l="0" t="0" r="0" b="0"/>
            <wp:docPr id="132600" name="Picture 132600"/>
            <wp:cNvGraphicFramePr/>
            <a:graphic xmlns:a="http://schemas.openxmlformats.org/drawingml/2006/main">
              <a:graphicData uri="http://schemas.openxmlformats.org/drawingml/2006/picture">
                <pic:pic xmlns:pic="http://schemas.openxmlformats.org/drawingml/2006/picture">
                  <pic:nvPicPr>
                    <pic:cNvPr id="132600" name="Picture 132600"/>
                    <pic:cNvPicPr/>
                  </pic:nvPicPr>
                  <pic:blipFill>
                    <a:blip r:embed="rId116"/>
                    <a:stretch>
                      <a:fillRect/>
                    </a:stretch>
                  </pic:blipFill>
                  <pic:spPr>
                    <a:xfrm>
                      <a:off x="0" y="0"/>
                      <a:ext cx="481584" cy="97565"/>
                    </a:xfrm>
                    <a:prstGeom prst="rect">
                      <a:avLst/>
                    </a:prstGeom>
                  </pic:spPr>
                </pic:pic>
              </a:graphicData>
            </a:graphic>
          </wp:inline>
        </w:drawing>
      </w:r>
    </w:p>
    <w:tbl>
      <w:tblPr>
        <w:tblStyle w:val="TableGrid"/>
        <w:tblpPr w:vertAnchor="text" w:horzAnchor="margin"/>
        <w:tblOverlap w:val="never"/>
        <w:tblW w:w="10138" w:type="dxa"/>
        <w:tblInd w:w="0" w:type="dxa"/>
        <w:tblCellMar>
          <w:top w:w="0" w:type="dxa"/>
          <w:left w:w="0" w:type="dxa"/>
          <w:bottom w:w="0" w:type="dxa"/>
          <w:right w:w="38" w:type="dxa"/>
        </w:tblCellMar>
        <w:tblLook w:val="04A0" w:firstRow="1" w:lastRow="0" w:firstColumn="1" w:lastColumn="0" w:noHBand="0" w:noVBand="1"/>
      </w:tblPr>
      <w:tblGrid>
        <w:gridCol w:w="4882"/>
      </w:tblGrid>
      <w:tr w:rsidR="0040309B" w14:paraId="104F011A" w14:textId="77777777">
        <w:trPr>
          <w:trHeight w:val="3457"/>
        </w:trPr>
        <w:tc>
          <w:tcPr>
            <w:tcW w:w="4882" w:type="dxa"/>
            <w:tcBorders>
              <w:top w:val="nil"/>
              <w:left w:val="nil"/>
              <w:bottom w:val="nil"/>
              <w:right w:val="nil"/>
            </w:tcBorders>
          </w:tcPr>
          <w:p w14:paraId="6D817078" w14:textId="77777777" w:rsidR="0040309B" w:rsidRDefault="00212B10">
            <w:pPr>
              <w:spacing w:before="0" w:after="0" w:line="259" w:lineRule="auto"/>
              <w:ind w:left="0" w:right="1426"/>
              <w:jc w:val="right"/>
            </w:pPr>
            <w:r>
              <w:rPr>
                <w:noProof/>
              </w:rPr>
              <w:drawing>
                <wp:anchor distT="0" distB="0" distL="114300" distR="114300" simplePos="0" relativeHeight="251669504" behindDoc="0" locked="0" layoutInCell="1" allowOverlap="0" wp14:anchorId="15318D1A" wp14:editId="28FED4EB">
                  <wp:simplePos x="0" y="0"/>
                  <wp:positionH relativeFrom="column">
                    <wp:posOffset>3855720</wp:posOffset>
                  </wp:positionH>
                  <wp:positionV relativeFrom="paragraph">
                    <wp:posOffset>54880</wp:posOffset>
                  </wp:positionV>
                  <wp:extent cx="1652016" cy="271352"/>
                  <wp:effectExtent l="0" t="0" r="0" b="0"/>
                  <wp:wrapSquare wrapText="bothSides"/>
                  <wp:docPr id="268573" name="Picture 268573"/>
                  <wp:cNvGraphicFramePr/>
                  <a:graphic xmlns:a="http://schemas.openxmlformats.org/drawingml/2006/main">
                    <a:graphicData uri="http://schemas.openxmlformats.org/drawingml/2006/picture">
                      <pic:pic xmlns:pic="http://schemas.openxmlformats.org/drawingml/2006/picture">
                        <pic:nvPicPr>
                          <pic:cNvPr id="268573" name="Picture 268573"/>
                          <pic:cNvPicPr/>
                        </pic:nvPicPr>
                        <pic:blipFill>
                          <a:blip r:embed="rId117"/>
                          <a:stretch>
                            <a:fillRect/>
                          </a:stretch>
                        </pic:blipFill>
                        <pic:spPr>
                          <a:xfrm>
                            <a:off x="0" y="0"/>
                            <a:ext cx="1652016" cy="271352"/>
                          </a:xfrm>
                          <a:prstGeom prst="rect">
                            <a:avLst/>
                          </a:prstGeom>
                        </pic:spPr>
                      </pic:pic>
                    </a:graphicData>
                  </a:graphic>
                </wp:anchor>
              </w:drawing>
            </w:r>
            <w:r>
              <w:rPr>
                <w:sz w:val="40"/>
              </w:rPr>
              <w:t>Doıtiı</w:t>
            </w:r>
          </w:p>
          <w:p w14:paraId="19C490AD" w14:textId="77777777" w:rsidR="0040309B" w:rsidRDefault="00212B10">
            <w:pPr>
              <w:spacing w:before="0" w:after="432" w:line="259" w:lineRule="auto"/>
              <w:ind w:left="0" w:right="1426"/>
              <w:jc w:val="right"/>
            </w:pPr>
            <w:r>
              <w:rPr>
                <w:sz w:val="8"/>
              </w:rPr>
              <w:t>k•Jç.hvnÖ</w:t>
            </w:r>
          </w:p>
          <w:p w14:paraId="24EEF1AD" w14:textId="77777777" w:rsidR="0040309B" w:rsidRDefault="00212B10">
            <w:pPr>
              <w:spacing w:before="0" w:after="399" w:line="259" w:lineRule="auto"/>
              <w:ind w:left="0" w:right="0"/>
              <w:jc w:val="left"/>
            </w:pPr>
            <w:r>
              <w:rPr>
                <w:noProof/>
              </w:rPr>
              <w:drawing>
                <wp:inline distT="0" distB="0" distL="0" distR="0" wp14:anchorId="533B173B" wp14:editId="1CF726CD">
                  <wp:extent cx="6409944" cy="545752"/>
                  <wp:effectExtent l="0" t="0" r="0" b="0"/>
                  <wp:docPr id="268575" name="Picture 268575"/>
                  <wp:cNvGraphicFramePr/>
                  <a:graphic xmlns:a="http://schemas.openxmlformats.org/drawingml/2006/main">
                    <a:graphicData uri="http://schemas.openxmlformats.org/drawingml/2006/picture">
                      <pic:pic xmlns:pic="http://schemas.openxmlformats.org/drawingml/2006/picture">
                        <pic:nvPicPr>
                          <pic:cNvPr id="268575" name="Picture 268575"/>
                          <pic:cNvPicPr/>
                        </pic:nvPicPr>
                        <pic:blipFill>
                          <a:blip r:embed="rId118"/>
                          <a:stretch>
                            <a:fillRect/>
                          </a:stretch>
                        </pic:blipFill>
                        <pic:spPr>
                          <a:xfrm>
                            <a:off x="0" y="0"/>
                            <a:ext cx="6409944" cy="545752"/>
                          </a:xfrm>
                          <a:prstGeom prst="rect">
                            <a:avLst/>
                          </a:prstGeom>
                        </pic:spPr>
                      </pic:pic>
                    </a:graphicData>
                  </a:graphic>
                </wp:inline>
              </w:drawing>
            </w:r>
          </w:p>
          <w:tbl>
            <w:tblPr>
              <w:tblStyle w:val="TableGrid"/>
              <w:tblpPr w:vertAnchor="text" w:tblpX="5208" w:tblpY="-98"/>
              <w:tblOverlap w:val="never"/>
              <w:tblW w:w="4891" w:type="dxa"/>
              <w:tblInd w:w="0" w:type="dxa"/>
              <w:tblCellMar>
                <w:top w:w="40" w:type="dxa"/>
                <w:left w:w="0" w:type="dxa"/>
                <w:bottom w:w="15" w:type="dxa"/>
                <w:right w:w="5" w:type="dxa"/>
              </w:tblCellMar>
              <w:tblLook w:val="04A0" w:firstRow="1" w:lastRow="0" w:firstColumn="1" w:lastColumn="0" w:noHBand="0" w:noVBand="1"/>
            </w:tblPr>
            <w:tblGrid>
              <w:gridCol w:w="4690"/>
              <w:gridCol w:w="202"/>
            </w:tblGrid>
            <w:tr w:rsidR="0040309B" w14:paraId="6E5F68F2" w14:textId="77777777">
              <w:trPr>
                <w:trHeight w:val="194"/>
              </w:trPr>
              <w:tc>
                <w:tcPr>
                  <w:tcW w:w="4690" w:type="dxa"/>
                  <w:tcBorders>
                    <w:top w:val="single" w:sz="2" w:space="0" w:color="000000"/>
                    <w:left w:val="nil"/>
                    <w:bottom w:val="single" w:sz="2" w:space="0" w:color="000000"/>
                    <w:right w:val="nil"/>
                  </w:tcBorders>
                </w:tcPr>
                <w:p w14:paraId="7DBA2F7E" w14:textId="77777777" w:rsidR="0040309B" w:rsidRDefault="00212B10">
                  <w:pPr>
                    <w:spacing w:before="0" w:after="0" w:line="259" w:lineRule="auto"/>
                    <w:ind w:left="10" w:right="0"/>
                    <w:jc w:val="left"/>
                  </w:pPr>
                  <w:r>
                    <w:t>vysuvnâ skiiıhka „Tandem” - nosnost 1 k</w:t>
                  </w:r>
                  <w:r>
                    <w:t>oğe</w:t>
                  </w:r>
                </w:p>
              </w:tc>
              <w:tc>
                <w:tcPr>
                  <w:tcW w:w="202" w:type="dxa"/>
                  <w:tcBorders>
                    <w:top w:val="single" w:sz="2" w:space="0" w:color="000000"/>
                    <w:left w:val="nil"/>
                    <w:bottom w:val="single" w:sz="2" w:space="0" w:color="000000"/>
                    <w:right w:val="nil"/>
                  </w:tcBorders>
                </w:tcPr>
                <w:p w14:paraId="6ABCF712" w14:textId="77777777" w:rsidR="0040309B" w:rsidRDefault="00212B10">
                  <w:pPr>
                    <w:spacing w:before="0" w:after="0" w:line="259" w:lineRule="auto"/>
                    <w:ind w:left="0" w:right="0"/>
                  </w:pPr>
                  <w:r>
                    <w:rPr>
                      <w:sz w:val="18"/>
                    </w:rPr>
                    <w:t>3,5</w:t>
                  </w:r>
                </w:p>
              </w:tc>
            </w:tr>
            <w:tr w:rsidR="0040309B" w14:paraId="14528314" w14:textId="77777777">
              <w:trPr>
                <w:trHeight w:val="195"/>
              </w:trPr>
              <w:tc>
                <w:tcPr>
                  <w:tcW w:w="4690" w:type="dxa"/>
                  <w:tcBorders>
                    <w:top w:val="single" w:sz="2" w:space="0" w:color="000000"/>
                    <w:left w:val="nil"/>
                    <w:bottom w:val="single" w:sz="2" w:space="0" w:color="000000"/>
                    <w:right w:val="nil"/>
                  </w:tcBorders>
                </w:tcPr>
                <w:p w14:paraId="5D49EBF8" w14:textId="77777777" w:rsidR="0040309B" w:rsidRDefault="00212B10">
                  <w:pPr>
                    <w:spacing w:before="0" w:after="0" w:line="259" w:lineRule="auto"/>
                    <w:ind w:left="14" w:right="0"/>
                    <w:jc w:val="left"/>
                  </w:pPr>
                  <w:r>
                    <w:t>VVsuvnâ skiihka „Dusa” nosnost 1 koşa</w:t>
                  </w:r>
                </w:p>
              </w:tc>
              <w:tc>
                <w:tcPr>
                  <w:tcW w:w="202" w:type="dxa"/>
                  <w:tcBorders>
                    <w:top w:val="single" w:sz="2" w:space="0" w:color="000000"/>
                    <w:left w:val="nil"/>
                    <w:bottom w:val="single" w:sz="2" w:space="0" w:color="000000"/>
                    <w:right w:val="nil"/>
                  </w:tcBorders>
                </w:tcPr>
                <w:p w14:paraId="77EE8433" w14:textId="77777777" w:rsidR="0040309B" w:rsidRDefault="0040309B">
                  <w:pPr>
                    <w:spacing w:before="0" w:after="160" w:line="259" w:lineRule="auto"/>
                    <w:ind w:left="0" w:right="0"/>
                    <w:jc w:val="left"/>
                  </w:pPr>
                </w:p>
              </w:tc>
            </w:tr>
            <w:tr w:rsidR="0040309B" w14:paraId="7B1BBB21" w14:textId="77777777">
              <w:trPr>
                <w:trHeight w:val="581"/>
              </w:trPr>
              <w:tc>
                <w:tcPr>
                  <w:tcW w:w="4690" w:type="dxa"/>
                  <w:tcBorders>
                    <w:top w:val="single" w:sz="2" w:space="0" w:color="000000"/>
                    <w:left w:val="nil"/>
                    <w:bottom w:val="single" w:sz="2" w:space="0" w:color="000000"/>
                    <w:right w:val="nil"/>
                  </w:tcBorders>
                  <w:vAlign w:val="bottom"/>
                </w:tcPr>
                <w:p w14:paraId="3C7B5522" w14:textId="77777777" w:rsidR="0040309B" w:rsidRDefault="00212B10">
                  <w:pPr>
                    <w:spacing w:before="0" w:after="0" w:line="259" w:lineRule="auto"/>
                    <w:ind w:left="14" w:right="0"/>
                    <w:jc w:val="left"/>
                  </w:pPr>
                  <w:r>
                    <w:t>7.8. Osvötlenâ dna skiinğk</w:t>
                  </w:r>
                </w:p>
                <w:p w14:paraId="627DBC09" w14:textId="77777777" w:rsidR="0040309B" w:rsidRDefault="00212B10">
                  <w:pPr>
                    <w:tabs>
                      <w:tab w:val="center" w:pos="3329"/>
                    </w:tabs>
                    <w:spacing w:before="0" w:after="0" w:line="259" w:lineRule="auto"/>
                    <w:ind w:left="0" w:right="0"/>
                    <w:jc w:val="left"/>
                  </w:pPr>
                  <w:r>
                    <w:t xml:space="preserve">H. 200 mm, ğ. do 600 mm povolenâ </w:t>
                  </w:r>
                  <w:r>
                    <w:tab/>
                    <w:t>na 100 mm police</w:t>
                  </w:r>
                </w:p>
              </w:tc>
              <w:tc>
                <w:tcPr>
                  <w:tcW w:w="202" w:type="dxa"/>
                  <w:tcBorders>
                    <w:top w:val="single" w:sz="2" w:space="0" w:color="000000"/>
                    <w:left w:val="nil"/>
                    <w:bottom w:val="single" w:sz="2" w:space="0" w:color="000000"/>
                    <w:right w:val="nil"/>
                  </w:tcBorders>
                </w:tcPr>
                <w:p w14:paraId="0CA39870" w14:textId="77777777" w:rsidR="0040309B" w:rsidRDefault="0040309B">
                  <w:pPr>
                    <w:spacing w:before="0" w:after="160" w:line="259" w:lineRule="auto"/>
                    <w:ind w:left="0" w:right="0"/>
                    <w:jc w:val="left"/>
                  </w:pPr>
                </w:p>
              </w:tc>
            </w:tr>
            <w:tr w:rsidR="0040309B" w14:paraId="0BD2933A" w14:textId="77777777">
              <w:trPr>
                <w:trHeight w:val="192"/>
              </w:trPr>
              <w:tc>
                <w:tcPr>
                  <w:tcW w:w="4690" w:type="dxa"/>
                  <w:tcBorders>
                    <w:top w:val="single" w:sz="2" w:space="0" w:color="000000"/>
                    <w:left w:val="nil"/>
                    <w:bottom w:val="single" w:sz="2" w:space="0" w:color="000000"/>
                    <w:right w:val="nil"/>
                  </w:tcBorders>
                </w:tcPr>
                <w:p w14:paraId="71E6D4E6" w14:textId="77777777" w:rsidR="0040309B" w:rsidRDefault="00212B10">
                  <w:pPr>
                    <w:spacing w:before="0" w:after="0" w:line="259" w:lineRule="auto"/>
                    <w:ind w:left="24" w:right="0"/>
                    <w:jc w:val="left"/>
                  </w:pPr>
                  <w:r>
                    <w:t>H. 200 mm. ğ. do 900 mm povolenĞ zatiğeni na 100 mm polıce</w:t>
                  </w:r>
                </w:p>
              </w:tc>
              <w:tc>
                <w:tcPr>
                  <w:tcW w:w="202" w:type="dxa"/>
                  <w:tcBorders>
                    <w:top w:val="single" w:sz="2" w:space="0" w:color="000000"/>
                    <w:left w:val="nil"/>
                    <w:bottom w:val="single" w:sz="2" w:space="0" w:color="000000"/>
                    <w:right w:val="nil"/>
                  </w:tcBorders>
                </w:tcPr>
                <w:p w14:paraId="3F827BC2" w14:textId="77777777" w:rsidR="0040309B" w:rsidRDefault="0040309B">
                  <w:pPr>
                    <w:spacing w:before="0" w:after="160" w:line="259" w:lineRule="auto"/>
                    <w:ind w:left="0" w:right="0"/>
                    <w:jc w:val="left"/>
                  </w:pPr>
                </w:p>
              </w:tc>
            </w:tr>
          </w:tbl>
          <w:p w14:paraId="2866D211" w14:textId="77777777" w:rsidR="0040309B" w:rsidRDefault="00212B10">
            <w:pPr>
              <w:spacing w:before="0" w:after="0" w:line="259" w:lineRule="auto"/>
              <w:ind w:left="14" w:right="0"/>
            </w:pPr>
            <w:r>
              <w:t>6.6. Nemi-li uvedeno v poznârnce kupni smlouvy jinak. spoleğnost Oresı nezajiğ-</w:t>
            </w:r>
          </w:p>
          <w:p w14:paraId="0B95A049" w14:textId="77777777" w:rsidR="0040309B" w:rsidRDefault="00212B10">
            <w:pPr>
              <w:spacing w:before="0" w:after="163" w:line="259" w:lineRule="auto"/>
              <w:ind w:left="19" w:right="0"/>
              <w:jc w:val="left"/>
            </w:pPr>
            <w:r>
              <w:t>(Llje v r,'ârrıci instalace kuchyrhsk(ş linky zapojeni r.)lyncvûch sçotiebitü,</w:t>
            </w:r>
          </w:p>
          <w:p w14:paraId="0632B64A" w14:textId="77777777" w:rsidR="0040309B" w:rsidRDefault="00212B10">
            <w:pPr>
              <w:spacing w:before="0" w:line="224" w:lineRule="auto"/>
              <w:ind w:left="19" w:right="4445"/>
              <w:jc w:val="left"/>
            </w:pPr>
            <w:r>
              <w:t>6.7. Pti zapoıenı odsavac</w:t>
            </w:r>
            <w:r>
              <w:rPr>
                <w:vertAlign w:val="superscript"/>
              </w:rPr>
              <w:t xml:space="preserve">t </w:t>
            </w:r>
            <w:r>
              <w:t xml:space="preserve">ü par je rıutnö v2dy dodrZet minimâlni vzd&amp;lenost mezi spotiebiĞern a </w:t>
            </w:r>
            <w:r>
              <w:t>varnou deskou dle instalağnjho plâncı vyrobce.</w:t>
            </w:r>
          </w:p>
          <w:p w14:paraId="6287D6F9" w14:textId="77777777" w:rsidR="0040309B" w:rsidRDefault="00212B10">
            <w:pPr>
              <w:spacing w:before="0" w:after="0" w:line="259" w:lineRule="auto"/>
              <w:ind w:left="24" w:right="0"/>
            </w:pPr>
            <w:r>
              <w:rPr>
                <w:sz w:val="14"/>
              </w:rPr>
              <w:t>6.8. V piipadĞ, te tösnğeni u trub, myĞek a praĞek piestane plnohodnotntş plnit</w:t>
            </w:r>
          </w:p>
        </w:tc>
      </w:tr>
    </w:tbl>
    <w:p w14:paraId="41E9F279" w14:textId="77777777" w:rsidR="0040309B" w:rsidRDefault="00212B10">
      <w:pPr>
        <w:spacing w:before="0" w:after="212"/>
        <w:ind w:left="28" w:right="14"/>
      </w:pPr>
      <w:r>
        <w:t>svou funkci, müfre dochâzet k üniku pâry a nadrnörrıeho teplat kterd müle vest k nevratnemu poğkozcni nâbytku nebü jeho Ödsti. V t(frchto ptipadech je nutnö zaıistit okarn2itou servisni vyrnĞnu,</w:t>
      </w:r>
    </w:p>
    <w:p w14:paraId="4707F65B" w14:textId="77777777" w:rsidR="0040309B" w:rsidRDefault="00212B10">
      <w:pPr>
        <w:numPr>
          <w:ilvl w:val="1"/>
          <w:numId w:val="13"/>
        </w:numPr>
        <w:spacing w:before="0"/>
        <w:ind w:left="28" w:right="14"/>
      </w:pPr>
      <w:r>
        <w:t xml:space="preserve">V pijpadech. kdy jsou doclâny </w:t>
      </w:r>
      <w:r>
        <w:rPr>
          <w:noProof/>
        </w:rPr>
        <w:drawing>
          <wp:inline distT="0" distB="0" distL="0" distR="0" wp14:anchorId="50983D52" wp14:editId="7B754B20">
            <wp:extent cx="393192" cy="73173"/>
            <wp:effectExtent l="0" t="0" r="0" b="0"/>
            <wp:docPr id="152034" name="Picture 152034"/>
            <wp:cNvGraphicFramePr/>
            <a:graphic xmlns:a="http://schemas.openxmlformats.org/drawingml/2006/main">
              <a:graphicData uri="http://schemas.openxmlformats.org/drawingml/2006/picture">
                <pic:pic xmlns:pic="http://schemas.openxmlformats.org/drawingml/2006/picture">
                  <pic:nvPicPr>
                    <pic:cNvPr id="152034" name="Picture 152034"/>
                    <pic:cNvPicPr/>
                  </pic:nvPicPr>
                  <pic:blipFill>
                    <a:blip r:embed="rId119"/>
                    <a:stretch>
                      <a:fillRect/>
                    </a:stretch>
                  </pic:blipFill>
                  <pic:spPr>
                    <a:xfrm>
                      <a:off x="0" y="0"/>
                      <a:ext cx="393192" cy="73173"/>
                    </a:xfrm>
                    <a:prstGeom prst="rect">
                      <a:avLst/>
                    </a:prstGeom>
                  </pic:spPr>
                </pic:pic>
              </a:graphicData>
            </a:graphic>
          </wp:inline>
        </w:drawing>
      </w:r>
      <w:r>
        <w:t xml:space="preserve"> ze strany zâkaznjka, tak zejr</w:t>
      </w:r>
      <w:r>
        <w:t xml:space="preserve">n(şna u rnyö.ek a trub musi byt instaIaĞnĞ dopln(şn,') o ochranne listy, kterĞ' ochrâni </w:t>
      </w:r>
      <w:r>
        <w:rPr>
          <w:noProof/>
        </w:rPr>
        <w:drawing>
          <wp:inline distT="0" distB="0" distL="0" distR="0" wp14:anchorId="5DD010BF" wp14:editId="121F4EA0">
            <wp:extent cx="307848" cy="67075"/>
            <wp:effectExtent l="0" t="0" r="0" b="0"/>
            <wp:docPr id="268577" name="Picture 268577"/>
            <wp:cNvGraphicFramePr/>
            <a:graphic xmlns:a="http://schemas.openxmlformats.org/drawingml/2006/main">
              <a:graphicData uri="http://schemas.openxmlformats.org/drawingml/2006/picture">
                <pic:pic xmlns:pic="http://schemas.openxmlformats.org/drawingml/2006/picture">
                  <pic:nvPicPr>
                    <pic:cNvPr id="268577" name="Picture 268577"/>
                    <pic:cNvPicPr/>
                  </pic:nvPicPr>
                  <pic:blipFill>
                    <a:blip r:embed="rId120"/>
                    <a:stretch>
                      <a:fillRect/>
                    </a:stretch>
                  </pic:blipFill>
                  <pic:spPr>
                    <a:xfrm>
                      <a:off x="0" y="0"/>
                      <a:ext cx="307848" cy="67075"/>
                    </a:xfrm>
                    <a:prstGeom prst="rect">
                      <a:avLst/>
                    </a:prstGeom>
                  </pic:spPr>
                </pic:pic>
              </a:graphicData>
            </a:graphic>
          </wp:inline>
        </w:drawing>
      </w:r>
      <w:r>
        <w:t>nâbytkove cljlte prati nadrnĞrnĞ! vlhkosti a teplöt(ş.</w:t>
      </w:r>
    </w:p>
    <w:p w14:paraId="1782D834" w14:textId="77777777" w:rsidR="0040309B" w:rsidRDefault="00212B10">
      <w:pPr>
        <w:numPr>
          <w:ilvl w:val="1"/>
          <w:numId w:val="13"/>
        </w:numPr>
        <w:spacing w:before="0"/>
        <w:ind w:left="28" w:right="14"/>
      </w:pPr>
      <w:r>
        <w:t xml:space="preserve">V pijnadĞ reklamaci </w:t>
      </w:r>
      <w:r>
        <w:rPr>
          <w:noProof/>
        </w:rPr>
        <w:drawing>
          <wp:inline distT="0" distB="0" distL="0" distR="0" wp14:anchorId="5617FE6E" wp14:editId="7188A58A">
            <wp:extent cx="390144" cy="79272"/>
            <wp:effectExtent l="0" t="0" r="0" b="0"/>
            <wp:docPr id="152036" name="Picture 152036"/>
            <wp:cNvGraphicFramePr/>
            <a:graphic xmlns:a="http://schemas.openxmlformats.org/drawingml/2006/main">
              <a:graphicData uri="http://schemas.openxmlformats.org/drawingml/2006/picture">
                <pic:pic xmlns:pic="http://schemas.openxmlformats.org/drawingml/2006/picture">
                  <pic:nvPicPr>
                    <pic:cNvPr id="152036" name="Picture 152036"/>
                    <pic:cNvPicPr/>
                  </pic:nvPicPr>
                  <pic:blipFill>
                    <a:blip r:embed="rId121"/>
                    <a:stretch>
                      <a:fillRect/>
                    </a:stretch>
                  </pic:blipFill>
                  <pic:spPr>
                    <a:xfrm>
                      <a:off x="0" y="0"/>
                      <a:ext cx="390144" cy="79272"/>
                    </a:xfrm>
                    <a:prstGeom prst="rect">
                      <a:avLst/>
                    </a:prstGeom>
                  </pic:spPr>
                </pic:pic>
              </a:graphicData>
            </a:graphic>
          </wp:inline>
        </w:drawing>
      </w:r>
      <w:r>
        <w:t xml:space="preserve"> Je piçed serviçni prohliclkcjül nezbytlli# </w:t>
      </w:r>
      <w:r>
        <w:rPr>
          <w:noProof/>
        </w:rPr>
        <w:drawing>
          <wp:inline distT="0" distB="0" distL="0" distR="0" wp14:anchorId="22438856" wp14:editId="13D1FF9F">
            <wp:extent cx="170688" cy="57929"/>
            <wp:effectExtent l="0" t="0" r="0" b="0"/>
            <wp:docPr id="268579" name="Picture 268579"/>
            <wp:cNvGraphicFramePr/>
            <a:graphic xmlns:a="http://schemas.openxmlformats.org/drawingml/2006/main">
              <a:graphicData uri="http://schemas.openxmlformats.org/drawingml/2006/picture">
                <pic:pic xmlns:pic="http://schemas.openxmlformats.org/drawingml/2006/picture">
                  <pic:nvPicPr>
                    <pic:cNvPr id="268579" name="Picture 268579"/>
                    <pic:cNvPicPr/>
                  </pic:nvPicPr>
                  <pic:blipFill>
                    <a:blip r:embed="rId122"/>
                    <a:stretch>
                      <a:fillRect/>
                    </a:stretch>
                  </pic:blipFill>
                  <pic:spPr>
                    <a:xfrm>
                      <a:off x="0" y="0"/>
                      <a:ext cx="170688" cy="57929"/>
                    </a:xfrm>
                    <a:prstGeom prst="rect">
                      <a:avLst/>
                    </a:prstGeom>
                  </pic:spPr>
                </pic:pic>
              </a:graphicData>
            </a:graphic>
          </wp:inline>
        </w:drawing>
      </w:r>
      <w:r>
        <w:t>tiebiöe vyöistit a zbavit povrchovych neĞistot</w:t>
      </w:r>
      <w:r>
        <w:t>.</w:t>
      </w:r>
    </w:p>
    <w:p w14:paraId="11ACFFE3" w14:textId="77777777" w:rsidR="0040309B" w:rsidRDefault="00212B10">
      <w:pPr>
        <w:numPr>
          <w:ilvl w:val="0"/>
          <w:numId w:val="11"/>
        </w:numPr>
        <w:spacing w:before="0" w:after="4" w:line="260" w:lineRule="auto"/>
        <w:ind w:right="887" w:hanging="197"/>
      </w:pPr>
      <w:r>
        <w:rPr>
          <w:sz w:val="22"/>
        </w:rPr>
        <w:t>MAXIMÂLNİ ZATİZENİ JEDNOTLIVYCH</w:t>
      </w:r>
    </w:p>
    <w:p w14:paraId="34E15566" w14:textId="77777777" w:rsidR="0040309B" w:rsidRDefault="00212B10">
      <w:pPr>
        <w:spacing w:before="0" w:after="4" w:line="260" w:lineRule="auto"/>
        <w:ind w:left="48" w:right="887" w:firstLine="9"/>
      </w:pPr>
      <w:r>
        <w:rPr>
          <w:sz w:val="22"/>
        </w:rPr>
        <w:t>KOMPONENT KUCHYNSKğ SESTAVY</w:t>
      </w:r>
    </w:p>
    <w:p w14:paraId="4395EACB" w14:textId="77777777" w:rsidR="0040309B" w:rsidRDefault="00212B10">
      <w:pPr>
        <w:numPr>
          <w:ilvl w:val="1"/>
          <w:numId w:val="11"/>
        </w:numPr>
        <w:spacing w:before="0" w:after="155"/>
        <w:ind w:right="14"/>
      </w:pPr>
      <w:r>
        <w:t>Zâkladem nâsledujicich üd3jü je zati2enj rovnorn(şrnâ vykonâvanĞ na plo</w:t>
      </w:r>
      <w:r>
        <w:rPr>
          <w:noProof/>
        </w:rPr>
        <w:drawing>
          <wp:inline distT="0" distB="0" distL="0" distR="0" wp14:anchorId="7A4828F6" wp14:editId="3D585A08">
            <wp:extent cx="164592" cy="67076"/>
            <wp:effectExtent l="0" t="0" r="0" b="0"/>
            <wp:docPr id="268581" name="Picture 268581"/>
            <wp:cNvGraphicFramePr/>
            <a:graphic xmlns:a="http://schemas.openxmlformats.org/drawingml/2006/main">
              <a:graphicData uri="http://schemas.openxmlformats.org/drawingml/2006/picture">
                <pic:pic xmlns:pic="http://schemas.openxmlformats.org/drawingml/2006/picture">
                  <pic:nvPicPr>
                    <pic:cNvPr id="268581" name="Picture 268581"/>
                    <pic:cNvPicPr/>
                  </pic:nvPicPr>
                  <pic:blipFill>
                    <a:blip r:embed="rId123"/>
                    <a:stretch>
                      <a:fillRect/>
                    </a:stretch>
                  </pic:blipFill>
                  <pic:spPr>
                    <a:xfrm>
                      <a:off x="0" y="0"/>
                      <a:ext cx="164592" cy="67076"/>
                    </a:xfrm>
                    <a:prstGeom prst="rect">
                      <a:avLst/>
                    </a:prstGeom>
                  </pic:spPr>
                </pic:pic>
              </a:graphicData>
            </a:graphic>
          </wp:inline>
        </w:drawing>
      </w:r>
      <w:r>
        <w:t>BodovĞ üğinky Şily musejj bÛt: podstatnĞŞ menği, se ptedpoklâdâ pou2itı' jeclnotlivych komponent v souladu s jejich primdr</w:t>
      </w:r>
      <w:r>
        <w:t>nim urğenim.</w:t>
      </w:r>
    </w:p>
    <w:p w14:paraId="695D452F" w14:textId="77777777" w:rsidR="0040309B" w:rsidRDefault="00212B10">
      <w:pPr>
        <w:spacing w:before="0"/>
        <w:ind w:left="28" w:right="14"/>
      </w:pPr>
      <w:r>
        <w:t xml:space="preserve">7,2. Jednotlivçş maximâlnı' zatiienj je specifikovâno v nâsledujicj tabulce. Şid'te se, pros(m. uvedenymi instrukcemi. Piipadnçş pietiğeni jednctlivych komponent m üte mit za nâsledek zproğtâni prociavajiciho odpovĞdnosti za motnĞ ğkody na </w:t>
      </w:r>
      <w:r>
        <w:rPr>
          <w:noProof/>
        </w:rPr>
        <w:drawing>
          <wp:inline distT="0" distB="0" distL="0" distR="0" wp14:anchorId="0182B7B5" wp14:editId="0ECE4338">
            <wp:extent cx="3048" cy="3049"/>
            <wp:effectExtent l="0" t="0" r="0" b="0"/>
            <wp:docPr id="151703" name="Picture 151703"/>
            <wp:cNvGraphicFramePr/>
            <a:graphic xmlns:a="http://schemas.openxmlformats.org/drawingml/2006/main">
              <a:graphicData uri="http://schemas.openxmlformats.org/drawingml/2006/picture">
                <pic:pic xmlns:pic="http://schemas.openxmlformats.org/drawingml/2006/picture">
                  <pic:nvPicPr>
                    <pic:cNvPr id="151703" name="Picture 151703"/>
                    <pic:cNvPicPr/>
                  </pic:nvPicPr>
                  <pic:blipFill>
                    <a:blip r:embed="rId124"/>
                    <a:stretch>
                      <a:fillRect/>
                    </a:stretch>
                  </pic:blipFill>
                  <pic:spPr>
                    <a:xfrm>
                      <a:off x="0" y="0"/>
                      <a:ext cx="3048" cy="3049"/>
                    </a:xfrm>
                    <a:prstGeom prst="rect">
                      <a:avLst/>
                    </a:prstGeom>
                  </pic:spPr>
                </pic:pic>
              </a:graphicData>
            </a:graphic>
          </wp:inline>
        </w:drawing>
      </w:r>
      <w:r>
        <w:t>nâ</w:t>
      </w:r>
      <w:r>
        <w:t>bytku, poğkozeni jineho vybaveni nebi) ğkody na zdravi.</w:t>
      </w:r>
    </w:p>
    <w:p w14:paraId="3A341B4E" w14:textId="77777777" w:rsidR="0040309B" w:rsidRDefault="00212B10">
      <w:pPr>
        <w:numPr>
          <w:ilvl w:val="1"/>
          <w:numId w:val="12"/>
        </w:numPr>
        <w:spacing w:before="0" w:after="154"/>
        <w:ind w:right="7" w:hanging="283"/>
        <w:jc w:val="left"/>
      </w:pPr>
      <w:r>
        <w:t>Obecııe# maximdlnı' zatjieni Cini spodnich skiin(2k max. 85 kg na skiiiiku; u hornich Skiindğk max. 65 kg na skiihku a te v zâvislosti na rnateriâlu zdiva, na nĞrn2 je 5kİiıhka zave3ğena. Nosınost vod</w:t>
      </w:r>
      <w:r>
        <w:t xml:space="preserve">orovnych odklâdacich ploch z laminetiisky je rnax, 60 kg/m </w:t>
      </w:r>
      <w:r>
        <w:rPr>
          <w:vertAlign w:val="superscript"/>
        </w:rPr>
        <w:t xml:space="preserve">7 </w:t>
      </w:r>
      <w:r>
        <w:t>nenf-li u konkrâtn[ch prodL1ktü uvedeno Jinak.</w:t>
      </w:r>
    </w:p>
    <w:p w14:paraId="7C084325" w14:textId="77777777" w:rsidR="0040309B" w:rsidRDefault="00212B10">
      <w:pPr>
        <w:spacing w:before="0" w:after="75"/>
        <w:ind w:left="28" w:right="14"/>
      </w:pPr>
      <w:r>
        <w:t>Tabulka maximalnich povolenych zâtĞ2[:</w:t>
      </w:r>
    </w:p>
    <w:p w14:paraId="6404CB0A" w14:textId="77777777" w:rsidR="0040309B" w:rsidRDefault="00212B10">
      <w:pPr>
        <w:spacing w:before="0" w:after="21"/>
        <w:ind w:left="28" w:right="14"/>
      </w:pPr>
      <w:r>
        <w:rPr>
          <w:noProof/>
        </w:rPr>
        <w:drawing>
          <wp:inline distT="0" distB="0" distL="0" distR="0" wp14:anchorId="19F5721F" wp14:editId="7827C5C5">
            <wp:extent cx="3102865" cy="149396"/>
            <wp:effectExtent l="0" t="0" r="0" b="0"/>
            <wp:docPr id="268583" name="Picture 268583"/>
            <wp:cNvGraphicFramePr/>
            <a:graphic xmlns:a="http://schemas.openxmlformats.org/drawingml/2006/main">
              <a:graphicData uri="http://schemas.openxmlformats.org/drawingml/2006/picture">
                <pic:pic xmlns:pic="http://schemas.openxmlformats.org/drawingml/2006/picture">
                  <pic:nvPicPr>
                    <pic:cNvPr id="268583" name="Picture 268583"/>
                    <pic:cNvPicPr/>
                  </pic:nvPicPr>
                  <pic:blipFill>
                    <a:blip r:embed="rId125"/>
                    <a:stretch>
                      <a:fillRect/>
                    </a:stretch>
                  </pic:blipFill>
                  <pic:spPr>
                    <a:xfrm>
                      <a:off x="0" y="0"/>
                      <a:ext cx="3102865" cy="149396"/>
                    </a:xfrm>
                    <a:prstGeom prst="rect">
                      <a:avLst/>
                    </a:prstGeom>
                  </pic:spPr>
                </pic:pic>
              </a:graphicData>
            </a:graphic>
          </wp:inline>
        </w:drawing>
      </w:r>
      <w:r>
        <w:t>Specifikace</w:t>
      </w:r>
    </w:p>
    <w:p w14:paraId="26EE2E5A" w14:textId="77777777" w:rsidR="0040309B" w:rsidRDefault="00212B10">
      <w:pPr>
        <w:numPr>
          <w:ilvl w:val="1"/>
          <w:numId w:val="12"/>
        </w:numPr>
        <w:spacing w:before="0" w:after="0" w:line="265" w:lineRule="auto"/>
        <w:ind w:right="7" w:hanging="283"/>
        <w:jc w:val="left"/>
      </w:pPr>
      <w:r>
        <w:rPr>
          <w:sz w:val="18"/>
        </w:rPr>
        <w:t>Skiiiiky</w:t>
      </w:r>
    </w:p>
    <w:tbl>
      <w:tblPr>
        <w:tblStyle w:val="TableGrid"/>
        <w:tblpPr w:vertAnchor="text" w:tblpX="53" w:tblpY="149"/>
        <w:tblOverlap w:val="never"/>
        <w:tblW w:w="4896" w:type="dxa"/>
        <w:tblInd w:w="0" w:type="dxa"/>
        <w:tblCellMar>
          <w:top w:w="7" w:type="dxa"/>
          <w:left w:w="0" w:type="dxa"/>
          <w:bottom w:w="15" w:type="dxa"/>
          <w:right w:w="10" w:type="dxa"/>
        </w:tblCellMar>
        <w:tblLook w:val="04A0" w:firstRow="1" w:lastRow="0" w:firstColumn="1" w:lastColumn="0" w:noHBand="0" w:noVBand="1"/>
      </w:tblPr>
      <w:tblGrid>
        <w:gridCol w:w="4310"/>
        <w:gridCol w:w="586"/>
      </w:tblGrid>
      <w:tr w:rsidR="0040309B" w14:paraId="67A4A03A" w14:textId="77777777">
        <w:trPr>
          <w:trHeight w:val="578"/>
        </w:trPr>
        <w:tc>
          <w:tcPr>
            <w:tcW w:w="4310" w:type="dxa"/>
            <w:tcBorders>
              <w:top w:val="single" w:sz="2" w:space="0" w:color="000000"/>
              <w:left w:val="nil"/>
              <w:bottom w:val="single" w:sz="2" w:space="0" w:color="000000"/>
              <w:right w:val="nil"/>
            </w:tcBorders>
            <w:vAlign w:val="bottom"/>
          </w:tcPr>
          <w:p w14:paraId="1A7505DE" w14:textId="77777777" w:rsidR="0040309B" w:rsidRDefault="00212B10">
            <w:pPr>
              <w:spacing w:before="0" w:after="0" w:line="259" w:lineRule="auto"/>
              <w:ind w:left="5" w:right="0"/>
              <w:jc w:val="left"/>
            </w:pPr>
            <w:r>
              <w:t>7.5. Police - samonosnâ</w:t>
            </w:r>
          </w:p>
          <w:p w14:paraId="166EE0F4" w14:textId="77777777" w:rsidR="0040309B" w:rsidRDefault="00212B10">
            <w:pPr>
              <w:tabs>
                <w:tab w:val="center" w:pos="1356"/>
              </w:tabs>
              <w:spacing w:before="0" w:after="0" w:line="259" w:lineRule="auto"/>
              <w:ind w:left="0" w:right="0"/>
              <w:jc w:val="left"/>
            </w:pPr>
            <w:r>
              <w:rPr>
                <w:sz w:val="14"/>
              </w:rPr>
              <w:t>Sklen6nc</w:t>
            </w:r>
            <w:r>
              <w:rPr>
                <w:sz w:val="14"/>
                <w:vertAlign w:val="superscript"/>
              </w:rPr>
              <w:t>2</w:t>
            </w:r>
            <w:r>
              <w:rPr>
                <w:sz w:val="14"/>
              </w:rPr>
              <w:t xml:space="preserve">i, do </w:t>
            </w:r>
            <w:r>
              <w:rPr>
                <w:sz w:val="14"/>
              </w:rPr>
              <w:tab/>
              <w:t>600 mrn</w:t>
            </w:r>
          </w:p>
        </w:tc>
        <w:tc>
          <w:tcPr>
            <w:tcW w:w="586" w:type="dxa"/>
            <w:tcBorders>
              <w:top w:val="single" w:sz="2" w:space="0" w:color="000000"/>
              <w:left w:val="nil"/>
              <w:bottom w:val="single" w:sz="2" w:space="0" w:color="000000"/>
              <w:right w:val="nil"/>
            </w:tcBorders>
            <w:vAlign w:val="bottom"/>
          </w:tcPr>
          <w:p w14:paraId="36B8B92C" w14:textId="77777777" w:rsidR="0040309B" w:rsidRDefault="00212B10">
            <w:pPr>
              <w:spacing w:before="0" w:after="0" w:line="259" w:lineRule="auto"/>
              <w:ind w:left="0" w:right="5"/>
              <w:jc w:val="right"/>
            </w:pPr>
            <w:r>
              <w:t>12,0</w:t>
            </w:r>
          </w:p>
        </w:tc>
      </w:tr>
      <w:tr w:rsidR="0040309B" w14:paraId="4066C3E1" w14:textId="77777777">
        <w:trPr>
          <w:trHeight w:val="195"/>
        </w:trPr>
        <w:tc>
          <w:tcPr>
            <w:tcW w:w="4310" w:type="dxa"/>
            <w:tcBorders>
              <w:top w:val="single" w:sz="2" w:space="0" w:color="000000"/>
              <w:left w:val="nil"/>
              <w:bottom w:val="single" w:sz="2" w:space="0" w:color="000000"/>
              <w:right w:val="nil"/>
            </w:tcBorders>
          </w:tcPr>
          <w:p w14:paraId="31A3C9B5" w14:textId="77777777" w:rsidR="0040309B" w:rsidRDefault="00212B10">
            <w:pPr>
              <w:spacing w:before="0" w:after="0" w:line="259" w:lineRule="auto"/>
              <w:ind w:left="5" w:right="0"/>
              <w:jc w:val="left"/>
            </w:pPr>
            <w:r>
              <w:t>Sklenğnâ, v ğifi 600-900 mm</w:t>
            </w:r>
          </w:p>
        </w:tc>
        <w:tc>
          <w:tcPr>
            <w:tcW w:w="586" w:type="dxa"/>
            <w:tcBorders>
              <w:top w:val="single" w:sz="2" w:space="0" w:color="000000"/>
              <w:left w:val="nil"/>
              <w:bottom w:val="single" w:sz="2" w:space="0" w:color="000000"/>
              <w:right w:val="nil"/>
            </w:tcBorders>
          </w:tcPr>
          <w:p w14:paraId="737DE929" w14:textId="77777777" w:rsidR="0040309B" w:rsidRDefault="00212B10">
            <w:pPr>
              <w:spacing w:before="0" w:after="0" w:line="259" w:lineRule="auto"/>
              <w:ind w:left="0" w:right="10"/>
              <w:jc w:val="right"/>
            </w:pPr>
            <w:r>
              <w:t>13,5</w:t>
            </w:r>
          </w:p>
        </w:tc>
      </w:tr>
      <w:tr w:rsidR="0040309B" w14:paraId="12EFB543" w14:textId="77777777">
        <w:trPr>
          <w:trHeight w:val="197"/>
        </w:trPr>
        <w:tc>
          <w:tcPr>
            <w:tcW w:w="4310" w:type="dxa"/>
            <w:tcBorders>
              <w:top w:val="single" w:sz="2" w:space="0" w:color="000000"/>
              <w:left w:val="nil"/>
              <w:bottom w:val="single" w:sz="2" w:space="0" w:color="000000"/>
              <w:right w:val="nil"/>
            </w:tcBorders>
          </w:tcPr>
          <w:p w14:paraId="41755D7D" w14:textId="77777777" w:rsidR="0040309B" w:rsidRDefault="00212B10">
            <w:pPr>
              <w:spacing w:before="0" w:after="0" w:line="259" w:lineRule="auto"/>
              <w:ind w:left="10" w:right="0"/>
              <w:jc w:val="left"/>
            </w:pPr>
            <w:r>
              <w:t>Laminottiskova sile 38 mm</w:t>
            </w:r>
          </w:p>
        </w:tc>
        <w:tc>
          <w:tcPr>
            <w:tcW w:w="586" w:type="dxa"/>
            <w:tcBorders>
              <w:top w:val="single" w:sz="2" w:space="0" w:color="000000"/>
              <w:left w:val="nil"/>
              <w:bottom w:val="single" w:sz="2" w:space="0" w:color="000000"/>
              <w:right w:val="nil"/>
            </w:tcBorders>
          </w:tcPr>
          <w:p w14:paraId="4E905A94" w14:textId="77777777" w:rsidR="0040309B" w:rsidRDefault="00212B10">
            <w:pPr>
              <w:spacing w:before="0" w:after="0" w:line="259" w:lineRule="auto"/>
              <w:ind w:left="0" w:right="5"/>
              <w:jc w:val="right"/>
            </w:pPr>
            <w:r>
              <w:rPr>
                <w:sz w:val="18"/>
              </w:rPr>
              <w:t>5,5</w:t>
            </w:r>
          </w:p>
        </w:tc>
      </w:tr>
      <w:tr w:rsidR="0040309B" w14:paraId="7D53C7DD" w14:textId="77777777">
        <w:trPr>
          <w:trHeight w:val="375"/>
        </w:trPr>
        <w:tc>
          <w:tcPr>
            <w:tcW w:w="4310" w:type="dxa"/>
            <w:tcBorders>
              <w:top w:val="single" w:sz="2" w:space="0" w:color="000000"/>
              <w:left w:val="nil"/>
              <w:bottom w:val="single" w:sz="2" w:space="0" w:color="000000"/>
              <w:right w:val="nil"/>
            </w:tcBorders>
          </w:tcPr>
          <w:p w14:paraId="1109887C" w14:textId="77777777" w:rsidR="0040309B" w:rsidRDefault="00212B10">
            <w:pPr>
              <w:spacing w:before="0" w:after="0" w:line="259" w:lineRule="auto"/>
              <w:ind w:left="10" w:right="1090" w:hanging="5"/>
              <w:jc w:val="left"/>
            </w:pPr>
            <w:r>
              <w:t>SklerEnâ, o sile 8 mm. kotvenö pomoci üchytü, kterĞ jsou souöâsti baleni, do ğiie 600 mm</w:t>
            </w:r>
          </w:p>
        </w:tc>
        <w:tc>
          <w:tcPr>
            <w:tcW w:w="586" w:type="dxa"/>
            <w:tcBorders>
              <w:top w:val="single" w:sz="2" w:space="0" w:color="000000"/>
              <w:left w:val="nil"/>
              <w:bottom w:val="single" w:sz="2" w:space="0" w:color="000000"/>
              <w:right w:val="nil"/>
            </w:tcBorders>
            <w:vAlign w:val="center"/>
          </w:tcPr>
          <w:p w14:paraId="35C5B8EA" w14:textId="77777777" w:rsidR="0040309B" w:rsidRDefault="00212B10">
            <w:pPr>
              <w:spacing w:before="0" w:after="0" w:line="259" w:lineRule="auto"/>
              <w:ind w:left="0" w:right="5"/>
              <w:jc w:val="right"/>
            </w:pPr>
            <w:r>
              <w:rPr>
                <w:sz w:val="18"/>
              </w:rPr>
              <w:t>6,3</w:t>
            </w:r>
          </w:p>
        </w:tc>
      </w:tr>
      <w:tr w:rsidR="0040309B" w14:paraId="6F1A7878" w14:textId="77777777">
        <w:trPr>
          <w:trHeight w:val="375"/>
        </w:trPr>
        <w:tc>
          <w:tcPr>
            <w:tcW w:w="4310" w:type="dxa"/>
            <w:tcBorders>
              <w:top w:val="single" w:sz="2" w:space="0" w:color="000000"/>
              <w:left w:val="nil"/>
              <w:bottom w:val="single" w:sz="2" w:space="0" w:color="000000"/>
              <w:right w:val="nil"/>
            </w:tcBorders>
          </w:tcPr>
          <w:p w14:paraId="122767D8" w14:textId="77777777" w:rsidR="0040309B" w:rsidRDefault="00212B10">
            <w:pPr>
              <w:spacing w:before="0" w:after="0" w:line="259" w:lineRule="auto"/>
              <w:ind w:left="5" w:right="0"/>
              <w:jc w:val="left"/>
            </w:pPr>
            <w:r>
              <w:t>Sklenönâ, o sile 8 mm. kotvenâ pornoci üç:hytü,</w:t>
            </w:r>
          </w:p>
          <w:p w14:paraId="0CC77501" w14:textId="77777777" w:rsidR="0040309B" w:rsidRDefault="00212B10">
            <w:pPr>
              <w:spacing w:before="0" w:after="0" w:line="259" w:lineRule="auto"/>
              <w:ind w:left="10" w:right="0"/>
              <w:jc w:val="left"/>
            </w:pPr>
            <w:r>
              <w:t>14terĞ jsou souöâsti baleni, v ğiii 600-900 mm</w:t>
            </w:r>
          </w:p>
        </w:tc>
        <w:tc>
          <w:tcPr>
            <w:tcW w:w="586" w:type="dxa"/>
            <w:tcBorders>
              <w:top w:val="single" w:sz="2" w:space="0" w:color="000000"/>
              <w:left w:val="nil"/>
              <w:bottom w:val="single" w:sz="2" w:space="0" w:color="000000"/>
              <w:right w:val="nil"/>
            </w:tcBorders>
          </w:tcPr>
          <w:p w14:paraId="5AE06F4B" w14:textId="77777777" w:rsidR="0040309B" w:rsidRDefault="00212B10">
            <w:pPr>
              <w:spacing w:before="0" w:after="0" w:line="259" w:lineRule="auto"/>
              <w:ind w:left="24" w:right="0"/>
              <w:jc w:val="left"/>
            </w:pPr>
            <w:r>
              <w:rPr>
                <w:noProof/>
              </w:rPr>
              <w:drawing>
                <wp:inline distT="0" distB="0" distL="0" distR="0" wp14:anchorId="28DB0919" wp14:editId="75F8BCF3">
                  <wp:extent cx="347472" cy="155494"/>
                  <wp:effectExtent l="0" t="0" r="0" b="0"/>
                  <wp:docPr id="151311" name="Picture 151311"/>
                  <wp:cNvGraphicFramePr/>
                  <a:graphic xmlns:a="http://schemas.openxmlformats.org/drawingml/2006/main">
                    <a:graphicData uri="http://schemas.openxmlformats.org/drawingml/2006/picture">
                      <pic:pic xmlns:pic="http://schemas.openxmlformats.org/drawingml/2006/picture">
                        <pic:nvPicPr>
                          <pic:cNvPr id="151311" name="Picture 151311"/>
                          <pic:cNvPicPr/>
                        </pic:nvPicPr>
                        <pic:blipFill>
                          <a:blip r:embed="rId126"/>
                          <a:stretch>
                            <a:fillRect/>
                          </a:stretch>
                        </pic:blipFill>
                        <pic:spPr>
                          <a:xfrm>
                            <a:off x="0" y="0"/>
                            <a:ext cx="347472" cy="155494"/>
                          </a:xfrm>
                          <a:prstGeom prst="rect">
                            <a:avLst/>
                          </a:prstGeom>
                        </pic:spPr>
                      </pic:pic>
                    </a:graphicData>
                  </a:graphic>
                </wp:inline>
              </w:drawing>
            </w:r>
          </w:p>
        </w:tc>
      </w:tr>
      <w:tr w:rsidR="0040309B" w14:paraId="28821F4A" w14:textId="77777777">
        <w:trPr>
          <w:trHeight w:val="583"/>
        </w:trPr>
        <w:tc>
          <w:tcPr>
            <w:tcW w:w="4310" w:type="dxa"/>
            <w:tcBorders>
              <w:top w:val="single" w:sz="2" w:space="0" w:color="000000"/>
              <w:left w:val="nil"/>
              <w:bottom w:val="single" w:sz="2" w:space="0" w:color="000000"/>
              <w:right w:val="nil"/>
            </w:tcBorders>
            <w:vAlign w:val="bottom"/>
          </w:tcPr>
          <w:p w14:paraId="658C86D5" w14:textId="77777777" w:rsidR="0040309B" w:rsidRDefault="00212B10">
            <w:pPr>
              <w:spacing w:before="0" w:after="0" w:line="259" w:lineRule="auto"/>
              <w:ind w:left="10" w:right="0"/>
              <w:jc w:val="left"/>
            </w:pPr>
            <w:r>
              <w:rPr>
                <w:sz w:val="18"/>
              </w:rPr>
              <w:t>7.6. Zâsuvky</w:t>
            </w:r>
          </w:p>
          <w:p w14:paraId="5B1D814E" w14:textId="77777777" w:rsidR="0040309B" w:rsidRDefault="00212B10">
            <w:pPr>
              <w:spacing w:before="0" w:after="0" w:line="259" w:lineRule="auto"/>
              <w:ind w:left="14" w:right="0"/>
              <w:jc w:val="left"/>
            </w:pPr>
            <w:r>
              <w:t>Polovğsııvnâ „Metabox”</w:t>
            </w:r>
          </w:p>
        </w:tc>
        <w:tc>
          <w:tcPr>
            <w:tcW w:w="586" w:type="dxa"/>
            <w:tcBorders>
              <w:top w:val="single" w:sz="2" w:space="0" w:color="000000"/>
              <w:left w:val="nil"/>
              <w:bottom w:val="single" w:sz="2" w:space="0" w:color="000000"/>
              <w:right w:val="nil"/>
            </w:tcBorders>
            <w:vAlign w:val="bottom"/>
          </w:tcPr>
          <w:p w14:paraId="15F664B5" w14:textId="77777777" w:rsidR="0040309B" w:rsidRDefault="00212B10">
            <w:pPr>
              <w:spacing w:before="0" w:after="0" w:line="259" w:lineRule="auto"/>
              <w:ind w:left="0" w:right="5"/>
              <w:jc w:val="right"/>
            </w:pPr>
            <w:r>
              <w:t>25,0</w:t>
            </w:r>
          </w:p>
        </w:tc>
      </w:tr>
      <w:tr w:rsidR="0040309B" w14:paraId="0B65E243" w14:textId="77777777">
        <w:trPr>
          <w:trHeight w:val="192"/>
        </w:trPr>
        <w:tc>
          <w:tcPr>
            <w:tcW w:w="4310" w:type="dxa"/>
            <w:tcBorders>
              <w:top w:val="single" w:sz="2" w:space="0" w:color="000000"/>
              <w:left w:val="nil"/>
              <w:bottom w:val="single" w:sz="2" w:space="0" w:color="000000"/>
              <w:right w:val="nil"/>
            </w:tcBorders>
          </w:tcPr>
          <w:p w14:paraId="22F721D1" w14:textId="77777777" w:rsidR="0040309B" w:rsidRDefault="00212B10">
            <w:pPr>
              <w:spacing w:before="0" w:after="0" w:line="259" w:lineRule="auto"/>
              <w:ind w:left="19" w:right="0"/>
              <w:jc w:val="left"/>
            </w:pPr>
            <w:r>
              <w:t>Polovysuvnâ „Quadro 25”</w:t>
            </w:r>
          </w:p>
        </w:tc>
        <w:tc>
          <w:tcPr>
            <w:tcW w:w="586" w:type="dxa"/>
            <w:tcBorders>
              <w:top w:val="single" w:sz="2" w:space="0" w:color="000000"/>
              <w:left w:val="nil"/>
              <w:bottom w:val="single" w:sz="2" w:space="0" w:color="000000"/>
              <w:right w:val="nil"/>
            </w:tcBorders>
          </w:tcPr>
          <w:p w14:paraId="7DD910C9" w14:textId="77777777" w:rsidR="0040309B" w:rsidRDefault="00212B10">
            <w:pPr>
              <w:spacing w:before="0" w:after="0" w:line="259" w:lineRule="auto"/>
              <w:ind w:left="0" w:right="5"/>
              <w:jc w:val="right"/>
            </w:pPr>
            <w:r>
              <w:t>25,0</w:t>
            </w:r>
          </w:p>
        </w:tc>
      </w:tr>
      <w:tr w:rsidR="0040309B" w14:paraId="2C05106B" w14:textId="77777777">
        <w:trPr>
          <w:trHeight w:val="205"/>
        </w:trPr>
        <w:tc>
          <w:tcPr>
            <w:tcW w:w="4310" w:type="dxa"/>
            <w:tcBorders>
              <w:top w:val="single" w:sz="2" w:space="0" w:color="000000"/>
              <w:left w:val="nil"/>
              <w:bottom w:val="single" w:sz="2" w:space="0" w:color="000000"/>
              <w:right w:val="nil"/>
            </w:tcBorders>
          </w:tcPr>
          <w:p w14:paraId="5EA5E5E7" w14:textId="77777777" w:rsidR="0040309B" w:rsidRDefault="00212B10">
            <w:pPr>
              <w:spacing w:before="0" w:after="0" w:line="259" w:lineRule="auto"/>
              <w:ind w:left="14" w:right="0"/>
              <w:jc w:val="left"/>
            </w:pPr>
            <w:r>
              <w:rPr>
                <w:sz w:val="14"/>
              </w:rPr>
              <w:t>Vûş;uvnâ „Quıadro V6”</w:t>
            </w:r>
          </w:p>
        </w:tc>
        <w:tc>
          <w:tcPr>
            <w:tcW w:w="586" w:type="dxa"/>
            <w:tcBorders>
              <w:top w:val="single" w:sz="2" w:space="0" w:color="000000"/>
              <w:left w:val="nil"/>
              <w:bottom w:val="single" w:sz="2" w:space="0" w:color="000000"/>
              <w:right w:val="nil"/>
            </w:tcBorders>
          </w:tcPr>
          <w:p w14:paraId="1D71A649" w14:textId="77777777" w:rsidR="0040309B" w:rsidRDefault="00212B10">
            <w:pPr>
              <w:spacing w:before="0" w:after="0" w:line="259" w:lineRule="auto"/>
              <w:ind w:left="0" w:right="5"/>
              <w:jc w:val="right"/>
            </w:pPr>
            <w:r>
              <w:rPr>
                <w:sz w:val="18"/>
              </w:rPr>
              <w:t>30,0</w:t>
            </w:r>
          </w:p>
        </w:tc>
      </w:tr>
      <w:tr w:rsidR="0040309B" w14:paraId="383108D8" w14:textId="77777777">
        <w:trPr>
          <w:trHeight w:val="568"/>
        </w:trPr>
        <w:tc>
          <w:tcPr>
            <w:tcW w:w="4310" w:type="dxa"/>
            <w:tcBorders>
              <w:top w:val="single" w:sz="2" w:space="0" w:color="000000"/>
              <w:left w:val="nil"/>
              <w:bottom w:val="single" w:sz="2" w:space="0" w:color="000000"/>
              <w:right w:val="nil"/>
            </w:tcBorders>
            <w:vAlign w:val="bottom"/>
          </w:tcPr>
          <w:p w14:paraId="5953A0CD" w14:textId="77777777" w:rsidR="0040309B" w:rsidRDefault="00212B10">
            <w:pPr>
              <w:spacing w:before="0" w:after="0" w:line="259" w:lineRule="auto"/>
              <w:ind w:left="14" w:right="0"/>
              <w:jc w:val="left"/>
            </w:pPr>
            <w:r>
              <w:t>7.7. Drâtânû program</w:t>
            </w:r>
          </w:p>
          <w:p w14:paraId="784CC0B2" w14:textId="77777777" w:rsidR="0040309B" w:rsidRDefault="00212B10">
            <w:pPr>
              <w:spacing w:before="0" w:after="0" w:line="259" w:lineRule="auto"/>
              <w:ind w:left="19" w:right="0"/>
              <w:jc w:val="left"/>
            </w:pPr>
            <w:r>
              <w:t>Do potravinovych skiini, ği?ka 600 mm, vYğka 1 180-1 550 mm</w:t>
            </w:r>
          </w:p>
        </w:tc>
        <w:tc>
          <w:tcPr>
            <w:tcW w:w="586" w:type="dxa"/>
            <w:tcBorders>
              <w:top w:val="single" w:sz="2" w:space="0" w:color="000000"/>
              <w:left w:val="nil"/>
              <w:bottom w:val="single" w:sz="2" w:space="0" w:color="000000"/>
              <w:right w:val="nil"/>
            </w:tcBorders>
            <w:vAlign w:val="bottom"/>
          </w:tcPr>
          <w:p w14:paraId="33895FE8" w14:textId="77777777" w:rsidR="0040309B" w:rsidRDefault="00212B10">
            <w:pPr>
              <w:spacing w:before="0" w:after="0" w:line="259" w:lineRule="auto"/>
              <w:ind w:left="0" w:right="0"/>
              <w:jc w:val="right"/>
            </w:pPr>
            <w:r>
              <w:rPr>
                <w:sz w:val="18"/>
              </w:rPr>
              <w:t>80,0</w:t>
            </w:r>
          </w:p>
        </w:tc>
      </w:tr>
      <w:tr w:rsidR="0040309B" w14:paraId="64FA9782" w14:textId="77777777">
        <w:trPr>
          <w:trHeight w:val="197"/>
        </w:trPr>
        <w:tc>
          <w:tcPr>
            <w:tcW w:w="4310" w:type="dxa"/>
            <w:tcBorders>
              <w:top w:val="single" w:sz="2" w:space="0" w:color="000000"/>
              <w:left w:val="nil"/>
              <w:bottom w:val="single" w:sz="2" w:space="0" w:color="000000"/>
              <w:right w:val="nil"/>
            </w:tcBorders>
          </w:tcPr>
          <w:p w14:paraId="4C2D1DD6" w14:textId="77777777" w:rsidR="0040309B" w:rsidRDefault="00212B10">
            <w:pPr>
              <w:tabs>
                <w:tab w:val="center" w:pos="3571"/>
              </w:tabs>
              <w:spacing w:before="0" w:after="0" w:line="259" w:lineRule="auto"/>
              <w:ind w:left="0" w:right="0"/>
              <w:jc w:val="left"/>
            </w:pPr>
            <w:r>
              <w:t xml:space="preserve">Do potravinovych skiini, ğiika 400 mm, vyğka 1 </w:t>
            </w:r>
            <w:r>
              <w:tab/>
              <w:t>550 mm</w:t>
            </w:r>
          </w:p>
        </w:tc>
        <w:tc>
          <w:tcPr>
            <w:tcW w:w="586" w:type="dxa"/>
            <w:tcBorders>
              <w:top w:val="single" w:sz="2" w:space="0" w:color="000000"/>
              <w:left w:val="nil"/>
              <w:bottom w:val="single" w:sz="2" w:space="0" w:color="000000"/>
              <w:right w:val="nil"/>
            </w:tcBorders>
          </w:tcPr>
          <w:p w14:paraId="79DE6CA3" w14:textId="77777777" w:rsidR="0040309B" w:rsidRDefault="00212B10">
            <w:pPr>
              <w:spacing w:before="0" w:after="0" w:line="259" w:lineRule="auto"/>
              <w:ind w:left="0" w:right="0"/>
              <w:jc w:val="right"/>
            </w:pPr>
            <w:r>
              <w:rPr>
                <w:sz w:val="18"/>
              </w:rPr>
              <w:t>83,0</w:t>
            </w:r>
          </w:p>
        </w:tc>
      </w:tr>
      <w:tr w:rsidR="0040309B" w14:paraId="36604261" w14:textId="77777777">
        <w:trPr>
          <w:trHeight w:val="185"/>
        </w:trPr>
        <w:tc>
          <w:tcPr>
            <w:tcW w:w="4310" w:type="dxa"/>
            <w:tcBorders>
              <w:top w:val="single" w:sz="2" w:space="0" w:color="000000"/>
              <w:left w:val="nil"/>
              <w:bottom w:val="single" w:sz="2" w:space="0" w:color="000000"/>
              <w:right w:val="nil"/>
            </w:tcBorders>
          </w:tcPr>
          <w:p w14:paraId="7C933E73" w14:textId="77777777" w:rsidR="0040309B" w:rsidRDefault="00212B10">
            <w:pPr>
              <w:spacing w:before="0" w:after="0" w:line="259" w:lineRule="auto"/>
              <w:ind w:left="19" w:right="0"/>
              <w:jc w:val="left"/>
            </w:pPr>
            <w:r>
              <w:t>Do spodnich sktini, ğitka 150 ırırn a 300 mm</w:t>
            </w:r>
          </w:p>
        </w:tc>
        <w:tc>
          <w:tcPr>
            <w:tcW w:w="586" w:type="dxa"/>
            <w:tcBorders>
              <w:top w:val="single" w:sz="2" w:space="0" w:color="000000"/>
              <w:left w:val="nil"/>
              <w:bottom w:val="single" w:sz="2" w:space="0" w:color="000000"/>
              <w:right w:val="nil"/>
            </w:tcBorders>
          </w:tcPr>
          <w:p w14:paraId="37CFB505" w14:textId="77777777" w:rsidR="0040309B" w:rsidRDefault="00212B10">
            <w:pPr>
              <w:spacing w:before="0" w:after="0" w:line="259" w:lineRule="auto"/>
              <w:ind w:left="0" w:right="0"/>
              <w:jc w:val="right"/>
            </w:pPr>
            <w:r>
              <w:rPr>
                <w:sz w:val="18"/>
              </w:rPr>
              <w:t>10,0</w:t>
            </w:r>
          </w:p>
        </w:tc>
      </w:tr>
      <w:tr w:rsidR="0040309B" w14:paraId="18C4BF30" w14:textId="77777777">
        <w:trPr>
          <w:trHeight w:val="191"/>
        </w:trPr>
        <w:tc>
          <w:tcPr>
            <w:tcW w:w="4310" w:type="dxa"/>
            <w:tcBorders>
              <w:top w:val="single" w:sz="2" w:space="0" w:color="000000"/>
              <w:left w:val="nil"/>
              <w:bottom w:val="single" w:sz="2" w:space="0" w:color="000000"/>
              <w:right w:val="nil"/>
            </w:tcBorders>
          </w:tcPr>
          <w:p w14:paraId="25DF5A9B" w14:textId="77777777" w:rsidR="0040309B" w:rsidRDefault="00212B10">
            <w:pPr>
              <w:spacing w:before="0" w:after="0" w:line="259" w:lineRule="auto"/>
              <w:ind w:left="19" w:right="0"/>
              <w:jc w:val="left"/>
            </w:pPr>
            <w:r>
              <w:t>Rohovû koğ ,.Magic corner” celkem nosnostjnosnost polıce</w:t>
            </w:r>
          </w:p>
        </w:tc>
        <w:tc>
          <w:tcPr>
            <w:tcW w:w="586" w:type="dxa"/>
            <w:tcBorders>
              <w:top w:val="single" w:sz="2" w:space="0" w:color="000000"/>
              <w:left w:val="nil"/>
              <w:bottom w:val="single" w:sz="2" w:space="0" w:color="000000"/>
              <w:right w:val="nil"/>
            </w:tcBorders>
          </w:tcPr>
          <w:p w14:paraId="04A3BE36" w14:textId="77777777" w:rsidR="0040309B" w:rsidRDefault="00212B10">
            <w:pPr>
              <w:spacing w:before="0" w:after="0" w:line="259" w:lineRule="auto"/>
              <w:ind w:left="0" w:right="0"/>
            </w:pPr>
            <w:r>
              <w:rPr>
                <w:sz w:val="18"/>
              </w:rPr>
              <w:t>24,0/6,0</w:t>
            </w:r>
          </w:p>
        </w:tc>
      </w:tr>
    </w:tbl>
    <w:p w14:paraId="4EE7564D" w14:textId="77777777" w:rsidR="0040309B" w:rsidRDefault="00212B10">
      <w:pPr>
        <w:tabs>
          <w:tab w:val="right" w:pos="4906"/>
        </w:tabs>
        <w:spacing w:before="0" w:after="37"/>
        <w:ind w:left="0" w:right="0"/>
        <w:jc w:val="left"/>
      </w:pPr>
      <w:r>
        <w:rPr>
          <w:noProof/>
        </w:rPr>
        <w:drawing>
          <wp:anchor distT="0" distB="0" distL="114300" distR="114300" simplePos="0" relativeHeight="251670528" behindDoc="0" locked="0" layoutInCell="1" allowOverlap="0" wp14:anchorId="6275B14F" wp14:editId="5820076D">
            <wp:simplePos x="0" y="0"/>
            <wp:positionH relativeFrom="column">
              <wp:posOffset>21336</wp:posOffset>
            </wp:positionH>
            <wp:positionV relativeFrom="paragraph">
              <wp:posOffset>916196</wp:posOffset>
            </wp:positionV>
            <wp:extent cx="3048" cy="3049"/>
            <wp:effectExtent l="0" t="0" r="0" b="0"/>
            <wp:wrapSquare wrapText="bothSides"/>
            <wp:docPr id="151707" name="Picture 151707"/>
            <wp:cNvGraphicFramePr/>
            <a:graphic xmlns:a="http://schemas.openxmlformats.org/drawingml/2006/main">
              <a:graphicData uri="http://schemas.openxmlformats.org/drawingml/2006/picture">
                <pic:pic xmlns:pic="http://schemas.openxmlformats.org/drawingml/2006/picture">
                  <pic:nvPicPr>
                    <pic:cNvPr id="151707" name="Picture 151707"/>
                    <pic:cNvPicPr/>
                  </pic:nvPicPr>
                  <pic:blipFill>
                    <a:blip r:embed="rId124"/>
                    <a:stretch>
                      <a:fillRect/>
                    </a:stretch>
                  </pic:blipFill>
                  <pic:spPr>
                    <a:xfrm>
                      <a:off x="0" y="0"/>
                      <a:ext cx="3048" cy="3049"/>
                    </a:xfrm>
                    <a:prstGeom prst="rect">
                      <a:avLst/>
                    </a:prstGeom>
                  </pic:spPr>
                </pic:pic>
              </a:graphicData>
            </a:graphic>
          </wp:anchor>
        </w:drawing>
      </w:r>
      <w:r>
        <w:t>Dno, püda (vrchni deska). police z laminoti'isky</w:t>
      </w:r>
      <w:r>
        <w:tab/>
      </w:r>
      <w:r>
        <w:t>15,0</w:t>
      </w:r>
    </w:p>
    <w:tbl>
      <w:tblPr>
        <w:tblStyle w:val="TableGrid"/>
        <w:tblW w:w="4867" w:type="dxa"/>
        <w:tblInd w:w="72" w:type="dxa"/>
        <w:tblCellMar>
          <w:top w:w="0" w:type="dxa"/>
          <w:left w:w="0" w:type="dxa"/>
          <w:bottom w:w="0" w:type="dxa"/>
          <w:right w:w="0" w:type="dxa"/>
        </w:tblCellMar>
        <w:tblLook w:val="04A0" w:firstRow="1" w:lastRow="0" w:firstColumn="1" w:lastColumn="0" w:noHBand="0" w:noVBand="1"/>
      </w:tblPr>
      <w:tblGrid>
        <w:gridCol w:w="14"/>
        <w:gridCol w:w="4291"/>
        <w:gridCol w:w="274"/>
        <w:gridCol w:w="288"/>
        <w:gridCol w:w="14"/>
      </w:tblGrid>
      <w:tr w:rsidR="0040309B" w14:paraId="47FA9A1A" w14:textId="77777777">
        <w:trPr>
          <w:gridBefore w:val="1"/>
          <w:wBefore w:w="14" w:type="dxa"/>
          <w:trHeight w:val="134"/>
        </w:trPr>
        <w:tc>
          <w:tcPr>
            <w:tcW w:w="4291" w:type="dxa"/>
            <w:tcBorders>
              <w:top w:val="nil"/>
              <w:left w:val="nil"/>
              <w:bottom w:val="nil"/>
              <w:right w:val="nil"/>
            </w:tcBorders>
          </w:tcPr>
          <w:p w14:paraId="1BE694DA" w14:textId="77777777" w:rsidR="0040309B" w:rsidRDefault="00212B10">
            <w:pPr>
              <w:spacing w:before="0" w:after="0" w:line="259" w:lineRule="auto"/>
              <w:ind w:left="0" w:right="0"/>
              <w:jc w:val="left"/>
            </w:pPr>
            <w:r>
              <w:t>Rohovy koş „Quaturis” celkem nosn05t/nosnost poliçe</w:t>
            </w:r>
          </w:p>
        </w:tc>
        <w:tc>
          <w:tcPr>
            <w:tcW w:w="576" w:type="dxa"/>
            <w:gridSpan w:val="3"/>
            <w:tcBorders>
              <w:top w:val="nil"/>
              <w:left w:val="nil"/>
              <w:bottom w:val="nil"/>
              <w:right w:val="nil"/>
            </w:tcBorders>
          </w:tcPr>
          <w:p w14:paraId="77E9309B" w14:textId="77777777" w:rsidR="0040309B" w:rsidRDefault="00212B10">
            <w:pPr>
              <w:spacing w:before="0" w:after="0" w:line="259" w:lineRule="auto"/>
              <w:ind w:left="0" w:right="0"/>
              <w:jc w:val="left"/>
            </w:pPr>
            <w:r>
              <w:rPr>
                <w:noProof/>
              </w:rPr>
              <w:drawing>
                <wp:inline distT="0" distB="0" distL="0" distR="0" wp14:anchorId="5FC9D7BB" wp14:editId="5D6619CB">
                  <wp:extent cx="365760" cy="76222"/>
                  <wp:effectExtent l="0" t="0" r="0" b="0"/>
                  <wp:docPr id="151268" name="Picture 151268"/>
                  <wp:cNvGraphicFramePr/>
                  <a:graphic xmlns:a="http://schemas.openxmlformats.org/drawingml/2006/main">
                    <a:graphicData uri="http://schemas.openxmlformats.org/drawingml/2006/picture">
                      <pic:pic xmlns:pic="http://schemas.openxmlformats.org/drawingml/2006/picture">
                        <pic:nvPicPr>
                          <pic:cNvPr id="151268" name="Picture 151268"/>
                          <pic:cNvPicPr/>
                        </pic:nvPicPr>
                        <pic:blipFill>
                          <a:blip r:embed="rId127"/>
                          <a:stretch>
                            <a:fillRect/>
                          </a:stretch>
                        </pic:blipFill>
                        <pic:spPr>
                          <a:xfrm>
                            <a:off x="0" y="0"/>
                            <a:ext cx="365760" cy="76222"/>
                          </a:xfrm>
                          <a:prstGeom prst="rect">
                            <a:avLst/>
                          </a:prstGeom>
                        </pic:spPr>
                      </pic:pic>
                    </a:graphicData>
                  </a:graphic>
                </wp:inline>
              </w:drawing>
            </w:r>
          </w:p>
        </w:tc>
      </w:tr>
      <w:tr w:rsidR="0040309B" w14:paraId="6EF94BE6" w14:textId="77777777">
        <w:trPr>
          <w:gridAfter w:val="1"/>
          <w:wAfter w:w="14" w:type="dxa"/>
          <w:trHeight w:val="283"/>
        </w:trPr>
        <w:tc>
          <w:tcPr>
            <w:tcW w:w="4579" w:type="dxa"/>
            <w:gridSpan w:val="3"/>
            <w:tcBorders>
              <w:top w:val="single" w:sz="2" w:space="0" w:color="000000"/>
              <w:left w:val="nil"/>
              <w:bottom w:val="single" w:sz="2" w:space="0" w:color="000000"/>
              <w:right w:val="nil"/>
            </w:tcBorders>
          </w:tcPr>
          <w:p w14:paraId="73F6B195" w14:textId="77777777" w:rsidR="0040309B" w:rsidRDefault="00212B10">
            <w:pPr>
              <w:spacing w:before="0" w:after="0" w:line="259" w:lineRule="auto"/>
              <w:ind w:left="10" w:right="926" w:firstLine="5"/>
              <w:jc w:val="left"/>
            </w:pPr>
            <w:r>
              <w:t>OtoĞny rohovy koğ — celkem nosnost/nosnost polıcc Vnitinı' samostatnçğ drâtĞnEŞ police</w:t>
            </w:r>
          </w:p>
        </w:tc>
        <w:tc>
          <w:tcPr>
            <w:tcW w:w="288" w:type="dxa"/>
            <w:tcBorders>
              <w:top w:val="single" w:sz="2" w:space="0" w:color="000000"/>
              <w:left w:val="nil"/>
              <w:bottom w:val="single" w:sz="2" w:space="0" w:color="000000"/>
              <w:right w:val="nil"/>
            </w:tcBorders>
            <w:vAlign w:val="bottom"/>
          </w:tcPr>
          <w:p w14:paraId="5A078EAC" w14:textId="77777777" w:rsidR="0040309B" w:rsidRDefault="00212B10">
            <w:pPr>
              <w:spacing w:before="0" w:after="0" w:line="259" w:lineRule="auto"/>
              <w:ind w:left="0" w:right="0"/>
            </w:pPr>
            <w:r>
              <w:rPr>
                <w:sz w:val="18"/>
              </w:rPr>
              <w:t>25,0</w:t>
            </w:r>
          </w:p>
        </w:tc>
      </w:tr>
      <w:tr w:rsidR="0040309B" w14:paraId="13C51D70" w14:textId="77777777">
        <w:trPr>
          <w:gridAfter w:val="1"/>
          <w:wAfter w:w="14" w:type="dxa"/>
          <w:trHeight w:val="206"/>
        </w:trPr>
        <w:tc>
          <w:tcPr>
            <w:tcW w:w="4579" w:type="dxa"/>
            <w:gridSpan w:val="3"/>
            <w:tcBorders>
              <w:top w:val="single" w:sz="2" w:space="0" w:color="000000"/>
              <w:left w:val="nil"/>
              <w:bottom w:val="single" w:sz="2" w:space="0" w:color="000000"/>
              <w:right w:val="nil"/>
            </w:tcBorders>
          </w:tcPr>
          <w:p w14:paraId="6CE1BA93" w14:textId="77777777" w:rsidR="0040309B" w:rsidRDefault="00212B10">
            <w:pPr>
              <w:spacing w:before="0" w:after="0" w:line="259" w:lineRule="auto"/>
              <w:ind w:left="14" w:right="0"/>
              <w:jc w:val="left"/>
            </w:pPr>
            <w:r>
              <w:t>Rohovû koğ „l„eMans” - nosnost police</w:t>
            </w:r>
          </w:p>
        </w:tc>
        <w:tc>
          <w:tcPr>
            <w:tcW w:w="288" w:type="dxa"/>
            <w:tcBorders>
              <w:top w:val="single" w:sz="2" w:space="0" w:color="000000"/>
              <w:left w:val="nil"/>
              <w:bottom w:val="single" w:sz="2" w:space="0" w:color="000000"/>
              <w:right w:val="nil"/>
            </w:tcBorders>
          </w:tcPr>
          <w:p w14:paraId="2ABF9BB4" w14:textId="77777777" w:rsidR="0040309B" w:rsidRDefault="00212B10">
            <w:pPr>
              <w:spacing w:before="0" w:after="0" w:line="259" w:lineRule="auto"/>
              <w:ind w:left="0" w:right="0"/>
            </w:pPr>
            <w:r>
              <w:rPr>
                <w:sz w:val="18"/>
              </w:rPr>
              <w:t>25,0</w:t>
            </w:r>
          </w:p>
        </w:tc>
      </w:tr>
      <w:tr w:rsidR="0040309B" w14:paraId="6351F1C6" w14:textId="77777777">
        <w:trPr>
          <w:gridAfter w:val="1"/>
          <w:wAfter w:w="14" w:type="dxa"/>
          <w:trHeight w:val="191"/>
        </w:trPr>
        <w:tc>
          <w:tcPr>
            <w:tcW w:w="4579" w:type="dxa"/>
            <w:gridSpan w:val="3"/>
            <w:tcBorders>
              <w:top w:val="single" w:sz="2" w:space="0" w:color="000000"/>
              <w:left w:val="nil"/>
              <w:bottom w:val="single" w:sz="2" w:space="0" w:color="000000"/>
              <w:right w:val="nil"/>
            </w:tcBorders>
          </w:tcPr>
          <w:p w14:paraId="0C070B63" w14:textId="77777777" w:rsidR="0040309B" w:rsidRDefault="00212B10">
            <w:pPr>
              <w:spacing w:before="0" w:after="0" w:line="259" w:lineRule="auto"/>
              <w:ind w:left="14" w:right="0"/>
              <w:jc w:val="left"/>
            </w:pPr>
            <w:r>
              <w:t>Rohovy koğ „Recorner Maxx” - nosnost pol;ce</w:t>
            </w:r>
          </w:p>
        </w:tc>
        <w:tc>
          <w:tcPr>
            <w:tcW w:w="288" w:type="dxa"/>
            <w:tcBorders>
              <w:top w:val="single" w:sz="2" w:space="0" w:color="000000"/>
              <w:left w:val="nil"/>
              <w:bottom w:val="single" w:sz="2" w:space="0" w:color="000000"/>
              <w:right w:val="nil"/>
            </w:tcBorders>
          </w:tcPr>
          <w:p w14:paraId="054C8333" w14:textId="77777777" w:rsidR="0040309B" w:rsidRDefault="00212B10">
            <w:pPr>
              <w:spacing w:before="0" w:after="0" w:line="259" w:lineRule="auto"/>
              <w:ind w:left="0" w:right="0"/>
            </w:pPr>
            <w:r>
              <w:rPr>
                <w:sz w:val="18"/>
              </w:rPr>
              <w:t>25,0</w:t>
            </w:r>
          </w:p>
        </w:tc>
      </w:tr>
      <w:tr w:rsidR="0040309B" w14:paraId="4D5A461F" w14:textId="77777777">
        <w:trPr>
          <w:gridAfter w:val="1"/>
          <w:wAfter w:w="14" w:type="dxa"/>
          <w:trHeight w:val="179"/>
        </w:trPr>
        <w:tc>
          <w:tcPr>
            <w:tcW w:w="4579" w:type="dxa"/>
            <w:gridSpan w:val="3"/>
            <w:tcBorders>
              <w:top w:val="single" w:sz="2" w:space="0" w:color="000000"/>
              <w:left w:val="nil"/>
              <w:bottom w:val="single" w:sz="2" w:space="0" w:color="000000"/>
              <w:right w:val="nil"/>
            </w:tcBorders>
          </w:tcPr>
          <w:p w14:paraId="59B52640" w14:textId="77777777" w:rsidR="0040309B" w:rsidRDefault="00212B10">
            <w:pPr>
              <w:tabs>
                <w:tab w:val="center" w:pos="1966"/>
              </w:tabs>
              <w:spacing w:before="0" w:after="0" w:line="259" w:lineRule="auto"/>
              <w:ind w:left="0" w:right="0"/>
              <w:jc w:val="left"/>
            </w:pPr>
            <w:r>
              <w:t xml:space="preserve">Vysuvny </w:t>
            </w:r>
            <w:r>
              <w:tab/>
              <w:t>„Wari corner” - nosnost police</w:t>
            </w:r>
          </w:p>
        </w:tc>
        <w:tc>
          <w:tcPr>
            <w:tcW w:w="288" w:type="dxa"/>
            <w:tcBorders>
              <w:top w:val="single" w:sz="2" w:space="0" w:color="000000"/>
              <w:left w:val="nil"/>
              <w:bottom w:val="single" w:sz="2" w:space="0" w:color="000000"/>
              <w:right w:val="nil"/>
            </w:tcBorders>
          </w:tcPr>
          <w:p w14:paraId="15893F9E" w14:textId="77777777" w:rsidR="0040309B" w:rsidRDefault="0040309B">
            <w:pPr>
              <w:spacing w:before="0" w:after="160" w:line="259" w:lineRule="auto"/>
              <w:ind w:left="0" w:right="0"/>
              <w:jc w:val="left"/>
            </w:pPr>
          </w:p>
        </w:tc>
      </w:tr>
    </w:tbl>
    <w:p w14:paraId="1B40F62B" w14:textId="77777777" w:rsidR="0040309B" w:rsidRDefault="00212B10">
      <w:pPr>
        <w:tabs>
          <w:tab w:val="right" w:pos="4906"/>
        </w:tabs>
        <w:spacing w:before="0" w:after="19" w:line="216" w:lineRule="auto"/>
        <w:ind w:left="0" w:right="0"/>
        <w:jc w:val="left"/>
      </w:pPr>
      <w:r>
        <w:rPr>
          <w:u w:val="single" w:color="000000"/>
        </w:rPr>
        <w:t>Visuvny zâsobnik ,.Dispensa” - nosnost police</w:t>
      </w:r>
      <w:r>
        <w:rPr>
          <w:u w:val="single" w:color="000000"/>
        </w:rPr>
        <w:tab/>
      </w:r>
      <w:r>
        <w:rPr>
          <w:u w:val="single" w:color="000000"/>
        </w:rPr>
        <w:t>18,0</w:t>
      </w:r>
    </w:p>
    <w:p w14:paraId="2630A078" w14:textId="77777777" w:rsidR="0040309B" w:rsidRDefault="00212B10">
      <w:pPr>
        <w:pStyle w:val="Nadpis2"/>
        <w:ind w:left="14"/>
      </w:pPr>
      <w:r>
        <w:t>II. PROSTOR PRO INSTALACI</w:t>
      </w:r>
    </w:p>
    <w:p w14:paraId="3288F50F" w14:textId="77777777" w:rsidR="0040309B" w:rsidRDefault="00212B10">
      <w:pPr>
        <w:numPr>
          <w:ilvl w:val="0"/>
          <w:numId w:val="15"/>
        </w:numPr>
        <w:spacing w:before="0" w:after="3" w:line="262" w:lineRule="auto"/>
        <w:ind w:right="95" w:hanging="192"/>
      </w:pPr>
      <w:r>
        <w:rPr>
          <w:sz w:val="20"/>
        </w:rPr>
        <w:t>NEZBYTNÂ PğlPRAVENOST pkED</w:t>
      </w:r>
    </w:p>
    <w:p w14:paraId="4B2E15A4" w14:textId="77777777" w:rsidR="0040309B" w:rsidRDefault="00212B10">
      <w:pPr>
        <w:spacing w:before="0" w:after="3" w:line="262" w:lineRule="auto"/>
        <w:ind w:left="5" w:right="95"/>
      </w:pPr>
      <w:r>
        <w:rPr>
          <w:sz w:val="20"/>
        </w:rPr>
        <w:t>INSTALACf KUCHYNSKĞ LINKY</w:t>
      </w:r>
    </w:p>
    <w:p w14:paraId="42012293" w14:textId="77777777" w:rsidR="0040309B" w:rsidRDefault="00212B10">
      <w:pPr>
        <w:numPr>
          <w:ilvl w:val="1"/>
          <w:numId w:val="15"/>
        </w:numPr>
        <w:spacing w:before="0" w:after="203"/>
        <w:ind w:left="28" w:right="14"/>
      </w:pPr>
      <w:r>
        <w:t xml:space="preserve">V ptevâtncş vĞtği11Ğ ptipaclü neni kuchyh$kâ linka volythş stojiCl' </w:t>
      </w:r>
      <w:r>
        <w:rPr>
          <w:noProof/>
        </w:rPr>
        <w:drawing>
          <wp:inline distT="0" distB="0" distL="0" distR="0" wp14:anchorId="30F85A10" wp14:editId="42A3DF12">
            <wp:extent cx="292608" cy="64027"/>
            <wp:effectExtent l="0" t="0" r="0" b="0"/>
            <wp:docPr id="268585" name="Picture 268585"/>
            <wp:cNvGraphicFramePr/>
            <a:graphic xmlns:a="http://schemas.openxmlformats.org/drawingml/2006/main">
              <a:graphicData uri="http://schemas.openxmlformats.org/drawingml/2006/picture">
                <pic:pic xmlns:pic="http://schemas.openxmlformats.org/drawingml/2006/picture">
                  <pic:nvPicPr>
                    <pic:cNvPr id="268585" name="Picture 268585"/>
                    <pic:cNvPicPr/>
                  </pic:nvPicPr>
                  <pic:blipFill>
                    <a:blip r:embed="rId128"/>
                    <a:stretch>
                      <a:fillRect/>
                    </a:stretch>
                  </pic:blipFill>
                  <pic:spPr>
                    <a:xfrm>
                      <a:off x="0" y="0"/>
                      <a:ext cx="292608" cy="64027"/>
                    </a:xfrm>
                    <a:prstGeom prst="rect">
                      <a:avLst/>
                    </a:prstGeom>
                  </pic:spPr>
                </pic:pic>
              </a:graphicData>
            </a:graphic>
          </wp:inline>
        </w:drawing>
      </w:r>
      <w:r>
        <w:t xml:space="preserve">bytku, ale je zakornponovana do obytnĞ2ho prostöt•u. protc: tteba dbat zvyğenei pozornoşti Pfi ptipravĞ* prostor. do nichi• mâ bYt sestava ı.jrnist(şna a tö jak z poliledu </w:t>
      </w:r>
      <w:r>
        <w:rPr>
          <w:noProof/>
        </w:rPr>
        <w:drawing>
          <wp:inline distT="0" distB="0" distL="0" distR="0" wp14:anchorId="23B1856A" wp14:editId="6C57FF1C">
            <wp:extent cx="752856" cy="76222"/>
            <wp:effectExtent l="0" t="0" r="0" b="0"/>
            <wp:docPr id="152035" name="Picture 152035"/>
            <wp:cNvGraphicFramePr/>
            <a:graphic xmlns:a="http://schemas.openxmlformats.org/drawingml/2006/main">
              <a:graphicData uri="http://schemas.openxmlformats.org/drawingml/2006/picture">
                <pic:pic xmlns:pic="http://schemas.openxmlformats.org/drawingml/2006/picture">
                  <pic:nvPicPr>
                    <pic:cNvPr id="152035" name="Picture 152035"/>
                    <pic:cNvPicPr/>
                  </pic:nvPicPr>
                  <pic:blipFill>
                    <a:blip r:embed="rId129"/>
                    <a:stretch>
                      <a:fillRect/>
                    </a:stretch>
                  </pic:blipFill>
                  <pic:spPr>
                    <a:xfrm>
                      <a:off x="0" y="0"/>
                      <a:ext cx="752856" cy="76222"/>
                    </a:xfrm>
                    <a:prstGeom prst="rect">
                      <a:avLst/>
                    </a:prstGeom>
                  </pic:spPr>
                </pic:pic>
              </a:graphicData>
            </a:graphic>
          </wp:inline>
        </w:drawing>
      </w:r>
      <w:r>
        <w:t xml:space="preserve"> tak z pohledu jednotlivûch instalaci, </w:t>
      </w:r>
      <w:r>
        <w:rPr>
          <w:noProof/>
        </w:rPr>
        <w:drawing>
          <wp:inline distT="0" distB="0" distL="0" distR="0" wp14:anchorId="06E2B994" wp14:editId="42F62587">
            <wp:extent cx="304800" cy="73173"/>
            <wp:effectExtent l="0" t="0" r="0" b="0"/>
            <wp:docPr id="268587" name="Picture 268587"/>
            <wp:cNvGraphicFramePr/>
            <a:graphic xmlns:a="http://schemas.openxmlformats.org/drawingml/2006/main">
              <a:graphicData uri="http://schemas.openxmlformats.org/drawingml/2006/picture">
                <pic:pic xmlns:pic="http://schemas.openxmlformats.org/drawingml/2006/picture">
                  <pic:nvPicPr>
                    <pic:cNvPr id="268587" name="Picture 268587"/>
                    <pic:cNvPicPr/>
                  </pic:nvPicPr>
                  <pic:blipFill>
                    <a:blip r:embed="rId130"/>
                    <a:stretch>
                      <a:fillRect/>
                    </a:stretch>
                  </pic:blipFill>
                  <pic:spPr>
                    <a:xfrm>
                      <a:off x="0" y="0"/>
                      <a:ext cx="304800" cy="73173"/>
                    </a:xfrm>
                    <a:prstGeom prst="rect">
                      <a:avLst/>
                    </a:prstGeom>
                  </pic:spPr>
                </pic:pic>
              </a:graphicData>
            </a:graphic>
          </wp:inline>
        </w:drawing>
      </w:r>
      <w:r>
        <w:t>energii. vody, odmadü a ()dvoclu vzduchu. P</w:t>
      </w:r>
      <w:r>
        <w:t xml:space="preserve">tjprava prostor instalaci kuchyıfiskĞ? linky neni Gölld:âsti kljpni c.eny </w:t>
      </w:r>
      <w:r>
        <w:rPr>
          <w:noProof/>
        </w:rPr>
        <w:drawing>
          <wp:inline distT="0" distB="0" distL="0" distR="0" wp14:anchorId="780A7FCF" wp14:editId="45D62B40">
            <wp:extent cx="393192" cy="76222"/>
            <wp:effectExtent l="0" t="0" r="0" b="0"/>
            <wp:docPr id="152038" name="Picture 152038"/>
            <wp:cNvGraphicFramePr/>
            <a:graphic xmlns:a="http://schemas.openxmlformats.org/drawingml/2006/main">
              <a:graphicData uri="http://schemas.openxmlformats.org/drawingml/2006/picture">
                <pic:pic xmlns:pic="http://schemas.openxmlformats.org/drawingml/2006/picture">
                  <pic:nvPicPr>
                    <pic:cNvPr id="152038" name="Picture 152038"/>
                    <pic:cNvPicPr/>
                  </pic:nvPicPr>
                  <pic:blipFill>
                    <a:blip r:embed="rId131"/>
                    <a:stretch>
                      <a:fillRect/>
                    </a:stretch>
                  </pic:blipFill>
                  <pic:spPr>
                    <a:xfrm>
                      <a:off x="0" y="0"/>
                      <a:ext cx="393192" cy="76222"/>
                    </a:xfrm>
                    <a:prstGeom prst="rect">
                      <a:avLst/>
                    </a:prstGeom>
                  </pic:spPr>
                </pic:pic>
              </a:graphicData>
            </a:graphic>
          </wp:inline>
        </w:drawing>
      </w:r>
      <w:r>
        <w:t xml:space="preserve"> linky, Aby mohlo </w:t>
      </w:r>
      <w:r>
        <w:rPr>
          <w:noProof/>
        </w:rPr>
        <w:drawing>
          <wp:inline distT="0" distB="0" distL="0" distR="0" wp14:anchorId="44460440" wp14:editId="4D1DE876">
            <wp:extent cx="441960" cy="67076"/>
            <wp:effectExtent l="0" t="0" r="0" b="0"/>
            <wp:docPr id="152037" name="Picture 152037"/>
            <wp:cNvGraphicFramePr/>
            <a:graphic xmlns:a="http://schemas.openxmlformats.org/drawingml/2006/main">
              <a:graphicData uri="http://schemas.openxmlformats.org/drawingml/2006/picture">
                <pic:pic xmlns:pic="http://schemas.openxmlformats.org/drawingml/2006/picture">
                  <pic:nvPicPr>
                    <pic:cNvPr id="152037" name="Picture 152037"/>
                    <pic:cNvPicPr/>
                  </pic:nvPicPr>
                  <pic:blipFill>
                    <a:blip r:embed="rId132"/>
                    <a:stretch>
                      <a:fillRect/>
                    </a:stretch>
                  </pic:blipFill>
                  <pic:spPr>
                    <a:xfrm>
                      <a:off x="0" y="0"/>
                      <a:ext cx="441960" cy="67076"/>
                    </a:xfrm>
                    <a:prstGeom prst="rect">
                      <a:avLst/>
                    </a:prstGeom>
                  </pic:spPr>
                </pic:pic>
              </a:graphicData>
            </a:graphic>
          </wp:inline>
        </w:drawing>
      </w:r>
      <w:r>
        <w:t xml:space="preserve"> do</w:t>
      </w:r>
      <w:r>
        <w:rPr>
          <w:noProof/>
        </w:rPr>
        <w:drawing>
          <wp:inline distT="0" distB="0" distL="0" distR="0" wp14:anchorId="0F6BCF36" wp14:editId="35F90403">
            <wp:extent cx="170688" cy="67076"/>
            <wp:effectExtent l="0" t="0" r="0" b="0"/>
            <wp:docPr id="268589" name="Picture 268589"/>
            <wp:cNvGraphicFramePr/>
            <a:graphic xmlns:a="http://schemas.openxmlformats.org/drawingml/2006/main">
              <a:graphicData uri="http://schemas.openxmlformats.org/drawingml/2006/picture">
                <pic:pic xmlns:pic="http://schemas.openxmlformats.org/drawingml/2006/picture">
                  <pic:nvPicPr>
                    <pic:cNvPr id="268589" name="Picture 268589"/>
                    <pic:cNvPicPr/>
                  </pic:nvPicPr>
                  <pic:blipFill>
                    <a:blip r:embed="rId133"/>
                    <a:stretch>
                      <a:fillRect/>
                    </a:stretch>
                  </pic:blipFill>
                  <pic:spPr>
                    <a:xfrm>
                      <a:off x="0" y="0"/>
                      <a:ext cx="170688" cy="67076"/>
                    </a:xfrm>
                    <a:prstGeom prst="rect">
                      <a:avLst/>
                    </a:prstGeom>
                  </pic:spPr>
                </pic:pic>
              </a:graphicData>
            </a:graphic>
          </wp:inline>
        </w:drawing>
      </w:r>
      <w:r>
        <w:t>Vaği kırhyiisk(ş linky bez sebemenğich nept(jemnostf a k Vaği pırıd ş;pokojenosti, ve</w:t>
      </w:r>
      <w:r>
        <w:rPr>
          <w:vertAlign w:val="superscript"/>
        </w:rPr>
        <w:t xml:space="preserve">g </w:t>
      </w:r>
      <w:r>
        <w:t>nııite pozornoş;t nâsledı.ıjicirn bodürrı.</w:t>
      </w:r>
    </w:p>
    <w:p w14:paraId="40982DC1" w14:textId="77777777" w:rsidR="0040309B" w:rsidRDefault="00212B10">
      <w:pPr>
        <w:numPr>
          <w:ilvl w:val="1"/>
          <w:numId w:val="15"/>
        </w:numPr>
        <w:spacing w:before="0"/>
        <w:ind w:left="28" w:right="14"/>
      </w:pPr>
      <w:r>
        <w:t xml:space="preserve">Pted zaĞâtkem praci s in </w:t>
      </w:r>
      <w:r>
        <w:rPr>
          <w:vertAlign w:val="superscript"/>
        </w:rPr>
        <w:t>x</w:t>
      </w:r>
      <w:r>
        <w:t>ze</w:t>
      </w:r>
      <w:r>
        <w:t>nyrş;kûmi sitĞmi pod.itejte, proşırn, s tim, Ze za spodnimi ski'ihkami kuchynâ je oıtıezeny prostor: u iad Dolti 3 Dalti Collection 60 mm, i•ac.l Livanza a Bauformat 30 mm, Za sktihkami ç; vestavnyrni şD0tiebiĞi (myğ:kou, pradkou, chladniĞkou, mrazâkem, vi</w:t>
      </w:r>
      <w:r>
        <w:t xml:space="preserve">not(şkou, troubou) a u hornic:h skiinğk za mikrovlnou neni 2âdny volny prostor, VeğkerĞ instalace u tğchto spotiebiĞü tak nemohou bğt situovöny </w:t>
      </w:r>
      <w:r>
        <w:rPr>
          <w:noProof/>
        </w:rPr>
        <w:drawing>
          <wp:inline distT="0" distB="0" distL="0" distR="0" wp14:anchorId="2D1BC62D" wp14:editId="1D8E7315">
            <wp:extent cx="146304" cy="73174"/>
            <wp:effectExtent l="0" t="0" r="0" b="0"/>
            <wp:docPr id="268591" name="Picture 268591"/>
            <wp:cNvGraphicFramePr/>
            <a:graphic xmlns:a="http://schemas.openxmlformats.org/drawingml/2006/main">
              <a:graphicData uri="http://schemas.openxmlformats.org/drawingml/2006/picture">
                <pic:pic xmlns:pic="http://schemas.openxmlformats.org/drawingml/2006/picture">
                  <pic:nvPicPr>
                    <pic:cNvPr id="268591" name="Picture 268591"/>
                    <pic:cNvPicPr/>
                  </pic:nvPicPr>
                  <pic:blipFill>
                    <a:blip r:embed="rId134"/>
                    <a:stretch>
                      <a:fillRect/>
                    </a:stretch>
                  </pic:blipFill>
                  <pic:spPr>
                    <a:xfrm>
                      <a:off x="0" y="0"/>
                      <a:ext cx="146304" cy="73174"/>
                    </a:xfrm>
                    <a:prstGeom prst="rect">
                      <a:avLst/>
                    </a:prstGeom>
                  </pic:spPr>
                </pic:pic>
              </a:graphicData>
            </a:graphic>
          </wp:inline>
        </w:drawing>
      </w:r>
      <w:r>
        <w:t xml:space="preserve">mo za </w:t>
      </w:r>
      <w:r>
        <w:rPr>
          <w:noProof/>
        </w:rPr>
        <w:drawing>
          <wp:inline distT="0" distB="0" distL="0" distR="0" wp14:anchorId="7CE1B216" wp14:editId="7979DE70">
            <wp:extent cx="722376" cy="82320"/>
            <wp:effectExtent l="0" t="0" r="0" b="0"/>
            <wp:docPr id="152039" name="Picture 152039"/>
            <wp:cNvGraphicFramePr/>
            <a:graphic xmlns:a="http://schemas.openxmlformats.org/drawingml/2006/main">
              <a:graphicData uri="http://schemas.openxmlformats.org/drawingml/2006/picture">
                <pic:pic xmlns:pic="http://schemas.openxmlformats.org/drawingml/2006/picture">
                  <pic:nvPicPr>
                    <pic:cNvPr id="152039" name="Picture 152039"/>
                    <pic:cNvPicPr/>
                  </pic:nvPicPr>
                  <pic:blipFill>
                    <a:blip r:embed="rId135"/>
                    <a:stretch>
                      <a:fillRect/>
                    </a:stretch>
                  </pic:blipFill>
                  <pic:spPr>
                    <a:xfrm>
                      <a:off x="0" y="0"/>
                      <a:ext cx="722376" cy="82320"/>
                    </a:xfrm>
                    <a:prstGeom prst="rect">
                      <a:avLst/>
                    </a:prstGeom>
                  </pic:spPr>
                </pic:pic>
              </a:graphicData>
            </a:graphic>
          </wp:inline>
        </w:drawing>
      </w:r>
      <w:r>
        <w:t xml:space="preserve"> ş; nim.</w:t>
      </w:r>
    </w:p>
    <w:p w14:paraId="2920227A" w14:textId="77777777" w:rsidR="0040309B" w:rsidRDefault="00212B10">
      <w:pPr>
        <w:numPr>
          <w:ilvl w:val="1"/>
          <w:numId w:val="15"/>
        </w:numPr>
        <w:spacing w:before="0"/>
        <w:ind w:left="28" w:right="14"/>
      </w:pPr>
      <w:r>
        <w:t xml:space="preserve">VeğkerĞ instalace by mâly byt vederıy zdıvem pod om[tkou. V ğ)iı'padĞ. te </w:t>
      </w:r>
      <w:r>
        <w:rPr>
          <w:noProof/>
        </w:rPr>
        <w:drawing>
          <wp:inline distT="0" distB="0" distL="0" distR="0" wp14:anchorId="535776FB" wp14:editId="5D7C649B">
            <wp:extent cx="3048" cy="6098"/>
            <wp:effectExtent l="0" t="0" r="0" b="0"/>
            <wp:docPr id="151705" name="Picture 151705"/>
            <wp:cNvGraphicFramePr/>
            <a:graphic xmlns:a="http://schemas.openxmlformats.org/drawingml/2006/main">
              <a:graphicData uri="http://schemas.openxmlformats.org/drawingml/2006/picture">
                <pic:pic xmlns:pic="http://schemas.openxmlformats.org/drawingml/2006/picture">
                  <pic:nvPicPr>
                    <pic:cNvPr id="151705" name="Picture 151705"/>
                    <pic:cNvPicPr/>
                  </pic:nvPicPr>
                  <pic:blipFill>
                    <a:blip r:embed="rId136"/>
                    <a:stretch>
                      <a:fillRect/>
                    </a:stretch>
                  </pic:blipFill>
                  <pic:spPr>
                    <a:xfrm>
                      <a:off x="0" y="0"/>
                      <a:ext cx="3048" cy="6098"/>
                    </a:xfrm>
                    <a:prstGeom prst="rect">
                      <a:avLst/>
                    </a:prstGeom>
                  </pic:spPr>
                </pic:pic>
              </a:graphicData>
            </a:graphic>
          </wp:inline>
        </w:drawing>
      </w:r>
      <w:r>
        <w:t>jakâkoli instalace p</w:t>
      </w:r>
      <w:r>
        <w:t xml:space="preserve">ovedou PC) 13övrchu zdi, rndla by büt tatö </w:t>
      </w:r>
      <w:r>
        <w:rPr>
          <w:noProof/>
        </w:rPr>
        <w:drawing>
          <wp:inline distT="0" distB="0" distL="0" distR="0" wp14:anchorId="082C7DF5" wp14:editId="2DE8C5D8">
            <wp:extent cx="408432" cy="76222"/>
            <wp:effectExtent l="0" t="0" r="0" b="0"/>
            <wp:docPr id="152040" name="Picture 152040"/>
            <wp:cNvGraphicFramePr/>
            <a:graphic xmlns:a="http://schemas.openxmlformats.org/drawingml/2006/main">
              <a:graphicData uri="http://schemas.openxmlformats.org/drawingml/2006/picture">
                <pic:pic xmlns:pic="http://schemas.openxmlformats.org/drawingml/2006/picture">
                  <pic:nvPicPr>
                    <pic:cNvPr id="152040" name="Picture 152040"/>
                    <pic:cNvPicPr/>
                  </pic:nvPicPr>
                  <pic:blipFill>
                    <a:blip r:embed="rId137"/>
                    <a:stretch>
                      <a:fillRect/>
                    </a:stretch>
                  </pic:blipFill>
                  <pic:spPr>
                    <a:xfrm>
                      <a:off x="0" y="0"/>
                      <a:ext cx="408432" cy="76222"/>
                    </a:xfrm>
                    <a:prstGeom prst="rect">
                      <a:avLst/>
                    </a:prstGeom>
                  </pic:spPr>
                </pic:pic>
              </a:graphicData>
            </a:graphic>
          </wp:inline>
        </w:drawing>
      </w:r>
      <w:r>
        <w:t xml:space="preserve"> ZöhledrıĞna jiğ pij plânovân( </w:t>
      </w:r>
      <w:r>
        <w:rPr>
          <w:noProof/>
        </w:rPr>
        <w:drawing>
          <wp:inline distT="0" distB="0" distL="0" distR="0" wp14:anchorId="55FABEE4" wp14:editId="0F7A1F5A">
            <wp:extent cx="381000" cy="79271"/>
            <wp:effectExtent l="0" t="0" r="0" b="0"/>
            <wp:docPr id="152041" name="Picture 152041"/>
            <wp:cNvGraphicFramePr/>
            <a:graphic xmlns:a="http://schemas.openxmlformats.org/drawingml/2006/main">
              <a:graphicData uri="http://schemas.openxmlformats.org/drawingml/2006/picture">
                <pic:pic xmlns:pic="http://schemas.openxmlformats.org/drawingml/2006/picture">
                  <pic:nvPicPr>
                    <pic:cNvPr id="152041" name="Picture 152041"/>
                    <pic:cNvPicPr/>
                  </pic:nvPicPr>
                  <pic:blipFill>
                    <a:blip r:embed="rId138"/>
                    <a:stretch>
                      <a:fillRect/>
                    </a:stretch>
                  </pic:blipFill>
                  <pic:spPr>
                    <a:xfrm>
                      <a:off x="0" y="0"/>
                      <a:ext cx="381000" cy="79271"/>
                    </a:xfrm>
                    <a:prstGeom prst="rect">
                      <a:avLst/>
                    </a:prstGeom>
                  </pic:spPr>
                </pic:pic>
              </a:graphicData>
            </a:graphic>
          </wp:inline>
        </w:drawing>
      </w:r>
      <w:r>
        <w:t>sestavy. Zaroverh je ttebö do kalkulöce prost•oru zahrnout vĞtşi nutne odsazeni sestavy od zdi a tedy zmenğeni ökolniho prostoru.</w:t>
      </w:r>
    </w:p>
    <w:p w14:paraId="50D7623C" w14:textId="77777777" w:rsidR="0040309B" w:rsidRDefault="00212B10">
      <w:pPr>
        <w:numPr>
          <w:ilvl w:val="1"/>
          <w:numId w:val="15"/>
        </w:numPr>
        <w:spacing w:before="0"/>
        <w:ind w:left="28" w:right="14"/>
      </w:pPr>
      <w:r>
        <w:t>Pro zavĞğeni hornich skiinĞk, polic a digestoi•e b</w:t>
      </w:r>
      <w:r>
        <w:t>y mit zdivo minirnâlni tlouğt'ku 80 mm (beton min. 100 mm). Pokud bude tlouğEka menği, nernüieme garantovat nenaruğeni vnĞjği ğâsti zdiva v mistĞ kotverı( nebü jeho provrtâni.</w:t>
      </w:r>
    </w:p>
    <w:p w14:paraId="71E06F4F" w14:textId="77777777" w:rsidR="0040309B" w:rsidRDefault="00212B10">
      <w:pPr>
        <w:numPr>
          <w:ilvl w:val="1"/>
          <w:numId w:val="15"/>
        </w:numPr>
        <w:spacing w:before="0"/>
        <w:ind w:left="28" w:right="14"/>
      </w:pPr>
      <w:r>
        <w:t>Zavğğeni hornich skil'nĞk je rnoZntŞ pouze na zpevıüenou omitku neb() podklad, k</w:t>
      </w:r>
      <w:r>
        <w:t xml:space="preserve">tery nevykazuje znarnky opac.]âvâni yednotlivyc.h &amp;sti je zcela kompaktni. Ğâst stĞny pro lepenı' obkladovych panelü by rntşlö bijt bez finâiniho ğtuku (jen v lepidle nebo napenetrovaneş ornitce) a bez vymalby, V pil'pad(3, kdy v ramci çrojektu nedoğlo ke </w:t>
      </w:r>
      <w:r>
        <w:t xml:space="preserve">stavebn[m üpravârn, je ti•eba odstranjt ptipadnt.l)üi vymalbu a podklac:i zafixovat </w:t>
      </w:r>
      <w:r>
        <w:rPr>
          <w:noProof/>
        </w:rPr>
        <w:drawing>
          <wp:inline distT="0" distB="0" distL="0" distR="0" wp14:anchorId="5B117019" wp14:editId="470655F5">
            <wp:extent cx="496824" cy="70125"/>
            <wp:effectExtent l="0" t="0" r="0" b="0"/>
            <wp:docPr id="152043" name="Picture 152043"/>
            <wp:cNvGraphicFramePr/>
            <a:graphic xmlns:a="http://schemas.openxmlformats.org/drawingml/2006/main">
              <a:graphicData uri="http://schemas.openxmlformats.org/drawingml/2006/picture">
                <pic:pic xmlns:pic="http://schemas.openxmlformats.org/drawingml/2006/picture">
                  <pic:nvPicPr>
                    <pic:cNvPr id="152043" name="Picture 152043"/>
                    <pic:cNvPicPr/>
                  </pic:nvPicPr>
                  <pic:blipFill>
                    <a:blip r:embed="rId139"/>
                    <a:stretch>
                      <a:fillRect/>
                    </a:stretch>
                  </pic:blipFill>
                  <pic:spPr>
                    <a:xfrm>
                      <a:off x="0" y="0"/>
                      <a:ext cx="496824" cy="70125"/>
                    </a:xfrm>
                    <a:prstGeom prst="rect">
                      <a:avLst/>
                    </a:prstGeom>
                  </pic:spPr>
                </pic:pic>
              </a:graphicData>
            </a:graphic>
          </wp:inline>
        </w:drawing>
      </w:r>
      <w:r>
        <w:t xml:space="preserve"> nât(şrem. Bez tâchto pi iprav podkladu nelze garantovat dost3teĞnĞ2 pi•ilnuti obkladu ke stânâ a jelıo dlouhodobou stâlost.</w:t>
      </w:r>
      <w:r>
        <w:rPr>
          <w:noProof/>
        </w:rPr>
        <w:drawing>
          <wp:inline distT="0" distB="0" distL="0" distR="0" wp14:anchorId="591C80E7" wp14:editId="358A0326">
            <wp:extent cx="3048" cy="3049"/>
            <wp:effectExtent l="0" t="0" r="0" b="0"/>
            <wp:docPr id="151706" name="Picture 151706"/>
            <wp:cNvGraphicFramePr/>
            <a:graphic xmlns:a="http://schemas.openxmlformats.org/drawingml/2006/main">
              <a:graphicData uri="http://schemas.openxmlformats.org/drawingml/2006/picture">
                <pic:pic xmlns:pic="http://schemas.openxmlformats.org/drawingml/2006/picture">
                  <pic:nvPicPr>
                    <pic:cNvPr id="151706" name="Picture 151706"/>
                    <pic:cNvPicPr/>
                  </pic:nvPicPr>
                  <pic:blipFill>
                    <a:blip r:embed="rId112"/>
                    <a:stretch>
                      <a:fillRect/>
                    </a:stretch>
                  </pic:blipFill>
                  <pic:spPr>
                    <a:xfrm>
                      <a:off x="0" y="0"/>
                      <a:ext cx="3048" cy="3049"/>
                    </a:xfrm>
                    <a:prstGeom prst="rect">
                      <a:avLst/>
                    </a:prstGeom>
                  </pic:spPr>
                </pic:pic>
              </a:graphicData>
            </a:graphic>
          </wp:inline>
        </w:drawing>
      </w:r>
    </w:p>
    <w:p w14:paraId="4A1B2FE5" w14:textId="77777777" w:rsidR="0040309B" w:rsidRDefault="00212B10">
      <w:pPr>
        <w:numPr>
          <w:ilvl w:val="1"/>
          <w:numId w:val="15"/>
        </w:numPr>
        <w:spacing w:before="0"/>
        <w:ind w:left="28" w:right="14"/>
      </w:pPr>
      <w:r>
        <w:t>V pi•ipadâ, Ze uva2ujete o ostrüvkovĞm ieğenı</w:t>
      </w:r>
      <w:r>
        <w:t xml:space="preserve"> prostoru pro vafeni şe zavğsnyrn odsavad:errı par, potitejte y:jrosim s hmotnosti tohotö spottebid:e, kterâ müte v zâvislosti na vğrobcj a modelu piesahnç.jçıt i vice neğ 50 Kg. </w:t>
      </w:r>
      <w:r>
        <w:rPr>
          <w:noProof/>
        </w:rPr>
        <w:drawing>
          <wp:inline distT="0" distB="0" distL="0" distR="0" wp14:anchorId="0AA78B7F" wp14:editId="589F2D93">
            <wp:extent cx="3049" cy="3049"/>
            <wp:effectExtent l="0" t="0" r="0" b="0"/>
            <wp:docPr id="151708" name="Picture 151708"/>
            <wp:cNvGraphicFramePr/>
            <a:graphic xmlns:a="http://schemas.openxmlformats.org/drawingml/2006/main">
              <a:graphicData uri="http://schemas.openxmlformats.org/drawingml/2006/picture">
                <pic:pic xmlns:pic="http://schemas.openxmlformats.org/drawingml/2006/picture">
                  <pic:nvPicPr>
                    <pic:cNvPr id="151708" name="Picture 151708"/>
                    <pic:cNvPicPr/>
                  </pic:nvPicPr>
                  <pic:blipFill>
                    <a:blip r:embed="rId76"/>
                    <a:stretch>
                      <a:fillRect/>
                    </a:stretch>
                  </pic:blipFill>
                  <pic:spPr>
                    <a:xfrm>
                      <a:off x="0" y="0"/>
                      <a:ext cx="3049" cy="3049"/>
                    </a:xfrm>
                    <a:prstGeom prst="rect">
                      <a:avLst/>
                    </a:prstGeom>
                  </pic:spPr>
                </pic:pic>
              </a:graphicData>
            </a:graphic>
          </wp:inline>
        </w:drawing>
      </w:r>
      <w:r>
        <w:t>Pro konkrĞtn( montazni ptipady jednotlivych modelü je zâvaznû jnstalağni nav</w:t>
      </w:r>
      <w:r>
        <w:t>od vyrobce danğho spotiebi(ie. Zâroveit je s tı'rnto vâhovym zatilenim podı'tat u nosnosti stroıjni konstrukce, kter&amp; by me%la mit minimdini vyğku 2 400 nam od podlahy. U sâdrokartonovyçh a jinych stropnich podhledü musi bYt: zaıiğtğno dodateĞnĞ konstrukd:</w:t>
      </w:r>
      <w:r>
        <w:t>ni vyztuZeni, kter(.</w:t>
      </w:r>
      <w:r>
        <w:rPr>
          <w:vertAlign w:val="superscript"/>
        </w:rPr>
        <w:t xml:space="preserve">s </w:t>
      </w:r>
      <w:r>
        <w:t>urnoznı' instalaci ost</w:t>
      </w:r>
      <w:r>
        <w:rPr>
          <w:noProof/>
        </w:rPr>
        <w:drawing>
          <wp:inline distT="0" distB="0" distL="0" distR="0" wp14:anchorId="6DA44135" wp14:editId="5166822B">
            <wp:extent cx="3049" cy="3049"/>
            <wp:effectExtent l="0" t="0" r="0" b="0"/>
            <wp:docPr id="151709" name="Picture 151709"/>
            <wp:cNvGraphicFramePr/>
            <a:graphic xmlns:a="http://schemas.openxmlformats.org/drawingml/2006/main">
              <a:graphicData uri="http://schemas.openxmlformats.org/drawingml/2006/picture">
                <pic:pic xmlns:pic="http://schemas.openxmlformats.org/drawingml/2006/picture">
                  <pic:nvPicPr>
                    <pic:cNvPr id="151709" name="Picture 151709"/>
                    <pic:cNvPicPr/>
                  </pic:nvPicPr>
                  <pic:blipFill>
                    <a:blip r:embed="rId63"/>
                    <a:stretch>
                      <a:fillRect/>
                    </a:stretch>
                  </pic:blipFill>
                  <pic:spPr>
                    <a:xfrm>
                      <a:off x="0" y="0"/>
                      <a:ext cx="3049" cy="3049"/>
                    </a:xfrm>
                    <a:prstGeom prst="rect">
                      <a:avLst/>
                    </a:prstGeom>
                  </pic:spPr>
                </pic:pic>
              </a:graphicData>
            </a:graphic>
          </wp:inline>
        </w:drawing>
      </w:r>
      <w:r>
        <w:t>rüvkovğ digestoie.</w:t>
      </w:r>
    </w:p>
    <w:p w14:paraId="10094A52" w14:textId="77777777" w:rsidR="0040309B" w:rsidRDefault="00212B10">
      <w:pPr>
        <w:numPr>
          <w:ilvl w:val="1"/>
          <w:numId w:val="15"/>
        </w:numPr>
        <w:spacing w:before="0"/>
        <w:ind w:left="28" w:right="14"/>
      </w:pPr>
      <w:r>
        <w:t>V py</w:t>
      </w:r>
      <w:r>
        <w:rPr>
          <w:vertAlign w:val="superscript"/>
        </w:rPr>
        <w:t xml:space="preserve">Z </w:t>
      </w:r>
      <w:r>
        <w:t xml:space="preserve">ipad(Ş, te stĞny ısou ze sâdrokartonu, neba podobnĞho materialu, je potteba zaıistıt vyztuhu pro zav@ğeni vrchnjch skiı'nĞ14 a to cca 50 mm nad a 150 mm pod vrchnj hranou pro jednotlivĞ </w:t>
      </w:r>
      <w:r>
        <w:t>skiinky, police a digestoie podie typu,</w:t>
      </w:r>
    </w:p>
    <w:p w14:paraId="4F74F55E" w14:textId="77777777" w:rsidR="0040309B" w:rsidRDefault="00212B10">
      <w:pPr>
        <w:numPr>
          <w:ilvl w:val="1"/>
          <w:numId w:val="15"/>
        </w:numPr>
        <w:spacing w:before="0"/>
        <w:ind w:left="28" w:right="14"/>
      </w:pPr>
      <w:r>
        <w:t xml:space="preserve">Pro bezproblçşmovou instalaci kuchyhskĞ linky po technickâ i estetickğ strânce je velmi vhodnfş maximâlllğ rovnçş zdivo jak svisle, tak vodorovnğ: rohy musi mit 90 </w:t>
      </w:r>
      <w:r>
        <w:rPr>
          <w:vertAlign w:val="superscript"/>
        </w:rPr>
        <w:t>3</w:t>
      </w:r>
      <w:r>
        <w:t>, piiĞem2 piipadne odchylky Jdcu k tiii kupujiciho.</w:t>
      </w:r>
    </w:p>
    <w:p w14:paraId="54F5FF39" w14:textId="77777777" w:rsidR="0040309B" w:rsidRDefault="00212B10">
      <w:pPr>
        <w:numPr>
          <w:ilvl w:val="1"/>
          <w:numId w:val="15"/>
        </w:numPr>
        <w:spacing w:before="0"/>
        <w:ind w:left="28" w:right="14"/>
      </w:pPr>
      <w:r>
        <w:t>Pro odtah digestofe je tteba originölni odtahove potrub( ve stânâ, Bez nğj nemüieme zaruöit funkĞni propojeni s odsavaöem nâmi dodanûmi typovûmi</w:t>
      </w:r>
    </w:p>
    <w:p w14:paraId="7C4D1302" w14:textId="77777777" w:rsidR="0040309B" w:rsidRDefault="0040309B">
      <w:pPr>
        <w:sectPr w:rsidR="0040309B">
          <w:type w:val="continuous"/>
          <w:pgSz w:w="11520" w:h="16392"/>
          <w:pgMar w:top="619" w:right="557" w:bottom="739" w:left="811" w:header="708" w:footer="708" w:gutter="0"/>
          <w:cols w:num="2" w:space="259"/>
        </w:sectPr>
      </w:pPr>
    </w:p>
    <w:p w14:paraId="33DF23BF" w14:textId="77777777" w:rsidR="0040309B" w:rsidRDefault="00212B10">
      <w:pPr>
        <w:spacing w:before="0" w:after="80" w:line="259" w:lineRule="auto"/>
        <w:ind w:left="-5" w:right="0" w:hanging="10"/>
        <w:jc w:val="left"/>
      </w:pPr>
      <w:r>
        <w:rPr>
          <w:sz w:val="20"/>
        </w:rPr>
        <w:t xml:space="preserve">25 </w:t>
      </w:r>
      <w:r>
        <w:rPr>
          <w:sz w:val="20"/>
        </w:rPr>
        <w:t>000054</w:t>
      </w:r>
    </w:p>
    <w:p w14:paraId="126B1F25" w14:textId="77777777" w:rsidR="0040309B" w:rsidRDefault="0040309B">
      <w:pPr>
        <w:sectPr w:rsidR="0040309B">
          <w:type w:val="continuous"/>
          <w:pgSz w:w="11520" w:h="16392"/>
          <w:pgMar w:top="2833" w:right="8179" w:bottom="761" w:left="2486" w:header="708" w:footer="708" w:gutter="0"/>
          <w:cols w:space="708"/>
        </w:sectPr>
      </w:pPr>
    </w:p>
    <w:p w14:paraId="3296903B" w14:textId="77777777" w:rsidR="0040309B" w:rsidRDefault="00212B10">
      <w:pPr>
        <w:tabs>
          <w:tab w:val="center" w:pos="4963"/>
        </w:tabs>
        <w:spacing w:before="0" w:after="0" w:line="259" w:lineRule="auto"/>
        <w:ind w:left="0" w:right="0"/>
        <w:jc w:val="left"/>
      </w:pPr>
      <w:r>
        <w:rPr>
          <w:noProof/>
        </w:rPr>
        <w:drawing>
          <wp:anchor distT="0" distB="0" distL="114300" distR="114300" simplePos="0" relativeHeight="251671552" behindDoc="0" locked="0" layoutInCell="1" allowOverlap="0" wp14:anchorId="649C8575" wp14:editId="63B8D18A">
            <wp:simplePos x="0" y="0"/>
            <wp:positionH relativeFrom="column">
              <wp:posOffset>1502664</wp:posOffset>
            </wp:positionH>
            <wp:positionV relativeFrom="paragraph">
              <wp:posOffset>134152</wp:posOffset>
            </wp:positionV>
            <wp:extent cx="441960" cy="146347"/>
            <wp:effectExtent l="0" t="0" r="0" b="0"/>
            <wp:wrapSquare wrapText="bothSides"/>
            <wp:docPr id="168713" name="Picture 168713"/>
            <wp:cNvGraphicFramePr/>
            <a:graphic xmlns:a="http://schemas.openxmlformats.org/drawingml/2006/main">
              <a:graphicData uri="http://schemas.openxmlformats.org/drawingml/2006/picture">
                <pic:pic xmlns:pic="http://schemas.openxmlformats.org/drawingml/2006/picture">
                  <pic:nvPicPr>
                    <pic:cNvPr id="168713" name="Picture 168713"/>
                    <pic:cNvPicPr/>
                  </pic:nvPicPr>
                  <pic:blipFill>
                    <a:blip r:embed="rId140"/>
                    <a:stretch>
                      <a:fillRect/>
                    </a:stretch>
                  </pic:blipFill>
                  <pic:spPr>
                    <a:xfrm>
                      <a:off x="0" y="0"/>
                      <a:ext cx="441960" cy="146347"/>
                    </a:xfrm>
                    <a:prstGeom prst="rect">
                      <a:avLst/>
                    </a:prstGeom>
                  </pic:spPr>
                </pic:pic>
              </a:graphicData>
            </a:graphic>
          </wp:anchor>
        </w:drawing>
      </w:r>
      <w:r>
        <w:rPr>
          <w:sz w:val="34"/>
        </w:rPr>
        <w:t>Doltio</w:t>
      </w:r>
      <w:r>
        <w:rPr>
          <w:sz w:val="34"/>
        </w:rPr>
        <w:tab/>
      </w:r>
      <w:r>
        <w:rPr>
          <w:noProof/>
        </w:rPr>
        <w:drawing>
          <wp:inline distT="0" distB="0" distL="0" distR="0" wp14:anchorId="444B7486" wp14:editId="1DC206E8">
            <wp:extent cx="12193" cy="24391"/>
            <wp:effectExtent l="0" t="0" r="0" b="0"/>
            <wp:docPr id="168380" name="Picture 168380"/>
            <wp:cNvGraphicFramePr/>
            <a:graphic xmlns:a="http://schemas.openxmlformats.org/drawingml/2006/main">
              <a:graphicData uri="http://schemas.openxmlformats.org/drawingml/2006/picture">
                <pic:pic xmlns:pic="http://schemas.openxmlformats.org/drawingml/2006/picture">
                  <pic:nvPicPr>
                    <pic:cNvPr id="168380" name="Picture 168380"/>
                    <pic:cNvPicPr/>
                  </pic:nvPicPr>
                  <pic:blipFill>
                    <a:blip r:embed="rId141"/>
                    <a:stretch>
                      <a:fillRect/>
                    </a:stretch>
                  </pic:blipFill>
                  <pic:spPr>
                    <a:xfrm>
                      <a:off x="0" y="0"/>
                      <a:ext cx="12193" cy="24391"/>
                    </a:xfrm>
                    <a:prstGeom prst="rect">
                      <a:avLst/>
                    </a:prstGeom>
                  </pic:spPr>
                </pic:pic>
              </a:graphicData>
            </a:graphic>
          </wp:inline>
        </w:drawing>
      </w:r>
    </w:p>
    <w:p w14:paraId="5527ED57" w14:textId="77777777" w:rsidR="0040309B" w:rsidRDefault="00212B10">
      <w:pPr>
        <w:spacing w:before="0" w:after="381" w:line="259" w:lineRule="auto"/>
        <w:ind w:left="0" w:right="0"/>
        <w:jc w:val="right"/>
      </w:pPr>
      <w:r>
        <w:rPr>
          <w:sz w:val="8"/>
        </w:rPr>
        <w:t>ku.'.hvmôMAT,</w:t>
      </w:r>
    </w:p>
    <w:p w14:paraId="77C90E80" w14:textId="77777777" w:rsidR="0040309B" w:rsidRDefault="00212B10">
      <w:pPr>
        <w:spacing w:before="0" w:after="0" w:line="259" w:lineRule="auto"/>
        <w:ind w:left="-3696" w:right="-202"/>
        <w:jc w:val="left"/>
      </w:pPr>
      <w:r>
        <w:rPr>
          <w:noProof/>
        </w:rPr>
        <w:drawing>
          <wp:inline distT="0" distB="0" distL="0" distR="0" wp14:anchorId="378FBE09" wp14:editId="207A2B40">
            <wp:extent cx="6406896" cy="557948"/>
            <wp:effectExtent l="0" t="0" r="0" b="0"/>
            <wp:docPr id="268596" name="Picture 268596"/>
            <wp:cNvGraphicFramePr/>
            <a:graphic xmlns:a="http://schemas.openxmlformats.org/drawingml/2006/main">
              <a:graphicData uri="http://schemas.openxmlformats.org/drawingml/2006/picture">
                <pic:pic xmlns:pic="http://schemas.openxmlformats.org/drawingml/2006/picture">
                  <pic:nvPicPr>
                    <pic:cNvPr id="268596" name="Picture 268596"/>
                    <pic:cNvPicPr/>
                  </pic:nvPicPr>
                  <pic:blipFill>
                    <a:blip r:embed="rId142"/>
                    <a:stretch>
                      <a:fillRect/>
                    </a:stretch>
                  </pic:blipFill>
                  <pic:spPr>
                    <a:xfrm>
                      <a:off x="0" y="0"/>
                      <a:ext cx="6406896" cy="557948"/>
                    </a:xfrm>
                    <a:prstGeom prst="rect">
                      <a:avLst/>
                    </a:prstGeom>
                  </pic:spPr>
                </pic:pic>
              </a:graphicData>
            </a:graphic>
          </wp:inline>
        </w:drawing>
      </w:r>
    </w:p>
    <w:p w14:paraId="773E33EA" w14:textId="77777777" w:rsidR="0040309B" w:rsidRDefault="0040309B">
      <w:pPr>
        <w:sectPr w:rsidR="0040309B">
          <w:headerReference w:type="even" r:id="rId143"/>
          <w:headerReference w:type="default" r:id="rId144"/>
          <w:footerReference w:type="even" r:id="rId145"/>
          <w:footerReference w:type="default" r:id="rId146"/>
          <w:headerReference w:type="first" r:id="rId147"/>
          <w:footerReference w:type="first" r:id="rId148"/>
          <w:pgSz w:w="11520" w:h="16392"/>
          <w:pgMar w:top="691" w:right="830" w:bottom="1301" w:left="4498" w:header="708" w:footer="768" w:gutter="0"/>
          <w:cols w:space="708"/>
          <w:titlePg/>
        </w:sectPr>
      </w:pPr>
    </w:p>
    <w:p w14:paraId="285A9C1C" w14:textId="77777777" w:rsidR="0040309B" w:rsidRDefault="00212B10">
      <w:pPr>
        <w:spacing w:before="0"/>
        <w:ind w:left="192" w:right="14"/>
      </w:pPr>
      <w:r>
        <w:rPr>
          <w:noProof/>
        </w:rPr>
        <w:drawing>
          <wp:anchor distT="0" distB="0" distL="114300" distR="114300" simplePos="0" relativeHeight="251672576" behindDoc="0" locked="0" layoutInCell="1" allowOverlap="0" wp14:anchorId="09D9F0C6" wp14:editId="08F68A17">
            <wp:simplePos x="0" y="0"/>
            <wp:positionH relativeFrom="column">
              <wp:posOffset>121920</wp:posOffset>
            </wp:positionH>
            <wp:positionV relativeFrom="paragraph">
              <wp:posOffset>189683</wp:posOffset>
            </wp:positionV>
            <wp:extent cx="3048" cy="6098"/>
            <wp:effectExtent l="0" t="0" r="0" b="0"/>
            <wp:wrapSquare wrapText="bothSides"/>
            <wp:docPr id="168381" name="Picture 168381"/>
            <wp:cNvGraphicFramePr/>
            <a:graphic xmlns:a="http://schemas.openxmlformats.org/drawingml/2006/main">
              <a:graphicData uri="http://schemas.openxmlformats.org/drawingml/2006/picture">
                <pic:pic xmlns:pic="http://schemas.openxmlformats.org/drawingml/2006/picture">
                  <pic:nvPicPr>
                    <pic:cNvPr id="168381" name="Picture 168381"/>
                    <pic:cNvPicPr/>
                  </pic:nvPicPr>
                  <pic:blipFill>
                    <a:blip r:embed="rId149"/>
                    <a:stretch>
                      <a:fillRect/>
                    </a:stretch>
                  </pic:blipFill>
                  <pic:spPr>
                    <a:xfrm>
                      <a:off x="0" y="0"/>
                      <a:ext cx="3048" cy="6098"/>
                    </a:xfrm>
                    <a:prstGeom prst="rect">
                      <a:avLst/>
                    </a:prstGeom>
                  </pic:spPr>
                </pic:pic>
              </a:graphicData>
            </a:graphic>
          </wp:anchor>
        </w:drawing>
      </w:r>
      <w:r>
        <w:t>komponenty. Odtahové potrubí by mělo vyčnívat cca 50 mm ze zdi a mít spád cca 2 % srnérern ven pro słorávny</w:t>
      </w:r>
      <w:r>
        <w:t xml:space="preserve"> odvod kondenzátu. Pro nnaxirnálni Učinrłost a dodrženi výrobcem udávané hlučnosti je třeba potrubi O ISO mm. Při stavebně připraveném menším neneserne odpovědnost za nižší účinnost a větši hlučnost. Každá redukce či ohyb potrubí snižují výslednou účinnost</w:t>
      </w:r>
      <w:r>
        <w:t xml:space="preserve"> digestoře.</w:t>
      </w:r>
    </w:p>
    <w:p w14:paraId="37239AA4" w14:textId="77777777" w:rsidR="0040309B" w:rsidRDefault="00212B10">
      <w:pPr>
        <w:spacing w:before="0" w:after="156"/>
        <w:ind w:left="211" w:right="14"/>
      </w:pPr>
      <w:r>
        <w:t>8.10. Před montáží kuchyňské linky tnusi být osazeny všechny elektrické zásuvky a T-ventily („roháčky”) vodu,</w:t>
      </w:r>
    </w:p>
    <w:p w14:paraId="6BF04F74" w14:textId="77777777" w:rsidR="0040309B" w:rsidRDefault="00212B10">
      <w:pPr>
        <w:spacing w:before="0"/>
        <w:ind w:left="216" w:right="14"/>
      </w:pPr>
      <w:r>
        <w:t>8.11. Pro montáž! z.ädovych obkladových panelu z hořlavého materiálu (dřevo, LTD, MDF, DTD) musi být všechny elektrické zásuvky a vypí</w:t>
      </w:r>
      <w:r>
        <w:t>nače oĽ)ĺatřeny krabłcełrłi určenýmĺ pro tento typ materiálu.</w:t>
      </w:r>
    </w:p>
    <w:p w14:paraId="7D251916" w14:textId="77777777" w:rsidR="0040309B" w:rsidRDefault="00212B10">
      <w:pPr>
        <w:spacing w:before="0" w:after="198"/>
        <w:ind w:left="221" w:right="14"/>
      </w:pPr>
      <w:r>
        <w:t>8.12. Obklady stén cloporueuieme instalovat vždy až po montaži kuchyně.</w:t>
      </w:r>
    </w:p>
    <w:p w14:paraId="13405C41" w14:textId="77777777" w:rsidR="0040309B" w:rsidRDefault="00212B10">
      <w:pPr>
        <w:spacing w:before="0"/>
        <w:ind w:left="226" w:right="14"/>
      </w:pPr>
      <w:r>
        <w:t>8.13. V případě, že je pracovní deska planována do okna, případně podobných výklenků, je potřeba dodržet přesný rc,zrnér z</w:t>
      </w:r>
      <w:r>
        <w:t>di a pravost úhlů pod oknem a sarnotným křidlem okna.</w:t>
      </w:r>
    </w:p>
    <w:p w14:paraId="271FD573" w14:textId="77777777" w:rsidR="0040309B" w:rsidRDefault="00212B10">
      <w:pPr>
        <w:spacing w:before="0"/>
        <w:ind w:left="230" w:right="14"/>
      </w:pPr>
      <w:r>
        <w:t xml:space="preserve">8.14. Všechny rozměry uvedené na schétnatu inženýrskych sítí jsou myšleny c»cj dokončené podlahy s finální podlahovou krytinou. V Dřípacié. že v době pokládání siti je Vaše podlaha ješté neopracovaná, </w:t>
      </w:r>
      <w:r>
        <w:rPr>
          <w:noProof/>
        </w:rPr>
        <w:drawing>
          <wp:inline distT="0" distB="0" distL="0" distR="0" wp14:anchorId="751C43A2" wp14:editId="585B8F4B">
            <wp:extent cx="441960" cy="73173"/>
            <wp:effectExtent l="0" t="0" r="0" b="0"/>
            <wp:docPr id="168715" name="Picture 168715"/>
            <wp:cNvGraphicFramePr/>
            <a:graphic xmlns:a="http://schemas.openxmlformats.org/drawingml/2006/main">
              <a:graphicData uri="http://schemas.openxmlformats.org/drawingml/2006/picture">
                <pic:pic xmlns:pic="http://schemas.openxmlformats.org/drawingml/2006/picture">
                  <pic:nvPicPr>
                    <pic:cNvPr id="168715" name="Picture 168715"/>
                    <pic:cNvPicPr/>
                  </pic:nvPicPr>
                  <pic:blipFill>
                    <a:blip r:embed="rId150"/>
                    <a:stretch>
                      <a:fillRect/>
                    </a:stretch>
                  </pic:blipFill>
                  <pic:spPr>
                    <a:xfrm>
                      <a:off x="0" y="0"/>
                      <a:ext cx="441960" cy="73173"/>
                    </a:xfrm>
                    <a:prstGeom prst="rect">
                      <a:avLst/>
                    </a:prstGeom>
                  </pic:spPr>
                </pic:pic>
              </a:graphicData>
            </a:graphic>
          </wp:inline>
        </w:drawing>
      </w:r>
      <w:r>
        <w:t xml:space="preserve"> nejprve tloušťku podlahové krytiny a š)ak teprve zaměřujte, Kuchyně se vždy montují ve výšce opracované podlahy,</w:t>
      </w:r>
    </w:p>
    <w:p w14:paraId="0B4C5A39" w14:textId="77777777" w:rsidR="0040309B" w:rsidRDefault="00212B10">
      <w:pPr>
        <w:spacing w:before="0"/>
        <w:ind w:left="235" w:right="14"/>
      </w:pPr>
      <w:r>
        <w:t>8.15. Po zaměřeni prostoru a naplánování finální kuchyňské sestavy je třeba zajistit shodu dispozice s plánem. Dojde-li ke zrnénárn v interiéru (a to včetné napiiklad změny přistupovych cest). informujte prosirn neł)ľodleně sveho odborného prodejce,</w:t>
      </w:r>
    </w:p>
    <w:p w14:paraId="0B2DEE17" w14:textId="77777777" w:rsidR="0040309B" w:rsidRDefault="00212B10">
      <w:pPr>
        <w:spacing w:before="0" w:after="148"/>
        <w:ind w:left="240" w:right="14"/>
      </w:pPr>
      <w:r>
        <w:t xml:space="preserve">8.16. </w:t>
      </w:r>
      <w:r>
        <w:t>Pokud je při zarnéi•eni prostoru určeného pro instalaci kuchyňské linky tento prostor zastavěn, například původní kuchyňskou linkou, nebo v situaci, kdy prostor není stavebné plné dokončen, neni možné prostor plnohodnotně zaměřit je nezbytné druhé kontroln</w:t>
      </w:r>
      <w:r>
        <w:t>i zarněřenĺ. V připadéĺ že toto druhé kontrolni zarnéřeni neproběhne, nelze výsledek zaméřeni nedokončeného nebo obsazeného prostoru brát jako závazný, přičemž tato skutečnost může být zohlednéna při případném uplatnění práv z vadného plnénĺ či záruky.</w:t>
      </w:r>
    </w:p>
    <w:p w14:paraId="7C13905D" w14:textId="77777777" w:rsidR="0040309B" w:rsidRDefault="00212B10">
      <w:pPr>
        <w:spacing w:before="0" w:after="45"/>
        <w:ind w:left="254" w:right="14"/>
      </w:pPr>
      <w:r>
        <w:t>8.1</w:t>
      </w:r>
      <w:r>
        <w:t>7. Proto, aby byla montáž kuchyňské linky realizovatelná, je třeba zajistit:</w:t>
      </w:r>
    </w:p>
    <w:p w14:paraId="15963FD7" w14:textId="77777777" w:rsidR="0040309B" w:rsidRDefault="00212B10">
      <w:pPr>
        <w:spacing w:before="0"/>
        <w:ind w:left="254" w:right="14"/>
      </w:pPr>
      <w:r>
        <w:t xml:space="preserve">stavební dokončenost daného prostoru včetné finálních Dodlah, elektrické </w:t>
      </w:r>
      <w:r>
        <w:rPr>
          <w:noProof/>
        </w:rPr>
        <w:drawing>
          <wp:inline distT="0" distB="0" distL="0" distR="0" wp14:anchorId="4B950A62" wp14:editId="2FBC3F26">
            <wp:extent cx="134112" cy="73173"/>
            <wp:effectExtent l="0" t="0" r="0" b="0"/>
            <wp:docPr id="268598" name="Picture 268598"/>
            <wp:cNvGraphicFramePr/>
            <a:graphic xmlns:a="http://schemas.openxmlformats.org/drawingml/2006/main">
              <a:graphicData uri="http://schemas.openxmlformats.org/drawingml/2006/picture">
                <pic:pic xmlns:pic="http://schemas.openxmlformats.org/drawingml/2006/picture">
                  <pic:nvPicPr>
                    <pic:cNvPr id="268598" name="Picture 268598"/>
                    <pic:cNvPicPr/>
                  </pic:nvPicPr>
                  <pic:blipFill>
                    <a:blip r:embed="rId151"/>
                    <a:stretch>
                      <a:fillRect/>
                    </a:stretch>
                  </pic:blipFill>
                  <pic:spPr>
                    <a:xfrm>
                      <a:off x="0" y="0"/>
                      <a:ext cx="134112" cy="73173"/>
                    </a:xfrm>
                    <a:prstGeom prst="rect">
                      <a:avLst/>
                    </a:prstGeom>
                  </pic:spPr>
                </pic:pic>
              </a:graphicData>
            </a:graphic>
          </wp:inline>
        </w:drawing>
      </w:r>
      <w:r>
        <w:t xml:space="preserve">pojení 230 V. provozní teplotu minimálně 18 </w:t>
      </w:r>
      <w:r>
        <w:rPr>
          <w:vertAlign w:val="superscript"/>
        </w:rPr>
        <w:t xml:space="preserve">o </w:t>
      </w:r>
      <w:r>
        <w:t xml:space="preserve">c, konstantní vlhkost 25-65 </w:t>
      </w:r>
      <w:r>
        <w:rPr>
          <w:noProof/>
        </w:rPr>
        <w:drawing>
          <wp:inline distT="0" distB="0" distL="0" distR="0" wp14:anchorId="63CF5DB5" wp14:editId="254ADED8">
            <wp:extent cx="76200" cy="67075"/>
            <wp:effectExtent l="0" t="0" r="0" b="0"/>
            <wp:docPr id="268600" name="Picture 268600"/>
            <wp:cNvGraphicFramePr/>
            <a:graphic xmlns:a="http://schemas.openxmlformats.org/drawingml/2006/main">
              <a:graphicData uri="http://schemas.openxmlformats.org/drawingml/2006/picture">
                <pic:pic xmlns:pic="http://schemas.openxmlformats.org/drawingml/2006/picture">
                  <pic:nvPicPr>
                    <pic:cNvPr id="268600" name="Picture 268600"/>
                    <pic:cNvPicPr/>
                  </pic:nvPicPr>
                  <pic:blipFill>
                    <a:blip r:embed="rId152"/>
                    <a:stretch>
                      <a:fillRect/>
                    </a:stretch>
                  </pic:blipFill>
                  <pic:spPr>
                    <a:xfrm>
                      <a:off x="0" y="0"/>
                      <a:ext cx="76200" cy="67075"/>
                    </a:xfrm>
                    <a:prstGeom prst="rect">
                      <a:avLst/>
                    </a:prstGeom>
                  </pic:spPr>
                </pic:pic>
              </a:graphicData>
            </a:graphic>
          </wp:inline>
        </w:drawing>
      </w:r>
      <w:r>
        <w:t>tekoucí vodu, WC, dostatek man</w:t>
      </w:r>
      <w:r>
        <w:t>ipulačního prostoru pro průběh truhlářských praci a nenarušování procesu montáže (prašnost, kolize s jinyrni řemeslníky apod.). V neposledni řadě též přítomnost odpovědne osoby delegované plnou mocí, která následně dokončené dílo převezme.</w:t>
      </w:r>
    </w:p>
    <w:p w14:paraId="401BDEEA" w14:textId="77777777" w:rsidR="0040309B" w:rsidRDefault="00212B10">
      <w:pPr>
        <w:spacing w:before="0" w:after="373"/>
        <w:ind w:left="259" w:right="14"/>
      </w:pPr>
      <w:r>
        <w:t>8.18. Pokud mají</w:t>
      </w:r>
      <w:r>
        <w:t xml:space="preserve"> být součásti montáže spotřebiče, které nebudou dodány naši společností, bez ohledu na skutečnost, zda se bude jednat c) spotřebiče nové či již použité. je k jejich zapojeni potřeba předložit návod na používáni v českém </w:t>
      </w:r>
      <w:r>
        <w:rPr>
          <w:noProof/>
        </w:rPr>
        <w:drawing>
          <wp:inline distT="0" distB="0" distL="0" distR="0" wp14:anchorId="4453C223" wp14:editId="5C4B7EFF">
            <wp:extent cx="3048" cy="3049"/>
            <wp:effectExtent l="0" t="0" r="0" b="0"/>
            <wp:docPr id="168405" name="Picture 168405"/>
            <wp:cNvGraphicFramePr/>
            <a:graphic xmlns:a="http://schemas.openxmlformats.org/drawingml/2006/main">
              <a:graphicData uri="http://schemas.openxmlformats.org/drawingml/2006/picture">
                <pic:pic xmlns:pic="http://schemas.openxmlformats.org/drawingml/2006/picture">
                  <pic:nvPicPr>
                    <pic:cNvPr id="168405" name="Picture 168405"/>
                    <pic:cNvPicPr/>
                  </pic:nvPicPr>
                  <pic:blipFill>
                    <a:blip r:embed="rId153"/>
                    <a:stretch>
                      <a:fillRect/>
                    </a:stretch>
                  </pic:blipFill>
                  <pic:spPr>
                    <a:xfrm>
                      <a:off x="0" y="0"/>
                      <a:ext cx="3048" cy="3049"/>
                    </a:xfrm>
                    <a:prstGeom prst="rect">
                      <a:avLst/>
                    </a:prstGeom>
                  </pic:spPr>
                </pic:pic>
              </a:graphicData>
            </a:graphic>
          </wp:inline>
        </w:drawing>
      </w:r>
      <w:r>
        <w:t>jazyce, veškerý potřebny materiál k</w:t>
      </w:r>
      <w:r>
        <w:t xml:space="preserve"> zapojeni a v neposlední řadě musi být spotiebič řádné vyčištény.</w:t>
      </w:r>
    </w:p>
    <w:p w14:paraId="08439F9D" w14:textId="77777777" w:rsidR="0040309B" w:rsidRDefault="00212B10">
      <w:pPr>
        <w:pStyle w:val="Nadpis3"/>
        <w:spacing w:after="3"/>
        <w:ind w:left="293"/>
      </w:pPr>
      <w:r>
        <w:rPr>
          <w:sz w:val="28"/>
        </w:rPr>
        <w:t>Ill. OŠETŘOVÁNÍ, PÉČE A ČIŠTĚNÍ</w:t>
      </w:r>
    </w:p>
    <w:p w14:paraId="254EED07" w14:textId="77777777" w:rsidR="0040309B" w:rsidRDefault="00212B10">
      <w:pPr>
        <w:numPr>
          <w:ilvl w:val="0"/>
          <w:numId w:val="16"/>
        </w:numPr>
        <w:spacing w:before="0" w:after="3" w:line="262" w:lineRule="auto"/>
        <w:ind w:left="303" w:right="95" w:hanging="269"/>
      </w:pPr>
      <w:r>
        <w:rPr>
          <w:sz w:val="20"/>
        </w:rPr>
        <w:t>VŠEOBECNÉ POKYNY K OŠETŘOVÁNÍ</w:t>
      </w:r>
    </w:p>
    <w:p w14:paraId="5FE7F8B6" w14:textId="77777777" w:rsidR="0040309B" w:rsidRDefault="00212B10">
      <w:pPr>
        <w:numPr>
          <w:ilvl w:val="1"/>
          <w:numId w:val="16"/>
        </w:numPr>
        <w:spacing w:before="0" w:after="68"/>
        <w:ind w:right="14"/>
      </w:pPr>
      <w:r>
        <w:t>Znečištěni co nejrychleji odstraňte, Čerstvé skvrny lze odstranit podstatně snadněji a většinou i úplně,</w:t>
      </w:r>
    </w:p>
    <w:p w14:paraId="613D4FC8" w14:textId="77777777" w:rsidR="0040309B" w:rsidRDefault="00212B10">
      <w:pPr>
        <w:numPr>
          <w:ilvl w:val="1"/>
          <w:numId w:val="16"/>
        </w:numPr>
        <w:spacing w:before="0"/>
        <w:ind w:right="14"/>
      </w:pPr>
      <w:r>
        <w:t xml:space="preserve">Zásadně používejte jen </w:t>
      </w:r>
      <w:r>
        <w:t xml:space="preserve">jemná a vodou rozoustná čistidla pro domácnost </w:t>
      </w:r>
      <w:r>
        <w:rPr>
          <w:noProof/>
        </w:rPr>
        <w:drawing>
          <wp:inline distT="0" distB="0" distL="0" distR="0" wp14:anchorId="5753E503" wp14:editId="48857EE7">
            <wp:extent cx="3048" cy="3049"/>
            <wp:effectExtent l="0" t="0" r="0" b="0"/>
            <wp:docPr id="168407" name="Picture 168407"/>
            <wp:cNvGraphicFramePr/>
            <a:graphic xmlns:a="http://schemas.openxmlformats.org/drawingml/2006/main">
              <a:graphicData uri="http://schemas.openxmlformats.org/drawingml/2006/picture">
                <pic:pic xmlns:pic="http://schemas.openxmlformats.org/drawingml/2006/picture">
                  <pic:nvPicPr>
                    <pic:cNvPr id="168407" name="Picture 168407"/>
                    <pic:cNvPicPr/>
                  </pic:nvPicPr>
                  <pic:blipFill>
                    <a:blip r:embed="rId154"/>
                    <a:stretch>
                      <a:fillRect/>
                    </a:stretch>
                  </pic:blipFill>
                  <pic:spPr>
                    <a:xfrm>
                      <a:off x="0" y="0"/>
                      <a:ext cx="3048" cy="3049"/>
                    </a:xfrm>
                    <a:prstGeom prst="rect">
                      <a:avLst/>
                    </a:prstGeom>
                  </pic:spPr>
                </pic:pic>
              </a:graphicData>
            </a:graphic>
          </wp:inline>
        </w:drawing>
      </w:r>
      <w:r>
        <w:t>(např. tekuté neutrátni mýdlo). která jsou v informaci o výrobku vyslovně určena na kuchyňský nabytek.</w:t>
      </w:r>
    </w:p>
    <w:p w14:paraId="082A9A8E" w14:textId="77777777" w:rsidR="0040309B" w:rsidRDefault="00212B10">
      <w:pPr>
        <w:numPr>
          <w:ilvl w:val="1"/>
          <w:numId w:val="16"/>
        </w:numPr>
        <w:spacing w:before="0"/>
        <w:ind w:right="14"/>
      </w:pPr>
      <w:r>
        <w:t>Na kuchyňské linky společnosti Oresi doporučułeme použit speciální čistič povrchu nábytku Oresi kltchen c</w:t>
      </w:r>
      <w:r>
        <w:t>leaner.</w:t>
      </w:r>
    </w:p>
    <w:p w14:paraId="6577E677" w14:textId="77777777" w:rsidR="0040309B" w:rsidRDefault="00212B10">
      <w:pPr>
        <w:numPr>
          <w:ilvl w:val="1"/>
          <w:numId w:val="16"/>
        </w:numPr>
        <w:spacing w:before="0"/>
        <w:ind w:right="14"/>
      </w:pPr>
      <w:r>
        <w:rPr>
          <w:noProof/>
        </w:rPr>
        <w:drawing>
          <wp:anchor distT="0" distB="0" distL="114300" distR="114300" simplePos="0" relativeHeight="251673600" behindDoc="0" locked="0" layoutInCell="1" allowOverlap="0" wp14:anchorId="44624374" wp14:editId="08C28353">
            <wp:simplePos x="0" y="0"/>
            <wp:positionH relativeFrom="page">
              <wp:posOffset>1155192</wp:posOffset>
            </wp:positionH>
            <wp:positionV relativeFrom="page">
              <wp:posOffset>9814396</wp:posOffset>
            </wp:positionV>
            <wp:extent cx="1045464" cy="103663"/>
            <wp:effectExtent l="0" t="0" r="0" b="0"/>
            <wp:wrapTopAndBottom/>
            <wp:docPr id="168716" name="Picture 168716"/>
            <wp:cNvGraphicFramePr/>
            <a:graphic xmlns:a="http://schemas.openxmlformats.org/drawingml/2006/main">
              <a:graphicData uri="http://schemas.openxmlformats.org/drawingml/2006/picture">
                <pic:pic xmlns:pic="http://schemas.openxmlformats.org/drawingml/2006/picture">
                  <pic:nvPicPr>
                    <pic:cNvPr id="168716" name="Picture 168716"/>
                    <pic:cNvPicPr/>
                  </pic:nvPicPr>
                  <pic:blipFill>
                    <a:blip r:embed="rId155"/>
                    <a:stretch>
                      <a:fillRect/>
                    </a:stretch>
                  </pic:blipFill>
                  <pic:spPr>
                    <a:xfrm>
                      <a:off x="0" y="0"/>
                      <a:ext cx="1045464" cy="103663"/>
                    </a:xfrm>
                    <a:prstGeom prst="rect">
                      <a:avLst/>
                    </a:prstGeom>
                  </pic:spPr>
                </pic:pic>
              </a:graphicData>
            </a:graphic>
          </wp:anchor>
        </w:drawing>
      </w:r>
      <w:r>
        <w:rPr>
          <w:noProof/>
        </w:rPr>
        <w:drawing>
          <wp:anchor distT="0" distB="0" distL="114300" distR="114300" simplePos="0" relativeHeight="251674624" behindDoc="0" locked="0" layoutInCell="1" allowOverlap="0" wp14:anchorId="2934B3E3" wp14:editId="65E5CFCC">
            <wp:simplePos x="0" y="0"/>
            <wp:positionH relativeFrom="page">
              <wp:posOffset>3971544</wp:posOffset>
            </wp:positionH>
            <wp:positionV relativeFrom="page">
              <wp:posOffset>9899765</wp:posOffset>
            </wp:positionV>
            <wp:extent cx="3048" cy="3049"/>
            <wp:effectExtent l="0" t="0" r="0" b="0"/>
            <wp:wrapTopAndBottom/>
            <wp:docPr id="168408" name="Picture 168408"/>
            <wp:cNvGraphicFramePr/>
            <a:graphic xmlns:a="http://schemas.openxmlformats.org/drawingml/2006/main">
              <a:graphicData uri="http://schemas.openxmlformats.org/drawingml/2006/picture">
                <pic:pic xmlns:pic="http://schemas.openxmlformats.org/drawingml/2006/picture">
                  <pic:nvPicPr>
                    <pic:cNvPr id="168408" name="Picture 168408"/>
                    <pic:cNvPicPr/>
                  </pic:nvPicPr>
                  <pic:blipFill>
                    <a:blip r:embed="rId156"/>
                    <a:stretch>
                      <a:fillRect/>
                    </a:stretch>
                  </pic:blipFill>
                  <pic:spPr>
                    <a:xfrm>
                      <a:off x="0" y="0"/>
                      <a:ext cx="3048" cy="3049"/>
                    </a:xfrm>
                    <a:prstGeom prst="rect">
                      <a:avLst/>
                    </a:prstGeom>
                  </pic:spPr>
                </pic:pic>
              </a:graphicData>
            </a:graphic>
          </wp:anchor>
        </w:drawing>
      </w:r>
      <w:r>
        <w:t>Při ošetřováni zacházejte S vodou úsporně, neboť přilišnč množstvi vody muže způsobit nenavratné poškozeni komponent kuchyně.</w:t>
      </w:r>
    </w:p>
    <w:p w14:paraId="43D15BDD" w14:textId="77777777" w:rsidR="0040309B" w:rsidRDefault="00212B10">
      <w:pPr>
        <w:numPr>
          <w:ilvl w:val="1"/>
          <w:numId w:val="16"/>
        </w:numPr>
        <w:spacing w:before="0" w:after="23"/>
        <w:ind w:right="14"/>
      </w:pPr>
      <w:r>
        <w:t>Použijte nejlépe měkký hadr. který nepouští vlákna, nebo kůži, které namočite v jednoprocentním rnydlovém roztoku. Dbejt</w:t>
      </w:r>
      <w:r>
        <w:t>e na aby použitá tkani-</w:t>
      </w:r>
    </w:p>
    <w:p w14:paraId="51BE180F" w14:textId="77777777" w:rsidR="0040309B" w:rsidRDefault="00212B10">
      <w:pPr>
        <w:spacing w:before="0"/>
        <w:ind w:left="28" w:right="14"/>
      </w:pPr>
      <w:r>
        <w:t>na, kůže byla zcela čistá. Choulostivý povrch mohou poškodit i nejmenši zbytky nečistot. Takové případy nu:.'hou být zohledněny lýi uplatněni práv z vadného plnění či záruky.</w:t>
      </w:r>
    </w:p>
    <w:p w14:paraId="04ADCB13" w14:textId="77777777" w:rsidR="0040309B" w:rsidRDefault="00212B10">
      <w:pPr>
        <w:numPr>
          <w:ilvl w:val="1"/>
          <w:numId w:val="16"/>
        </w:numPr>
        <w:spacing w:before="0"/>
        <w:ind w:right="14"/>
      </w:pPr>
      <w:r>
        <w:t>Všechny části po vyčištění důkladně, ale opatrné s malým tlakem a rnékkym otřete dosucha.</w:t>
      </w:r>
    </w:p>
    <w:p w14:paraId="1A54404B" w14:textId="77777777" w:rsidR="0040309B" w:rsidRDefault="00212B10">
      <w:pPr>
        <w:numPr>
          <w:ilvl w:val="1"/>
          <w:numId w:val="16"/>
        </w:numPr>
        <w:spacing w:before="0"/>
        <w:ind w:right="14"/>
      </w:pPr>
      <w:r>
        <w:t xml:space="preserve">V žŕidném případě nepoužívejte: čistidla s obsahem rozpouštědel nebo alkoholu, čistidla, která obsahuji kyseliny (např. citronová/octová), nitrořeclidla nebo ředidla </w:t>
      </w:r>
      <w:r>
        <w:t>na syntetickou pryskyřici, barvená čistidla, lešl•énkyĺ vosky, prášky na drhnutí, ocelovou vlnu, drátěnky, utěrky z rnikrovläkna a parní čistič,e. neboť poruši povrch tak silné, že renovace již nebude</w:t>
      </w:r>
      <w:r>
        <w:rPr>
          <w:noProof/>
        </w:rPr>
        <w:drawing>
          <wp:inline distT="0" distB="0" distL="0" distR="0" wp14:anchorId="3C61B820" wp14:editId="0BE17680">
            <wp:extent cx="283464" cy="67076"/>
            <wp:effectExtent l="0" t="0" r="0" b="0"/>
            <wp:docPr id="268602" name="Picture 268602"/>
            <wp:cNvGraphicFramePr/>
            <a:graphic xmlns:a="http://schemas.openxmlformats.org/drawingml/2006/main">
              <a:graphicData uri="http://schemas.openxmlformats.org/drawingml/2006/picture">
                <pic:pic xmlns:pic="http://schemas.openxmlformats.org/drawingml/2006/picture">
                  <pic:nvPicPr>
                    <pic:cNvPr id="268602" name="Picture 268602"/>
                    <pic:cNvPicPr/>
                  </pic:nvPicPr>
                  <pic:blipFill>
                    <a:blip r:embed="rId157"/>
                    <a:stretch>
                      <a:fillRect/>
                    </a:stretch>
                  </pic:blipFill>
                  <pic:spPr>
                    <a:xfrm>
                      <a:off x="0" y="0"/>
                      <a:ext cx="283464" cy="67076"/>
                    </a:xfrm>
                    <a:prstGeom prst="rect">
                      <a:avLst/>
                    </a:prstGeom>
                  </pic:spPr>
                </pic:pic>
              </a:graphicData>
            </a:graphic>
          </wp:inline>
        </w:drawing>
      </w:r>
    </w:p>
    <w:p w14:paraId="2D332D0D" w14:textId="77777777" w:rsidR="0040309B" w:rsidRDefault="00212B10">
      <w:pPr>
        <w:numPr>
          <w:ilvl w:val="1"/>
          <w:numId w:val="16"/>
        </w:numPr>
        <w:spacing w:before="0"/>
        <w:ind w:right="14"/>
      </w:pPr>
      <w:r>
        <w:t>Doporučujeme pravidelnč kontrolovat tesnost všech zapo</w:t>
      </w:r>
      <w:r>
        <w:t>jeni a ventilu s vodou ö to zvláště v oblasti dřezu, myček, praček apod. Jakýkoliv déle trvajíci kontakt kuchyňského nábytku s vodou může vést k jeho nevratnému poškození, Pii přetrvavajicich zjištěních ohledně dílčích netésnosti je nutné uzavřit přivod vo</w:t>
      </w:r>
      <w:r>
        <w:t>dy zalistit kontrolu instalatérem,</w:t>
      </w:r>
    </w:p>
    <w:p w14:paraId="1F542138" w14:textId="77777777" w:rsidR="0040309B" w:rsidRDefault="00212B10">
      <w:pPr>
        <w:spacing w:before="0"/>
        <w:ind w:left="28" w:right="14"/>
      </w:pPr>
      <w:r>
        <w:t>Specifika pro jednotlivé materiály a komponenty doplhujłc.i všeobecné pokyny:</w:t>
      </w:r>
    </w:p>
    <w:p w14:paraId="798B1E7B" w14:textId="77777777" w:rsidR="0040309B" w:rsidRDefault="00212B10">
      <w:pPr>
        <w:numPr>
          <w:ilvl w:val="0"/>
          <w:numId w:val="16"/>
        </w:numPr>
        <w:spacing w:before="0" w:after="3" w:line="262" w:lineRule="auto"/>
        <w:ind w:left="303" w:right="95" w:hanging="269"/>
      </w:pPr>
      <w:r>
        <w:rPr>
          <w:sz w:val="20"/>
        </w:rPr>
        <w:t>MATNÉ POVRCHY</w:t>
      </w:r>
    </w:p>
    <w:p w14:paraId="691D5D47" w14:textId="77777777" w:rsidR="0040309B" w:rsidRDefault="00212B10">
      <w:pPr>
        <w:numPr>
          <w:ilvl w:val="1"/>
          <w:numId w:val="16"/>
        </w:numPr>
        <w:spacing w:before="0"/>
        <w:ind w:right="14"/>
      </w:pPr>
      <w:r>
        <w:t xml:space="preserve">Všechny části po vyčištění důkladně, ale opatrně s malyrn tlakem a rnékkým hadrem otřete dosucha. Přílišné tření matného povrchu </w:t>
      </w:r>
      <w:r>
        <w:t>způsobuje lesklá místa,</w:t>
      </w:r>
    </w:p>
    <w:p w14:paraId="26904BBB" w14:textId="77777777" w:rsidR="0040309B" w:rsidRDefault="00212B10">
      <w:pPr>
        <w:numPr>
          <w:ilvl w:val="0"/>
          <w:numId w:val="16"/>
        </w:numPr>
        <w:spacing w:before="0" w:after="3" w:line="262" w:lineRule="auto"/>
        <w:ind w:left="303" w:right="95" w:hanging="269"/>
      </w:pPr>
      <w:r>
        <w:rPr>
          <w:sz w:val="20"/>
        </w:rPr>
        <w:t>UŠLECHTILÝ/SAMETOVÝ/HEDVÁBNÝ MAT</w:t>
      </w:r>
    </w:p>
    <w:p w14:paraId="08B5FDBC" w14:textId="77777777" w:rsidR="0040309B" w:rsidRDefault="00212B10">
      <w:pPr>
        <w:spacing w:before="0" w:after="3" w:line="262" w:lineRule="auto"/>
        <w:ind w:left="34" w:right="95"/>
      </w:pPr>
      <w:r>
        <w:rPr>
          <w:sz w:val="20"/>
        </w:rPr>
        <w:t>A POVRCH SE SATÉNOVOU BARVOU</w:t>
      </w:r>
    </w:p>
    <w:p w14:paraId="48D3BCA2" w14:textId="77777777" w:rsidR="0040309B" w:rsidRDefault="00212B10">
      <w:pPr>
        <w:spacing w:before="0" w:after="152"/>
        <w:ind w:left="28" w:right="14"/>
      </w:pPr>
      <w:r>
        <w:t xml:space="preserve">11.1. Sametového efektu se dosahuje zvláštni porézností povrchu. Ta činí povrch citlivý kapaliny se silným zbarvením, jako je např. šťava z Cerneho </w:t>
      </w:r>
      <w:r>
        <w:rPr>
          <w:noProof/>
        </w:rPr>
        <w:drawing>
          <wp:inline distT="0" distB="0" distL="0" distR="0" wp14:anchorId="638BBBEE" wp14:editId="02B5727B">
            <wp:extent cx="3048" cy="3049"/>
            <wp:effectExtent l="0" t="0" r="0" b="0"/>
            <wp:docPr id="168390" name="Picture 168390"/>
            <wp:cNvGraphicFramePr/>
            <a:graphic xmlns:a="http://schemas.openxmlformats.org/drawingml/2006/main">
              <a:graphicData uri="http://schemas.openxmlformats.org/drawingml/2006/picture">
                <pic:pic xmlns:pic="http://schemas.openxmlformats.org/drawingml/2006/picture">
                  <pic:nvPicPr>
                    <pic:cNvPr id="168390" name="Picture 168390"/>
                    <pic:cNvPicPr/>
                  </pic:nvPicPr>
                  <pic:blipFill>
                    <a:blip r:embed="rId62"/>
                    <a:stretch>
                      <a:fillRect/>
                    </a:stretch>
                  </pic:blipFill>
                  <pic:spPr>
                    <a:xfrm>
                      <a:off x="0" y="0"/>
                      <a:ext cx="3048" cy="3049"/>
                    </a:xfrm>
                    <a:prstGeom prst="rect">
                      <a:avLst/>
                    </a:prstGeom>
                  </pic:spPr>
                </pic:pic>
              </a:graphicData>
            </a:graphic>
          </wp:inline>
        </w:drawing>
      </w:r>
      <w:r>
        <w:t>rybízu, kečup, červen</w:t>
      </w:r>
      <w:r>
        <w:t>é vino atd., ale i tuky. Zde zvláště platí, že čišténi musi být provedeno okamžité. Pokud skvrna jednou zaschne, většinou už se ji nepovede zcela odstranit. Pomoci agresivnějších prostředků nebo abraztvnich latek se povrch vyleští a vznikne viditelna leskl</w:t>
      </w:r>
      <w:r>
        <w:t>á skvrna.</w:t>
      </w:r>
    </w:p>
    <w:p w14:paraId="7DF87A8D" w14:textId="77777777" w:rsidR="0040309B" w:rsidRDefault="00212B10">
      <w:pPr>
        <w:spacing w:before="0"/>
        <w:ind w:left="28" w:right="14"/>
      </w:pPr>
      <w:r>
        <w:t>11.2. Znečištěni co nejrychleji odstraňte a v žádném pi•ipaclé je nenechte zaschnout. Zejména látky s vysokým podilern barviva (káva, čaj, omáčky, zeleni</w:t>
      </w:r>
      <w:r>
        <w:rPr>
          <w:noProof/>
        </w:rPr>
        <w:drawing>
          <wp:inline distT="0" distB="0" distL="0" distR="0" wp14:anchorId="05F58412" wp14:editId="36D86089">
            <wp:extent cx="3048" cy="3049"/>
            <wp:effectExtent l="0" t="0" r="0" b="0"/>
            <wp:docPr id="168391" name="Picture 168391"/>
            <wp:cNvGraphicFramePr/>
            <a:graphic xmlns:a="http://schemas.openxmlformats.org/drawingml/2006/main">
              <a:graphicData uri="http://schemas.openxmlformats.org/drawingml/2006/picture">
                <pic:pic xmlns:pic="http://schemas.openxmlformats.org/drawingml/2006/picture">
                  <pic:nvPicPr>
                    <pic:cNvPr id="168391" name="Picture 168391"/>
                    <pic:cNvPicPr/>
                  </pic:nvPicPr>
                  <pic:blipFill>
                    <a:blip r:embed="rId76"/>
                    <a:stretch>
                      <a:fillRect/>
                    </a:stretch>
                  </pic:blipFill>
                  <pic:spPr>
                    <a:xfrm>
                      <a:off x="0" y="0"/>
                      <a:ext cx="3048" cy="3049"/>
                    </a:xfrm>
                    <a:prstGeom prst="rect">
                      <a:avLst/>
                    </a:prstGeom>
                  </pic:spPr>
                </pic:pic>
              </a:graphicData>
            </a:graphic>
          </wp:inline>
        </w:drawing>
      </w:r>
      <w:r>
        <w:t>na, červené víno) po zaschnuti Již zcela neodstraníte.</w:t>
      </w:r>
    </w:p>
    <w:p w14:paraId="40825C0C" w14:textId="77777777" w:rsidR="0040309B" w:rsidRDefault="00212B10">
      <w:pPr>
        <w:spacing w:before="0" w:after="4" w:line="260" w:lineRule="auto"/>
        <w:ind w:left="48" w:right="887" w:firstLine="9"/>
      </w:pPr>
      <w:r>
        <w:rPr>
          <w:sz w:val="22"/>
        </w:rPr>
        <w:t>12. LAKOVANÉ A FOLIOVANÉ POVRCHY</w:t>
      </w:r>
    </w:p>
    <w:p w14:paraId="641216B1" w14:textId="77777777" w:rsidR="0040309B" w:rsidRDefault="00212B10">
      <w:pPr>
        <w:spacing w:before="0" w:after="4" w:line="260" w:lineRule="auto"/>
        <w:ind w:left="53" w:right="0" w:firstLine="9"/>
      </w:pPr>
      <w:r>
        <w:rPr>
          <w:sz w:val="22"/>
        </w:rPr>
        <w:t>S LE</w:t>
      </w:r>
      <w:r>
        <w:rPr>
          <w:sz w:val="22"/>
        </w:rPr>
        <w:t>SKEM/S VYSOKÝM LESKEM, AKRYLÁTOVÉ POVRCHY</w:t>
      </w:r>
    </w:p>
    <w:p w14:paraId="24FD7871" w14:textId="77777777" w:rsidR="0040309B" w:rsidRDefault="00212B10">
      <w:pPr>
        <w:spacing w:before="0"/>
        <w:ind w:left="28" w:right="14"/>
      </w:pPr>
      <w:r>
        <w:t xml:space="preserve">12.1. Lesklé povrchy se vyznačuji velmi dobrou možností čišténi. Aby </w:t>
      </w:r>
      <w:r>
        <w:rPr>
          <w:noProof/>
        </w:rPr>
        <w:drawing>
          <wp:inline distT="0" distB="0" distL="0" distR="0" wp14:anchorId="25FC48DF" wp14:editId="5A8446C9">
            <wp:extent cx="207264" cy="60978"/>
            <wp:effectExtent l="0" t="0" r="0" b="0"/>
            <wp:docPr id="268604" name="Picture 268604"/>
            <wp:cNvGraphicFramePr/>
            <a:graphic xmlns:a="http://schemas.openxmlformats.org/drawingml/2006/main">
              <a:graphicData uri="http://schemas.openxmlformats.org/drawingml/2006/picture">
                <pic:pic xmlns:pic="http://schemas.openxmlformats.org/drawingml/2006/picture">
                  <pic:nvPicPr>
                    <pic:cNvPr id="268604" name="Picture 268604"/>
                    <pic:cNvPicPr/>
                  </pic:nvPicPr>
                  <pic:blipFill>
                    <a:blip r:embed="rId158"/>
                    <a:stretch>
                      <a:fillRect/>
                    </a:stretch>
                  </pic:blipFill>
                  <pic:spPr>
                    <a:xfrm>
                      <a:off x="0" y="0"/>
                      <a:ext cx="207264" cy="60978"/>
                    </a:xfrm>
                    <a:prstGeom prst="rect">
                      <a:avLst/>
                    </a:prstGeom>
                  </pic:spPr>
                </pic:pic>
              </a:graphicData>
            </a:graphic>
          </wp:inline>
        </w:drawing>
      </w:r>
      <w:r>
        <w:t>chy během výrobního procesu i pri expedici neutrpěly ujmu, jsou potaženy PE ochrannou folii, Tu je nezbytne odstranit v nejbližších dnech po mon</w:t>
      </w:r>
      <w:r>
        <w:t>táži. a to i při častečné montáži kuchyňske sestavy. Po odstraněni folie je povrch ješté velmi citlivý, Úplného vytvrzeni dosáhne až po několika dnech (do tydne), a to v závislosti na vlhkosti a teplotě místa montáže. Do vytvrzeni Je nezbytné povrchy chrán</w:t>
      </w:r>
      <w:r>
        <w:t>it a zabránit mechanickému namáháni (např. zvyšená prašnost či jakýkoliv kontakt, včetně čistění),</w:t>
      </w:r>
    </w:p>
    <w:p w14:paraId="2B024F5C" w14:textId="77777777" w:rsidR="0040309B" w:rsidRDefault="00212B10">
      <w:pPr>
        <w:numPr>
          <w:ilvl w:val="0"/>
          <w:numId w:val="17"/>
        </w:numPr>
        <w:spacing w:before="0" w:after="3" w:line="262" w:lineRule="auto"/>
        <w:ind w:right="95" w:hanging="298"/>
      </w:pPr>
      <w:r>
        <w:rPr>
          <w:sz w:val="20"/>
        </w:rPr>
        <w:t>MASIVNÍ DŘEVO A DÝHA Z PRAVÉHO DŘEVA</w:t>
      </w:r>
    </w:p>
    <w:p w14:paraId="12AB3AC4" w14:textId="77777777" w:rsidR="0040309B" w:rsidRDefault="00212B10">
      <w:pPr>
        <w:numPr>
          <w:ilvl w:val="1"/>
          <w:numId w:val="17"/>
        </w:numPr>
        <w:spacing w:before="0"/>
        <w:ind w:right="14" w:hanging="360"/>
      </w:pPr>
      <w:r>
        <w:t xml:space="preserve">Dřevo Je živý materiál, proto nesmi byt vystaveno extrémně vlhkému ani </w:t>
      </w:r>
      <w:r>
        <w:rPr>
          <w:noProof/>
        </w:rPr>
        <w:drawing>
          <wp:inline distT="0" distB="0" distL="0" distR="0" wp14:anchorId="1F9C7A91" wp14:editId="5116D595">
            <wp:extent cx="3048" cy="3049"/>
            <wp:effectExtent l="0" t="0" r="0" b="0"/>
            <wp:docPr id="168406" name="Picture 168406"/>
            <wp:cNvGraphicFramePr/>
            <a:graphic xmlns:a="http://schemas.openxmlformats.org/drawingml/2006/main">
              <a:graphicData uri="http://schemas.openxmlformats.org/drawingml/2006/picture">
                <pic:pic xmlns:pic="http://schemas.openxmlformats.org/drawingml/2006/picture">
                  <pic:nvPicPr>
                    <pic:cNvPr id="168406" name="Picture 168406"/>
                    <pic:cNvPicPr/>
                  </pic:nvPicPr>
                  <pic:blipFill>
                    <a:blip r:embed="rId95"/>
                    <a:stretch>
                      <a:fillRect/>
                    </a:stretch>
                  </pic:blipFill>
                  <pic:spPr>
                    <a:xfrm>
                      <a:off x="0" y="0"/>
                      <a:ext cx="3048" cy="3049"/>
                    </a:xfrm>
                    <a:prstGeom prst="rect">
                      <a:avLst/>
                    </a:prstGeom>
                  </pic:spPr>
                </pic:pic>
              </a:graphicData>
            </a:graphic>
          </wp:inline>
        </w:drawing>
      </w:r>
      <w:r>
        <w:t>suchému prostředí, Zpracované dřevo je přizpůsobeno béžné vlhkosti vzduchu 45-65 Při vařeni je tedy důležité zapnout s dostatečnym předstihem digestoř a to v souladu s návodem vyrobce spotřebiče a zabezpečit tak dostatečnou cirkulaci vzduchu.</w:t>
      </w:r>
    </w:p>
    <w:p w14:paraId="4DFA2979" w14:textId="77777777" w:rsidR="0040309B" w:rsidRDefault="00212B10">
      <w:pPr>
        <w:numPr>
          <w:ilvl w:val="0"/>
          <w:numId w:val="17"/>
        </w:numPr>
        <w:spacing w:before="0" w:after="3" w:line="262" w:lineRule="auto"/>
        <w:ind w:right="95" w:hanging="298"/>
      </w:pPr>
      <w:r>
        <w:rPr>
          <w:sz w:val="20"/>
        </w:rPr>
        <w:t>SKLENĚNÉ POVR</w:t>
      </w:r>
      <w:r>
        <w:rPr>
          <w:sz w:val="20"/>
        </w:rPr>
        <w:t>CHY</w:t>
      </w:r>
    </w:p>
    <w:p w14:paraId="1115F09C" w14:textId="77777777" w:rsidR="0040309B" w:rsidRDefault="00212B10">
      <w:pPr>
        <w:numPr>
          <w:ilvl w:val="1"/>
          <w:numId w:val="17"/>
        </w:numPr>
        <w:spacing w:before="0" w:after="21"/>
        <w:ind w:right="14" w:hanging="360"/>
      </w:pPr>
      <w:r>
        <w:t>Zpravidla stačí vyčistit skleněnou plochu vlažnou vodou a trochou tekuté-</w:t>
      </w:r>
    </w:p>
    <w:p w14:paraId="11BC487F" w14:textId="77777777" w:rsidR="0040309B" w:rsidRDefault="00212B10">
      <w:pPr>
        <w:spacing w:before="0"/>
        <w:ind w:left="28" w:right="14"/>
      </w:pPr>
      <w:r>
        <w:t>ho neutrálního mýdla (cca I Vo). V případé hůře odstranitelných nečistot a látek obsahujících tuk a Ole] použijte navíc běžně dostupné čistidlo skla.</w:t>
      </w:r>
    </w:p>
    <w:p w14:paraId="7F35EFF9" w14:textId="77777777" w:rsidR="0040309B" w:rsidRDefault="00212B10">
      <w:pPr>
        <w:numPr>
          <w:ilvl w:val="1"/>
          <w:numId w:val="17"/>
        </w:numPr>
        <w:spacing w:before="0" w:after="147"/>
        <w:ind w:right="14" w:hanging="360"/>
      </w:pPr>
      <w:r>
        <w:t>Použi}te nejlepe měkký hadr,</w:t>
      </w:r>
      <w:r>
        <w:t xml:space="preserve"> který nepoušti vlákna. kůži nebo mékkou hou• bu, K čišténł se hodi i utérky z mikrovlakna. Nedoporučujeme bavlněnou tkaninu,</w:t>
      </w:r>
    </w:p>
    <w:p w14:paraId="53441A5E" w14:textId="77777777" w:rsidR="0040309B" w:rsidRDefault="00212B10">
      <w:pPr>
        <w:numPr>
          <w:ilvl w:val="1"/>
          <w:numId w:val="17"/>
        </w:numPr>
        <w:spacing w:before="0"/>
        <w:ind w:right="14" w:hanging="360"/>
      </w:pPr>
      <w:r>
        <w:t>U povrchů ze satenovaného skla neni doporučeno používat čisticí prostředky obsahující silikon nebo kyselinu.</w:t>
      </w:r>
    </w:p>
    <w:tbl>
      <w:tblPr>
        <w:tblStyle w:val="TableGrid"/>
        <w:tblpPr w:vertAnchor="text" w:horzAnchor="margin"/>
        <w:tblOverlap w:val="never"/>
        <w:tblW w:w="10128" w:type="dxa"/>
        <w:tblInd w:w="0" w:type="dxa"/>
        <w:tblCellMar>
          <w:top w:w="0" w:type="dxa"/>
          <w:left w:w="0" w:type="dxa"/>
          <w:bottom w:w="0" w:type="dxa"/>
          <w:right w:w="38" w:type="dxa"/>
        </w:tblCellMar>
        <w:tblLook w:val="04A0" w:firstRow="1" w:lastRow="0" w:firstColumn="1" w:lastColumn="0" w:noHBand="0" w:noVBand="1"/>
      </w:tblPr>
      <w:tblGrid>
        <w:gridCol w:w="782"/>
      </w:tblGrid>
      <w:tr w:rsidR="0040309B" w14:paraId="02A6E6FF" w14:textId="77777777">
        <w:trPr>
          <w:trHeight w:val="235"/>
        </w:trPr>
        <w:tc>
          <w:tcPr>
            <w:tcW w:w="782" w:type="dxa"/>
            <w:tcBorders>
              <w:top w:val="nil"/>
              <w:left w:val="nil"/>
              <w:bottom w:val="nil"/>
              <w:right w:val="nil"/>
            </w:tcBorders>
          </w:tcPr>
          <w:p w14:paraId="76B46C2D" w14:textId="77777777" w:rsidR="0040309B" w:rsidRDefault="00212B10">
            <w:pPr>
              <w:spacing w:before="0" w:after="0" w:line="259" w:lineRule="auto"/>
              <w:ind w:left="0" w:right="0"/>
            </w:pPr>
            <w:r>
              <w:rPr>
                <w:noProof/>
                <w:sz w:val="22"/>
              </w:rPr>
              <mc:AlternateContent>
                <mc:Choice Requires="wpg">
                  <w:drawing>
                    <wp:inline distT="0" distB="0" distL="0" distR="0" wp14:anchorId="740C84DA" wp14:editId="1F51833A">
                      <wp:extent cx="6406896" cy="1125042"/>
                      <wp:effectExtent l="0" t="0" r="0" b="0"/>
                      <wp:docPr id="266423" name="Group 266423"/>
                      <wp:cNvGraphicFramePr/>
                      <a:graphic xmlns:a="http://schemas.openxmlformats.org/drawingml/2006/main">
                        <a:graphicData uri="http://schemas.microsoft.com/office/word/2010/wordprocessingGroup">
                          <wpg:wgp>
                            <wpg:cNvGrpSpPr/>
                            <wpg:grpSpPr>
                              <a:xfrm>
                                <a:off x="0" y="0"/>
                                <a:ext cx="6406896" cy="1125042"/>
                                <a:chOff x="0" y="0"/>
                                <a:chExt cx="6406896" cy="1125042"/>
                              </a:xfrm>
                            </wpg:grpSpPr>
                            <pic:pic xmlns:pic="http://schemas.openxmlformats.org/drawingml/2006/picture">
                              <pic:nvPicPr>
                                <pic:cNvPr id="268606" name="Picture 268606"/>
                                <pic:cNvPicPr/>
                              </pic:nvPicPr>
                              <pic:blipFill>
                                <a:blip r:embed="rId159"/>
                                <a:stretch>
                                  <a:fillRect/>
                                </a:stretch>
                              </pic:blipFill>
                              <pic:spPr>
                                <a:xfrm>
                                  <a:off x="3048" y="143298"/>
                                  <a:ext cx="6403849" cy="981744"/>
                                </a:xfrm>
                                <a:prstGeom prst="rect">
                                  <a:avLst/>
                                </a:prstGeom>
                              </pic:spPr>
                            </pic:pic>
                            <wps:wsp>
                              <wps:cNvPr id="170234" name="Rectangle 170234"/>
                              <wps:cNvSpPr/>
                              <wps:spPr>
                                <a:xfrm>
                                  <a:off x="0" y="0"/>
                                  <a:ext cx="1286131" cy="405503"/>
                                </a:xfrm>
                                <a:prstGeom prst="rect">
                                  <a:avLst/>
                                </a:prstGeom>
                                <a:ln>
                                  <a:noFill/>
                                </a:ln>
                              </wps:spPr>
                              <wps:txbx>
                                <w:txbxContent>
                                  <w:p w14:paraId="4EB758BA" w14:textId="77777777" w:rsidR="0040309B" w:rsidRDefault="00212B10">
                                    <w:pPr>
                                      <w:spacing w:before="0" w:after="160" w:line="259" w:lineRule="auto"/>
                                      <w:ind w:left="0" w:right="0"/>
                                      <w:jc w:val="left"/>
                                    </w:pPr>
                                    <w:r>
                                      <w:rPr>
                                        <w:sz w:val="54"/>
                                      </w:rPr>
                                      <w:t xml:space="preserve">Woresi </w:t>
                                    </w:r>
                                  </w:p>
                                </w:txbxContent>
                              </wps:txbx>
                              <wps:bodyPr horzOverflow="overflow" vert="horz" lIns="0" tIns="0" rIns="0" bIns="0" rtlCol="0">
                                <a:noAutofit/>
                              </wps:bodyPr>
                            </wps:wsp>
                          </wpg:wgp>
                        </a:graphicData>
                      </a:graphic>
                    </wp:inline>
                  </w:drawing>
                </mc:Choice>
                <mc:Fallback xmlns:a="http://schemas.openxmlformats.org/drawingml/2006/main">
                  <w:pict>
                    <v:group id="Group 266423" style="width:504.48pt;height:88.586pt;mso-position-horizontal-relative:char;mso-position-vertical-relative:line" coordsize="64068,11250">
                      <v:shape id="Picture 268606" style="position:absolute;width:64038;height:9817;left:30;top:1432;" filled="f">
                        <v:imagedata r:id="rId160"/>
                      </v:shape>
                      <v:rect id="Rectangle 170234" style="position:absolute;width:12861;height:4055;left:0;top:0;" filled="f" stroked="f">
                        <v:textbox inset="0,0,0,0">
                          <w:txbxContent>
                            <w:p>
                              <w:pPr>
                                <w:spacing w:before="0" w:after="160" w:line="259" w:lineRule="auto"/>
                                <w:ind w:left="0" w:right="0" w:firstLine="0"/>
                                <w:jc w:val="left"/>
                              </w:pPr>
                              <w:r>
                                <w:rPr>
                                  <w:sz w:val="54"/>
                                </w:rPr>
                                <w:t xml:space="preserve">Woresi </w:t>
                              </w:r>
                            </w:p>
                          </w:txbxContent>
                        </v:textbox>
                      </v:rect>
                    </v:group>
                  </w:pict>
                </mc:Fallback>
              </mc:AlternateContent>
            </w:r>
            <w:r>
              <w:rPr>
                <w:sz w:val="34"/>
              </w:rPr>
              <w:t>Doltie</w:t>
            </w:r>
          </w:p>
        </w:tc>
      </w:tr>
    </w:tbl>
    <w:p w14:paraId="57F886CC" w14:textId="77777777" w:rsidR="0040309B" w:rsidRDefault="00212B10">
      <w:pPr>
        <w:numPr>
          <w:ilvl w:val="1"/>
          <w:numId w:val="17"/>
        </w:numPr>
        <w:spacing w:before="0"/>
        <w:ind w:right="14" w:hanging="360"/>
      </w:pPr>
      <w:r>
        <w:t>V žádnénn Případě nepoužívejte: drsné houbičky. prášky na drhnuti, ocelovou vlnu a drátěnky, neboľ poruši povrch tak silné. že renovace již nebude možná.</w:t>
      </w:r>
    </w:p>
    <w:p w14:paraId="745828DC" w14:textId="77777777" w:rsidR="0040309B" w:rsidRDefault="00212B10">
      <w:pPr>
        <w:numPr>
          <w:ilvl w:val="0"/>
          <w:numId w:val="17"/>
        </w:numPr>
        <w:spacing w:before="0" w:after="3" w:line="262" w:lineRule="auto"/>
        <w:ind w:right="95" w:hanging="298"/>
      </w:pPr>
      <w:r>
        <w:rPr>
          <w:sz w:val="20"/>
        </w:rPr>
        <w:t>PRACOVNÍ DESKY</w:t>
      </w:r>
    </w:p>
    <w:p w14:paraId="75246E37" w14:textId="77777777" w:rsidR="0040309B" w:rsidRDefault="00212B10">
      <w:pPr>
        <w:numPr>
          <w:ilvl w:val="1"/>
          <w:numId w:val="17"/>
        </w:numPr>
        <w:spacing w:before="0"/>
        <w:ind w:right="14" w:hanging="360"/>
      </w:pPr>
      <w:r>
        <w:t>Povrch by nikdy nernél být ošetřován abrazivními prostředky, Nevratné škody zpusobí i ř</w:t>
      </w:r>
      <w:r>
        <w:t>ezání Ľ)ŕimo na desce nebo odstavováni horkých hrncu a pánví. Proto obecné používejte krájecí prkénka a podložky pod hrnce,</w:t>
      </w:r>
    </w:p>
    <w:p w14:paraId="11A51C35" w14:textId="77777777" w:rsidR="0040309B" w:rsidRDefault="00212B10">
      <w:pPr>
        <w:numPr>
          <w:ilvl w:val="1"/>
          <w:numId w:val="17"/>
        </w:numPr>
        <w:spacing w:before="0" w:after="145"/>
        <w:ind w:right="14" w:hanging="360"/>
      </w:pPr>
      <w:r>
        <w:t>K ošetřeni a tištení použijte rnékl&lt;ý hadr. kůži, rnékkou houbičku nebo utérlsu z mikrovlákna,</w:t>
      </w:r>
    </w:p>
    <w:p w14:paraId="0637EA36" w14:textId="77777777" w:rsidR="0040309B" w:rsidRDefault="00212B10">
      <w:pPr>
        <w:numPr>
          <w:ilvl w:val="1"/>
          <w:numId w:val="17"/>
        </w:numPr>
        <w:spacing w:before="0" w:after="200"/>
        <w:ind w:right="14" w:hanging="360"/>
      </w:pPr>
      <w:r>
        <w:t>V žadnérn pi•łpadé nepoužívejte: drsn</w:t>
      </w:r>
      <w:r>
        <w:t>é houbičky, prášky na drhnuti, ocelovou vlnu a dráténky, neboť ooruši povrch tak silné, že renovace již nebude možná,</w:t>
      </w:r>
    </w:p>
    <w:p w14:paraId="2A20BBA3" w14:textId="77777777" w:rsidR="0040309B" w:rsidRDefault="00212B10">
      <w:pPr>
        <w:numPr>
          <w:ilvl w:val="1"/>
          <w:numId w:val="17"/>
        </w:numPr>
        <w:spacing w:before="0"/>
        <w:ind w:right="14" w:hanging="360"/>
      </w:pPr>
      <w:r>
        <w:t xml:space="preserve">Zabraňte vlhkosti 130dél spár, hran a vyřezú </w:t>
      </w:r>
      <w:r>
        <w:tab/>
        <w:t>varnou desku a dřez.</w:t>
      </w:r>
      <w:r>
        <w:rPr>
          <w:noProof/>
        </w:rPr>
        <w:drawing>
          <wp:inline distT="0" distB="0" distL="0" distR="0" wp14:anchorId="15240E6E" wp14:editId="234A5AF1">
            <wp:extent cx="3048" cy="3049"/>
            <wp:effectExtent l="0" t="0" r="0" b="0"/>
            <wp:docPr id="184144" name="Picture 184144"/>
            <wp:cNvGraphicFramePr/>
            <a:graphic xmlns:a="http://schemas.openxmlformats.org/drawingml/2006/main">
              <a:graphicData uri="http://schemas.openxmlformats.org/drawingml/2006/picture">
                <pic:pic xmlns:pic="http://schemas.openxmlformats.org/drawingml/2006/picture">
                  <pic:nvPicPr>
                    <pic:cNvPr id="184144" name="Picture 184144"/>
                    <pic:cNvPicPr/>
                  </pic:nvPicPr>
                  <pic:blipFill>
                    <a:blip r:embed="rId112"/>
                    <a:stretch>
                      <a:fillRect/>
                    </a:stretch>
                  </pic:blipFill>
                  <pic:spPr>
                    <a:xfrm>
                      <a:off x="0" y="0"/>
                      <a:ext cx="3048" cy="3049"/>
                    </a:xfrm>
                    <a:prstGeom prst="rect">
                      <a:avLst/>
                    </a:prstGeom>
                  </pic:spPr>
                </pic:pic>
              </a:graphicData>
            </a:graphic>
          </wp:inline>
        </w:drawing>
      </w:r>
    </w:p>
    <w:p w14:paraId="44CB2186" w14:textId="77777777" w:rsidR="0040309B" w:rsidRDefault="00212B10">
      <w:pPr>
        <w:numPr>
          <w:ilvl w:val="1"/>
          <w:numId w:val="17"/>
        </w:numPr>
        <w:spacing w:before="0"/>
        <w:ind w:right="14" w:hanging="360"/>
      </w:pPr>
      <w:r>
        <w:t>Pokud neni stanoveno v návodu OCI výrobce spotrebiče jinak, myčku Otev</w:t>
      </w:r>
      <w:r>
        <w:t>řete až za cca 20 min. uplynutí prograrnu, aby pára mohla v myčce zkondenzovat. Pokud něco nutné potřebujete, dvířka myčky zcela otevřete. vyjméte piedmét či myčku opét zcela zavřel:e (nikoli jen přivřít),</w:t>
      </w:r>
    </w:p>
    <w:p w14:paraId="3FD1EC32" w14:textId="77777777" w:rsidR="0040309B" w:rsidRDefault="00212B10">
      <w:pPr>
        <w:numPr>
          <w:ilvl w:val="1"/>
          <w:numId w:val="17"/>
        </w:numPr>
        <w:spacing w:before="0"/>
        <w:ind w:right="14" w:hanging="360"/>
      </w:pPr>
      <w:r>
        <w:t>Pohyb předmétů s drsnou spodní stranou (pcxFsálky,</w:t>
      </w:r>
      <w:r>
        <w:t xml:space="preserve"> talířky atd.) může na vysoce lesklém anebo matném povrchu vést k viditelnyrn škodám.</w:t>
      </w:r>
    </w:p>
    <w:p w14:paraId="735EFDD2" w14:textId="77777777" w:rsidR="0040309B" w:rsidRDefault="00212B10">
      <w:pPr>
        <w:numPr>
          <w:ilvl w:val="1"/>
          <w:numId w:val="17"/>
        </w:numPr>
        <w:spacing w:before="0"/>
        <w:ind w:right="14" w:hanging="360"/>
      </w:pPr>
      <w:r>
        <w:t>Na pracovni desku nepokládejte vlhké ručníky nebo utérky, aby vyschly.</w:t>
      </w:r>
    </w:p>
    <w:p w14:paraId="1E3C6251" w14:textId="77777777" w:rsidR="0040309B" w:rsidRDefault="00212B10">
      <w:pPr>
        <w:numPr>
          <w:ilvl w:val="0"/>
          <w:numId w:val="17"/>
        </w:numPr>
        <w:spacing w:before="0" w:after="3" w:line="262" w:lineRule="auto"/>
        <w:ind w:right="95" w:hanging="298"/>
      </w:pPr>
      <w:r>
        <w:rPr>
          <w:sz w:val="20"/>
        </w:rPr>
        <w:t>ÚCHYTKY, MADLA</w:t>
      </w:r>
    </w:p>
    <w:p w14:paraId="0D948F2D" w14:textId="77777777" w:rsidR="0040309B" w:rsidRDefault="00212B10">
      <w:pPr>
        <w:numPr>
          <w:ilvl w:val="1"/>
          <w:numId w:val="17"/>
        </w:numPr>
        <w:spacing w:before="0"/>
        <w:ind w:right="14" w:hanging="360"/>
      </w:pPr>
      <w:r>
        <w:t>K ošetřováni a čištění používejte měkký hadr. kůži nebo měkkou houbičku a béžné domá</w:t>
      </w:r>
      <w:r>
        <w:t>ci neutrální čistidlo.</w:t>
      </w:r>
    </w:p>
    <w:p w14:paraId="17456B58" w14:textId="77777777" w:rsidR="0040309B" w:rsidRDefault="00212B10">
      <w:pPr>
        <w:numPr>
          <w:ilvl w:val="0"/>
          <w:numId w:val="17"/>
        </w:numPr>
        <w:spacing w:before="0" w:after="3" w:line="262" w:lineRule="auto"/>
        <w:ind w:right="95" w:hanging="298"/>
      </w:pPr>
      <w:r>
        <w:rPr>
          <w:sz w:val="20"/>
        </w:rPr>
        <w:t>ZÁVĚSY OTOČNÝCH DVEŘÍ</w:t>
      </w:r>
    </w:p>
    <w:p w14:paraId="5D33D912" w14:textId="77777777" w:rsidR="0040309B" w:rsidRDefault="00212B10">
      <w:pPr>
        <w:numPr>
          <w:ilvl w:val="1"/>
          <w:numId w:val="17"/>
        </w:numPr>
        <w:spacing w:before="0"/>
        <w:ind w:right="14" w:hanging="360"/>
      </w:pPr>
      <w:r>
        <w:t>Závěsy by se měly obecně jednou ročné lehce naolejovat. aby bylo zaručeno hladké fungováni. TC) platí i pro kovové otočné klouby a funkční kováni. Je doporučeno použiti béžných minerálních olejů určených pro ten</w:t>
      </w:r>
      <w:r>
        <w:t>to účel, ptípadne sprejů na bázi silikonu, Naopak veškeré plastové části jsou bezúdržbové,</w:t>
      </w:r>
    </w:p>
    <w:p w14:paraId="291B7A08" w14:textId="77777777" w:rsidR="0040309B" w:rsidRDefault="00212B10">
      <w:pPr>
        <w:numPr>
          <w:ilvl w:val="0"/>
          <w:numId w:val="17"/>
        </w:numPr>
        <w:spacing w:before="0" w:after="4" w:line="260" w:lineRule="auto"/>
        <w:ind w:right="95" w:hanging="298"/>
      </w:pPr>
      <w:r>
        <w:rPr>
          <w:sz w:val="22"/>
        </w:rPr>
        <w:t>KLUZNÉ PLOCHY POTRAVINOVÝCH SKŘÍNÍ APOD.</w:t>
      </w:r>
    </w:p>
    <w:p w14:paraId="1E254D5D" w14:textId="77777777" w:rsidR="0040309B" w:rsidRDefault="00212B10">
      <w:pPr>
        <w:numPr>
          <w:ilvl w:val="1"/>
          <w:numId w:val="17"/>
        </w:numPr>
        <w:spacing w:before="0"/>
        <w:ind w:right="14" w:hanging="360"/>
      </w:pPr>
      <w:r>
        <w:t>-Jsou bezúdržbové a zpravidla nevyžaduji žadrt0(.) zvláštní Deči. Nesměji být nikdy naolejovány.</w:t>
      </w:r>
    </w:p>
    <w:p w14:paraId="1815B511" w14:textId="77777777" w:rsidR="0040309B" w:rsidRDefault="00212B10">
      <w:pPr>
        <w:numPr>
          <w:ilvl w:val="1"/>
          <w:numId w:val="17"/>
        </w:numPr>
        <w:spacing w:before="0"/>
        <w:ind w:right="14" w:hanging="360"/>
      </w:pPr>
      <w:r>
        <w:t>Pokud se skříň ztéžka otevírá. může to být zpusobeno znečištěním kluz</w:t>
      </w:r>
      <w:r>
        <w:rPr>
          <w:noProof/>
        </w:rPr>
        <w:drawing>
          <wp:inline distT="0" distB="0" distL="0" distR="0" wp14:anchorId="768FA63D" wp14:editId="7FE9786E">
            <wp:extent cx="3048" cy="3049"/>
            <wp:effectExtent l="0" t="0" r="0" b="0"/>
            <wp:docPr id="184158" name="Picture 184158"/>
            <wp:cNvGraphicFramePr/>
            <a:graphic xmlns:a="http://schemas.openxmlformats.org/drawingml/2006/main">
              <a:graphicData uri="http://schemas.openxmlformats.org/drawingml/2006/picture">
                <pic:pic xmlns:pic="http://schemas.openxmlformats.org/drawingml/2006/picture">
                  <pic:nvPicPr>
                    <pic:cNvPr id="184158" name="Picture 184158"/>
                    <pic:cNvPicPr/>
                  </pic:nvPicPr>
                  <pic:blipFill>
                    <a:blip r:embed="rId112"/>
                    <a:stretch>
                      <a:fillRect/>
                    </a:stretch>
                  </pic:blipFill>
                  <pic:spPr>
                    <a:xfrm>
                      <a:off x="0" y="0"/>
                      <a:ext cx="3048" cy="3049"/>
                    </a:xfrm>
                    <a:prstGeom prst="rect">
                      <a:avLst/>
                    </a:prstGeom>
                  </pic:spPr>
                </pic:pic>
              </a:graphicData>
            </a:graphic>
          </wp:inline>
        </w:drawing>
      </w:r>
      <w:r>
        <w:rPr>
          <w:noProof/>
        </w:rPr>
        <w:drawing>
          <wp:inline distT="0" distB="0" distL="0" distR="0" wp14:anchorId="3ABE00FB" wp14:editId="2638821D">
            <wp:extent cx="3048" cy="3049"/>
            <wp:effectExtent l="0" t="0" r="0" b="0"/>
            <wp:docPr id="184159" name="Picture 184159"/>
            <wp:cNvGraphicFramePr/>
            <a:graphic xmlns:a="http://schemas.openxmlformats.org/drawingml/2006/main">
              <a:graphicData uri="http://schemas.openxmlformats.org/drawingml/2006/picture">
                <pic:pic xmlns:pic="http://schemas.openxmlformats.org/drawingml/2006/picture">
                  <pic:nvPicPr>
                    <pic:cNvPr id="184159" name="Picture 184159"/>
                    <pic:cNvPicPr/>
                  </pic:nvPicPr>
                  <pic:blipFill>
                    <a:blip r:embed="rId73"/>
                    <a:stretch>
                      <a:fillRect/>
                    </a:stretch>
                  </pic:blipFill>
                  <pic:spPr>
                    <a:xfrm>
                      <a:off x="0" y="0"/>
                      <a:ext cx="3048" cy="3049"/>
                    </a:xfrm>
                    <a:prstGeom prst="rect">
                      <a:avLst/>
                    </a:prstGeom>
                  </pic:spPr>
                </pic:pic>
              </a:graphicData>
            </a:graphic>
          </wp:inline>
        </w:drawing>
      </w:r>
      <w:r>
        <w:t>ných ploch, pojezdovych ploch a koleček, V takovém případe nesmíte nikdy použít maziva jako olej, tuk nebo silikonový sprej, Zároveň prověřte dodržení maximálni nosnosti.</w:t>
      </w:r>
    </w:p>
    <w:p w14:paraId="13CFFD35" w14:textId="77777777" w:rsidR="0040309B" w:rsidRDefault="00212B10">
      <w:pPr>
        <w:numPr>
          <w:ilvl w:val="1"/>
          <w:numId w:val="17"/>
        </w:numPr>
        <w:spacing w:before="0"/>
        <w:ind w:right="14" w:hanging="360"/>
      </w:pPr>
      <w:r>
        <w:t>K odstranění z</w:t>
      </w:r>
      <w:r>
        <w:t>nečištěni postačí pečlivé očištění veškerých kluznych ploch, pojezdů a koleček čistym a suchým hadrem.</w:t>
      </w:r>
    </w:p>
    <w:p w14:paraId="2D319E4A" w14:textId="77777777" w:rsidR="0040309B" w:rsidRDefault="00212B10">
      <w:pPr>
        <w:numPr>
          <w:ilvl w:val="0"/>
          <w:numId w:val="17"/>
        </w:numPr>
        <w:spacing w:before="0" w:after="4" w:line="260" w:lineRule="auto"/>
        <w:ind w:right="95" w:hanging="298"/>
      </w:pPr>
      <w:r>
        <w:rPr>
          <w:sz w:val="22"/>
        </w:rPr>
        <w:t>VESTAVĚNÉ DŘEZY, SMĚŠOVACÍ BATERIE</w:t>
      </w:r>
    </w:p>
    <w:p w14:paraId="63925406" w14:textId="77777777" w:rsidR="0040309B" w:rsidRDefault="00212B10">
      <w:pPr>
        <w:numPr>
          <w:ilvl w:val="1"/>
          <w:numId w:val="17"/>
        </w:numPr>
        <w:spacing w:before="0"/>
        <w:ind w:right="14" w:hanging="360"/>
      </w:pPr>
      <w:r>
        <w:t>K ošetřováni a čištění používejte měkký hadr, kůži nebo měkkou houbičku a béžne ciornäci neutrální čistidlo.</w:t>
      </w:r>
    </w:p>
    <w:p w14:paraId="7FAE4D88" w14:textId="77777777" w:rsidR="0040309B" w:rsidRDefault="00212B10">
      <w:pPr>
        <w:numPr>
          <w:ilvl w:val="1"/>
          <w:numId w:val="17"/>
        </w:numPr>
        <w:spacing w:before="0"/>
        <w:ind w:right="14" w:hanging="360"/>
      </w:pPr>
      <w:r>
        <w:t>V případě</w:t>
      </w:r>
      <w:r>
        <w:t xml:space="preserve"> obtížné odstranitelných nečistot a skvrn od vody použijte béžné domácí ošetřující prostředky, Náletovou rez ušlechtile oceli nejlépe odstranÉ te běžným domácím čistidlem na leštění kovu.</w:t>
      </w:r>
    </w:p>
    <w:p w14:paraId="5CE15510" w14:textId="77777777" w:rsidR="0040309B" w:rsidRDefault="00212B10">
      <w:pPr>
        <w:numPr>
          <w:ilvl w:val="1"/>
          <w:numId w:val="17"/>
        </w:numPr>
        <w:spacing w:before="0"/>
        <w:ind w:right="14" w:hanging="360"/>
      </w:pPr>
      <w:r>
        <w:t>Vedle vyše uvedenych bodů dodržujte i pokyny k ošetřováni od jednotl</w:t>
      </w:r>
      <w:r>
        <w:t>iVých vyrobců těchto komponent.</w:t>
      </w:r>
      <w:r>
        <w:rPr>
          <w:noProof/>
        </w:rPr>
        <w:drawing>
          <wp:inline distT="0" distB="0" distL="0" distR="0" wp14:anchorId="60E45FB6" wp14:editId="3438A667">
            <wp:extent cx="3048" cy="3049"/>
            <wp:effectExtent l="0" t="0" r="0" b="0"/>
            <wp:docPr id="184161" name="Picture 184161"/>
            <wp:cNvGraphicFramePr/>
            <a:graphic xmlns:a="http://schemas.openxmlformats.org/drawingml/2006/main">
              <a:graphicData uri="http://schemas.openxmlformats.org/drawingml/2006/picture">
                <pic:pic xmlns:pic="http://schemas.openxmlformats.org/drawingml/2006/picture">
                  <pic:nvPicPr>
                    <pic:cNvPr id="184161" name="Picture 184161"/>
                    <pic:cNvPicPr/>
                  </pic:nvPicPr>
                  <pic:blipFill>
                    <a:blip r:embed="rId72"/>
                    <a:stretch>
                      <a:fillRect/>
                    </a:stretch>
                  </pic:blipFill>
                  <pic:spPr>
                    <a:xfrm>
                      <a:off x="0" y="0"/>
                      <a:ext cx="3048" cy="3049"/>
                    </a:xfrm>
                    <a:prstGeom prst="rect">
                      <a:avLst/>
                    </a:prstGeom>
                  </pic:spPr>
                </pic:pic>
              </a:graphicData>
            </a:graphic>
          </wp:inline>
        </w:drawing>
      </w:r>
    </w:p>
    <w:p w14:paraId="4B892DFD" w14:textId="77777777" w:rsidR="0040309B" w:rsidRDefault="00212B10">
      <w:pPr>
        <w:numPr>
          <w:ilvl w:val="0"/>
          <w:numId w:val="17"/>
        </w:numPr>
        <w:spacing w:before="0" w:after="4" w:line="260" w:lineRule="auto"/>
        <w:ind w:right="95" w:hanging="298"/>
      </w:pPr>
      <w:r>
        <w:rPr>
          <w:sz w:val="22"/>
        </w:rPr>
        <w:t>ZÁSOBNÍKY NA PŘÍBORY</w:t>
      </w:r>
    </w:p>
    <w:p w14:paraId="68B62151" w14:textId="77777777" w:rsidR="0040309B" w:rsidRDefault="00212B10">
      <w:pPr>
        <w:numPr>
          <w:ilvl w:val="1"/>
          <w:numId w:val="17"/>
        </w:numPr>
        <w:spacing w:before="0"/>
        <w:ind w:right="14" w:hanging="360"/>
      </w:pPr>
      <w:r>
        <w:t>K ošetřovani a čištěni používejte nnékký hadr, kůži nebo mékkou houbičku a běžné domácí neutrální čistidlo,</w:t>
      </w:r>
    </w:p>
    <w:p w14:paraId="2E291B89" w14:textId="77777777" w:rsidR="0040309B" w:rsidRDefault="00212B10">
      <w:pPr>
        <w:numPr>
          <w:ilvl w:val="1"/>
          <w:numId w:val="17"/>
        </w:numPr>
        <w:spacing w:before="0"/>
        <w:ind w:right="14" w:hanging="360"/>
      </w:pPr>
      <w:r>
        <w:t>Aby se čištěni zjednodušilo, mužete zásobníky na příbory vyjmout ze zásuvek.</w:t>
      </w:r>
    </w:p>
    <w:p w14:paraId="7A121AF3" w14:textId="77777777" w:rsidR="0040309B" w:rsidRDefault="00212B10">
      <w:pPr>
        <w:numPr>
          <w:ilvl w:val="1"/>
          <w:numId w:val="17"/>
        </w:numPr>
        <w:spacing w:before="0"/>
        <w:ind w:right="14" w:hanging="360"/>
      </w:pPr>
      <w:r>
        <w:rPr>
          <w:noProof/>
        </w:rPr>
        <w:drawing>
          <wp:anchor distT="0" distB="0" distL="114300" distR="114300" simplePos="0" relativeHeight="251675648" behindDoc="0" locked="0" layoutInCell="1" allowOverlap="0" wp14:anchorId="7C549CB9" wp14:editId="550D6735">
            <wp:simplePos x="0" y="0"/>
            <wp:positionH relativeFrom="page">
              <wp:posOffset>1143000</wp:posOffset>
            </wp:positionH>
            <wp:positionV relativeFrom="page">
              <wp:posOffset>9805246</wp:posOffset>
            </wp:positionV>
            <wp:extent cx="1051560" cy="121956"/>
            <wp:effectExtent l="0" t="0" r="0" b="0"/>
            <wp:wrapTopAndBottom/>
            <wp:docPr id="184351" name="Picture 184351"/>
            <wp:cNvGraphicFramePr/>
            <a:graphic xmlns:a="http://schemas.openxmlformats.org/drawingml/2006/main">
              <a:graphicData uri="http://schemas.openxmlformats.org/drawingml/2006/picture">
                <pic:pic xmlns:pic="http://schemas.openxmlformats.org/drawingml/2006/picture">
                  <pic:nvPicPr>
                    <pic:cNvPr id="184351" name="Picture 184351"/>
                    <pic:cNvPicPr/>
                  </pic:nvPicPr>
                  <pic:blipFill>
                    <a:blip r:embed="rId161"/>
                    <a:stretch>
                      <a:fillRect/>
                    </a:stretch>
                  </pic:blipFill>
                  <pic:spPr>
                    <a:xfrm>
                      <a:off x="0" y="0"/>
                      <a:ext cx="1051560" cy="121956"/>
                    </a:xfrm>
                    <a:prstGeom prst="rect">
                      <a:avLst/>
                    </a:prstGeom>
                  </pic:spPr>
                </pic:pic>
              </a:graphicData>
            </a:graphic>
          </wp:anchor>
        </w:drawing>
      </w:r>
      <w:r>
        <w:t>Vedle výše uvede</w:t>
      </w:r>
      <w:r>
        <w:t>ných bodů dodržujte i C)0kyny k ošetřováni od Jednotlivych výrobců; některé zásobníky jsou vhodné pro mytí v myčce.</w:t>
      </w:r>
    </w:p>
    <w:p w14:paraId="23A0E7B9" w14:textId="77777777" w:rsidR="0040309B" w:rsidRDefault="00212B10">
      <w:pPr>
        <w:numPr>
          <w:ilvl w:val="0"/>
          <w:numId w:val="17"/>
        </w:numPr>
        <w:spacing w:before="0" w:after="3" w:line="262" w:lineRule="auto"/>
        <w:ind w:right="95" w:hanging="298"/>
      </w:pPr>
      <w:r>
        <w:rPr>
          <w:sz w:val="20"/>
        </w:rPr>
        <w:t>VARNÉ DESKY, TROUBY</w:t>
      </w:r>
    </w:p>
    <w:p w14:paraId="6EE65907" w14:textId="77777777" w:rsidR="0040309B" w:rsidRDefault="00212B10">
      <w:pPr>
        <w:numPr>
          <w:ilvl w:val="1"/>
          <w:numId w:val="17"/>
        </w:numPr>
        <w:spacing w:before="0"/>
        <w:ind w:right="14" w:hanging="360"/>
      </w:pPr>
      <w:r>
        <w:t>Nečistoty odstraňte co nejrychleji, jinak se při dalSirn zapnuti připečou. Pokud je varná deska ještě horká, použijte šk</w:t>
      </w:r>
      <w:r>
        <w:t>rabku na desky dodanou výľobceľn spotřebiče.</w:t>
      </w:r>
    </w:p>
    <w:p w14:paraId="15F263EC" w14:textId="77777777" w:rsidR="0040309B" w:rsidRDefault="00212B10">
      <w:pPr>
        <w:numPr>
          <w:ilvl w:val="1"/>
          <w:numId w:val="17"/>
        </w:numPr>
        <w:spacing w:before="0"/>
        <w:ind w:right="14" w:hanging="360"/>
      </w:pPr>
      <w:r>
        <w:t>K ošetřováni a čišténi používejte měkký hadr. kuži, měkkou houbičku. škrabku desky a běžné domácí neutrólni ttsticilĺ:ů nebo speciální čstidlo, doporučené výrobcem spotřebiče.</w:t>
      </w:r>
    </w:p>
    <w:p w14:paraId="0EF00A50" w14:textId="77777777" w:rsidR="0040309B" w:rsidRDefault="00212B10">
      <w:pPr>
        <w:numPr>
          <w:ilvl w:val="1"/>
          <w:numId w:val="17"/>
        </w:numPr>
        <w:spacing w:before="0" w:after="206"/>
        <w:ind w:right="14" w:hanging="360"/>
      </w:pPr>
      <w:r>
        <w:t>V připadé obtížně odstranitelných n</w:t>
      </w:r>
      <w:r>
        <w:t>ečistĹ)t, zpúfiöbenych vodou. vápnikem nebo abrazi hrnců, použijte speciËiIní čistidlo, doporučené výrobcem</w:t>
      </w:r>
      <w:r>
        <w:rPr>
          <w:noProof/>
        </w:rPr>
        <w:drawing>
          <wp:inline distT="0" distB="0" distL="0" distR="0" wp14:anchorId="7E3D3BC9" wp14:editId="0E2B7E91">
            <wp:extent cx="320040" cy="79271"/>
            <wp:effectExtent l="0" t="0" r="0" b="0"/>
            <wp:docPr id="268607" name="Picture 268607"/>
            <wp:cNvGraphicFramePr/>
            <a:graphic xmlns:a="http://schemas.openxmlformats.org/drawingml/2006/main">
              <a:graphicData uri="http://schemas.openxmlformats.org/drawingml/2006/picture">
                <pic:pic xmlns:pic="http://schemas.openxmlformats.org/drawingml/2006/picture">
                  <pic:nvPicPr>
                    <pic:cNvPr id="268607" name="Picture 268607"/>
                    <pic:cNvPicPr/>
                  </pic:nvPicPr>
                  <pic:blipFill>
                    <a:blip r:embed="rId162"/>
                    <a:stretch>
                      <a:fillRect/>
                    </a:stretch>
                  </pic:blipFill>
                  <pic:spPr>
                    <a:xfrm>
                      <a:off x="0" y="0"/>
                      <a:ext cx="320040" cy="79271"/>
                    </a:xfrm>
                    <a:prstGeom prst="rect">
                      <a:avLst/>
                    </a:prstGeom>
                  </pic:spPr>
                </pic:pic>
              </a:graphicData>
            </a:graphic>
          </wp:inline>
        </w:drawing>
      </w:r>
    </w:p>
    <w:p w14:paraId="29C84DAB" w14:textId="77777777" w:rsidR="0040309B" w:rsidRDefault="00212B10">
      <w:pPr>
        <w:numPr>
          <w:ilvl w:val="1"/>
          <w:numId w:val="17"/>
        </w:numPr>
        <w:spacing w:before="0"/>
        <w:ind w:right="14" w:hanging="360"/>
      </w:pPr>
      <w:r>
        <w:t xml:space="preserve">Vedle výše (,jvedenýc.h bodů </w:t>
      </w:r>
      <w:r>
        <w:rPr>
          <w:noProof/>
        </w:rPr>
        <w:drawing>
          <wp:inline distT="0" distB="0" distL="0" distR="0" wp14:anchorId="35A32D8F" wp14:editId="50179938">
            <wp:extent cx="362712" cy="76222"/>
            <wp:effectExtent l="0" t="0" r="0" b="0"/>
            <wp:docPr id="184348" name="Picture 184348"/>
            <wp:cNvGraphicFramePr/>
            <a:graphic xmlns:a="http://schemas.openxmlformats.org/drawingml/2006/main">
              <a:graphicData uri="http://schemas.openxmlformats.org/drawingml/2006/picture">
                <pic:pic xmlns:pic="http://schemas.openxmlformats.org/drawingml/2006/picture">
                  <pic:nvPicPr>
                    <pic:cNvPr id="184348" name="Picture 184348"/>
                    <pic:cNvPicPr/>
                  </pic:nvPicPr>
                  <pic:blipFill>
                    <a:blip r:embed="rId163"/>
                    <a:stretch>
                      <a:fillRect/>
                    </a:stretch>
                  </pic:blipFill>
                  <pic:spPr>
                    <a:xfrm>
                      <a:off x="0" y="0"/>
                      <a:ext cx="362712" cy="76222"/>
                    </a:xfrm>
                    <a:prstGeom prst="rect">
                      <a:avLst/>
                    </a:prstGeom>
                  </pic:spPr>
                </pic:pic>
              </a:graphicData>
            </a:graphic>
          </wp:inline>
        </w:drawing>
      </w:r>
      <w:r>
        <w:t xml:space="preserve"> i Ľ)ökyny k </w:t>
      </w:r>
      <w:r>
        <w:rPr>
          <w:noProof/>
        </w:rPr>
        <w:drawing>
          <wp:inline distT="0" distB="0" distL="0" distR="0" wp14:anchorId="345DE41E" wp14:editId="11052686">
            <wp:extent cx="396240" cy="64027"/>
            <wp:effectExtent l="0" t="0" r="0" b="0"/>
            <wp:docPr id="268609" name="Picture 268609"/>
            <wp:cNvGraphicFramePr/>
            <a:graphic xmlns:a="http://schemas.openxmlformats.org/drawingml/2006/main">
              <a:graphicData uri="http://schemas.openxmlformats.org/drawingml/2006/picture">
                <pic:pic xmlns:pic="http://schemas.openxmlformats.org/drawingml/2006/picture">
                  <pic:nvPicPr>
                    <pic:cNvPr id="268609" name="Picture 268609"/>
                    <pic:cNvPicPr/>
                  </pic:nvPicPr>
                  <pic:blipFill>
                    <a:blip r:embed="rId164"/>
                    <a:stretch>
                      <a:fillRect/>
                    </a:stretch>
                  </pic:blipFill>
                  <pic:spPr>
                    <a:xfrm>
                      <a:off x="0" y="0"/>
                      <a:ext cx="396240" cy="64027"/>
                    </a:xfrm>
                    <a:prstGeom prst="rect">
                      <a:avLst/>
                    </a:prstGeom>
                  </pic:spPr>
                </pic:pic>
              </a:graphicData>
            </a:graphic>
          </wp:inline>
        </w:drawing>
      </w:r>
      <w:r>
        <w:t xml:space="preserve"> ocl jednotlivých výrobců. Jsou přiloženy k elektrospotřebičům.</w:t>
      </w:r>
    </w:p>
    <w:p w14:paraId="04587237" w14:textId="77777777" w:rsidR="0040309B" w:rsidRDefault="00212B10">
      <w:pPr>
        <w:numPr>
          <w:ilvl w:val="1"/>
          <w:numId w:val="17"/>
        </w:numPr>
        <w:spacing w:before="0"/>
        <w:ind w:right="14" w:hanging="360"/>
      </w:pPr>
      <w:r>
        <w:t>Pod varnou deskou neni vhodne skladovat</w:t>
      </w:r>
      <w:r>
        <w:t xml:space="preserve"> jakekoliv Dtecirnéty do vzdálenosti 100 mm (například mikrotenové sač.ky). Varná deska se zahřívá i ve sve spodní části.</w:t>
      </w:r>
    </w:p>
    <w:p w14:paraId="50225A55" w14:textId="77777777" w:rsidR="0040309B" w:rsidRDefault="00212B10">
      <w:pPr>
        <w:numPr>
          <w:ilvl w:val="1"/>
          <w:numId w:val="17"/>
        </w:numPr>
        <w:spacing w:before="0"/>
        <w:ind w:right="14" w:hanging="360"/>
      </w:pPr>
      <w:r>
        <w:t>V připadě instalace plynové varné desky doporučujeme použit ochrannou těsnicí lištu k pracovní desce se zvýšenou tepelnou odolností.</w:t>
      </w:r>
    </w:p>
    <w:p w14:paraId="50F04B1D" w14:textId="77777777" w:rsidR="0040309B" w:rsidRDefault="00212B10">
      <w:pPr>
        <w:numPr>
          <w:ilvl w:val="1"/>
          <w:numId w:val="17"/>
        </w:numPr>
        <w:spacing w:before="0"/>
        <w:ind w:right="14" w:hanging="360"/>
      </w:pPr>
      <w:r>
        <w:t>Z</w:t>
      </w:r>
      <w:r>
        <w:t xml:space="preserve">kontrolujte občas povrchovou teplotu bočního okraje dvířek trouby. Pokud se okraje můžete ještě dotknout konečky prstů, je teplota nižši než cca 70 </w:t>
      </w:r>
      <w:r>
        <w:rPr>
          <w:vertAlign w:val="superscript"/>
        </w:rPr>
        <w:t xml:space="preserve">o </w:t>
      </w:r>
      <w:r>
        <w:t xml:space="preserve">c a vydávání tepla Je v pořádku. Pokud ne, je vhodné nec:hat zkontrolovat těsnost dveři odborným servisem </w:t>
      </w:r>
      <w:r>
        <w:t>výrobce spotřebiče, Jinak nelze vyloučit neopravitelné škody na vedle stojících skříňkách.</w:t>
      </w:r>
    </w:p>
    <w:p w14:paraId="2D7E8861" w14:textId="77777777" w:rsidR="0040309B" w:rsidRDefault="00212B10">
      <w:pPr>
        <w:numPr>
          <w:ilvl w:val="0"/>
          <w:numId w:val="17"/>
        </w:numPr>
        <w:spacing w:before="0" w:after="3" w:line="262" w:lineRule="auto"/>
        <w:ind w:right="95" w:hanging="298"/>
      </w:pPr>
      <w:r>
        <w:rPr>
          <w:sz w:val="20"/>
        </w:rPr>
        <w:t>DIGESTOŘE, VODNÍ PÁRA, CIRKULACE VZDUCHU</w:t>
      </w:r>
    </w:p>
    <w:p w14:paraId="6A42B9D7" w14:textId="77777777" w:rsidR="0040309B" w:rsidRDefault="00212B10">
      <w:pPr>
        <w:numPr>
          <w:ilvl w:val="1"/>
          <w:numId w:val="17"/>
        </w:numPr>
        <w:spacing w:before="0"/>
        <w:ind w:right="14" w:hanging="360"/>
      </w:pPr>
      <w:r>
        <w:t>Při vařeni zajistéte dostateCny přivod a odvod vzduchu v kuchyni. Prostor kuc.l•tyľné musi byt přiméteně vytápěn. aby se teplé páry (výpary, Olynné zplodiny) nesrážely na studeném povrchu nábytku.</w:t>
      </w:r>
    </w:p>
    <w:p w14:paraId="1CE06DAF" w14:textId="77777777" w:rsidR="0040309B" w:rsidRDefault="00212B10">
      <w:pPr>
        <w:numPr>
          <w:ilvl w:val="1"/>
          <w:numId w:val="17"/>
        </w:numPr>
        <w:spacing w:before="0"/>
        <w:ind w:right="14" w:hanging="360"/>
      </w:pPr>
      <w:r>
        <w:t>Zásadné použivejte odtah Dáry. Odtah páry zapněte před vaře</w:t>
      </w:r>
      <w:r>
        <w:t>ním na přinnéiený stupeň výkonu a varení vezměte v úvahu doběh, Vlhkost z pary, která se vyskytne na sousednich skříňkách. po vaření dosucha otřete. Upravte stupeň výkonu digestoře podle svých individuálních zvyklosti při vaření a podle prostorových podmín</w:t>
      </w:r>
      <w:r>
        <w:t>ek. Při tom vám pomůže návod k obsluze digestoře,</w:t>
      </w:r>
    </w:p>
    <w:p w14:paraId="68DCA0B9" w14:textId="77777777" w:rsidR="0040309B" w:rsidRDefault="00212B10">
      <w:pPr>
        <w:numPr>
          <w:ilvl w:val="1"/>
          <w:numId w:val="17"/>
        </w:numPr>
        <w:spacing w:before="0"/>
        <w:ind w:right="14" w:hanging="360"/>
      </w:pPr>
      <w:r>
        <w:t>Pravidelně vyméhujte filtr v digestoři v souladu s pokyny výrobce spo„ třebiče. aby byly zajištěny dostatečný odtah a filtrace. Filtry měňte při béžnem užiti kuchyňské linky minimálně 1x za půl roku,</w:t>
      </w:r>
    </w:p>
    <w:p w14:paraId="730EC45A" w14:textId="77777777" w:rsidR="0040309B" w:rsidRDefault="00212B10">
      <w:pPr>
        <w:numPr>
          <w:ilvl w:val="1"/>
          <w:numId w:val="17"/>
        </w:numPr>
        <w:spacing w:before="0" w:after="87"/>
        <w:ind w:right="14" w:hanging="360"/>
      </w:pPr>
      <w:r>
        <w:t>Kávovar. rychlovarnou konvici nebo topinkovač nikdy nestavte pod závěsné skříňky. Může to způsobit Doškození nábytku. Proto vlhkost z páry nejlépe ihned osušte, rozlitou vodu setřete, Dodržujte také návod k obsluze od výrobce spotřebiče.</w:t>
      </w:r>
    </w:p>
    <w:p w14:paraId="188FA729" w14:textId="77777777" w:rsidR="0040309B" w:rsidRDefault="00212B10">
      <w:pPr>
        <w:spacing w:before="0" w:after="258" w:line="259" w:lineRule="auto"/>
        <w:ind w:left="34" w:right="0"/>
        <w:jc w:val="left"/>
      </w:pPr>
      <w:r>
        <w:rPr>
          <w:noProof/>
          <w:sz w:val="22"/>
        </w:rPr>
        <mc:AlternateContent>
          <mc:Choice Requires="wpg">
            <w:drawing>
              <wp:inline distT="0" distB="0" distL="0" distR="0" wp14:anchorId="0DA38B12" wp14:editId="561AE158">
                <wp:extent cx="3099816" cy="33538"/>
                <wp:effectExtent l="0" t="0" r="0" b="0"/>
                <wp:docPr id="268612" name="Group 268612"/>
                <wp:cNvGraphicFramePr/>
                <a:graphic xmlns:a="http://schemas.openxmlformats.org/drawingml/2006/main">
                  <a:graphicData uri="http://schemas.microsoft.com/office/word/2010/wordprocessingGroup">
                    <wpg:wgp>
                      <wpg:cNvGrpSpPr/>
                      <wpg:grpSpPr>
                        <a:xfrm>
                          <a:off x="0" y="0"/>
                          <a:ext cx="3099816" cy="33538"/>
                          <a:chOff x="0" y="0"/>
                          <a:chExt cx="3099816" cy="33538"/>
                        </a:xfrm>
                      </wpg:grpSpPr>
                      <wps:wsp>
                        <wps:cNvPr id="268611" name="Shape 268611"/>
                        <wps:cNvSpPr/>
                        <wps:spPr>
                          <a:xfrm>
                            <a:off x="0" y="0"/>
                            <a:ext cx="3099816" cy="33538"/>
                          </a:xfrm>
                          <a:custGeom>
                            <a:avLst/>
                            <a:gdLst/>
                            <a:ahLst/>
                            <a:cxnLst/>
                            <a:rect l="0" t="0" r="0" b="0"/>
                            <a:pathLst>
                              <a:path w="3099816" h="33538">
                                <a:moveTo>
                                  <a:pt x="0" y="16770"/>
                                </a:moveTo>
                                <a:lnTo>
                                  <a:pt x="3099816" y="16770"/>
                                </a:lnTo>
                              </a:path>
                            </a:pathLst>
                          </a:custGeom>
                          <a:ln w="335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8612" style="width:244.08pt;height:2.64081pt;mso-position-horizontal-relative:char;mso-position-vertical-relative:line" coordsize="30998,335">
                <v:shape id="Shape 268611" style="position:absolute;width:30998;height:335;left:0;top:0;" coordsize="3099816,33538" path="m0,16770l3099816,16770">
                  <v:stroke weight="2.64081pt" endcap="flat" joinstyle="miter" miterlimit="1" on="true" color="#000000"/>
                  <v:fill on="false" color="#000000"/>
                </v:shape>
              </v:group>
            </w:pict>
          </mc:Fallback>
        </mc:AlternateContent>
      </w:r>
    </w:p>
    <w:p w14:paraId="5A0C8A1D" w14:textId="77777777" w:rsidR="0040309B" w:rsidRDefault="00212B10">
      <w:pPr>
        <w:spacing w:before="0" w:after="6"/>
        <w:ind w:left="28" w:right="14"/>
      </w:pPr>
      <w:r>
        <w:t>Rádi uvítáme Vaš</w:t>
      </w:r>
      <w:r>
        <w:t>e dotazy, náměty a připomínky na následujícím e-mailu nebo korespondenční adrese:</w:t>
      </w:r>
    </w:p>
    <w:p w14:paraId="2E1B598C" w14:textId="77777777" w:rsidR="0040309B" w:rsidRDefault="00212B10">
      <w:pPr>
        <w:spacing w:before="0" w:after="531"/>
        <w:ind w:left="28" w:right="571"/>
      </w:pPr>
      <w:r>
        <w:t>Oresi s. r, o., Průmyslová 102, Březí, 251 Ol Řičany u Prahy, infoooresi.cz, www.oresi.cz</w:t>
      </w:r>
      <w:r>
        <w:rPr>
          <w:noProof/>
        </w:rPr>
        <w:drawing>
          <wp:inline distT="0" distB="0" distL="0" distR="0" wp14:anchorId="6043C276" wp14:editId="22880C60">
            <wp:extent cx="3048" cy="6097"/>
            <wp:effectExtent l="0" t="0" r="0" b="0"/>
            <wp:docPr id="184160" name="Picture 184160"/>
            <wp:cNvGraphicFramePr/>
            <a:graphic xmlns:a="http://schemas.openxmlformats.org/drawingml/2006/main">
              <a:graphicData uri="http://schemas.openxmlformats.org/drawingml/2006/picture">
                <pic:pic xmlns:pic="http://schemas.openxmlformats.org/drawingml/2006/picture">
                  <pic:nvPicPr>
                    <pic:cNvPr id="184160" name="Picture 184160"/>
                    <pic:cNvPicPr/>
                  </pic:nvPicPr>
                  <pic:blipFill>
                    <a:blip r:embed="rId165"/>
                    <a:stretch>
                      <a:fillRect/>
                    </a:stretch>
                  </pic:blipFill>
                  <pic:spPr>
                    <a:xfrm>
                      <a:off x="0" y="0"/>
                      <a:ext cx="3048" cy="6097"/>
                    </a:xfrm>
                    <a:prstGeom prst="rect">
                      <a:avLst/>
                    </a:prstGeom>
                  </pic:spPr>
                </pic:pic>
              </a:graphicData>
            </a:graphic>
          </wp:inline>
        </w:drawing>
      </w:r>
    </w:p>
    <w:p w14:paraId="6A470F9F" w14:textId="77777777" w:rsidR="0040309B" w:rsidRDefault="00212B10">
      <w:pPr>
        <w:spacing w:before="0" w:after="521"/>
        <w:ind w:left="28" w:right="14"/>
      </w:pPr>
      <w:r>
        <w:t>Datum</w:t>
      </w:r>
      <w:r>
        <w:rPr>
          <w:noProof/>
          <w:sz w:val="22"/>
        </w:rPr>
        <mc:AlternateContent>
          <mc:Choice Requires="wpg">
            <w:drawing>
              <wp:inline distT="0" distB="0" distL="0" distR="0" wp14:anchorId="584F7ABE" wp14:editId="7C24A9E1">
                <wp:extent cx="2804160" cy="9147"/>
                <wp:effectExtent l="0" t="0" r="0" b="0"/>
                <wp:docPr id="268614" name="Group 268614"/>
                <wp:cNvGraphicFramePr/>
                <a:graphic xmlns:a="http://schemas.openxmlformats.org/drawingml/2006/main">
                  <a:graphicData uri="http://schemas.microsoft.com/office/word/2010/wordprocessingGroup">
                    <wpg:wgp>
                      <wpg:cNvGrpSpPr/>
                      <wpg:grpSpPr>
                        <a:xfrm>
                          <a:off x="0" y="0"/>
                          <a:ext cx="2804160" cy="9147"/>
                          <a:chOff x="0" y="0"/>
                          <a:chExt cx="2804160" cy="9147"/>
                        </a:xfrm>
                      </wpg:grpSpPr>
                      <wps:wsp>
                        <wps:cNvPr id="268613" name="Shape 268613"/>
                        <wps:cNvSpPr/>
                        <wps:spPr>
                          <a:xfrm>
                            <a:off x="0" y="0"/>
                            <a:ext cx="2804160" cy="9147"/>
                          </a:xfrm>
                          <a:custGeom>
                            <a:avLst/>
                            <a:gdLst/>
                            <a:ahLst/>
                            <a:cxnLst/>
                            <a:rect l="0" t="0" r="0" b="0"/>
                            <a:pathLst>
                              <a:path w="2804160" h="9147">
                                <a:moveTo>
                                  <a:pt x="0" y="4573"/>
                                </a:moveTo>
                                <a:lnTo>
                                  <a:pt x="28041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8614" style="width:220.8pt;height:0.720215pt;mso-position-horizontal-relative:char;mso-position-vertical-relative:line" coordsize="28041,91">
                <v:shape id="Shape 268613" style="position:absolute;width:28041;height:91;left:0;top:0;" coordsize="2804160,9147" path="m0,4573l2804160,4573">
                  <v:stroke weight="0.720215pt" endcap="flat" joinstyle="miter" miterlimit="1" on="true" color="#000000"/>
                  <v:fill on="false" color="#000000"/>
                </v:shape>
              </v:group>
            </w:pict>
          </mc:Fallback>
        </mc:AlternateContent>
      </w:r>
    </w:p>
    <w:p w14:paraId="432F36B4" w14:textId="77777777" w:rsidR="0040309B" w:rsidRDefault="00212B10">
      <w:pPr>
        <w:spacing w:before="0"/>
        <w:ind w:left="28" w:right="14"/>
      </w:pPr>
      <w:r>
        <w:t>Podpłs zákazníka</w:t>
      </w:r>
      <w:r>
        <w:rPr>
          <w:noProof/>
          <w:sz w:val="22"/>
        </w:rPr>
        <mc:AlternateContent>
          <mc:Choice Requires="wpg">
            <w:drawing>
              <wp:inline distT="0" distB="0" distL="0" distR="0" wp14:anchorId="25961B4B" wp14:editId="0AA1DE25">
                <wp:extent cx="2386584" cy="9146"/>
                <wp:effectExtent l="0" t="0" r="0" b="0"/>
                <wp:docPr id="268616" name="Group 268616"/>
                <wp:cNvGraphicFramePr/>
                <a:graphic xmlns:a="http://schemas.openxmlformats.org/drawingml/2006/main">
                  <a:graphicData uri="http://schemas.microsoft.com/office/word/2010/wordprocessingGroup">
                    <wpg:wgp>
                      <wpg:cNvGrpSpPr/>
                      <wpg:grpSpPr>
                        <a:xfrm>
                          <a:off x="0" y="0"/>
                          <a:ext cx="2386584" cy="9146"/>
                          <a:chOff x="0" y="0"/>
                          <a:chExt cx="2386584" cy="9146"/>
                        </a:xfrm>
                      </wpg:grpSpPr>
                      <wps:wsp>
                        <wps:cNvPr id="268615" name="Shape 268615"/>
                        <wps:cNvSpPr/>
                        <wps:spPr>
                          <a:xfrm>
                            <a:off x="0" y="0"/>
                            <a:ext cx="2386584" cy="9146"/>
                          </a:xfrm>
                          <a:custGeom>
                            <a:avLst/>
                            <a:gdLst/>
                            <a:ahLst/>
                            <a:cxnLst/>
                            <a:rect l="0" t="0" r="0" b="0"/>
                            <a:pathLst>
                              <a:path w="2386584" h="9146">
                                <a:moveTo>
                                  <a:pt x="0" y="4573"/>
                                </a:moveTo>
                                <a:lnTo>
                                  <a:pt x="2386584"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8616" style="width:187.92pt;height:0.720154pt;mso-position-horizontal-relative:char;mso-position-vertical-relative:line" coordsize="23865,91">
                <v:shape id="Shape 268615" style="position:absolute;width:23865;height:91;left:0;top:0;" coordsize="2386584,9146" path="m0,4573l2386584,4573">
                  <v:stroke weight="0.720154pt" endcap="flat" joinstyle="miter" miterlimit="1" on="true" color="#000000"/>
                  <v:fill on="false" color="#000000"/>
                </v:shape>
              </v:group>
            </w:pict>
          </mc:Fallback>
        </mc:AlternateContent>
      </w:r>
    </w:p>
    <w:p w14:paraId="05527F78" w14:textId="77777777" w:rsidR="0040309B" w:rsidRDefault="00212B10">
      <w:pPr>
        <w:tabs>
          <w:tab w:val="center" w:pos="1951"/>
          <w:tab w:val="right" w:pos="4714"/>
        </w:tabs>
        <w:spacing w:before="0" w:after="0" w:line="259" w:lineRule="auto"/>
        <w:ind w:left="0" w:right="0"/>
        <w:jc w:val="left"/>
      </w:pPr>
      <w:r>
        <w:rPr>
          <w:noProof/>
        </w:rPr>
        <w:drawing>
          <wp:anchor distT="0" distB="0" distL="114300" distR="114300" simplePos="0" relativeHeight="251676672" behindDoc="0" locked="0" layoutInCell="1" allowOverlap="0" wp14:anchorId="7ED3F95E" wp14:editId="251299BD">
            <wp:simplePos x="0" y="0"/>
            <wp:positionH relativeFrom="page">
              <wp:posOffset>2124456</wp:posOffset>
            </wp:positionH>
            <wp:positionV relativeFrom="page">
              <wp:posOffset>9906000</wp:posOffset>
            </wp:positionV>
            <wp:extent cx="64008" cy="15240"/>
            <wp:effectExtent l="0" t="0" r="0" b="0"/>
            <wp:wrapTopAndBottom/>
            <wp:docPr id="188366" name="Picture 188366"/>
            <wp:cNvGraphicFramePr/>
            <a:graphic xmlns:a="http://schemas.openxmlformats.org/drawingml/2006/main">
              <a:graphicData uri="http://schemas.openxmlformats.org/drawingml/2006/picture">
                <pic:pic xmlns:pic="http://schemas.openxmlformats.org/drawingml/2006/picture">
                  <pic:nvPicPr>
                    <pic:cNvPr id="188366" name="Picture 188366"/>
                    <pic:cNvPicPr/>
                  </pic:nvPicPr>
                  <pic:blipFill>
                    <a:blip r:embed="rId166"/>
                    <a:stretch>
                      <a:fillRect/>
                    </a:stretch>
                  </pic:blipFill>
                  <pic:spPr>
                    <a:xfrm>
                      <a:off x="0" y="0"/>
                      <a:ext cx="64008" cy="15240"/>
                    </a:xfrm>
                    <a:prstGeom prst="rect">
                      <a:avLst/>
                    </a:prstGeom>
                  </pic:spPr>
                </pic:pic>
              </a:graphicData>
            </a:graphic>
          </wp:anchor>
        </w:drawing>
      </w:r>
      <w:r>
        <w:rPr>
          <w:noProof/>
        </w:rPr>
        <w:drawing>
          <wp:anchor distT="0" distB="0" distL="114300" distR="114300" simplePos="0" relativeHeight="251677696" behindDoc="0" locked="0" layoutInCell="1" allowOverlap="0" wp14:anchorId="55A0B49C" wp14:editId="113DB36B">
            <wp:simplePos x="0" y="0"/>
            <wp:positionH relativeFrom="column">
              <wp:posOffset>387096</wp:posOffset>
            </wp:positionH>
            <wp:positionV relativeFrom="paragraph">
              <wp:posOffset>-9378549</wp:posOffset>
            </wp:positionV>
            <wp:extent cx="5916169" cy="9198864"/>
            <wp:effectExtent l="0" t="0" r="0" b="0"/>
            <wp:wrapTopAndBottom/>
            <wp:docPr id="268617" name="Picture 268617"/>
            <wp:cNvGraphicFramePr/>
            <a:graphic xmlns:a="http://schemas.openxmlformats.org/drawingml/2006/main">
              <a:graphicData uri="http://schemas.openxmlformats.org/drawingml/2006/picture">
                <pic:pic xmlns:pic="http://schemas.openxmlformats.org/drawingml/2006/picture">
                  <pic:nvPicPr>
                    <pic:cNvPr id="268617" name="Picture 268617"/>
                    <pic:cNvPicPr/>
                  </pic:nvPicPr>
                  <pic:blipFill>
                    <a:blip r:embed="rId167"/>
                    <a:stretch>
                      <a:fillRect/>
                    </a:stretch>
                  </pic:blipFill>
                  <pic:spPr>
                    <a:xfrm>
                      <a:off x="0" y="0"/>
                      <a:ext cx="5916169" cy="9198864"/>
                    </a:xfrm>
                    <a:prstGeom prst="rect">
                      <a:avLst/>
                    </a:prstGeom>
                  </pic:spPr>
                </pic:pic>
              </a:graphicData>
            </a:graphic>
          </wp:anchor>
        </w:drawing>
      </w:r>
      <w:r>
        <w:rPr>
          <w:rFonts w:ascii="Times New Roman" w:eastAsia="Times New Roman" w:hAnsi="Times New Roman" w:cs="Times New Roman"/>
          <w:sz w:val="18"/>
        </w:rPr>
        <w:t xml:space="preserve">κιιρηί </w:t>
      </w:r>
      <w:r>
        <w:rPr>
          <w:rFonts w:ascii="Times New Roman" w:eastAsia="Times New Roman" w:hAnsi="Times New Roman" w:cs="Times New Roman"/>
          <w:sz w:val="18"/>
        </w:rPr>
        <w:tab/>
        <w:t>08-56-0 25_000054</w:t>
      </w:r>
      <w:r>
        <w:rPr>
          <w:rFonts w:ascii="Times New Roman" w:eastAsia="Times New Roman" w:hAnsi="Times New Roman" w:cs="Times New Roman"/>
          <w:sz w:val="18"/>
        </w:rPr>
        <w:tab/>
        <w:t xml:space="preserve">οι </w:t>
      </w:r>
    </w:p>
    <w:p w14:paraId="48F0DD89" w14:textId="77777777" w:rsidR="0040309B" w:rsidRDefault="0040309B">
      <w:pPr>
        <w:sectPr w:rsidR="0040309B">
          <w:type w:val="continuous"/>
          <w:pgSz w:w="11520" w:h="16392"/>
          <w:pgMar w:top="687" w:right="552" w:bottom="1301" w:left="614" w:header="708" w:footer="708" w:gutter="0"/>
          <w:cols w:num="2" w:space="260"/>
        </w:sectPr>
      </w:pPr>
    </w:p>
    <w:p w14:paraId="5B6F9A6C" w14:textId="77777777" w:rsidR="0040309B" w:rsidRDefault="00212B10">
      <w:pPr>
        <w:pStyle w:val="Nadpis3"/>
        <w:spacing w:after="214"/>
        <w:ind w:left="154"/>
        <w:jc w:val="center"/>
      </w:pPr>
      <w:r>
        <w:rPr>
          <w:sz w:val="28"/>
        </w:rPr>
        <w:t>Rekapi</w:t>
      </w:r>
      <w:r>
        <w:rPr>
          <w:sz w:val="28"/>
        </w:rPr>
        <w:t>tulace smlouvy</w:t>
      </w:r>
    </w:p>
    <w:p w14:paraId="63841047" w14:textId="77777777" w:rsidR="0040309B" w:rsidRDefault="00212B10">
      <w:pPr>
        <w:spacing w:before="0" w:after="3" w:line="262" w:lineRule="auto"/>
        <w:ind w:left="379" w:right="95"/>
      </w:pPr>
      <w:r>
        <w:rPr>
          <w:sz w:val="20"/>
        </w:rPr>
        <w:t>Nedílnou součást kupní smlouvy tvoří:</w:t>
      </w:r>
    </w:p>
    <w:p w14:paraId="5C7154F9" w14:textId="77777777" w:rsidR="0040309B" w:rsidRDefault="00212B10">
      <w:pPr>
        <w:spacing w:before="0" w:after="0" w:line="265" w:lineRule="auto"/>
        <w:ind w:left="489" w:right="0" w:hanging="10"/>
        <w:jc w:val="left"/>
      </w:pPr>
      <w:r>
        <w:rPr>
          <w:noProof/>
        </w:rPr>
        <w:drawing>
          <wp:inline distT="0" distB="0" distL="0" distR="0" wp14:anchorId="0718D52F" wp14:editId="5EB72039">
            <wp:extent cx="3048" cy="6096"/>
            <wp:effectExtent l="0" t="0" r="0" b="0"/>
            <wp:docPr id="190031" name="Picture 190031"/>
            <wp:cNvGraphicFramePr/>
            <a:graphic xmlns:a="http://schemas.openxmlformats.org/drawingml/2006/main">
              <a:graphicData uri="http://schemas.openxmlformats.org/drawingml/2006/picture">
                <pic:pic xmlns:pic="http://schemas.openxmlformats.org/drawingml/2006/picture">
                  <pic:nvPicPr>
                    <pic:cNvPr id="190031" name="Picture 190031"/>
                    <pic:cNvPicPr/>
                  </pic:nvPicPr>
                  <pic:blipFill>
                    <a:blip r:embed="rId168"/>
                    <a:stretch>
                      <a:fillRect/>
                    </a:stretch>
                  </pic:blipFill>
                  <pic:spPr>
                    <a:xfrm>
                      <a:off x="0" y="0"/>
                      <a:ext cx="3048" cy="6096"/>
                    </a:xfrm>
                    <a:prstGeom prst="rect">
                      <a:avLst/>
                    </a:prstGeom>
                  </pic:spPr>
                </pic:pic>
              </a:graphicData>
            </a:graphic>
          </wp:inline>
        </w:drawing>
      </w:r>
      <w:r>
        <w:rPr>
          <w:sz w:val="18"/>
        </w:rPr>
        <w:t>- Smluvní ujednání</w:t>
      </w:r>
    </w:p>
    <w:p w14:paraId="02D5C4DB" w14:textId="77777777" w:rsidR="0040309B" w:rsidRDefault="00212B10">
      <w:pPr>
        <w:numPr>
          <w:ilvl w:val="0"/>
          <w:numId w:val="18"/>
        </w:numPr>
        <w:spacing w:before="0" w:after="3" w:line="262" w:lineRule="auto"/>
        <w:ind w:right="95" w:hanging="120"/>
      </w:pPr>
      <w:r>
        <w:rPr>
          <w:sz w:val="20"/>
        </w:rPr>
        <w:t>Zaruční podmínky prodloužené záruky</w:t>
      </w:r>
    </w:p>
    <w:p w14:paraId="5DEDA45A" w14:textId="77777777" w:rsidR="0040309B" w:rsidRDefault="00212B10">
      <w:pPr>
        <w:numPr>
          <w:ilvl w:val="0"/>
          <w:numId w:val="18"/>
        </w:numPr>
        <w:spacing w:before="0" w:after="0" w:line="265" w:lineRule="auto"/>
        <w:ind w:right="95" w:hanging="120"/>
      </w:pPr>
      <w:r>
        <w:rPr>
          <w:sz w:val="18"/>
        </w:rPr>
        <w:t>Informovaný souhlas (GDPR)</w:t>
      </w:r>
    </w:p>
    <w:p w14:paraId="00C703A4" w14:textId="77777777" w:rsidR="0040309B" w:rsidRDefault="00212B10">
      <w:pPr>
        <w:numPr>
          <w:ilvl w:val="0"/>
          <w:numId w:val="18"/>
        </w:numPr>
        <w:spacing w:before="0" w:after="318" w:line="262" w:lineRule="auto"/>
        <w:ind w:right="95" w:hanging="120"/>
      </w:pPr>
      <w:r>
        <w:rPr>
          <w:sz w:val="20"/>
        </w:rPr>
        <w:t>Technická specifikace a návod na používání KL - Univerzální instalační plán</w:t>
      </w:r>
    </w:p>
    <w:p w14:paraId="6DE3671E" w14:textId="77777777" w:rsidR="0040309B" w:rsidRDefault="00212B10">
      <w:pPr>
        <w:spacing w:before="0" w:after="3" w:line="262" w:lineRule="auto"/>
        <w:ind w:left="389" w:right="95"/>
      </w:pPr>
      <w:r>
        <w:rPr>
          <w:sz w:val="20"/>
        </w:rPr>
        <w:t>Kupní smlouva:</w:t>
      </w:r>
    </w:p>
    <w:p w14:paraId="47F7E11C" w14:textId="77777777" w:rsidR="0040309B" w:rsidRDefault="00212B10">
      <w:pPr>
        <w:numPr>
          <w:ilvl w:val="0"/>
          <w:numId w:val="18"/>
        </w:numPr>
        <w:spacing w:before="0" w:after="3" w:line="262" w:lineRule="auto"/>
        <w:ind w:right="95" w:hanging="120"/>
      </w:pPr>
      <w:r>
        <w:rPr>
          <w:sz w:val="20"/>
        </w:rPr>
        <w:t>zahrnuje montáž zakoupené nábytkové sestavy</w:t>
      </w:r>
    </w:p>
    <w:p w14:paraId="0B83D441" w14:textId="77777777" w:rsidR="0040309B" w:rsidRDefault="00212B10">
      <w:pPr>
        <w:numPr>
          <w:ilvl w:val="0"/>
          <w:numId w:val="18"/>
        </w:numPr>
        <w:spacing w:before="0" w:after="3" w:line="262" w:lineRule="auto"/>
        <w:ind w:right="95" w:hanging="120"/>
      </w:pPr>
      <w:r>
        <w:rPr>
          <w:sz w:val="20"/>
        </w:rPr>
        <w:t>zahrnuje montáž spotřebičů, jsou-li součástí kupní smlouvy</w:t>
      </w:r>
    </w:p>
    <w:p w14:paraId="5B72765D" w14:textId="77777777" w:rsidR="0040309B" w:rsidRDefault="00212B10">
      <w:pPr>
        <w:numPr>
          <w:ilvl w:val="0"/>
          <w:numId w:val="18"/>
        </w:numPr>
        <w:spacing w:before="0" w:after="3" w:line="262" w:lineRule="auto"/>
        <w:ind w:right="95" w:hanging="120"/>
      </w:pPr>
      <w:r>
        <w:rPr>
          <w:sz w:val="20"/>
        </w:rPr>
        <w:t>nezahrnuje montáž vlastních spotřebičů kupujícího</w:t>
      </w:r>
    </w:p>
    <w:p w14:paraId="5133A2D4" w14:textId="77777777" w:rsidR="0040309B" w:rsidRDefault="00212B10">
      <w:pPr>
        <w:numPr>
          <w:ilvl w:val="0"/>
          <w:numId w:val="18"/>
        </w:numPr>
        <w:spacing w:before="0" w:after="0" w:line="265" w:lineRule="auto"/>
        <w:ind w:right="95" w:hanging="120"/>
      </w:pPr>
      <w:r>
        <w:rPr>
          <w:sz w:val="18"/>
        </w:rPr>
        <w:t>zahrnuje zapojení elektro elektrikářem 6x</w:t>
      </w:r>
    </w:p>
    <w:p w14:paraId="44FA7F13" w14:textId="77777777" w:rsidR="0040309B" w:rsidRDefault="00212B10">
      <w:pPr>
        <w:numPr>
          <w:ilvl w:val="0"/>
          <w:numId w:val="18"/>
        </w:numPr>
        <w:spacing w:before="0" w:after="888" w:line="265" w:lineRule="auto"/>
        <w:ind w:right="95" w:hanging="120"/>
      </w:pPr>
      <w:r>
        <w:rPr>
          <w:sz w:val="18"/>
        </w:rPr>
        <w:t>zahrnuje zapojení spotřebičů instalatérem 2x</w:t>
      </w:r>
    </w:p>
    <w:p w14:paraId="58E9D07F" w14:textId="77777777" w:rsidR="0040309B" w:rsidRDefault="00212B10">
      <w:pPr>
        <w:tabs>
          <w:tab w:val="center" w:pos="1807"/>
          <w:tab w:val="center" w:pos="4517"/>
          <w:tab w:val="center" w:pos="8318"/>
        </w:tabs>
        <w:spacing w:before="0" w:after="9855" w:line="265" w:lineRule="auto"/>
        <w:ind w:left="0" w:right="0"/>
        <w:jc w:val="left"/>
      </w:pPr>
      <w:r>
        <w:rPr>
          <w:sz w:val="20"/>
        </w:rPr>
        <w:tab/>
        <w:t>Datum:</w:t>
      </w:r>
      <w:r>
        <w:rPr>
          <w:sz w:val="20"/>
        </w:rPr>
        <w:tab/>
        <w:t>Podpis a razítko prodávajícího:</w:t>
      </w:r>
      <w:r>
        <w:rPr>
          <w:sz w:val="20"/>
        </w:rPr>
        <w:tab/>
        <w:t>Podpis kupujícího:</w:t>
      </w:r>
    </w:p>
    <w:p w14:paraId="1CF074C0" w14:textId="77777777" w:rsidR="0040309B" w:rsidRDefault="00212B10">
      <w:pPr>
        <w:tabs>
          <w:tab w:val="center" w:pos="2040"/>
        </w:tabs>
        <w:spacing w:before="0" w:after="3" w:line="262" w:lineRule="auto"/>
        <w:ind w:left="0" w:right="0"/>
        <w:jc w:val="left"/>
      </w:pPr>
      <w:r>
        <w:rPr>
          <w:sz w:val="20"/>
        </w:rPr>
        <w:t xml:space="preserve">Kupní </w:t>
      </w:r>
      <w:r>
        <w:rPr>
          <w:sz w:val="20"/>
        </w:rPr>
        <w:tab/>
      </w:r>
      <w:r>
        <w:rPr>
          <w:noProof/>
        </w:rPr>
        <w:drawing>
          <wp:inline distT="0" distB="0" distL="0" distR="0" wp14:anchorId="325C14BB" wp14:editId="1194249A">
            <wp:extent cx="1048512" cy="118873"/>
            <wp:effectExtent l="0" t="0" r="0" b="0"/>
            <wp:docPr id="190062" name="Picture 190062"/>
            <wp:cNvGraphicFramePr/>
            <a:graphic xmlns:a="http://schemas.openxmlformats.org/drawingml/2006/main">
              <a:graphicData uri="http://schemas.openxmlformats.org/drawingml/2006/picture">
                <pic:pic xmlns:pic="http://schemas.openxmlformats.org/drawingml/2006/picture">
                  <pic:nvPicPr>
                    <pic:cNvPr id="190062" name="Picture 190062"/>
                    <pic:cNvPicPr/>
                  </pic:nvPicPr>
                  <pic:blipFill>
                    <a:blip r:embed="rId169"/>
                    <a:stretch>
                      <a:fillRect/>
                    </a:stretch>
                  </pic:blipFill>
                  <pic:spPr>
                    <a:xfrm>
                      <a:off x="0" y="0"/>
                      <a:ext cx="1048512" cy="118873"/>
                    </a:xfrm>
                    <a:prstGeom prst="rect">
                      <a:avLst/>
                    </a:prstGeom>
                  </pic:spPr>
                </pic:pic>
              </a:graphicData>
            </a:graphic>
          </wp:inline>
        </w:drawing>
      </w:r>
    </w:p>
    <w:p w14:paraId="4FBBB0B5" w14:textId="77777777" w:rsidR="0040309B" w:rsidRDefault="00212B10">
      <w:pPr>
        <w:pStyle w:val="Nadpis3"/>
        <w:spacing w:after="223"/>
        <w:ind w:left="202"/>
        <w:jc w:val="center"/>
      </w:pPr>
      <w:r>
        <w:rPr>
          <w:sz w:val="30"/>
        </w:rPr>
        <w:t>PLNÁ MOC</w:t>
      </w:r>
    </w:p>
    <w:p w14:paraId="6E76EA1D" w14:textId="77777777" w:rsidR="0040309B" w:rsidRDefault="00212B10">
      <w:pPr>
        <w:spacing w:before="0" w:after="201" w:line="320" w:lineRule="auto"/>
        <w:ind w:left="5" w:right="1570"/>
      </w:pPr>
      <w:r>
        <w:rPr>
          <w:sz w:val="20"/>
        </w:rPr>
        <w:t>Zmocnitel Dětský domov a Školní jídelna, Přerov, Sušilova 25, IČ 63701332, sídlem Sušilova 2392 25, 75002 Přerov uděluje touto listinou zmocněnci/zmocněnkyni (jméno a příjmení, da</w:t>
      </w:r>
      <w:r>
        <w:rPr>
          <w:sz w:val="20"/>
        </w:rPr>
        <w:t>tum narození, adresa):</w:t>
      </w:r>
    </w:p>
    <w:p w14:paraId="63005CFC" w14:textId="77777777" w:rsidR="0040309B" w:rsidRDefault="00212B10">
      <w:pPr>
        <w:spacing w:before="0" w:after="121" w:line="259" w:lineRule="auto"/>
        <w:ind w:left="0" w:right="0"/>
        <w:jc w:val="left"/>
      </w:pPr>
      <w:r>
        <w:rPr>
          <w:noProof/>
          <w:sz w:val="22"/>
        </w:rPr>
        <mc:AlternateContent>
          <mc:Choice Requires="wpg">
            <w:drawing>
              <wp:inline distT="0" distB="0" distL="0" distR="0" wp14:anchorId="7B4CD32D" wp14:editId="4D4E5E22">
                <wp:extent cx="5907025" cy="15245"/>
                <wp:effectExtent l="0" t="0" r="0" b="0"/>
                <wp:docPr id="268624" name="Group 268624"/>
                <wp:cNvGraphicFramePr/>
                <a:graphic xmlns:a="http://schemas.openxmlformats.org/drawingml/2006/main">
                  <a:graphicData uri="http://schemas.microsoft.com/office/word/2010/wordprocessingGroup">
                    <wpg:wgp>
                      <wpg:cNvGrpSpPr/>
                      <wpg:grpSpPr>
                        <a:xfrm>
                          <a:off x="0" y="0"/>
                          <a:ext cx="5907025" cy="15245"/>
                          <a:chOff x="0" y="0"/>
                          <a:chExt cx="5907025" cy="15245"/>
                        </a:xfrm>
                      </wpg:grpSpPr>
                      <wps:wsp>
                        <wps:cNvPr id="268623" name="Shape 268623"/>
                        <wps:cNvSpPr/>
                        <wps:spPr>
                          <a:xfrm>
                            <a:off x="0" y="0"/>
                            <a:ext cx="5907025" cy="15245"/>
                          </a:xfrm>
                          <a:custGeom>
                            <a:avLst/>
                            <a:gdLst/>
                            <a:ahLst/>
                            <a:cxnLst/>
                            <a:rect l="0" t="0" r="0" b="0"/>
                            <a:pathLst>
                              <a:path w="5907025" h="15245">
                                <a:moveTo>
                                  <a:pt x="0" y="7622"/>
                                </a:moveTo>
                                <a:lnTo>
                                  <a:pt x="5907025"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8624" style="width:465.12pt;height:1.20036pt;mso-position-horizontal-relative:char;mso-position-vertical-relative:line" coordsize="59070,152">
                <v:shape id="Shape 268623" style="position:absolute;width:59070;height:152;left:0;top:0;" coordsize="5907025,15245" path="m0,7622l5907025,7622">
                  <v:stroke weight="1.20036pt" endcap="flat" joinstyle="miter" miterlimit="1" on="true" color="#000000"/>
                  <v:fill on="false" color="#000000"/>
                </v:shape>
              </v:group>
            </w:pict>
          </mc:Fallback>
        </mc:AlternateContent>
      </w:r>
    </w:p>
    <w:p w14:paraId="1FFC1288" w14:textId="77777777" w:rsidR="0040309B" w:rsidRDefault="00212B10">
      <w:pPr>
        <w:spacing w:before="0" w:after="3" w:line="262" w:lineRule="auto"/>
        <w:ind w:left="10" w:right="653"/>
      </w:pPr>
      <w:r>
        <w:rPr>
          <w:sz w:val="20"/>
        </w:rPr>
        <w:t xml:space="preserve">plnou moc k zastupování zmocnitele při jednání s dodavatelem Oresi s.r.o., IČ 27240479, sídlem Průmyslová 102, 251 01 Březí a to v souvislosti s Kupní smlouvou číslo 08-56-0 25 000054 </w:t>
      </w:r>
      <w:r>
        <w:rPr>
          <w:noProof/>
        </w:rPr>
        <w:drawing>
          <wp:inline distT="0" distB="0" distL="0" distR="0" wp14:anchorId="527E10B2" wp14:editId="49536E68">
            <wp:extent cx="15240" cy="18293"/>
            <wp:effectExtent l="0" t="0" r="0" b="0"/>
            <wp:docPr id="191036" name="Picture 191036"/>
            <wp:cNvGraphicFramePr/>
            <a:graphic xmlns:a="http://schemas.openxmlformats.org/drawingml/2006/main">
              <a:graphicData uri="http://schemas.openxmlformats.org/drawingml/2006/picture">
                <pic:pic xmlns:pic="http://schemas.openxmlformats.org/drawingml/2006/picture">
                  <pic:nvPicPr>
                    <pic:cNvPr id="191036" name="Picture 191036"/>
                    <pic:cNvPicPr/>
                  </pic:nvPicPr>
                  <pic:blipFill>
                    <a:blip r:embed="rId170"/>
                    <a:stretch>
                      <a:fillRect/>
                    </a:stretch>
                  </pic:blipFill>
                  <pic:spPr>
                    <a:xfrm>
                      <a:off x="0" y="0"/>
                      <a:ext cx="15240" cy="18293"/>
                    </a:xfrm>
                    <a:prstGeom prst="rect">
                      <a:avLst/>
                    </a:prstGeom>
                  </pic:spPr>
                </pic:pic>
              </a:graphicData>
            </a:graphic>
          </wp:inline>
        </w:drawing>
      </w:r>
    </w:p>
    <w:p w14:paraId="245F9CDC" w14:textId="77777777" w:rsidR="0040309B" w:rsidRDefault="00212B10">
      <w:pPr>
        <w:spacing w:before="0" w:after="79" w:line="262" w:lineRule="auto"/>
        <w:ind w:left="0" w:right="0"/>
      </w:pPr>
      <w:r>
        <w:rPr>
          <w:sz w:val="20"/>
        </w:rPr>
        <w:t xml:space="preserve">Zmocněnec/zmocněnkyně je výslovně oprávněn/a </w:t>
      </w:r>
      <w:r>
        <w:rPr>
          <w:sz w:val="20"/>
        </w:rPr>
        <w:t>k uzavření, změně či ukončení Kupní smlouvy, k převzetí zboží dle Kupní smlouvy, včetně vyplnění a podpisu předávacího protokolu, k vyplnění, podpisu a převzetí montážního protokolu, jakož i k udělení pokynů a zadání truhláři v rámci montáže, které mohou p</w:t>
      </w:r>
      <w:r>
        <w:rPr>
          <w:sz w:val="20"/>
        </w:rPr>
        <w:t>ředstavovat změny oproti dosavadnímu uspořádání a rozměrům kuchyňské sestavy dle výše uvedené Kupní smlouvy.</w:t>
      </w:r>
    </w:p>
    <w:p w14:paraId="03117945" w14:textId="77777777" w:rsidR="0040309B" w:rsidRDefault="00212B10">
      <w:pPr>
        <w:spacing w:before="0" w:after="142" w:line="262" w:lineRule="auto"/>
        <w:ind w:left="0" w:right="95"/>
      </w:pPr>
      <w:r>
        <w:rPr>
          <w:sz w:val="20"/>
        </w:rPr>
        <w:t>Zmocněnec/zmocněnkyně je oprávněn/a ke všem právním jednáním nezbytným k naplnění tohoto zmocnění.</w:t>
      </w:r>
    </w:p>
    <w:p w14:paraId="5065FB45" w14:textId="77777777" w:rsidR="0040309B" w:rsidRDefault="00212B10">
      <w:pPr>
        <w:spacing w:before="0" w:after="543" w:line="259" w:lineRule="auto"/>
        <w:ind w:left="0" w:right="0"/>
        <w:jc w:val="left"/>
      </w:pPr>
      <w:r>
        <w:rPr>
          <w:noProof/>
        </w:rPr>
        <w:drawing>
          <wp:inline distT="0" distB="0" distL="0" distR="0" wp14:anchorId="20BF5B48" wp14:editId="681DA847">
            <wp:extent cx="3819144" cy="121956"/>
            <wp:effectExtent l="0" t="0" r="0" b="0"/>
            <wp:docPr id="268619" name="Picture 268619"/>
            <wp:cNvGraphicFramePr/>
            <a:graphic xmlns:a="http://schemas.openxmlformats.org/drawingml/2006/main">
              <a:graphicData uri="http://schemas.openxmlformats.org/drawingml/2006/picture">
                <pic:pic xmlns:pic="http://schemas.openxmlformats.org/drawingml/2006/picture">
                  <pic:nvPicPr>
                    <pic:cNvPr id="268619" name="Picture 268619"/>
                    <pic:cNvPicPr/>
                  </pic:nvPicPr>
                  <pic:blipFill>
                    <a:blip r:embed="rId171"/>
                    <a:stretch>
                      <a:fillRect/>
                    </a:stretch>
                  </pic:blipFill>
                  <pic:spPr>
                    <a:xfrm>
                      <a:off x="0" y="0"/>
                      <a:ext cx="3819144" cy="121956"/>
                    </a:xfrm>
                    <a:prstGeom prst="rect">
                      <a:avLst/>
                    </a:prstGeom>
                  </pic:spPr>
                </pic:pic>
              </a:graphicData>
            </a:graphic>
          </wp:inline>
        </w:drawing>
      </w:r>
    </w:p>
    <w:p w14:paraId="7365708A" w14:textId="77777777" w:rsidR="0040309B" w:rsidRDefault="00212B10">
      <w:pPr>
        <w:spacing w:before="0" w:after="159" w:line="259" w:lineRule="auto"/>
        <w:ind w:left="10" w:right="0"/>
        <w:jc w:val="left"/>
      </w:pPr>
      <w:r>
        <w:rPr>
          <w:noProof/>
          <w:sz w:val="22"/>
        </w:rPr>
        <mc:AlternateContent>
          <mc:Choice Requires="wpg">
            <w:drawing>
              <wp:inline distT="0" distB="0" distL="0" distR="0" wp14:anchorId="54CDA4CD" wp14:editId="703833B9">
                <wp:extent cx="2560320" cy="6098"/>
                <wp:effectExtent l="0" t="0" r="0" b="0"/>
                <wp:docPr id="268626" name="Group 268626"/>
                <wp:cNvGraphicFramePr/>
                <a:graphic xmlns:a="http://schemas.openxmlformats.org/drawingml/2006/main">
                  <a:graphicData uri="http://schemas.microsoft.com/office/word/2010/wordprocessingGroup">
                    <wpg:wgp>
                      <wpg:cNvGrpSpPr/>
                      <wpg:grpSpPr>
                        <a:xfrm>
                          <a:off x="0" y="0"/>
                          <a:ext cx="2560320" cy="6098"/>
                          <a:chOff x="0" y="0"/>
                          <a:chExt cx="2560320" cy="6098"/>
                        </a:xfrm>
                      </wpg:grpSpPr>
                      <wps:wsp>
                        <wps:cNvPr id="268625" name="Shape 268625"/>
                        <wps:cNvSpPr/>
                        <wps:spPr>
                          <a:xfrm>
                            <a:off x="0" y="0"/>
                            <a:ext cx="2560320" cy="6098"/>
                          </a:xfrm>
                          <a:custGeom>
                            <a:avLst/>
                            <a:gdLst/>
                            <a:ahLst/>
                            <a:cxnLst/>
                            <a:rect l="0" t="0" r="0" b="0"/>
                            <a:pathLst>
                              <a:path w="2560320" h="6098">
                                <a:moveTo>
                                  <a:pt x="0" y="3049"/>
                                </a:moveTo>
                                <a:lnTo>
                                  <a:pt x="256032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8626" style="width:201.6pt;height:0.480133pt;mso-position-horizontal-relative:char;mso-position-vertical-relative:line" coordsize="25603,60">
                <v:shape id="Shape 268625" style="position:absolute;width:25603;height:60;left:0;top:0;" coordsize="2560320,6098" path="m0,3049l2560320,3049">
                  <v:stroke weight="0.480133pt" endcap="flat" joinstyle="miter" miterlimit="1" on="true" color="#000000"/>
                  <v:fill on="false" color="#000000"/>
                </v:shape>
              </v:group>
            </w:pict>
          </mc:Fallback>
        </mc:AlternateContent>
      </w:r>
    </w:p>
    <w:p w14:paraId="159B5340" w14:textId="77777777" w:rsidR="0040309B" w:rsidRDefault="00212B10">
      <w:pPr>
        <w:spacing w:before="0" w:after="691" w:line="265" w:lineRule="auto"/>
        <w:ind w:left="-5" w:right="0" w:hanging="10"/>
        <w:jc w:val="left"/>
      </w:pPr>
      <w:r>
        <w:rPr>
          <w:rFonts w:ascii="Times New Roman" w:eastAsia="Times New Roman" w:hAnsi="Times New Roman" w:cs="Times New Roman"/>
          <w:sz w:val="20"/>
        </w:rPr>
        <w:t>Za zmocnitele - podpis a pozice jednající osoby</w:t>
      </w:r>
    </w:p>
    <w:p w14:paraId="02D56E22" w14:textId="77777777" w:rsidR="0040309B" w:rsidRDefault="00212B10">
      <w:pPr>
        <w:spacing w:before="0" w:after="176" w:line="262" w:lineRule="auto"/>
        <w:ind w:left="0" w:right="95"/>
      </w:pPr>
      <w:r>
        <w:rPr>
          <w:sz w:val="20"/>
        </w:rPr>
        <w:t>Výše uvedené zmocnění bez výhrad přijímám.</w:t>
      </w:r>
    </w:p>
    <w:p w14:paraId="50EEC473" w14:textId="77777777" w:rsidR="0040309B" w:rsidRDefault="00212B10">
      <w:pPr>
        <w:spacing w:before="0" w:after="547" w:line="259" w:lineRule="auto"/>
        <w:ind w:left="-5" w:right="0"/>
        <w:jc w:val="left"/>
      </w:pPr>
      <w:r>
        <w:rPr>
          <w:noProof/>
        </w:rPr>
        <w:drawing>
          <wp:inline distT="0" distB="0" distL="0" distR="0" wp14:anchorId="37252596" wp14:editId="271FBC31">
            <wp:extent cx="3819144" cy="125005"/>
            <wp:effectExtent l="0" t="0" r="0" b="0"/>
            <wp:docPr id="268621" name="Picture 268621"/>
            <wp:cNvGraphicFramePr/>
            <a:graphic xmlns:a="http://schemas.openxmlformats.org/drawingml/2006/main">
              <a:graphicData uri="http://schemas.openxmlformats.org/drawingml/2006/picture">
                <pic:pic xmlns:pic="http://schemas.openxmlformats.org/drawingml/2006/picture">
                  <pic:nvPicPr>
                    <pic:cNvPr id="268621" name="Picture 268621"/>
                    <pic:cNvPicPr/>
                  </pic:nvPicPr>
                  <pic:blipFill>
                    <a:blip r:embed="rId172"/>
                    <a:stretch>
                      <a:fillRect/>
                    </a:stretch>
                  </pic:blipFill>
                  <pic:spPr>
                    <a:xfrm>
                      <a:off x="0" y="0"/>
                      <a:ext cx="3819144" cy="125005"/>
                    </a:xfrm>
                    <a:prstGeom prst="rect">
                      <a:avLst/>
                    </a:prstGeom>
                  </pic:spPr>
                </pic:pic>
              </a:graphicData>
            </a:graphic>
          </wp:inline>
        </w:drawing>
      </w:r>
    </w:p>
    <w:p w14:paraId="72F34F29" w14:textId="77777777" w:rsidR="0040309B" w:rsidRDefault="00212B10">
      <w:pPr>
        <w:spacing w:before="0" w:after="161" w:line="259" w:lineRule="auto"/>
        <w:ind w:left="5" w:right="0"/>
        <w:jc w:val="left"/>
      </w:pPr>
      <w:r>
        <w:rPr>
          <w:noProof/>
          <w:sz w:val="22"/>
        </w:rPr>
        <mc:AlternateContent>
          <mc:Choice Requires="wpg">
            <w:drawing>
              <wp:inline distT="0" distB="0" distL="0" distR="0" wp14:anchorId="07836F55" wp14:editId="5852C6F3">
                <wp:extent cx="2560320" cy="6098"/>
                <wp:effectExtent l="0" t="0" r="0" b="0"/>
                <wp:docPr id="268628" name="Group 268628"/>
                <wp:cNvGraphicFramePr/>
                <a:graphic xmlns:a="http://schemas.openxmlformats.org/drawingml/2006/main">
                  <a:graphicData uri="http://schemas.microsoft.com/office/word/2010/wordprocessingGroup">
                    <wpg:wgp>
                      <wpg:cNvGrpSpPr/>
                      <wpg:grpSpPr>
                        <a:xfrm>
                          <a:off x="0" y="0"/>
                          <a:ext cx="2560320" cy="6098"/>
                          <a:chOff x="0" y="0"/>
                          <a:chExt cx="2560320" cy="6098"/>
                        </a:xfrm>
                      </wpg:grpSpPr>
                      <wps:wsp>
                        <wps:cNvPr id="268627" name="Shape 268627"/>
                        <wps:cNvSpPr/>
                        <wps:spPr>
                          <a:xfrm>
                            <a:off x="0" y="0"/>
                            <a:ext cx="2560320" cy="6098"/>
                          </a:xfrm>
                          <a:custGeom>
                            <a:avLst/>
                            <a:gdLst/>
                            <a:ahLst/>
                            <a:cxnLst/>
                            <a:rect l="0" t="0" r="0" b="0"/>
                            <a:pathLst>
                              <a:path w="2560320" h="6098">
                                <a:moveTo>
                                  <a:pt x="0" y="3049"/>
                                </a:moveTo>
                                <a:lnTo>
                                  <a:pt x="256032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8628" style="width:201.6pt;height:0.480133pt;mso-position-horizontal-relative:char;mso-position-vertical-relative:line" coordsize="25603,60">
                <v:shape id="Shape 268627" style="position:absolute;width:25603;height:60;left:0;top:0;" coordsize="2560320,6098" path="m0,3049l2560320,3049">
                  <v:stroke weight="0.480133pt" endcap="flat" joinstyle="miter" miterlimit="1" on="true" color="#000000"/>
                  <v:fill on="false" color="#000000"/>
                </v:shape>
              </v:group>
            </w:pict>
          </mc:Fallback>
        </mc:AlternateContent>
      </w:r>
    </w:p>
    <w:p w14:paraId="7B30D180" w14:textId="77777777" w:rsidR="0040309B" w:rsidRDefault="00212B10">
      <w:pPr>
        <w:spacing w:before="0" w:after="3" w:line="265" w:lineRule="auto"/>
        <w:ind w:left="-5" w:right="0" w:hanging="10"/>
        <w:jc w:val="left"/>
      </w:pPr>
      <w:r>
        <w:rPr>
          <w:rFonts w:ascii="Times New Roman" w:eastAsia="Times New Roman" w:hAnsi="Times New Roman" w:cs="Times New Roman"/>
          <w:sz w:val="20"/>
        </w:rPr>
        <w:t>Podpis zmocněnce/zmocněnkyně</w:t>
      </w:r>
    </w:p>
    <w:sectPr w:rsidR="0040309B">
      <w:headerReference w:type="even" r:id="rId173"/>
      <w:headerReference w:type="default" r:id="rId174"/>
      <w:footerReference w:type="even" r:id="rId175"/>
      <w:footerReference w:type="default" r:id="rId176"/>
      <w:headerReference w:type="first" r:id="rId177"/>
      <w:footerReference w:type="first" r:id="rId178"/>
      <w:pgSz w:w="11520" w:h="16392"/>
      <w:pgMar w:top="565" w:right="504" w:bottom="734" w:left="56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FCDA5" w14:textId="77777777" w:rsidR="00000000" w:rsidRDefault="00212B10">
      <w:pPr>
        <w:spacing w:before="0" w:after="0" w:line="240" w:lineRule="auto"/>
      </w:pPr>
      <w:r>
        <w:separator/>
      </w:r>
    </w:p>
  </w:endnote>
  <w:endnote w:type="continuationSeparator" w:id="0">
    <w:p w14:paraId="1F01993A" w14:textId="77777777" w:rsidR="00000000" w:rsidRDefault="00212B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97CF3" w14:textId="77777777" w:rsidR="0040309B" w:rsidRDefault="0040309B">
    <w:pPr>
      <w:spacing w:before="0" w:after="160" w:line="259" w:lineRule="auto"/>
      <w:ind w:left="0" w:righ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1C78D" w14:textId="77777777" w:rsidR="0040309B" w:rsidRDefault="00212B10">
    <w:pPr>
      <w:tabs>
        <w:tab w:val="center" w:pos="5407"/>
        <w:tab w:val="right" w:pos="10608"/>
      </w:tabs>
      <w:spacing w:before="0" w:after="0" w:line="259" w:lineRule="auto"/>
      <w:ind w:left="0" w:right="-101"/>
      <w:jc w:val="left"/>
    </w:pPr>
    <w:r>
      <w:rPr>
        <w:sz w:val="20"/>
      </w:rPr>
      <w:t>Kupní smlouva</w:t>
    </w:r>
    <w:r>
      <w:rPr>
        <w:sz w:val="20"/>
      </w:rPr>
      <w:tab/>
    </w:r>
    <w:r>
      <w:rPr>
        <w:sz w:val="20"/>
      </w:rPr>
      <w:t>01.04.2025 16:24:14</w:t>
    </w:r>
    <w:r>
      <w:rPr>
        <w:sz w:val="20"/>
      </w:rPr>
      <w:tab/>
    </w:r>
    <w:r>
      <w:rPr>
        <w:sz w:val="20"/>
      </w:rPr>
      <w:t xml:space="preserve">Strana </w:t>
    </w:r>
    <w:r>
      <w:fldChar w:fldCharType="begin"/>
    </w:r>
    <w:r>
      <w:instrText xml:space="preserve"> PAGE   \* MERGEFORMAT </w:instrText>
    </w:r>
    <w:r>
      <w:fldChar w:fldCharType="separate"/>
    </w:r>
    <w:r>
      <w:rPr>
        <w:sz w:val="18"/>
      </w:rPr>
      <w:t>4</w:t>
    </w:r>
    <w:r>
      <w:rPr>
        <w:sz w:val="18"/>
      </w:rPr>
      <w:fldChar w:fldCharType="end"/>
    </w:r>
    <w:r>
      <w:rPr>
        <w:sz w:val="18"/>
      </w:rPr>
      <w:t>/17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656B" w14:textId="77777777" w:rsidR="0040309B" w:rsidRDefault="00212B10">
    <w:pPr>
      <w:tabs>
        <w:tab w:val="center" w:pos="5033"/>
        <w:tab w:val="right" w:pos="10608"/>
      </w:tabs>
      <w:spacing w:before="0" w:after="0" w:line="259" w:lineRule="auto"/>
      <w:ind w:left="0" w:right="-86"/>
      <w:jc w:val="left"/>
    </w:pPr>
    <w:r>
      <w:rPr>
        <w:sz w:val="20"/>
      </w:rPr>
      <w:t>Kupni smiouva</w:t>
    </w:r>
    <w:r>
      <w:rPr>
        <w:sz w:val="20"/>
      </w:rPr>
      <w:tab/>
    </w:r>
    <w:r>
      <w:rPr>
        <w:sz w:val="20"/>
      </w:rPr>
      <w:t xml:space="preserve">01.04.2025 </w:t>
    </w:r>
    <w:r>
      <w:rPr>
        <w:sz w:val="20"/>
      </w:rPr>
      <w:tab/>
    </w:r>
    <w:r>
      <w:rPr>
        <w:sz w:val="20"/>
      </w:rPr>
      <w:t xml:space="preserve">Strana </w:t>
    </w:r>
    <w:r>
      <w:fldChar w:fldCharType="begin"/>
    </w:r>
    <w:r>
      <w:instrText xml:space="preserve"> PAGE   \* MERGEFORMAT </w:instrText>
    </w:r>
    <w:r>
      <w:fldChar w:fldCharType="separate"/>
    </w:r>
    <w:r>
      <w:rPr>
        <w:sz w:val="18"/>
      </w:rPr>
      <w:t>3</w:t>
    </w:r>
    <w:r>
      <w:rPr>
        <w:sz w:val="18"/>
      </w:rPr>
      <w:fldChar w:fldCharType="end"/>
    </w:r>
    <w:r>
      <w:rPr>
        <w:sz w:val="18"/>
      </w:rPr>
      <w:t>/17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C5AFC" w14:textId="77777777" w:rsidR="0040309B" w:rsidRDefault="00212B10">
    <w:pPr>
      <w:tabs>
        <w:tab w:val="center" w:pos="5407"/>
        <w:tab w:val="right" w:pos="10608"/>
      </w:tabs>
      <w:spacing w:before="0" w:after="0" w:line="259" w:lineRule="auto"/>
      <w:ind w:left="0" w:right="-101"/>
      <w:jc w:val="left"/>
    </w:pPr>
    <w:r>
      <w:rPr>
        <w:sz w:val="20"/>
      </w:rPr>
      <w:t>Kupní smlouva</w:t>
    </w:r>
    <w:r>
      <w:rPr>
        <w:sz w:val="20"/>
      </w:rPr>
      <w:tab/>
    </w:r>
    <w:r>
      <w:rPr>
        <w:sz w:val="20"/>
      </w:rPr>
      <w:t>01</w:t>
    </w:r>
    <w:r>
      <w:rPr>
        <w:sz w:val="20"/>
      </w:rPr>
      <w:t>.04.2025 16:24:14</w:t>
    </w:r>
    <w:r>
      <w:rPr>
        <w:sz w:val="20"/>
      </w:rPr>
      <w:tab/>
    </w:r>
    <w:r>
      <w:rPr>
        <w:sz w:val="20"/>
      </w:rPr>
      <w:t xml:space="preserve">Strana </w:t>
    </w:r>
    <w:r>
      <w:fldChar w:fldCharType="begin"/>
    </w:r>
    <w:r>
      <w:instrText xml:space="preserve"> PAGE   \* MERGEFORMAT </w:instrText>
    </w:r>
    <w:r>
      <w:fldChar w:fldCharType="separate"/>
    </w:r>
    <w:r>
      <w:rPr>
        <w:sz w:val="18"/>
      </w:rPr>
      <w:t>4</w:t>
    </w:r>
    <w:r>
      <w:rPr>
        <w:sz w:val="18"/>
      </w:rPr>
      <w:fldChar w:fldCharType="end"/>
    </w:r>
    <w:r>
      <w:rPr>
        <w:sz w:val="18"/>
      </w:rPr>
      <w:t>/17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2E286" w14:textId="77777777" w:rsidR="0040309B" w:rsidRDefault="00212B10">
    <w:pPr>
      <w:tabs>
        <w:tab w:val="center" w:pos="4759"/>
        <w:tab w:val="right" w:pos="10421"/>
      </w:tabs>
      <w:spacing w:before="0" w:after="0" w:line="259" w:lineRule="auto"/>
      <w:ind w:left="-187" w:right="-806"/>
      <w:jc w:val="left"/>
    </w:pPr>
    <w:r>
      <w:rPr>
        <w:sz w:val="20"/>
      </w:rPr>
      <w:t xml:space="preserve">Kupní smlouva </w:t>
    </w:r>
    <w:r>
      <w:rPr>
        <w:sz w:val="18"/>
      </w:rPr>
      <w:t xml:space="preserve">08-56-0 </w:t>
    </w:r>
    <w:r>
      <w:rPr>
        <w:sz w:val="18"/>
      </w:rPr>
      <w:tab/>
    </w:r>
    <w:r>
      <w:rPr>
        <w:sz w:val="20"/>
      </w:rPr>
      <w:t>01.04.2025</w:t>
    </w:r>
    <w:r>
      <w:rPr>
        <w:sz w:val="20"/>
      </w:rPr>
      <w:tab/>
    </w:r>
    <w:r>
      <w:rPr>
        <w:sz w:val="20"/>
      </w:rPr>
      <w:t xml:space="preserve">Strana </w:t>
    </w:r>
    <w:r>
      <w:fldChar w:fldCharType="begin"/>
    </w:r>
    <w:r>
      <w:instrText xml:space="preserve"> PAGE   \* MERGEFORMAT </w:instrText>
    </w:r>
    <w:r>
      <w:fldChar w:fldCharType="separate"/>
    </w:r>
    <w:r>
      <w:rPr>
        <w:sz w:val="18"/>
      </w:rPr>
      <w:t>12</w:t>
    </w:r>
    <w:r>
      <w:rPr>
        <w:sz w:val="18"/>
      </w:rPr>
      <w:fldChar w:fldCharType="end"/>
    </w:r>
    <w:r>
      <w:rPr>
        <w:sz w:val="18"/>
      </w:rPr>
      <w:t>/17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5A2C2" w14:textId="77777777" w:rsidR="0040309B" w:rsidRDefault="00212B10">
    <w:pPr>
      <w:tabs>
        <w:tab w:val="center" w:pos="5215"/>
        <w:tab w:val="right" w:pos="10416"/>
      </w:tabs>
      <w:spacing w:before="0" w:after="0" w:line="259" w:lineRule="auto"/>
      <w:ind w:left="-182" w:right="-802"/>
      <w:jc w:val="left"/>
    </w:pPr>
    <w:r>
      <w:rPr>
        <w:sz w:val="20"/>
      </w:rPr>
      <w:t xml:space="preserve">Kupní smlouva </w:t>
    </w:r>
    <w:r>
      <w:rPr>
        <w:sz w:val="18"/>
      </w:rPr>
      <w:t xml:space="preserve">08-56-0 </w:t>
    </w:r>
    <w:r>
      <w:rPr>
        <w:sz w:val="18"/>
      </w:rPr>
      <w:tab/>
    </w:r>
    <w:r>
      <w:rPr>
        <w:sz w:val="20"/>
      </w:rPr>
      <w:t>.04.2025 16:24:14</w:t>
    </w:r>
    <w:r>
      <w:rPr>
        <w:sz w:val="20"/>
      </w:rPr>
      <w:tab/>
      <w:t xml:space="preserve">Strana </w:t>
    </w:r>
    <w:r>
      <w:fldChar w:fldCharType="begin"/>
    </w:r>
    <w:r>
      <w:instrText xml:space="preserve"> PAGE   \* MERGEFORMAT </w:instrText>
    </w:r>
    <w:r>
      <w:fldChar w:fldCharType="separate"/>
    </w:r>
    <w:r>
      <w:rPr>
        <w:sz w:val="18"/>
      </w:rPr>
      <w:t>11</w:t>
    </w:r>
    <w:r>
      <w:rPr>
        <w:sz w:val="18"/>
      </w:rPr>
      <w:fldChar w:fldCharType="end"/>
    </w:r>
    <w:r>
      <w:rPr>
        <w:sz w:val="18"/>
      </w:rPr>
      <w:t>/17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28D42" w14:textId="77777777" w:rsidR="0040309B" w:rsidRDefault="00212B10">
    <w:pPr>
      <w:tabs>
        <w:tab w:val="center" w:pos="5215"/>
        <w:tab w:val="right" w:pos="10416"/>
      </w:tabs>
      <w:spacing w:before="0" w:after="0" w:line="259" w:lineRule="auto"/>
      <w:ind w:left="-182" w:right="-802"/>
      <w:jc w:val="left"/>
    </w:pPr>
    <w:r>
      <w:rPr>
        <w:sz w:val="20"/>
      </w:rPr>
      <w:t xml:space="preserve">Kupní smlouva </w:t>
    </w:r>
    <w:r>
      <w:rPr>
        <w:sz w:val="18"/>
      </w:rPr>
      <w:t xml:space="preserve">08-56-0 </w:t>
    </w:r>
    <w:r>
      <w:rPr>
        <w:sz w:val="18"/>
      </w:rPr>
      <w:tab/>
    </w:r>
    <w:r>
      <w:rPr>
        <w:sz w:val="20"/>
      </w:rPr>
      <w:t>.04.2025 16:24:14</w:t>
    </w:r>
    <w:r>
      <w:rPr>
        <w:sz w:val="20"/>
      </w:rPr>
      <w:tab/>
    </w:r>
    <w:r>
      <w:rPr>
        <w:sz w:val="20"/>
      </w:rPr>
      <w:t xml:space="preserve">Strana </w:t>
    </w:r>
    <w:r>
      <w:fldChar w:fldCharType="begin"/>
    </w:r>
    <w:r>
      <w:instrText xml:space="preserve"> PAGE   \* MERGEFORMAT </w:instrText>
    </w:r>
    <w:r>
      <w:fldChar w:fldCharType="separate"/>
    </w:r>
    <w:r>
      <w:rPr>
        <w:sz w:val="18"/>
      </w:rPr>
      <w:t>11</w:t>
    </w:r>
    <w:r>
      <w:rPr>
        <w:sz w:val="18"/>
      </w:rPr>
      <w:fldChar w:fldCharType="end"/>
    </w:r>
    <w:r>
      <w:rPr>
        <w:sz w:val="18"/>
      </w:rPr>
      <w:t>/17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FA86" w14:textId="77777777" w:rsidR="0040309B" w:rsidRDefault="00212B10">
    <w:pPr>
      <w:tabs>
        <w:tab w:val="center" w:pos="1519"/>
        <w:tab w:val="right" w:pos="6725"/>
      </w:tabs>
      <w:spacing w:before="0" w:after="0" w:line="259" w:lineRule="auto"/>
      <w:ind w:left="-3394" w:right="-533"/>
      <w:jc w:val="left"/>
    </w:pPr>
    <w:r>
      <w:rPr>
        <w:rFonts w:ascii="Times New Roman" w:eastAsia="Times New Roman" w:hAnsi="Times New Roman" w:cs="Times New Roman"/>
        <w:sz w:val="18"/>
      </w:rPr>
      <w:t xml:space="preserve">smlouva </w:t>
    </w:r>
    <w:r>
      <w:rPr>
        <w:rFonts w:ascii="Times New Roman" w:eastAsia="Times New Roman" w:hAnsi="Times New Roman" w:cs="Times New Roman"/>
        <w:sz w:val="18"/>
      </w:rPr>
      <w:tab/>
    </w:r>
    <w:r>
      <w:rPr>
        <w:rFonts w:ascii="Times New Roman" w:eastAsia="Times New Roman" w:hAnsi="Times New Roman" w:cs="Times New Roman"/>
        <w:sz w:val="20"/>
      </w:rPr>
      <w:t>.04.2025 16:24:14</w:t>
    </w:r>
    <w:r>
      <w:rPr>
        <w:rFonts w:ascii="Times New Roman" w:eastAsia="Times New Roman" w:hAnsi="Times New Roman" w:cs="Times New Roman"/>
        <w:sz w:val="20"/>
      </w:rPr>
      <w:tab/>
      <w:t xml:space="preserve">Strana </w:t>
    </w:r>
    <w:r>
      <w:fldChar w:fldCharType="begin"/>
    </w:r>
    <w:r>
      <w:instrText xml:space="preserve"> PAGE   \* MERGEFORMAT </w:instrText>
    </w:r>
    <w:r>
      <w:fldChar w:fldCharType="separate"/>
    </w:r>
    <w:r>
      <w:rPr>
        <w:rFonts w:ascii="Times New Roman" w:eastAsia="Times New Roman" w:hAnsi="Times New Roman" w:cs="Times New Roman"/>
        <w:sz w:val="20"/>
      </w:rPr>
      <w:t>16</w:t>
    </w:r>
    <w:r>
      <w:rPr>
        <w:rFonts w:ascii="Times New Roman" w:eastAsia="Times New Roman" w:hAnsi="Times New Roman" w:cs="Times New Roman"/>
        <w:sz w:val="20"/>
      </w:rPr>
      <w:fldChar w:fldCharType="end"/>
    </w:r>
    <w:r>
      <w:rPr>
        <w:rFonts w:ascii="Times New Roman" w:eastAsia="Times New Roman" w:hAnsi="Times New Roman" w:cs="Times New Roman"/>
        <w:sz w:val="20"/>
      </w:rPr>
      <w:t>/17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1A662" w14:textId="77777777" w:rsidR="0040309B" w:rsidRDefault="00212B10">
    <w:pPr>
      <w:tabs>
        <w:tab w:val="center" w:pos="1423"/>
        <w:tab w:val="right" w:pos="6725"/>
      </w:tabs>
      <w:spacing w:before="0" w:after="0" w:line="259" w:lineRule="auto"/>
      <w:ind w:left="-3878" w:right="-533"/>
      <w:jc w:val="left"/>
    </w:pPr>
    <w:r>
      <w:rPr>
        <w:sz w:val="20"/>
      </w:rPr>
      <w:t>Kupní smlouva</w:t>
    </w:r>
    <w:r>
      <w:rPr>
        <w:sz w:val="20"/>
      </w:rPr>
      <w:tab/>
    </w:r>
    <w:r>
      <w:rPr>
        <w:sz w:val="20"/>
      </w:rPr>
      <w:t>01.04.2025 16:24:14</w:t>
    </w:r>
    <w:r>
      <w:rPr>
        <w:sz w:val="20"/>
      </w:rPr>
      <w:tab/>
    </w:r>
    <w:r>
      <w:rPr>
        <w:sz w:val="20"/>
      </w:rPr>
      <w:t xml:space="preserve">Strana </w:t>
    </w:r>
    <w:r>
      <w:fldChar w:fldCharType="begin"/>
    </w:r>
    <w:r>
      <w:instrText xml:space="preserve"> PAGE   \* MERGEFORMAT </w:instrText>
    </w:r>
    <w:r>
      <w:fldChar w:fldCharType="separate"/>
    </w:r>
    <w:r>
      <w:rPr>
        <w:sz w:val="18"/>
      </w:rPr>
      <w:t>4</w:t>
    </w:r>
    <w:r>
      <w:rPr>
        <w:sz w:val="18"/>
      </w:rPr>
      <w:fldChar w:fldCharType="end"/>
    </w:r>
    <w:r>
      <w:rPr>
        <w:sz w:val="18"/>
      </w:rPr>
      <w:t>/17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183D1" w14:textId="77777777" w:rsidR="0040309B" w:rsidRDefault="00212B10">
    <w:pPr>
      <w:tabs>
        <w:tab w:val="center" w:pos="1423"/>
        <w:tab w:val="right" w:pos="6725"/>
      </w:tabs>
      <w:spacing w:before="0" w:after="0" w:line="259" w:lineRule="auto"/>
      <w:ind w:left="-3878" w:right="-533"/>
      <w:jc w:val="left"/>
    </w:pPr>
    <w:r>
      <w:rPr>
        <w:sz w:val="20"/>
      </w:rPr>
      <w:t>Kupní smlouva</w:t>
    </w:r>
    <w:r>
      <w:rPr>
        <w:sz w:val="20"/>
      </w:rPr>
      <w:tab/>
    </w:r>
    <w:r>
      <w:rPr>
        <w:sz w:val="20"/>
      </w:rPr>
      <w:t>01.04.2025 16:24:14</w:t>
    </w:r>
    <w:r>
      <w:rPr>
        <w:sz w:val="20"/>
      </w:rPr>
      <w:tab/>
    </w:r>
    <w:r>
      <w:rPr>
        <w:sz w:val="20"/>
      </w:rPr>
      <w:t xml:space="preserve">Strana </w:t>
    </w:r>
    <w:r>
      <w:fldChar w:fldCharType="begin"/>
    </w:r>
    <w:r>
      <w:instrText xml:space="preserve"> PAGE   \* MERGEFORMAT </w:instrText>
    </w:r>
    <w:r>
      <w:fldChar w:fldCharType="separate"/>
    </w:r>
    <w:r>
      <w:rPr>
        <w:sz w:val="18"/>
      </w:rPr>
      <w:t>4</w:t>
    </w:r>
    <w:r>
      <w:rPr>
        <w:sz w:val="18"/>
      </w:rPr>
      <w:fldChar w:fldCharType="end"/>
    </w:r>
    <w:r>
      <w:rPr>
        <w:sz w:val="18"/>
      </w:rPr>
      <w:t>/17</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9DA4D" w14:textId="77777777" w:rsidR="0040309B" w:rsidRDefault="0040309B">
    <w:pPr>
      <w:spacing w:before="0" w:after="160" w:line="259" w:lineRule="auto"/>
      <w:ind w:left="0" w:righ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57340" w14:textId="77777777" w:rsidR="0040309B" w:rsidRDefault="0040309B">
    <w:pPr>
      <w:spacing w:before="0" w:after="160" w:line="259" w:lineRule="auto"/>
      <w:ind w:left="0" w:right="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F8F2C" w14:textId="77777777" w:rsidR="0040309B" w:rsidRDefault="00212B10">
    <w:pPr>
      <w:tabs>
        <w:tab w:val="center" w:pos="859"/>
        <w:tab w:val="center" w:pos="5455"/>
        <w:tab w:val="right" w:pos="10661"/>
      </w:tabs>
      <w:spacing w:before="0" w:after="0" w:line="259" w:lineRule="auto"/>
      <w:ind w:left="0" w:right="-206"/>
      <w:jc w:val="left"/>
    </w:pPr>
    <w:r>
      <w:rPr>
        <w:sz w:val="22"/>
      </w:rPr>
      <w:tab/>
    </w:r>
    <w:r>
      <w:rPr>
        <w:rFonts w:ascii="Times New Roman" w:eastAsia="Times New Roman" w:hAnsi="Times New Roman" w:cs="Times New Roman"/>
        <w:sz w:val="18"/>
      </w:rPr>
      <w:t xml:space="preserve">smlouva </w:t>
    </w:r>
    <w:r>
      <w:rPr>
        <w:rFonts w:ascii="Times New Roman" w:eastAsia="Times New Roman" w:hAnsi="Times New Roman" w:cs="Times New Roman"/>
        <w:sz w:val="18"/>
      </w:rPr>
      <w:tab/>
    </w:r>
    <w:r>
      <w:rPr>
        <w:rFonts w:ascii="Times New Roman" w:eastAsia="Times New Roman" w:hAnsi="Times New Roman" w:cs="Times New Roman"/>
        <w:sz w:val="20"/>
      </w:rPr>
      <w:t>.04.2025 16:24:14</w:t>
    </w:r>
    <w:r>
      <w:rPr>
        <w:rFonts w:ascii="Times New Roman" w:eastAsia="Times New Roman" w:hAnsi="Times New Roman" w:cs="Times New Roman"/>
        <w:sz w:val="20"/>
      </w:rPr>
      <w:tab/>
      <w:t xml:space="preserve">Strana </w:t>
    </w:r>
    <w:r>
      <w:fldChar w:fldCharType="begin"/>
    </w:r>
    <w:r>
      <w:instrText xml:space="preserve"> PAGE   \* MERGEFORMAT </w:instrText>
    </w:r>
    <w:r>
      <w:fldChar w:fldCharType="separate"/>
    </w:r>
    <w:r>
      <w:rPr>
        <w:rFonts w:ascii="Times New Roman" w:eastAsia="Times New Roman" w:hAnsi="Times New Roman" w:cs="Times New Roman"/>
        <w:sz w:val="20"/>
      </w:rPr>
      <w:t>16</w:t>
    </w:r>
    <w:r>
      <w:rPr>
        <w:rFonts w:ascii="Times New Roman" w:eastAsia="Times New Roman" w:hAnsi="Times New Roman" w:cs="Times New Roman"/>
        <w:sz w:val="20"/>
      </w:rPr>
      <w:fldChar w:fldCharType="end"/>
    </w:r>
    <w:r>
      <w:rPr>
        <w:rFonts w:ascii="Times New Roman" w:eastAsia="Times New Roman" w:hAnsi="Times New Roman" w:cs="Times New Roman"/>
        <w:sz w:val="20"/>
      </w:rPr>
      <w:t>/17</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DD8D" w14:textId="77777777" w:rsidR="0040309B" w:rsidRDefault="00212B10">
    <w:pPr>
      <w:tabs>
        <w:tab w:val="center" w:pos="859"/>
        <w:tab w:val="center" w:pos="5455"/>
        <w:tab w:val="right" w:pos="10661"/>
      </w:tabs>
      <w:spacing w:before="0" w:after="0" w:line="259" w:lineRule="auto"/>
      <w:ind w:left="0" w:right="-206"/>
      <w:jc w:val="left"/>
    </w:pPr>
    <w:r>
      <w:rPr>
        <w:sz w:val="22"/>
      </w:rPr>
      <w:tab/>
    </w:r>
    <w:r>
      <w:rPr>
        <w:rFonts w:ascii="Times New Roman" w:eastAsia="Times New Roman" w:hAnsi="Times New Roman" w:cs="Times New Roman"/>
        <w:sz w:val="18"/>
      </w:rPr>
      <w:t xml:space="preserve">smlouva </w:t>
    </w:r>
    <w:r>
      <w:rPr>
        <w:rFonts w:ascii="Times New Roman" w:eastAsia="Times New Roman" w:hAnsi="Times New Roman" w:cs="Times New Roman"/>
        <w:sz w:val="18"/>
      </w:rPr>
      <w:tab/>
    </w:r>
    <w:r>
      <w:rPr>
        <w:rFonts w:ascii="Times New Roman" w:eastAsia="Times New Roman" w:hAnsi="Times New Roman" w:cs="Times New Roman"/>
        <w:sz w:val="20"/>
      </w:rPr>
      <w:t>.04.2025 16:24:14</w:t>
    </w:r>
    <w:r>
      <w:rPr>
        <w:rFonts w:ascii="Times New Roman" w:eastAsia="Times New Roman" w:hAnsi="Times New Roman" w:cs="Times New Roman"/>
        <w:sz w:val="20"/>
      </w:rPr>
      <w:tab/>
      <w:t xml:space="preserve">Strana </w:t>
    </w:r>
    <w:r>
      <w:fldChar w:fldCharType="begin"/>
    </w:r>
    <w:r>
      <w:instrText xml:space="preserve"> PAGE   \* MERGEFORMAT </w:instrText>
    </w:r>
    <w:r>
      <w:fldChar w:fldCharType="separate"/>
    </w:r>
    <w:r>
      <w:rPr>
        <w:rFonts w:ascii="Times New Roman" w:eastAsia="Times New Roman" w:hAnsi="Times New Roman" w:cs="Times New Roman"/>
        <w:sz w:val="20"/>
      </w:rPr>
      <w:t>16</w:t>
    </w:r>
    <w:r>
      <w:rPr>
        <w:rFonts w:ascii="Times New Roman" w:eastAsia="Times New Roman" w:hAnsi="Times New Roman" w:cs="Times New Roman"/>
        <w:sz w:val="20"/>
      </w:rPr>
      <w:fldChar w:fldCharType="end"/>
    </w:r>
    <w:r>
      <w:rPr>
        <w:rFonts w:ascii="Times New Roman" w:eastAsia="Times New Roman" w:hAnsi="Times New Roman" w:cs="Times New Roman"/>
        <w:sz w:val="20"/>
      </w:rPr>
      <w:t>/17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41425" w14:textId="77777777" w:rsidR="0040309B" w:rsidRDefault="0040309B">
    <w:pPr>
      <w:spacing w:before="0" w:after="160" w:line="259" w:lineRule="auto"/>
      <w:ind w:left="0" w:righ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75A4" w14:textId="77777777" w:rsidR="0040309B" w:rsidRDefault="00212B10">
    <w:pPr>
      <w:tabs>
        <w:tab w:val="right" w:pos="10219"/>
      </w:tabs>
      <w:spacing w:before="0" w:after="0" w:line="259" w:lineRule="auto"/>
      <w:ind w:left="-389" w:right="-2261"/>
      <w:jc w:val="left"/>
    </w:pPr>
    <w:r>
      <w:rPr>
        <w:sz w:val="20"/>
      </w:rPr>
      <w:t xml:space="preserve">Kupní smlouva </w:t>
    </w:r>
    <w:r>
      <w:rPr>
        <w:sz w:val="20"/>
      </w:rPr>
      <w:tab/>
      <w:t xml:space="preserve">Strana </w:t>
    </w:r>
    <w:r>
      <w:fldChar w:fldCharType="begin"/>
    </w:r>
    <w:r>
      <w:instrText xml:space="preserve"> PAGE   \* MERGEFORMAT </w:instrText>
    </w:r>
    <w:r>
      <w:fldChar w:fldCharType="separate"/>
    </w:r>
    <w:r>
      <w:rPr>
        <w:sz w:val="18"/>
      </w:rPr>
      <w:t>2</w:t>
    </w:r>
    <w:r>
      <w:rPr>
        <w:sz w:val="18"/>
      </w:rPr>
      <w:fldChar w:fldCharType="end"/>
    </w:r>
    <w:r>
      <w:rPr>
        <w:sz w:val="18"/>
      </w:rPr>
      <w:t>/17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6FB3" w14:textId="77777777" w:rsidR="0040309B" w:rsidRDefault="00212B10">
    <w:pPr>
      <w:tabs>
        <w:tab w:val="center" w:pos="4534"/>
        <w:tab w:val="right" w:pos="10195"/>
      </w:tabs>
      <w:spacing w:before="0" w:after="0" w:line="259" w:lineRule="auto"/>
      <w:ind w:left="-413" w:right="-2237"/>
      <w:jc w:val="left"/>
    </w:pPr>
    <w:r>
      <w:rPr>
        <w:sz w:val="20"/>
      </w:rPr>
      <w:t>Kupni smiouva</w:t>
    </w:r>
    <w:r>
      <w:rPr>
        <w:sz w:val="20"/>
      </w:rPr>
      <w:tab/>
    </w:r>
    <w:r>
      <w:rPr>
        <w:sz w:val="20"/>
      </w:rPr>
      <w:t xml:space="preserve">01.04.2025 </w:t>
    </w:r>
    <w:r>
      <w:rPr>
        <w:sz w:val="20"/>
      </w:rPr>
      <w:tab/>
    </w:r>
    <w:r>
      <w:rPr>
        <w:sz w:val="20"/>
      </w:rPr>
      <w:t xml:space="preserve">Strana </w:t>
    </w:r>
    <w:r>
      <w:fldChar w:fldCharType="begin"/>
    </w:r>
    <w:r>
      <w:instrText xml:space="preserve"> PAGE   \* MERGEFORMAT </w:instrText>
    </w:r>
    <w:r>
      <w:fldChar w:fldCharType="separate"/>
    </w:r>
    <w:r>
      <w:rPr>
        <w:sz w:val="18"/>
      </w:rPr>
      <w:t>3</w:t>
    </w:r>
    <w:r>
      <w:rPr>
        <w:sz w:val="18"/>
      </w:rPr>
      <w:fldChar w:fldCharType="end"/>
    </w:r>
    <w:r>
      <w:rPr>
        <w:sz w:val="18"/>
      </w:rPr>
      <w:t>/17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7640B" w14:textId="77777777" w:rsidR="0040309B" w:rsidRDefault="00212B10">
    <w:pPr>
      <w:tabs>
        <w:tab w:val="center" w:pos="4502"/>
        <w:tab w:val="right" w:pos="9782"/>
      </w:tabs>
      <w:spacing w:before="0" w:after="0" w:line="259" w:lineRule="auto"/>
      <w:ind w:left="-446" w:right="-1824"/>
      <w:jc w:val="left"/>
    </w:pPr>
    <w:r>
      <w:rPr>
        <w:sz w:val="20"/>
      </w:rPr>
      <w:t xml:space="preserve">Kupní smlouva </w:t>
    </w:r>
    <w:r>
      <w:rPr>
        <w:sz w:val="20"/>
      </w:rPr>
      <w:tab/>
    </w:r>
    <w:r>
      <w:rPr>
        <w:rFonts w:ascii="Times New Roman" w:eastAsia="Times New Roman" w:hAnsi="Times New Roman" w:cs="Times New Roman"/>
        <w:sz w:val="20"/>
      </w:rPr>
      <w:t xml:space="preserve">01.04.2025 </w:t>
    </w:r>
    <w:r>
      <w:rPr>
        <w:rFonts w:ascii="Times New Roman" w:eastAsia="Times New Roman" w:hAnsi="Times New Roman" w:cs="Times New Roman"/>
        <w:sz w:val="20"/>
      </w:rPr>
      <w:tab/>
    </w:r>
    <w:r>
      <w:rPr>
        <w:sz w:val="20"/>
      </w:rPr>
      <w:t xml:space="preserve">Strana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C9323" w14:textId="77777777" w:rsidR="0040309B" w:rsidRDefault="00212B10">
    <w:pPr>
      <w:tabs>
        <w:tab w:val="center" w:pos="5364"/>
        <w:tab w:val="right" w:pos="10666"/>
      </w:tabs>
      <w:spacing w:before="0" w:after="0" w:line="259" w:lineRule="auto"/>
      <w:ind w:left="0" w:right="-336"/>
      <w:jc w:val="left"/>
    </w:pPr>
    <w:r>
      <w:rPr>
        <w:sz w:val="20"/>
      </w:rPr>
      <w:t>Kupní smlouva</w:t>
    </w:r>
    <w:r>
      <w:rPr>
        <w:sz w:val="20"/>
      </w:rPr>
      <w:tab/>
    </w:r>
    <w:r>
      <w:rPr>
        <w:sz w:val="20"/>
      </w:rPr>
      <w:t>01.04.2025 16:24:14</w:t>
    </w:r>
    <w:r>
      <w:rPr>
        <w:sz w:val="20"/>
      </w:rPr>
      <w:tab/>
    </w:r>
    <w:r>
      <w:rPr>
        <w:sz w:val="20"/>
      </w:rPr>
      <w:t xml:space="preserve">Strana </w:t>
    </w:r>
    <w:r>
      <w:fldChar w:fldCharType="begin"/>
    </w:r>
    <w:r>
      <w:instrText xml:space="preserve"> PAGE   \* MERGEFORMAT </w:instrText>
    </w:r>
    <w:r>
      <w:fldChar w:fldCharType="separate"/>
    </w:r>
    <w:r>
      <w:rPr>
        <w:sz w:val="18"/>
      </w:rPr>
      <w:t>4</w:t>
    </w:r>
    <w:r>
      <w:rPr>
        <w:sz w:val="18"/>
      </w:rPr>
      <w:fldChar w:fldCharType="end"/>
    </w:r>
    <w:r>
      <w:rPr>
        <w:sz w:val="18"/>
      </w:rPr>
      <w:t>/17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3EA99" w14:textId="77777777" w:rsidR="0040309B" w:rsidRDefault="00212B10">
    <w:pPr>
      <w:tabs>
        <w:tab w:val="center" w:pos="4990"/>
        <w:tab w:val="right" w:pos="10651"/>
      </w:tabs>
      <w:spacing w:before="0" w:after="0" w:line="259" w:lineRule="auto"/>
      <w:ind w:left="0" w:right="-322"/>
      <w:jc w:val="left"/>
    </w:pPr>
    <w:r>
      <w:rPr>
        <w:sz w:val="20"/>
      </w:rPr>
      <w:t>Kupni smiouva</w:t>
    </w:r>
    <w:r>
      <w:rPr>
        <w:sz w:val="20"/>
      </w:rPr>
      <w:tab/>
    </w:r>
    <w:r>
      <w:rPr>
        <w:sz w:val="20"/>
      </w:rPr>
      <w:t xml:space="preserve">01.04.2025 </w:t>
    </w:r>
    <w:r>
      <w:rPr>
        <w:sz w:val="20"/>
      </w:rPr>
      <w:tab/>
    </w:r>
    <w:r>
      <w:rPr>
        <w:sz w:val="20"/>
      </w:rPr>
      <w:t xml:space="preserve">Strana </w:t>
    </w:r>
    <w:r>
      <w:fldChar w:fldCharType="begin"/>
    </w:r>
    <w:r>
      <w:instrText xml:space="preserve"> PAGE   \* MERGEFORMAT </w:instrText>
    </w:r>
    <w:r>
      <w:fldChar w:fldCharType="separate"/>
    </w:r>
    <w:r>
      <w:rPr>
        <w:sz w:val="18"/>
      </w:rPr>
      <w:t>3</w:t>
    </w:r>
    <w:r>
      <w:rPr>
        <w:sz w:val="18"/>
      </w:rPr>
      <w:fldChar w:fldCharType="end"/>
    </w:r>
    <w:r>
      <w:rPr>
        <w:sz w:val="18"/>
      </w:rPr>
      <w:t>/17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957B5" w14:textId="77777777" w:rsidR="0040309B" w:rsidRDefault="00212B10">
    <w:pPr>
      <w:tabs>
        <w:tab w:val="center" w:pos="5364"/>
        <w:tab w:val="right" w:pos="10666"/>
      </w:tabs>
      <w:spacing w:before="0" w:after="0" w:line="259" w:lineRule="auto"/>
      <w:ind w:left="0" w:right="-336"/>
      <w:jc w:val="left"/>
    </w:pPr>
    <w:r>
      <w:rPr>
        <w:sz w:val="20"/>
      </w:rPr>
      <w:t>Kupní smlouva</w:t>
    </w:r>
    <w:r>
      <w:rPr>
        <w:sz w:val="20"/>
      </w:rPr>
      <w:tab/>
    </w:r>
    <w:r>
      <w:rPr>
        <w:sz w:val="20"/>
      </w:rPr>
      <w:t>01.04.2025 16:24:14</w:t>
    </w:r>
    <w:r>
      <w:rPr>
        <w:sz w:val="20"/>
      </w:rPr>
      <w:tab/>
    </w:r>
    <w:r>
      <w:rPr>
        <w:sz w:val="20"/>
      </w:rPr>
      <w:t>Strana</w:t>
    </w:r>
    <w:r>
      <w:rPr>
        <w:sz w:val="20"/>
      </w:rPr>
      <w:t xml:space="preserve"> </w:t>
    </w:r>
    <w:r>
      <w:fldChar w:fldCharType="begin"/>
    </w:r>
    <w:r>
      <w:instrText xml:space="preserve"> PAGE   \* MERGEFORMAT </w:instrText>
    </w:r>
    <w:r>
      <w:fldChar w:fldCharType="separate"/>
    </w:r>
    <w:r>
      <w:rPr>
        <w:sz w:val="18"/>
      </w:rPr>
      <w:t>4</w:t>
    </w:r>
    <w:r>
      <w:rPr>
        <w:sz w:val="18"/>
      </w:rPr>
      <w:fldChar w:fldCharType="end"/>
    </w:r>
    <w:r>
      <w:rPr>
        <w:sz w:val="18"/>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2F912" w14:textId="77777777" w:rsidR="00000000" w:rsidRDefault="00212B10">
      <w:pPr>
        <w:spacing w:before="0" w:after="0" w:line="240" w:lineRule="auto"/>
      </w:pPr>
      <w:r>
        <w:separator/>
      </w:r>
    </w:p>
  </w:footnote>
  <w:footnote w:type="continuationSeparator" w:id="0">
    <w:p w14:paraId="678AAAA5" w14:textId="77777777" w:rsidR="00000000" w:rsidRDefault="00212B1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1F7EB" w14:textId="77777777" w:rsidR="0040309B" w:rsidRDefault="0040309B">
    <w:pPr>
      <w:spacing w:before="0" w:after="160" w:line="259" w:lineRule="auto"/>
      <w:ind w:left="0" w:righ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AFD7C" w14:textId="77777777" w:rsidR="0040309B" w:rsidRDefault="0040309B">
    <w:pPr>
      <w:spacing w:before="0" w:after="160" w:line="259" w:lineRule="auto"/>
      <w:ind w:left="0" w:right="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DFAF9" w14:textId="77777777" w:rsidR="0040309B" w:rsidRDefault="0040309B">
    <w:pPr>
      <w:spacing w:before="0" w:after="160" w:line="259" w:lineRule="auto"/>
      <w:ind w:left="0" w:right="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4C840" w14:textId="77777777" w:rsidR="0040309B" w:rsidRDefault="0040309B">
    <w:pPr>
      <w:spacing w:before="0" w:after="160" w:line="259" w:lineRule="auto"/>
      <w:ind w:left="0" w:right="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3E9A4" w14:textId="77777777" w:rsidR="0040309B" w:rsidRDefault="00212B10">
    <w:pPr>
      <w:tabs>
        <w:tab w:val="center" w:pos="6036"/>
        <w:tab w:val="center" w:pos="8119"/>
        <w:tab w:val="right" w:pos="9859"/>
      </w:tabs>
      <w:spacing w:before="0" w:after="595" w:line="259" w:lineRule="auto"/>
      <w:ind w:left="-24" w:right="-245"/>
      <w:jc w:val="left"/>
    </w:pPr>
    <w:r>
      <w:rPr>
        <w:sz w:val="62"/>
      </w:rPr>
      <w:t>Tores</w:t>
    </w:r>
    <w:r>
      <w:rPr>
        <w:sz w:val="62"/>
        <w:vertAlign w:val="superscript"/>
      </w:rPr>
      <w:t xml:space="preserve">i </w:t>
    </w:r>
    <w:r>
      <w:rPr>
        <w:sz w:val="40"/>
      </w:rPr>
      <w:t xml:space="preserve">I </w:t>
    </w:r>
    <w:r>
      <w:rPr>
        <w:sz w:val="20"/>
      </w:rPr>
      <w:t>UNITED</w:t>
    </w:r>
    <w:r>
      <w:rPr>
        <w:sz w:val="22"/>
      </w:rPr>
      <w:t>KITCHENS</w:t>
    </w:r>
    <w:r>
      <w:rPr>
        <w:sz w:val="22"/>
      </w:rPr>
      <w:tab/>
    </w:r>
    <w:r>
      <w:rPr>
        <w:sz w:val="24"/>
      </w:rPr>
      <w:t>Doltičollection</w:t>
    </w:r>
    <w:r>
      <w:rPr>
        <w:sz w:val="24"/>
      </w:rPr>
      <w:tab/>
    </w:r>
    <w:r>
      <w:rPr>
        <w:sz w:val="28"/>
      </w:rPr>
      <w:t>Livanza</w:t>
    </w:r>
    <w:r>
      <w:rPr>
        <w:sz w:val="28"/>
      </w:rPr>
      <w:tab/>
    </w:r>
    <w:r>
      <w:t>FORBAU</w:t>
    </w:r>
  </w:p>
  <w:p w14:paraId="3386FD4A" w14:textId="77777777" w:rsidR="0040309B" w:rsidRDefault="00212B10">
    <w:pPr>
      <w:tabs>
        <w:tab w:val="center" w:pos="2734"/>
        <w:tab w:val="center" w:pos="7747"/>
        <w:tab w:val="right" w:pos="9878"/>
      </w:tabs>
      <w:spacing w:before="0" w:after="0" w:line="259" w:lineRule="auto"/>
      <w:ind w:left="0" w:right="-264"/>
      <w:jc w:val="left"/>
    </w:pPr>
    <w:r>
      <w:rPr>
        <w:sz w:val="22"/>
      </w:rPr>
      <w:tab/>
    </w:r>
    <w:r>
      <w:rPr>
        <w:sz w:val="38"/>
      </w:rPr>
      <w:t xml:space="preserve">Technická </w:t>
    </w:r>
    <w:r>
      <w:rPr>
        <w:sz w:val="40"/>
      </w:rPr>
      <w:t xml:space="preserve">specifikace </w:t>
    </w:r>
    <w:r>
      <w:rPr>
        <w:sz w:val="38"/>
      </w:rPr>
      <w:t xml:space="preserve">návod </w:t>
    </w:r>
    <w:r>
      <w:rPr>
        <w:sz w:val="40"/>
      </w:rPr>
      <w:t xml:space="preserve">na </w:t>
    </w:r>
    <w:r>
      <w:rPr>
        <w:sz w:val="40"/>
      </w:rPr>
      <w:tab/>
    </w:r>
    <w:r>
      <w:rPr>
        <w:sz w:val="38"/>
      </w:rPr>
      <w:t xml:space="preserve">kuchyňské </w:t>
    </w:r>
    <w:r>
      <w:rPr>
        <w:sz w:val="42"/>
      </w:rPr>
      <w:t>linky</w:t>
    </w:r>
    <w:r>
      <w:rPr>
        <w:sz w:val="42"/>
      </w:rPr>
      <w:tab/>
    </w:r>
    <w:r>
      <w:rPr>
        <w:sz w:val="22"/>
      </w:rPr>
      <w:t>strana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F5CB8" w14:textId="77777777" w:rsidR="0040309B" w:rsidRDefault="00212B10">
    <w:pPr>
      <w:tabs>
        <w:tab w:val="center" w:pos="6036"/>
        <w:tab w:val="center" w:pos="8119"/>
        <w:tab w:val="right" w:pos="9859"/>
      </w:tabs>
      <w:spacing w:before="0" w:after="595" w:line="259" w:lineRule="auto"/>
      <w:ind w:left="-24" w:right="-245"/>
      <w:jc w:val="left"/>
    </w:pPr>
    <w:r>
      <w:rPr>
        <w:sz w:val="62"/>
      </w:rPr>
      <w:t>Tores</w:t>
    </w:r>
    <w:r>
      <w:rPr>
        <w:sz w:val="62"/>
        <w:vertAlign w:val="superscript"/>
      </w:rPr>
      <w:t xml:space="preserve">i </w:t>
    </w:r>
    <w:r>
      <w:rPr>
        <w:sz w:val="40"/>
      </w:rPr>
      <w:t xml:space="preserve">I </w:t>
    </w:r>
    <w:r>
      <w:rPr>
        <w:sz w:val="20"/>
      </w:rPr>
      <w:t>UNITED</w:t>
    </w:r>
    <w:r>
      <w:rPr>
        <w:sz w:val="22"/>
      </w:rPr>
      <w:t>KITCHENS</w:t>
    </w:r>
    <w:r>
      <w:rPr>
        <w:sz w:val="22"/>
      </w:rPr>
      <w:tab/>
    </w:r>
    <w:r>
      <w:rPr>
        <w:sz w:val="24"/>
      </w:rPr>
      <w:t>Doltičollection</w:t>
    </w:r>
    <w:r>
      <w:rPr>
        <w:sz w:val="24"/>
      </w:rPr>
      <w:tab/>
    </w:r>
    <w:r>
      <w:rPr>
        <w:sz w:val="28"/>
      </w:rPr>
      <w:t>Livanza</w:t>
    </w:r>
    <w:r>
      <w:rPr>
        <w:sz w:val="28"/>
      </w:rPr>
      <w:tab/>
    </w:r>
    <w:r>
      <w:t>FORBAU</w:t>
    </w:r>
  </w:p>
  <w:p w14:paraId="6E54D682" w14:textId="77777777" w:rsidR="0040309B" w:rsidRDefault="00212B10">
    <w:pPr>
      <w:tabs>
        <w:tab w:val="center" w:pos="2734"/>
        <w:tab w:val="center" w:pos="7747"/>
        <w:tab w:val="right" w:pos="9878"/>
      </w:tabs>
      <w:spacing w:before="0" w:after="0" w:line="259" w:lineRule="auto"/>
      <w:ind w:left="0" w:right="-264"/>
      <w:jc w:val="left"/>
    </w:pPr>
    <w:r>
      <w:rPr>
        <w:sz w:val="22"/>
      </w:rPr>
      <w:tab/>
    </w:r>
    <w:r>
      <w:rPr>
        <w:sz w:val="38"/>
      </w:rPr>
      <w:t xml:space="preserve">Technická </w:t>
    </w:r>
    <w:r>
      <w:rPr>
        <w:sz w:val="40"/>
      </w:rPr>
      <w:t xml:space="preserve">specifikace </w:t>
    </w:r>
    <w:r>
      <w:rPr>
        <w:sz w:val="38"/>
      </w:rPr>
      <w:t xml:space="preserve">návod </w:t>
    </w:r>
    <w:r>
      <w:rPr>
        <w:sz w:val="40"/>
      </w:rPr>
      <w:t xml:space="preserve">na </w:t>
    </w:r>
    <w:r>
      <w:rPr>
        <w:sz w:val="40"/>
      </w:rPr>
      <w:tab/>
    </w:r>
    <w:r>
      <w:rPr>
        <w:sz w:val="38"/>
      </w:rPr>
      <w:t xml:space="preserve">kuchyňské </w:t>
    </w:r>
    <w:r>
      <w:rPr>
        <w:sz w:val="42"/>
      </w:rPr>
      <w:t>linky</w:t>
    </w:r>
    <w:r>
      <w:rPr>
        <w:sz w:val="42"/>
      </w:rPr>
      <w:tab/>
    </w:r>
    <w:r>
      <w:rPr>
        <w:sz w:val="22"/>
      </w:rPr>
      <w:t>strana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C7439" w14:textId="77777777" w:rsidR="0040309B" w:rsidRDefault="00212B10">
    <w:pPr>
      <w:tabs>
        <w:tab w:val="center" w:pos="6036"/>
        <w:tab w:val="center" w:pos="8119"/>
        <w:tab w:val="right" w:pos="9859"/>
      </w:tabs>
      <w:spacing w:before="0" w:after="595" w:line="259" w:lineRule="auto"/>
      <w:ind w:left="-24" w:right="-245"/>
      <w:jc w:val="left"/>
    </w:pPr>
    <w:r>
      <w:rPr>
        <w:sz w:val="62"/>
      </w:rPr>
      <w:t>Tores</w:t>
    </w:r>
    <w:r>
      <w:rPr>
        <w:sz w:val="62"/>
        <w:vertAlign w:val="superscript"/>
      </w:rPr>
      <w:t xml:space="preserve">i </w:t>
    </w:r>
    <w:r>
      <w:rPr>
        <w:sz w:val="40"/>
      </w:rPr>
      <w:t xml:space="preserve">I </w:t>
    </w:r>
    <w:r>
      <w:rPr>
        <w:sz w:val="20"/>
      </w:rPr>
      <w:t>UNITED</w:t>
    </w:r>
    <w:r>
      <w:rPr>
        <w:sz w:val="22"/>
      </w:rPr>
      <w:t>KITCHENS</w:t>
    </w:r>
    <w:r>
      <w:rPr>
        <w:sz w:val="22"/>
      </w:rPr>
      <w:tab/>
    </w:r>
    <w:r>
      <w:rPr>
        <w:sz w:val="24"/>
      </w:rPr>
      <w:t>Doltičollection</w:t>
    </w:r>
    <w:r>
      <w:rPr>
        <w:sz w:val="24"/>
      </w:rPr>
      <w:tab/>
    </w:r>
    <w:r>
      <w:rPr>
        <w:sz w:val="28"/>
      </w:rPr>
      <w:t>Livanza</w:t>
    </w:r>
    <w:r>
      <w:rPr>
        <w:sz w:val="28"/>
      </w:rPr>
      <w:tab/>
    </w:r>
    <w:r>
      <w:t>F</w:t>
    </w:r>
    <w:r>
      <w:t>ORBAU</w:t>
    </w:r>
  </w:p>
  <w:p w14:paraId="3BE3A0E6" w14:textId="77777777" w:rsidR="0040309B" w:rsidRDefault="00212B10">
    <w:pPr>
      <w:tabs>
        <w:tab w:val="center" w:pos="2734"/>
        <w:tab w:val="center" w:pos="7747"/>
        <w:tab w:val="right" w:pos="9878"/>
      </w:tabs>
      <w:spacing w:before="0" w:after="0" w:line="259" w:lineRule="auto"/>
      <w:ind w:left="0" w:right="-264"/>
      <w:jc w:val="left"/>
    </w:pPr>
    <w:r>
      <w:rPr>
        <w:sz w:val="22"/>
      </w:rPr>
      <w:tab/>
    </w:r>
    <w:r>
      <w:rPr>
        <w:sz w:val="38"/>
      </w:rPr>
      <w:t xml:space="preserve">Technická </w:t>
    </w:r>
    <w:r>
      <w:rPr>
        <w:sz w:val="40"/>
      </w:rPr>
      <w:t xml:space="preserve">specifikace </w:t>
    </w:r>
    <w:r>
      <w:rPr>
        <w:sz w:val="38"/>
      </w:rPr>
      <w:t xml:space="preserve">návod </w:t>
    </w:r>
    <w:r>
      <w:rPr>
        <w:sz w:val="40"/>
      </w:rPr>
      <w:t xml:space="preserve">na </w:t>
    </w:r>
    <w:r>
      <w:rPr>
        <w:sz w:val="40"/>
      </w:rPr>
      <w:tab/>
    </w:r>
    <w:r>
      <w:rPr>
        <w:sz w:val="38"/>
      </w:rPr>
      <w:t xml:space="preserve">kuchyňské </w:t>
    </w:r>
    <w:r>
      <w:rPr>
        <w:sz w:val="42"/>
      </w:rPr>
      <w:t>linky</w:t>
    </w:r>
    <w:r>
      <w:rPr>
        <w:sz w:val="42"/>
      </w:rPr>
      <w:tab/>
    </w:r>
    <w:r>
      <w:rPr>
        <w:sz w:val="22"/>
      </w:rPr>
      <w:t>strana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887FE" w14:textId="77777777" w:rsidR="0040309B" w:rsidRDefault="0040309B">
    <w:pPr>
      <w:spacing w:before="0" w:after="160" w:line="259" w:lineRule="auto"/>
      <w:ind w:left="0" w:right="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77A02" w14:textId="77777777" w:rsidR="0040309B" w:rsidRDefault="00212B10">
    <w:pPr>
      <w:tabs>
        <w:tab w:val="center" w:pos="2388"/>
        <w:tab w:val="center" w:pos="4464"/>
        <w:tab w:val="right" w:pos="6192"/>
      </w:tabs>
      <w:spacing w:before="0" w:after="867" w:line="259" w:lineRule="auto"/>
      <w:ind w:left="-2006" w:right="-14"/>
      <w:jc w:val="left"/>
    </w:pPr>
    <w:r>
      <w:rPr>
        <w:sz w:val="40"/>
      </w:rPr>
      <w:t xml:space="preserve">I </w:t>
    </w:r>
    <w:r>
      <w:rPr>
        <w:sz w:val="20"/>
      </w:rPr>
      <w:t>UNITEDKITCHENS</w:t>
    </w:r>
    <w:r>
      <w:rPr>
        <w:sz w:val="20"/>
      </w:rPr>
      <w:tab/>
    </w:r>
    <w:r>
      <w:rPr>
        <w:sz w:val="24"/>
      </w:rPr>
      <w:t>Doltičollection</w:t>
    </w:r>
    <w:r>
      <w:rPr>
        <w:sz w:val="24"/>
      </w:rPr>
      <w:tab/>
    </w:r>
    <w:r>
      <w:rPr>
        <w:sz w:val="28"/>
      </w:rPr>
      <w:t>Livanza</w:t>
    </w:r>
    <w:r>
      <w:rPr>
        <w:sz w:val="28"/>
      </w:rPr>
      <w:tab/>
    </w:r>
    <w:r>
      <w:t>FOR</w:t>
    </w:r>
  </w:p>
  <w:p w14:paraId="7AF06D19" w14:textId="77777777" w:rsidR="0040309B" w:rsidRDefault="00212B10">
    <w:pPr>
      <w:tabs>
        <w:tab w:val="center" w:pos="4094"/>
        <w:tab w:val="right" w:pos="6192"/>
      </w:tabs>
      <w:spacing w:before="0" w:after="0" w:line="259" w:lineRule="auto"/>
      <w:ind w:left="-1838" w:right="-29"/>
      <w:jc w:val="left"/>
    </w:pPr>
    <w:r>
      <w:rPr>
        <w:sz w:val="40"/>
      </w:rPr>
      <w:t xml:space="preserve">specifikace návod na </w:t>
    </w:r>
    <w:r>
      <w:rPr>
        <w:sz w:val="40"/>
      </w:rPr>
      <w:tab/>
    </w:r>
    <w:r>
      <w:rPr>
        <w:sz w:val="38"/>
      </w:rPr>
      <w:t xml:space="preserve">kuchyňské </w:t>
    </w:r>
    <w:r>
      <w:rPr>
        <w:sz w:val="42"/>
      </w:rPr>
      <w:t>linky</w:t>
    </w:r>
    <w:r>
      <w:rPr>
        <w:sz w:val="42"/>
      </w:rPr>
      <w:tab/>
    </w:r>
    <w:r>
      <w:rPr>
        <w:sz w:val="22"/>
      </w:rPr>
      <w:t>strana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FEE59" w14:textId="77777777" w:rsidR="0040309B" w:rsidRDefault="00212B10">
    <w:pPr>
      <w:tabs>
        <w:tab w:val="center" w:pos="2345"/>
        <w:tab w:val="center" w:pos="4428"/>
        <w:tab w:val="right" w:pos="6192"/>
      </w:tabs>
      <w:spacing w:before="0" w:after="595" w:line="259" w:lineRule="auto"/>
      <w:ind w:left="-3715" w:right="0"/>
      <w:jc w:val="left"/>
    </w:pPr>
    <w:r>
      <w:rPr>
        <w:sz w:val="62"/>
      </w:rPr>
      <w:t>Tores</w:t>
    </w:r>
    <w:r>
      <w:rPr>
        <w:sz w:val="62"/>
        <w:vertAlign w:val="superscript"/>
      </w:rPr>
      <w:t xml:space="preserve">i </w:t>
    </w:r>
    <w:r>
      <w:rPr>
        <w:sz w:val="40"/>
      </w:rPr>
      <w:t xml:space="preserve">I </w:t>
    </w:r>
    <w:r>
      <w:rPr>
        <w:sz w:val="20"/>
      </w:rPr>
      <w:t>UNITED</w:t>
    </w:r>
    <w:r>
      <w:rPr>
        <w:sz w:val="22"/>
      </w:rPr>
      <w:t>KITCHENS</w:t>
    </w:r>
    <w:r>
      <w:rPr>
        <w:sz w:val="22"/>
      </w:rPr>
      <w:tab/>
    </w:r>
    <w:r>
      <w:rPr>
        <w:sz w:val="24"/>
      </w:rPr>
      <w:t>Doltičollection</w:t>
    </w:r>
    <w:r>
      <w:rPr>
        <w:sz w:val="24"/>
      </w:rPr>
      <w:tab/>
    </w:r>
    <w:r>
      <w:rPr>
        <w:sz w:val="28"/>
      </w:rPr>
      <w:t>Livanza</w:t>
    </w:r>
    <w:r>
      <w:rPr>
        <w:sz w:val="28"/>
      </w:rPr>
      <w:tab/>
    </w:r>
    <w:r>
      <w:t>FORBAU</w:t>
    </w:r>
  </w:p>
  <w:p w14:paraId="19079158" w14:textId="77777777" w:rsidR="0040309B" w:rsidRDefault="00212B10">
    <w:pPr>
      <w:tabs>
        <w:tab w:val="center" w:pos="4056"/>
        <w:tab w:val="right" w:pos="6192"/>
      </w:tabs>
      <w:spacing w:before="0" w:after="0" w:line="259" w:lineRule="auto"/>
      <w:ind w:left="-3485" w:right="0"/>
      <w:jc w:val="left"/>
    </w:pPr>
    <w:r>
      <w:rPr>
        <w:sz w:val="38"/>
      </w:rPr>
      <w:t xml:space="preserve">Technická </w:t>
    </w:r>
    <w:r>
      <w:rPr>
        <w:sz w:val="40"/>
      </w:rPr>
      <w:t xml:space="preserve">specifikace </w:t>
    </w:r>
    <w:r>
      <w:rPr>
        <w:sz w:val="38"/>
      </w:rPr>
      <w:t xml:space="preserve">návod </w:t>
    </w:r>
    <w:r>
      <w:rPr>
        <w:sz w:val="40"/>
      </w:rPr>
      <w:t xml:space="preserve">na </w:t>
    </w:r>
    <w:r>
      <w:rPr>
        <w:sz w:val="40"/>
      </w:rPr>
      <w:tab/>
    </w:r>
    <w:r>
      <w:rPr>
        <w:sz w:val="38"/>
      </w:rPr>
      <w:t xml:space="preserve">kuchyňské </w:t>
    </w:r>
    <w:r>
      <w:rPr>
        <w:sz w:val="42"/>
      </w:rPr>
      <w:t>linky</w:t>
    </w:r>
    <w:r>
      <w:rPr>
        <w:sz w:val="42"/>
      </w:rPr>
      <w:tab/>
    </w:r>
    <w:r>
      <w:rPr>
        <w:sz w:val="22"/>
      </w:rPr>
      <w:t>strana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4CC09" w14:textId="77777777" w:rsidR="0040309B" w:rsidRDefault="0040309B">
    <w:pPr>
      <w:spacing w:before="0" w:after="160" w:line="259" w:lineRule="auto"/>
      <w:ind w:left="0" w:righ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98E23" w14:textId="77777777" w:rsidR="0040309B" w:rsidRDefault="0040309B">
    <w:pPr>
      <w:spacing w:before="0" w:after="160" w:line="259" w:lineRule="auto"/>
      <w:ind w:left="0" w:right="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579B" w14:textId="77777777" w:rsidR="0040309B" w:rsidRDefault="0040309B">
    <w:pPr>
      <w:spacing w:before="0" w:after="160" w:line="259" w:lineRule="auto"/>
      <w:ind w:left="0" w:right="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59E3F" w14:textId="77777777" w:rsidR="0040309B" w:rsidRDefault="0040309B">
    <w:pPr>
      <w:spacing w:before="0" w:after="160" w:line="259" w:lineRule="auto"/>
      <w:ind w:left="0" w:righ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B8113" w14:textId="77777777" w:rsidR="0040309B" w:rsidRDefault="0040309B">
    <w:pPr>
      <w:spacing w:before="0" w:after="160" w:line="259" w:lineRule="auto"/>
      <w:ind w:left="0" w:righ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0D3E" w14:textId="77777777" w:rsidR="0040309B" w:rsidRDefault="0040309B">
    <w:pPr>
      <w:spacing w:before="0" w:after="160" w:line="259" w:lineRule="auto"/>
      <w:ind w:left="0" w:right="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3B68B" w14:textId="77777777" w:rsidR="0040309B" w:rsidRDefault="0040309B">
    <w:pPr>
      <w:spacing w:before="0" w:after="160" w:line="259" w:lineRule="auto"/>
      <w:ind w:left="0" w:right="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00F32" w14:textId="77777777" w:rsidR="0040309B" w:rsidRDefault="0040309B">
    <w:pPr>
      <w:spacing w:before="0" w:after="160" w:line="259" w:lineRule="auto"/>
      <w:ind w:left="0" w:right="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EF40E" w14:textId="77777777" w:rsidR="0040309B" w:rsidRDefault="0040309B">
    <w:pPr>
      <w:spacing w:before="0" w:after="160" w:line="259" w:lineRule="auto"/>
      <w:ind w:left="0" w:right="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EAD91" w14:textId="77777777" w:rsidR="0040309B" w:rsidRDefault="0040309B">
    <w:pPr>
      <w:spacing w:before="0" w:after="160" w:line="259" w:lineRule="auto"/>
      <w:ind w:left="0" w:right="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6136A" w14:textId="77777777" w:rsidR="0040309B" w:rsidRDefault="0040309B">
    <w:pPr>
      <w:spacing w:before="0" w:after="160" w:line="259" w:lineRule="auto"/>
      <w:ind w:left="0"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3B5"/>
    <w:multiLevelType w:val="hybridMultilevel"/>
    <w:tmpl w:val="D26AE09A"/>
    <w:lvl w:ilvl="0" w:tplc="2926E03E">
      <w:start w:val="1"/>
      <w:numFmt w:val="decimal"/>
      <w:lvlText w:val="%1)"/>
      <w:lvlJc w:val="left"/>
      <w:pPr>
        <w:ind w:left="4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3D4446E">
      <w:start w:val="1"/>
      <w:numFmt w:val="lowerLetter"/>
      <w:lvlText w:val="%2"/>
      <w:lvlJc w:val="left"/>
      <w:pPr>
        <w:ind w:left="11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AD6EB12">
      <w:start w:val="1"/>
      <w:numFmt w:val="lowerRoman"/>
      <w:lvlText w:val="%3"/>
      <w:lvlJc w:val="left"/>
      <w:pPr>
        <w:ind w:left="18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828A14">
      <w:start w:val="1"/>
      <w:numFmt w:val="decimal"/>
      <w:lvlText w:val="%4"/>
      <w:lvlJc w:val="left"/>
      <w:pPr>
        <w:ind w:left="2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A34FE34">
      <w:start w:val="1"/>
      <w:numFmt w:val="lowerLetter"/>
      <w:lvlText w:val="%5"/>
      <w:lvlJc w:val="left"/>
      <w:pPr>
        <w:ind w:left="32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DF48BEC">
      <w:start w:val="1"/>
      <w:numFmt w:val="lowerRoman"/>
      <w:lvlText w:val="%6"/>
      <w:lvlJc w:val="left"/>
      <w:pPr>
        <w:ind w:left="40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F466E54">
      <w:start w:val="1"/>
      <w:numFmt w:val="decimal"/>
      <w:lvlText w:val="%7"/>
      <w:lvlJc w:val="left"/>
      <w:pPr>
        <w:ind w:left="47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9AE9CEC">
      <w:start w:val="1"/>
      <w:numFmt w:val="lowerLetter"/>
      <w:lvlText w:val="%8"/>
      <w:lvlJc w:val="left"/>
      <w:pPr>
        <w:ind w:left="54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CFE5D22">
      <w:start w:val="1"/>
      <w:numFmt w:val="lowerRoman"/>
      <w:lvlText w:val="%9"/>
      <w:lvlJc w:val="left"/>
      <w:pPr>
        <w:ind w:left="61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89705C"/>
    <w:multiLevelType w:val="hybridMultilevel"/>
    <w:tmpl w:val="9456347A"/>
    <w:lvl w:ilvl="0" w:tplc="A544BE16">
      <w:start w:val="4"/>
      <w:numFmt w:val="decimal"/>
      <w:lvlText w:val="%1."/>
      <w:lvlJc w:val="left"/>
      <w:pPr>
        <w:ind w:left="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9EF09C">
      <w:start w:val="1"/>
      <w:numFmt w:val="lowerLetter"/>
      <w:lvlText w:val="%2"/>
      <w:lvlJc w:val="left"/>
      <w:pPr>
        <w:ind w:left="1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480C6D6">
      <w:start w:val="1"/>
      <w:numFmt w:val="lowerRoman"/>
      <w:lvlText w:val="%3"/>
      <w:lvlJc w:val="left"/>
      <w:pPr>
        <w:ind w:left="1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40A98E8">
      <w:start w:val="1"/>
      <w:numFmt w:val="decimal"/>
      <w:lvlText w:val="%4"/>
      <w:lvlJc w:val="left"/>
      <w:pPr>
        <w:ind w:left="2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F34B480">
      <w:start w:val="1"/>
      <w:numFmt w:val="lowerLetter"/>
      <w:lvlText w:val="%5"/>
      <w:lvlJc w:val="left"/>
      <w:pPr>
        <w:ind w:left="3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752C016">
      <w:start w:val="1"/>
      <w:numFmt w:val="lowerRoman"/>
      <w:lvlText w:val="%6"/>
      <w:lvlJc w:val="left"/>
      <w:pPr>
        <w:ind w:left="4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544EE5C">
      <w:start w:val="1"/>
      <w:numFmt w:val="decimal"/>
      <w:lvlText w:val="%7"/>
      <w:lvlJc w:val="left"/>
      <w:pPr>
        <w:ind w:left="4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50549E">
      <w:start w:val="1"/>
      <w:numFmt w:val="lowerLetter"/>
      <w:lvlText w:val="%8"/>
      <w:lvlJc w:val="left"/>
      <w:pPr>
        <w:ind w:left="54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022D2AA">
      <w:start w:val="1"/>
      <w:numFmt w:val="lowerRoman"/>
      <w:lvlText w:val="%9"/>
      <w:lvlJc w:val="left"/>
      <w:pPr>
        <w:ind w:left="61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725F90"/>
    <w:multiLevelType w:val="hybridMultilevel"/>
    <w:tmpl w:val="E2D499B4"/>
    <w:lvl w:ilvl="0" w:tplc="2B46A3D4">
      <w:start w:val="1"/>
      <w:numFmt w:val="decimal"/>
      <w:lvlText w:val="%1)"/>
      <w:lvlJc w:val="left"/>
      <w:pPr>
        <w:ind w:left="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5B4D8BA">
      <w:start w:val="1"/>
      <w:numFmt w:val="lowerLetter"/>
      <w:lvlText w:val="%2"/>
      <w:lvlJc w:val="left"/>
      <w:pPr>
        <w:ind w:left="1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D36B082">
      <w:start w:val="1"/>
      <w:numFmt w:val="lowerRoman"/>
      <w:lvlText w:val="%3"/>
      <w:lvlJc w:val="left"/>
      <w:pPr>
        <w:ind w:left="1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1A2904C">
      <w:start w:val="1"/>
      <w:numFmt w:val="decimal"/>
      <w:lvlText w:val="%4"/>
      <w:lvlJc w:val="left"/>
      <w:pPr>
        <w:ind w:left="25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6A83F10">
      <w:start w:val="1"/>
      <w:numFmt w:val="lowerLetter"/>
      <w:lvlText w:val="%5"/>
      <w:lvlJc w:val="left"/>
      <w:pPr>
        <w:ind w:left="32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CF86056">
      <w:start w:val="1"/>
      <w:numFmt w:val="lowerRoman"/>
      <w:lvlText w:val="%6"/>
      <w:lvlJc w:val="left"/>
      <w:pPr>
        <w:ind w:left="39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B2074C8">
      <w:start w:val="1"/>
      <w:numFmt w:val="decimal"/>
      <w:lvlText w:val="%7"/>
      <w:lvlJc w:val="left"/>
      <w:pPr>
        <w:ind w:left="4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A36A428">
      <w:start w:val="1"/>
      <w:numFmt w:val="lowerLetter"/>
      <w:lvlText w:val="%8"/>
      <w:lvlJc w:val="left"/>
      <w:pPr>
        <w:ind w:left="54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A9AD03E">
      <w:start w:val="1"/>
      <w:numFmt w:val="lowerRoman"/>
      <w:lvlText w:val="%9"/>
      <w:lvlJc w:val="left"/>
      <w:pPr>
        <w:ind w:left="61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B1570D"/>
    <w:multiLevelType w:val="hybridMultilevel"/>
    <w:tmpl w:val="9294AD94"/>
    <w:lvl w:ilvl="0" w:tplc="892A9558">
      <w:start w:val="1"/>
      <w:numFmt w:val="decimal"/>
      <w:lvlText w:val="%1"/>
      <w:lvlJc w:val="left"/>
      <w:pPr>
        <w:ind w:left="6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FB580CB6">
      <w:start w:val="1"/>
      <w:numFmt w:val="lowerLetter"/>
      <w:lvlText w:val="%2"/>
      <w:lvlJc w:val="left"/>
      <w:pPr>
        <w:ind w:left="16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F97214CC">
      <w:start w:val="1"/>
      <w:numFmt w:val="lowerRoman"/>
      <w:lvlText w:val="%3"/>
      <w:lvlJc w:val="left"/>
      <w:pPr>
        <w:ind w:left="23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5D70E474">
      <w:start w:val="1"/>
      <w:numFmt w:val="decimal"/>
      <w:lvlText w:val="%4"/>
      <w:lvlJc w:val="left"/>
      <w:pPr>
        <w:ind w:left="31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CF903CD6">
      <w:start w:val="1"/>
      <w:numFmt w:val="lowerLetter"/>
      <w:lvlText w:val="%5"/>
      <w:lvlJc w:val="left"/>
      <w:pPr>
        <w:ind w:left="38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55A8A434">
      <w:start w:val="1"/>
      <w:numFmt w:val="lowerRoman"/>
      <w:lvlText w:val="%6"/>
      <w:lvlJc w:val="left"/>
      <w:pPr>
        <w:ind w:left="45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E4EE3AD4">
      <w:start w:val="1"/>
      <w:numFmt w:val="decimal"/>
      <w:lvlText w:val="%7"/>
      <w:lvlJc w:val="left"/>
      <w:pPr>
        <w:ind w:left="52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26B2CA40">
      <w:start w:val="1"/>
      <w:numFmt w:val="lowerLetter"/>
      <w:lvlText w:val="%8"/>
      <w:lvlJc w:val="left"/>
      <w:pPr>
        <w:ind w:left="59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72EC5F58">
      <w:start w:val="1"/>
      <w:numFmt w:val="lowerRoman"/>
      <w:lvlText w:val="%9"/>
      <w:lvlJc w:val="left"/>
      <w:pPr>
        <w:ind w:left="67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0EC54B20"/>
    <w:multiLevelType w:val="hybridMultilevel"/>
    <w:tmpl w:val="C0342B26"/>
    <w:lvl w:ilvl="0" w:tplc="AE3E2BE4">
      <w:start w:val="1"/>
      <w:numFmt w:val="decimal"/>
      <w:lvlText w:val="%1"/>
      <w:lvlJc w:val="left"/>
      <w:pPr>
        <w:ind w:left="6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9E6D310">
      <w:start w:val="1"/>
      <w:numFmt w:val="lowerLetter"/>
      <w:lvlText w:val="%2"/>
      <w:lvlJc w:val="left"/>
      <w:pPr>
        <w:ind w:left="16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8B0E0FA">
      <w:start w:val="1"/>
      <w:numFmt w:val="lowerRoman"/>
      <w:lvlText w:val="%3"/>
      <w:lvlJc w:val="left"/>
      <w:pPr>
        <w:ind w:left="23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1CC893C">
      <w:start w:val="1"/>
      <w:numFmt w:val="decimal"/>
      <w:lvlText w:val="%4"/>
      <w:lvlJc w:val="left"/>
      <w:pPr>
        <w:ind w:left="31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054E2D0">
      <w:start w:val="1"/>
      <w:numFmt w:val="lowerLetter"/>
      <w:lvlText w:val="%5"/>
      <w:lvlJc w:val="left"/>
      <w:pPr>
        <w:ind w:left="38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D7CCDAC">
      <w:start w:val="1"/>
      <w:numFmt w:val="lowerRoman"/>
      <w:lvlText w:val="%6"/>
      <w:lvlJc w:val="left"/>
      <w:pPr>
        <w:ind w:left="4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5C47BBA">
      <w:start w:val="1"/>
      <w:numFmt w:val="decimal"/>
      <w:lvlText w:val="%7"/>
      <w:lvlJc w:val="left"/>
      <w:pPr>
        <w:ind w:left="5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216EEBA">
      <w:start w:val="1"/>
      <w:numFmt w:val="lowerLetter"/>
      <w:lvlText w:val="%8"/>
      <w:lvlJc w:val="left"/>
      <w:pPr>
        <w:ind w:left="5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F4E6518">
      <w:start w:val="1"/>
      <w:numFmt w:val="lowerRoman"/>
      <w:lvlText w:val="%9"/>
      <w:lvlJc w:val="left"/>
      <w:pPr>
        <w:ind w:left="6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2AE413D"/>
    <w:multiLevelType w:val="hybridMultilevel"/>
    <w:tmpl w:val="018A6808"/>
    <w:lvl w:ilvl="0" w:tplc="8938A924">
      <w:start w:val="1"/>
      <w:numFmt w:val="decimal"/>
      <w:lvlText w:val="%1"/>
      <w:lvlJc w:val="left"/>
      <w:pPr>
        <w:ind w:left="4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6122D00">
      <w:start w:val="1"/>
      <w:numFmt w:val="lowerLetter"/>
      <w:lvlText w:val="%2"/>
      <w:lvlJc w:val="left"/>
      <w:pPr>
        <w:ind w:left="14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8886E3A">
      <w:start w:val="1"/>
      <w:numFmt w:val="lowerRoman"/>
      <w:lvlText w:val="%3"/>
      <w:lvlJc w:val="left"/>
      <w:pPr>
        <w:ind w:left="21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B3AEE88">
      <w:start w:val="1"/>
      <w:numFmt w:val="decimal"/>
      <w:lvlText w:val="%4"/>
      <w:lvlJc w:val="left"/>
      <w:pPr>
        <w:ind w:left="28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E7C1F34">
      <w:start w:val="1"/>
      <w:numFmt w:val="lowerLetter"/>
      <w:lvlText w:val="%5"/>
      <w:lvlJc w:val="left"/>
      <w:pPr>
        <w:ind w:left="35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E340524">
      <w:start w:val="1"/>
      <w:numFmt w:val="lowerRoman"/>
      <w:lvlText w:val="%6"/>
      <w:lvlJc w:val="left"/>
      <w:pPr>
        <w:ind w:left="42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1B2FEBA">
      <w:start w:val="1"/>
      <w:numFmt w:val="decimal"/>
      <w:lvlText w:val="%7"/>
      <w:lvlJc w:val="left"/>
      <w:pPr>
        <w:ind w:left="50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FC05AE2">
      <w:start w:val="1"/>
      <w:numFmt w:val="lowerLetter"/>
      <w:lvlText w:val="%8"/>
      <w:lvlJc w:val="left"/>
      <w:pPr>
        <w:ind w:left="57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88E1A18">
      <w:start w:val="1"/>
      <w:numFmt w:val="lowerRoman"/>
      <w:lvlText w:val="%9"/>
      <w:lvlJc w:val="left"/>
      <w:pPr>
        <w:ind w:left="64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E612978"/>
    <w:multiLevelType w:val="hybridMultilevel"/>
    <w:tmpl w:val="1A60523C"/>
    <w:lvl w:ilvl="0" w:tplc="592E96A2">
      <w:start w:val="1"/>
      <w:numFmt w:val="decimal"/>
      <w:lvlText w:val="%1)"/>
      <w:lvlJc w:val="left"/>
      <w:pPr>
        <w:ind w:left="4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9033F4">
      <w:start w:val="1"/>
      <w:numFmt w:val="lowerLetter"/>
      <w:lvlText w:val="%2"/>
      <w:lvlJc w:val="left"/>
      <w:pPr>
        <w:ind w:left="11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1649CA">
      <w:start w:val="1"/>
      <w:numFmt w:val="lowerRoman"/>
      <w:lvlText w:val="%3"/>
      <w:lvlJc w:val="left"/>
      <w:pPr>
        <w:ind w:left="18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34BFD2">
      <w:start w:val="1"/>
      <w:numFmt w:val="decimal"/>
      <w:lvlText w:val="%4"/>
      <w:lvlJc w:val="left"/>
      <w:pPr>
        <w:ind w:left="2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0BABE62">
      <w:start w:val="1"/>
      <w:numFmt w:val="lowerLetter"/>
      <w:lvlText w:val="%5"/>
      <w:lvlJc w:val="left"/>
      <w:pPr>
        <w:ind w:left="3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00C54E">
      <w:start w:val="1"/>
      <w:numFmt w:val="lowerRoman"/>
      <w:lvlText w:val="%6"/>
      <w:lvlJc w:val="left"/>
      <w:pPr>
        <w:ind w:left="3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4CE5D84">
      <w:start w:val="1"/>
      <w:numFmt w:val="decimal"/>
      <w:lvlText w:val="%7"/>
      <w:lvlJc w:val="left"/>
      <w:pPr>
        <w:ind w:left="4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9721AD8">
      <w:start w:val="1"/>
      <w:numFmt w:val="lowerLetter"/>
      <w:lvlText w:val="%8"/>
      <w:lvlJc w:val="left"/>
      <w:pPr>
        <w:ind w:left="5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1A3BBA">
      <w:start w:val="1"/>
      <w:numFmt w:val="lowerRoman"/>
      <w:lvlText w:val="%9"/>
      <w:lvlJc w:val="left"/>
      <w:pPr>
        <w:ind w:left="6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7D5434A"/>
    <w:multiLevelType w:val="multilevel"/>
    <w:tmpl w:val="8150482E"/>
    <w:lvl w:ilvl="0">
      <w:start w:val="1"/>
      <w:numFmt w:val="decimal"/>
      <w:lvlText w:val="%1."/>
      <w:lvlJc w:val="left"/>
      <w:pPr>
        <w:ind w:left="1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2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start w:val="1"/>
      <w:numFmt w:val="lowerRoman"/>
      <w:lvlText w:val="%3"/>
      <w:lvlJc w:val="left"/>
      <w:pPr>
        <w:ind w:left="111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83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255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327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399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471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543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8" w15:restartNumberingAfterBreak="0">
    <w:nsid w:val="2878366A"/>
    <w:multiLevelType w:val="multilevel"/>
    <w:tmpl w:val="A380DE34"/>
    <w:lvl w:ilvl="0">
      <w:start w:val="8"/>
      <w:numFmt w:val="decimal"/>
      <w:lvlText w:val="%1."/>
      <w:lvlJc w:val="left"/>
      <w:pPr>
        <w:ind w:left="1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1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7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35CF0854"/>
    <w:multiLevelType w:val="hybridMultilevel"/>
    <w:tmpl w:val="781086C4"/>
    <w:lvl w:ilvl="0" w:tplc="A672D8FA">
      <w:start w:val="1"/>
      <w:numFmt w:val="bullet"/>
      <w:lvlText w:val="-"/>
      <w:lvlJc w:val="left"/>
      <w:pPr>
        <w:ind w:left="5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5D4C1C2">
      <w:start w:val="1"/>
      <w:numFmt w:val="bullet"/>
      <w:lvlText w:val="o"/>
      <w:lvlJc w:val="left"/>
      <w:pPr>
        <w:ind w:left="15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CF4690C">
      <w:start w:val="1"/>
      <w:numFmt w:val="bullet"/>
      <w:lvlText w:val="▪"/>
      <w:lvlJc w:val="left"/>
      <w:pPr>
        <w:ind w:left="22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220E65A">
      <w:start w:val="1"/>
      <w:numFmt w:val="bullet"/>
      <w:lvlText w:val="•"/>
      <w:lvlJc w:val="left"/>
      <w:pPr>
        <w:ind w:left="29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BAAD12E">
      <w:start w:val="1"/>
      <w:numFmt w:val="bullet"/>
      <w:lvlText w:val="o"/>
      <w:lvlJc w:val="left"/>
      <w:pPr>
        <w:ind w:left="36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1721CA8">
      <w:start w:val="1"/>
      <w:numFmt w:val="bullet"/>
      <w:lvlText w:val="▪"/>
      <w:lvlJc w:val="left"/>
      <w:pPr>
        <w:ind w:left="43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3E6EC7C">
      <w:start w:val="1"/>
      <w:numFmt w:val="bullet"/>
      <w:lvlText w:val="•"/>
      <w:lvlJc w:val="left"/>
      <w:pPr>
        <w:ind w:left="51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30CCC8A">
      <w:start w:val="1"/>
      <w:numFmt w:val="bullet"/>
      <w:lvlText w:val="o"/>
      <w:lvlJc w:val="left"/>
      <w:pPr>
        <w:ind w:left="58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BEC06B8">
      <w:start w:val="1"/>
      <w:numFmt w:val="bullet"/>
      <w:lvlText w:val="▪"/>
      <w:lvlJc w:val="left"/>
      <w:pPr>
        <w:ind w:left="65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272611A"/>
    <w:multiLevelType w:val="hybridMultilevel"/>
    <w:tmpl w:val="D2A0C878"/>
    <w:lvl w:ilvl="0" w:tplc="4246FD7A">
      <w:start w:val="1"/>
      <w:numFmt w:val="decimal"/>
      <w:lvlText w:val="%1)"/>
      <w:lvlJc w:val="left"/>
      <w:pPr>
        <w:ind w:left="4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2209C8">
      <w:start w:val="1"/>
      <w:numFmt w:val="lowerLetter"/>
      <w:lvlText w:val="%2"/>
      <w:lvlJc w:val="left"/>
      <w:pPr>
        <w:ind w:left="11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29E697C">
      <w:start w:val="1"/>
      <w:numFmt w:val="lowerRoman"/>
      <w:lvlText w:val="%3"/>
      <w:lvlJc w:val="left"/>
      <w:pPr>
        <w:ind w:left="18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BC81DC">
      <w:start w:val="1"/>
      <w:numFmt w:val="decimal"/>
      <w:lvlText w:val="%4"/>
      <w:lvlJc w:val="left"/>
      <w:pPr>
        <w:ind w:left="25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BFEB5BE">
      <w:start w:val="1"/>
      <w:numFmt w:val="lowerLetter"/>
      <w:lvlText w:val="%5"/>
      <w:lvlJc w:val="left"/>
      <w:pPr>
        <w:ind w:left="32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8084A5A">
      <w:start w:val="1"/>
      <w:numFmt w:val="lowerRoman"/>
      <w:lvlText w:val="%6"/>
      <w:lvlJc w:val="left"/>
      <w:pPr>
        <w:ind w:left="40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1F82AB4">
      <w:start w:val="1"/>
      <w:numFmt w:val="decimal"/>
      <w:lvlText w:val="%7"/>
      <w:lvlJc w:val="left"/>
      <w:pPr>
        <w:ind w:left="47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1F01ED0">
      <w:start w:val="1"/>
      <w:numFmt w:val="lowerLetter"/>
      <w:lvlText w:val="%8"/>
      <w:lvlJc w:val="left"/>
      <w:pPr>
        <w:ind w:left="54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BD22362">
      <w:start w:val="1"/>
      <w:numFmt w:val="lowerRoman"/>
      <w:lvlText w:val="%9"/>
      <w:lvlJc w:val="left"/>
      <w:pPr>
        <w:ind w:left="61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3014D72"/>
    <w:multiLevelType w:val="hybridMultilevel"/>
    <w:tmpl w:val="8A44C2C4"/>
    <w:lvl w:ilvl="0" w:tplc="6C10073E">
      <w:start w:val="1"/>
      <w:numFmt w:val="decimal"/>
      <w:lvlText w:val="%1)"/>
      <w:lvlJc w:val="left"/>
      <w:pPr>
        <w:ind w:left="4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DADFC8">
      <w:start w:val="1"/>
      <w:numFmt w:val="lowerLetter"/>
      <w:lvlText w:val="%2"/>
      <w:lvlJc w:val="left"/>
      <w:pPr>
        <w:ind w:left="1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9E6804">
      <w:start w:val="1"/>
      <w:numFmt w:val="lowerRoman"/>
      <w:lvlText w:val="%3"/>
      <w:lvlJc w:val="left"/>
      <w:pPr>
        <w:ind w:left="18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5DCF3C0">
      <w:start w:val="1"/>
      <w:numFmt w:val="decimal"/>
      <w:lvlText w:val="%4"/>
      <w:lvlJc w:val="left"/>
      <w:pPr>
        <w:ind w:left="25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2224E1C">
      <w:start w:val="1"/>
      <w:numFmt w:val="lowerLetter"/>
      <w:lvlText w:val="%5"/>
      <w:lvlJc w:val="left"/>
      <w:pPr>
        <w:ind w:left="32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0141D7E">
      <w:start w:val="1"/>
      <w:numFmt w:val="lowerRoman"/>
      <w:lvlText w:val="%6"/>
      <w:lvlJc w:val="left"/>
      <w:pPr>
        <w:ind w:left="40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0F448C6">
      <w:start w:val="1"/>
      <w:numFmt w:val="decimal"/>
      <w:lvlText w:val="%7"/>
      <w:lvlJc w:val="left"/>
      <w:pPr>
        <w:ind w:left="47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898427C">
      <w:start w:val="1"/>
      <w:numFmt w:val="lowerLetter"/>
      <w:lvlText w:val="%8"/>
      <w:lvlJc w:val="left"/>
      <w:pPr>
        <w:ind w:left="54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026D878">
      <w:start w:val="1"/>
      <w:numFmt w:val="lowerRoman"/>
      <w:lvlText w:val="%9"/>
      <w:lvlJc w:val="left"/>
      <w:pPr>
        <w:ind w:left="61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8E53D77"/>
    <w:multiLevelType w:val="multilevel"/>
    <w:tmpl w:val="9F9CAEA2"/>
    <w:lvl w:ilvl="0">
      <w:start w:val="2"/>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2"/>
      <w:numFmt w:val="decimal"/>
      <w:lvlText w:val="%1.%2."/>
      <w:lvlJc w:val="left"/>
      <w:pPr>
        <w:ind w:left="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570B142D"/>
    <w:multiLevelType w:val="multilevel"/>
    <w:tmpl w:val="53A8CB7A"/>
    <w:lvl w:ilvl="0">
      <w:start w:val="7"/>
      <w:numFmt w:val="decimal"/>
      <w:lvlText w:val="%1"/>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start w:val="3"/>
      <w:numFmt w:val="decimal"/>
      <w:lvlText w:val="%1.%2."/>
      <w:lvlJc w:val="left"/>
      <w:pPr>
        <w:ind w:left="3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57F63758"/>
    <w:multiLevelType w:val="hybridMultilevel"/>
    <w:tmpl w:val="C9404F8A"/>
    <w:lvl w:ilvl="0" w:tplc="ED685426">
      <w:start w:val="1"/>
      <w:numFmt w:val="decimal"/>
      <w:lvlText w:val="%1)"/>
      <w:lvlJc w:val="left"/>
      <w:pPr>
        <w:ind w:left="4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C5A9A12">
      <w:start w:val="1"/>
      <w:numFmt w:val="lowerLetter"/>
      <w:lvlText w:val="%2"/>
      <w:lvlJc w:val="left"/>
      <w:pPr>
        <w:ind w:left="11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4B2CE6C">
      <w:start w:val="1"/>
      <w:numFmt w:val="lowerRoman"/>
      <w:lvlText w:val="%3"/>
      <w:lvlJc w:val="left"/>
      <w:pPr>
        <w:ind w:left="18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F9E94DC">
      <w:start w:val="1"/>
      <w:numFmt w:val="decimal"/>
      <w:lvlText w:val="%4"/>
      <w:lvlJc w:val="left"/>
      <w:pPr>
        <w:ind w:left="2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F32F77E">
      <w:start w:val="1"/>
      <w:numFmt w:val="lowerLetter"/>
      <w:lvlText w:val="%5"/>
      <w:lvlJc w:val="left"/>
      <w:pPr>
        <w:ind w:left="32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96BA0E">
      <w:start w:val="1"/>
      <w:numFmt w:val="lowerRoman"/>
      <w:lvlText w:val="%6"/>
      <w:lvlJc w:val="left"/>
      <w:pPr>
        <w:ind w:left="3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ECE0F24">
      <w:start w:val="1"/>
      <w:numFmt w:val="decimal"/>
      <w:lvlText w:val="%7"/>
      <w:lvlJc w:val="left"/>
      <w:pPr>
        <w:ind w:left="47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FF0999A">
      <w:start w:val="1"/>
      <w:numFmt w:val="lowerLetter"/>
      <w:lvlText w:val="%8"/>
      <w:lvlJc w:val="left"/>
      <w:pPr>
        <w:ind w:left="5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822FC2">
      <w:start w:val="1"/>
      <w:numFmt w:val="lowerRoman"/>
      <w:lvlText w:val="%9"/>
      <w:lvlJc w:val="left"/>
      <w:pPr>
        <w:ind w:left="6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B273705"/>
    <w:multiLevelType w:val="hybridMultilevel"/>
    <w:tmpl w:val="E46CA756"/>
    <w:lvl w:ilvl="0" w:tplc="02F83268">
      <w:start w:val="1"/>
      <w:numFmt w:val="decimal"/>
      <w:lvlText w:val="%1."/>
      <w:lvlJc w:val="left"/>
      <w:pPr>
        <w:ind w:left="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B749024">
      <w:start w:val="1"/>
      <w:numFmt w:val="lowerLetter"/>
      <w:lvlText w:val="%2"/>
      <w:lvlJc w:val="left"/>
      <w:pPr>
        <w:ind w:left="1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56A5E28">
      <w:start w:val="1"/>
      <w:numFmt w:val="lowerRoman"/>
      <w:lvlText w:val="%3"/>
      <w:lvlJc w:val="left"/>
      <w:pPr>
        <w:ind w:left="1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FA460A">
      <w:start w:val="1"/>
      <w:numFmt w:val="decimal"/>
      <w:lvlText w:val="%4"/>
      <w:lvlJc w:val="left"/>
      <w:pPr>
        <w:ind w:left="2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E3C6886">
      <w:start w:val="1"/>
      <w:numFmt w:val="lowerLetter"/>
      <w:lvlText w:val="%5"/>
      <w:lvlJc w:val="left"/>
      <w:pPr>
        <w:ind w:left="3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4E2284E">
      <w:start w:val="1"/>
      <w:numFmt w:val="lowerRoman"/>
      <w:lvlText w:val="%6"/>
      <w:lvlJc w:val="left"/>
      <w:pPr>
        <w:ind w:left="3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97CC520">
      <w:start w:val="1"/>
      <w:numFmt w:val="decimal"/>
      <w:lvlText w:val="%7"/>
      <w:lvlJc w:val="left"/>
      <w:pPr>
        <w:ind w:left="4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47AD09C">
      <w:start w:val="1"/>
      <w:numFmt w:val="lowerLetter"/>
      <w:lvlText w:val="%8"/>
      <w:lvlJc w:val="left"/>
      <w:pPr>
        <w:ind w:left="5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07CCC">
      <w:start w:val="1"/>
      <w:numFmt w:val="lowerRoman"/>
      <w:lvlText w:val="%9"/>
      <w:lvlJc w:val="left"/>
      <w:pPr>
        <w:ind w:left="61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2D26E7E"/>
    <w:multiLevelType w:val="multilevel"/>
    <w:tmpl w:val="6A26AD82"/>
    <w:lvl w:ilvl="0">
      <w:start w:val="6"/>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9"/>
      <w:numFmt w:val="decimal"/>
      <w:lvlText w:val="%1.%2."/>
      <w:lvlJc w:val="left"/>
      <w:pPr>
        <w:ind w:left="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705963DE"/>
    <w:multiLevelType w:val="hybridMultilevel"/>
    <w:tmpl w:val="F2CC1AAC"/>
    <w:lvl w:ilvl="0" w:tplc="94AC27F8">
      <w:start w:val="1"/>
      <w:numFmt w:val="decimal"/>
      <w:lvlText w:val="%1"/>
      <w:lvlJc w:val="left"/>
      <w:pPr>
        <w:ind w:left="6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C820206">
      <w:start w:val="1"/>
      <w:numFmt w:val="lowerLetter"/>
      <w:lvlText w:val="%2"/>
      <w:lvlJc w:val="left"/>
      <w:pPr>
        <w:ind w:left="16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E449AA8">
      <w:start w:val="1"/>
      <w:numFmt w:val="lowerRoman"/>
      <w:lvlText w:val="%3"/>
      <w:lvlJc w:val="left"/>
      <w:pPr>
        <w:ind w:left="2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4F61638">
      <w:start w:val="1"/>
      <w:numFmt w:val="decimal"/>
      <w:lvlText w:val="%4"/>
      <w:lvlJc w:val="left"/>
      <w:pPr>
        <w:ind w:left="30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C08265E">
      <w:start w:val="1"/>
      <w:numFmt w:val="lowerLetter"/>
      <w:lvlText w:val="%5"/>
      <w:lvlJc w:val="left"/>
      <w:pPr>
        <w:ind w:left="37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C6E6E0C">
      <w:start w:val="1"/>
      <w:numFmt w:val="lowerRoman"/>
      <w:lvlText w:val="%6"/>
      <w:lvlJc w:val="left"/>
      <w:pPr>
        <w:ind w:left="45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AF614B4">
      <w:start w:val="1"/>
      <w:numFmt w:val="decimal"/>
      <w:lvlText w:val="%7"/>
      <w:lvlJc w:val="left"/>
      <w:pPr>
        <w:ind w:left="52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2264012">
      <w:start w:val="1"/>
      <w:numFmt w:val="lowerLetter"/>
      <w:lvlText w:val="%8"/>
      <w:lvlJc w:val="left"/>
      <w:pPr>
        <w:ind w:left="59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5EC938E">
      <w:start w:val="1"/>
      <w:numFmt w:val="lowerRoman"/>
      <w:lvlText w:val="%9"/>
      <w:lvlJc w:val="left"/>
      <w:pPr>
        <w:ind w:left="66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73C8184F"/>
    <w:multiLevelType w:val="multilevel"/>
    <w:tmpl w:val="9C4EC4A4"/>
    <w:lvl w:ilvl="0">
      <w:start w:val="13"/>
      <w:numFmt w:val="decimal"/>
      <w:lvlText w:val="%1."/>
      <w:lvlJc w:val="left"/>
      <w:pPr>
        <w:ind w:left="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131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14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6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8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3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02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74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6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754F1D31"/>
    <w:multiLevelType w:val="multilevel"/>
    <w:tmpl w:val="305494DA"/>
    <w:lvl w:ilvl="0">
      <w:start w:val="9"/>
      <w:numFmt w:val="decimal"/>
      <w:lvlText w:val="%1."/>
      <w:lvlJc w:val="left"/>
      <w:pPr>
        <w:ind w:left="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76AC7F53"/>
    <w:multiLevelType w:val="multilevel"/>
    <w:tmpl w:val="EE749092"/>
    <w:lvl w:ilvl="0">
      <w:start w:val="4"/>
      <w:numFmt w:val="decimal"/>
      <w:lvlText w:val="%1."/>
      <w:lvlJc w:val="left"/>
      <w:pPr>
        <w:ind w:left="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1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7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7D3B20A3"/>
    <w:multiLevelType w:val="multilevel"/>
    <w:tmpl w:val="839C6118"/>
    <w:lvl w:ilvl="0">
      <w:start w:val="4"/>
      <w:numFmt w:val="decimal"/>
      <w:lvlText w:val="%1"/>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start w:val="6"/>
      <w:numFmt w:val="decimal"/>
      <w:lvlText w:val="%1.%2."/>
      <w:lvlJc w:val="left"/>
      <w:pPr>
        <w:ind w:left="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10"/>
  </w:num>
  <w:num w:numId="3">
    <w:abstractNumId w:val="14"/>
  </w:num>
  <w:num w:numId="4">
    <w:abstractNumId w:val="11"/>
  </w:num>
  <w:num w:numId="5">
    <w:abstractNumId w:val="0"/>
  </w:num>
  <w:num w:numId="6">
    <w:abstractNumId w:val="6"/>
  </w:num>
  <w:num w:numId="7">
    <w:abstractNumId w:val="15"/>
  </w:num>
  <w:num w:numId="8">
    <w:abstractNumId w:val="1"/>
  </w:num>
  <w:num w:numId="9">
    <w:abstractNumId w:val="7"/>
  </w:num>
  <w:num w:numId="10">
    <w:abstractNumId w:val="12"/>
  </w:num>
  <w:num w:numId="11">
    <w:abstractNumId w:val="20"/>
  </w:num>
  <w:num w:numId="12">
    <w:abstractNumId w:val="13"/>
  </w:num>
  <w:num w:numId="13">
    <w:abstractNumId w:val="16"/>
  </w:num>
  <w:num w:numId="14">
    <w:abstractNumId w:val="21"/>
  </w:num>
  <w:num w:numId="15">
    <w:abstractNumId w:val="8"/>
  </w:num>
  <w:num w:numId="16">
    <w:abstractNumId w:val="19"/>
  </w:num>
  <w:num w:numId="17">
    <w:abstractNumId w:val="18"/>
  </w:num>
  <w:num w:numId="18">
    <w:abstractNumId w:val="9"/>
  </w:num>
  <w:num w:numId="19">
    <w:abstractNumId w:val="4"/>
  </w:num>
  <w:num w:numId="20">
    <w:abstractNumId w:val="17"/>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09B"/>
    <w:rsid w:val="00212B10"/>
    <w:rsid w:val="004030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29235"/>
  <w15:docId w15:val="{12D99F02-A363-448B-B756-6BD8C559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before="3" w:after="177" w:line="228" w:lineRule="auto"/>
      <w:ind w:left="67" w:right="307"/>
      <w:jc w:val="both"/>
    </w:pPr>
    <w:rPr>
      <w:rFonts w:ascii="Calibri" w:eastAsia="Calibri" w:hAnsi="Calibri" w:cs="Calibri"/>
      <w:color w:val="000000"/>
      <w:sz w:val="16"/>
    </w:rPr>
  </w:style>
  <w:style w:type="paragraph" w:styleId="Nadpis1">
    <w:name w:val="heading 1"/>
    <w:next w:val="Normln"/>
    <w:link w:val="Nadpis1Char"/>
    <w:uiPriority w:val="9"/>
    <w:qFormat/>
    <w:pPr>
      <w:keepNext/>
      <w:keepLines/>
      <w:spacing w:after="111"/>
      <w:ind w:right="29"/>
      <w:jc w:val="center"/>
      <w:outlineLvl w:val="0"/>
    </w:pPr>
    <w:rPr>
      <w:rFonts w:ascii="Calibri" w:eastAsia="Calibri" w:hAnsi="Calibri" w:cs="Calibri"/>
      <w:color w:val="000000"/>
      <w:sz w:val="38"/>
    </w:rPr>
  </w:style>
  <w:style w:type="paragraph" w:styleId="Nadpis2">
    <w:name w:val="heading 2"/>
    <w:next w:val="Normln"/>
    <w:link w:val="Nadpis2Char"/>
    <w:uiPriority w:val="9"/>
    <w:unhideWhenUsed/>
    <w:qFormat/>
    <w:pPr>
      <w:keepNext/>
      <w:keepLines/>
      <w:spacing w:after="3"/>
      <w:ind w:left="29" w:hanging="10"/>
      <w:outlineLvl w:val="1"/>
    </w:pPr>
    <w:rPr>
      <w:rFonts w:ascii="Calibri" w:eastAsia="Calibri" w:hAnsi="Calibri" w:cs="Calibri"/>
      <w:color w:val="000000"/>
      <w:sz w:val="28"/>
    </w:rPr>
  </w:style>
  <w:style w:type="paragraph" w:styleId="Nadpis3">
    <w:name w:val="heading 3"/>
    <w:next w:val="Normln"/>
    <w:link w:val="Nadpis3Char"/>
    <w:uiPriority w:val="9"/>
    <w:unhideWhenUsed/>
    <w:qFormat/>
    <w:pPr>
      <w:keepNext/>
      <w:keepLines/>
      <w:spacing w:after="0"/>
      <w:ind w:left="20" w:hanging="10"/>
      <w:outlineLvl w:val="2"/>
    </w:pPr>
    <w:rPr>
      <w:rFonts w:ascii="Calibri" w:eastAsia="Calibri" w:hAnsi="Calibri" w:cs="Calibri"/>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38"/>
    </w:rPr>
  </w:style>
  <w:style w:type="character" w:customStyle="1" w:styleId="Nadpis2Char">
    <w:name w:val="Nadpis 2 Char"/>
    <w:link w:val="Nadpis2"/>
    <w:rPr>
      <w:rFonts w:ascii="Calibri" w:eastAsia="Calibri" w:hAnsi="Calibri" w:cs="Calibri"/>
      <w:color w:val="000000"/>
      <w:sz w:val="28"/>
    </w:rPr>
  </w:style>
  <w:style w:type="character" w:customStyle="1" w:styleId="Nadpis3Char">
    <w:name w:val="Nadpis 3 Char"/>
    <w:link w:val="Nadpis3"/>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50.jpg"/><Relationship Id="rId21" Type="http://schemas.openxmlformats.org/officeDocument/2006/relationships/header" Target="header3.xml"/><Relationship Id="rId63" Type="http://schemas.openxmlformats.org/officeDocument/2006/relationships/image" Target="media/image15.jpg"/><Relationship Id="rId84" Type="http://schemas.openxmlformats.org/officeDocument/2006/relationships/footer" Target="footer10.xml"/><Relationship Id="rId138" Type="http://schemas.openxmlformats.org/officeDocument/2006/relationships/image" Target="media/image71.jpg"/><Relationship Id="rId159" Type="http://schemas.openxmlformats.org/officeDocument/2006/relationships/image" Target="media/image86.jpg"/><Relationship Id="rId170" Type="http://schemas.openxmlformats.org/officeDocument/2006/relationships/image" Target="media/image96.jpg"/><Relationship Id="rId107" Type="http://schemas.openxmlformats.org/officeDocument/2006/relationships/image" Target="media/image41.jpg"/><Relationship Id="rId11" Type="http://schemas.openxmlformats.org/officeDocument/2006/relationships/image" Target="media/image2.jpg"/><Relationship Id="rId53" Type="http://schemas.openxmlformats.org/officeDocument/2006/relationships/header" Target="header5.xml"/><Relationship Id="rId74" Type="http://schemas.openxmlformats.org/officeDocument/2006/relationships/image" Target="media/image20.jpg"/><Relationship Id="rId128" Type="http://schemas.openxmlformats.org/officeDocument/2006/relationships/image" Target="media/image61.jpg"/><Relationship Id="rId149" Type="http://schemas.openxmlformats.org/officeDocument/2006/relationships/image" Target="media/image76.jpg"/><Relationship Id="rId5" Type="http://schemas.openxmlformats.org/officeDocument/2006/relationships/styles" Target="styles.xml"/><Relationship Id="rId95" Type="http://schemas.openxmlformats.org/officeDocument/2006/relationships/image" Target="media/image29.jpg"/><Relationship Id="rId160" Type="http://schemas.openxmlformats.org/officeDocument/2006/relationships/image" Target="media/image772.jpg"/><Relationship Id="rId22" Type="http://schemas.openxmlformats.org/officeDocument/2006/relationships/footer" Target="footer3.xml"/><Relationship Id="rId64" Type="http://schemas.openxmlformats.org/officeDocument/2006/relationships/image" Target="media/image16.jpg"/><Relationship Id="rId69" Type="http://schemas.openxmlformats.org/officeDocument/2006/relationships/footer" Target="footer8.xml"/><Relationship Id="rId113" Type="http://schemas.openxmlformats.org/officeDocument/2006/relationships/image" Target="media/image46.jpg"/><Relationship Id="rId118" Type="http://schemas.openxmlformats.org/officeDocument/2006/relationships/image" Target="media/image51.jpg"/><Relationship Id="rId134" Type="http://schemas.openxmlformats.org/officeDocument/2006/relationships/image" Target="media/image67.jpg"/><Relationship Id="rId139" Type="http://schemas.openxmlformats.org/officeDocument/2006/relationships/image" Target="media/image72.jpg"/><Relationship Id="rId80" Type="http://schemas.openxmlformats.org/officeDocument/2006/relationships/image" Target="media/image26.jpg"/><Relationship Id="rId85" Type="http://schemas.openxmlformats.org/officeDocument/2006/relationships/footer" Target="footer11.xml"/><Relationship Id="rId150" Type="http://schemas.openxmlformats.org/officeDocument/2006/relationships/image" Target="media/image77.jpg"/><Relationship Id="rId155" Type="http://schemas.openxmlformats.org/officeDocument/2006/relationships/image" Target="media/image82.jpg"/><Relationship Id="rId171" Type="http://schemas.openxmlformats.org/officeDocument/2006/relationships/image" Target="media/image97.jpg"/><Relationship Id="rId176" Type="http://schemas.openxmlformats.org/officeDocument/2006/relationships/footer" Target="footer20.xml"/><Relationship Id="rId12" Type="http://schemas.openxmlformats.org/officeDocument/2006/relationships/image" Target="media/image3.jpg"/><Relationship Id="rId17" Type="http://schemas.openxmlformats.org/officeDocument/2006/relationships/header" Target="header1.xml"/><Relationship Id="rId59" Type="http://schemas.openxmlformats.org/officeDocument/2006/relationships/image" Target="media/image11.jpg"/><Relationship Id="rId103" Type="http://schemas.openxmlformats.org/officeDocument/2006/relationships/image" Target="media/image37.jpg"/><Relationship Id="rId108" Type="http://schemas.openxmlformats.org/officeDocument/2006/relationships/image" Target="media/image757.jpg"/><Relationship Id="rId124" Type="http://schemas.openxmlformats.org/officeDocument/2006/relationships/image" Target="media/image57.jpg"/><Relationship Id="rId129" Type="http://schemas.openxmlformats.org/officeDocument/2006/relationships/image" Target="media/image62.jpg"/><Relationship Id="rId54" Type="http://schemas.openxmlformats.org/officeDocument/2006/relationships/footer" Target="footer4.xml"/><Relationship Id="rId70" Type="http://schemas.openxmlformats.org/officeDocument/2006/relationships/header" Target="header9.xml"/><Relationship Id="rId75" Type="http://schemas.openxmlformats.org/officeDocument/2006/relationships/image" Target="media/image21.jpg"/><Relationship Id="rId91" Type="http://schemas.openxmlformats.org/officeDocument/2006/relationships/footer" Target="footer14.xml"/><Relationship Id="rId96" Type="http://schemas.openxmlformats.org/officeDocument/2006/relationships/image" Target="media/image30.jpg"/><Relationship Id="rId140" Type="http://schemas.openxmlformats.org/officeDocument/2006/relationships/image" Target="media/image73.jpg"/><Relationship Id="rId145" Type="http://schemas.openxmlformats.org/officeDocument/2006/relationships/footer" Target="footer16.xml"/><Relationship Id="rId161" Type="http://schemas.openxmlformats.org/officeDocument/2006/relationships/image" Target="media/image87.jpg"/><Relationship Id="rId166" Type="http://schemas.openxmlformats.org/officeDocument/2006/relationships/image" Target="media/image92.jp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8.jpg"/><Relationship Id="rId114" Type="http://schemas.openxmlformats.org/officeDocument/2006/relationships/image" Target="media/image47.jpg"/><Relationship Id="rId119" Type="http://schemas.openxmlformats.org/officeDocument/2006/relationships/image" Target="media/image52.jpg"/><Relationship Id="rId60" Type="http://schemas.openxmlformats.org/officeDocument/2006/relationships/image" Target="media/image12.jpg"/><Relationship Id="rId65" Type="http://schemas.openxmlformats.org/officeDocument/2006/relationships/image" Target="media/image17.jpg"/><Relationship Id="rId81" Type="http://schemas.openxmlformats.org/officeDocument/2006/relationships/image" Target="media/image27.jpg"/><Relationship Id="rId86" Type="http://schemas.openxmlformats.org/officeDocument/2006/relationships/header" Target="header12.xml"/><Relationship Id="rId130" Type="http://schemas.openxmlformats.org/officeDocument/2006/relationships/image" Target="media/image63.jpg"/><Relationship Id="rId135" Type="http://schemas.openxmlformats.org/officeDocument/2006/relationships/image" Target="media/image68.jpg"/><Relationship Id="rId151" Type="http://schemas.openxmlformats.org/officeDocument/2006/relationships/image" Target="media/image78.jpg"/><Relationship Id="rId156" Type="http://schemas.openxmlformats.org/officeDocument/2006/relationships/image" Target="media/image83.jpg"/><Relationship Id="rId177" Type="http://schemas.openxmlformats.org/officeDocument/2006/relationships/header" Target="header21.xml"/><Relationship Id="rId172" Type="http://schemas.openxmlformats.org/officeDocument/2006/relationships/image" Target="media/image98.jpg"/><Relationship Id="rId13" Type="http://schemas.openxmlformats.org/officeDocument/2006/relationships/image" Target="media/image4.jpg"/><Relationship Id="rId18" Type="http://schemas.openxmlformats.org/officeDocument/2006/relationships/header" Target="header2.xml"/><Relationship Id="rId109" Type="http://schemas.openxmlformats.org/officeDocument/2006/relationships/image" Target="media/image42.jpg"/><Relationship Id="rId55" Type="http://schemas.openxmlformats.org/officeDocument/2006/relationships/footer" Target="footer5.xml"/><Relationship Id="rId76" Type="http://schemas.openxmlformats.org/officeDocument/2006/relationships/image" Target="media/image22.jpg"/><Relationship Id="rId97" Type="http://schemas.openxmlformats.org/officeDocument/2006/relationships/image" Target="media/image753.jpg"/><Relationship Id="rId104" Type="http://schemas.openxmlformats.org/officeDocument/2006/relationships/image" Target="media/image38.jpg"/><Relationship Id="rId120" Type="http://schemas.openxmlformats.org/officeDocument/2006/relationships/image" Target="media/image53.jpg"/><Relationship Id="rId125" Type="http://schemas.openxmlformats.org/officeDocument/2006/relationships/image" Target="media/image58.jpg"/><Relationship Id="rId141" Type="http://schemas.openxmlformats.org/officeDocument/2006/relationships/image" Target="media/image74.jpg"/><Relationship Id="rId146" Type="http://schemas.openxmlformats.org/officeDocument/2006/relationships/footer" Target="footer17.xml"/><Relationship Id="rId167" Type="http://schemas.openxmlformats.org/officeDocument/2006/relationships/image" Target="media/image93.jpg"/><Relationship Id="rId7" Type="http://schemas.openxmlformats.org/officeDocument/2006/relationships/webSettings" Target="webSettings.xml"/><Relationship Id="rId71" Type="http://schemas.openxmlformats.org/officeDocument/2006/relationships/footer" Target="footer9.xml"/><Relationship Id="rId92" Type="http://schemas.openxmlformats.org/officeDocument/2006/relationships/header" Target="header15.xml"/><Relationship Id="rId162" Type="http://schemas.openxmlformats.org/officeDocument/2006/relationships/image" Target="media/image88.jpg"/><Relationship Id="rId2" Type="http://schemas.openxmlformats.org/officeDocument/2006/relationships/customXml" Target="../customXml/item2.xml"/><Relationship Id="rId24" Type="http://schemas.openxmlformats.org/officeDocument/2006/relationships/image" Target="media/image9.jpg"/><Relationship Id="rId66" Type="http://schemas.openxmlformats.org/officeDocument/2006/relationships/header" Target="header7.xml"/><Relationship Id="rId87" Type="http://schemas.openxmlformats.org/officeDocument/2006/relationships/footer" Target="footer12.xml"/><Relationship Id="rId110" Type="http://schemas.openxmlformats.org/officeDocument/2006/relationships/image" Target="media/image43.jpg"/><Relationship Id="rId115" Type="http://schemas.openxmlformats.org/officeDocument/2006/relationships/image" Target="media/image48.jpg"/><Relationship Id="rId131" Type="http://schemas.openxmlformats.org/officeDocument/2006/relationships/image" Target="media/image64.jpg"/><Relationship Id="rId136" Type="http://schemas.openxmlformats.org/officeDocument/2006/relationships/image" Target="media/image69.jpg"/><Relationship Id="rId157" Type="http://schemas.openxmlformats.org/officeDocument/2006/relationships/image" Target="media/image84.jpg"/><Relationship Id="rId178" Type="http://schemas.openxmlformats.org/officeDocument/2006/relationships/footer" Target="footer21.xml"/><Relationship Id="rId61" Type="http://schemas.openxmlformats.org/officeDocument/2006/relationships/image" Target="media/image13.jpg"/><Relationship Id="rId82" Type="http://schemas.openxmlformats.org/officeDocument/2006/relationships/header" Target="header10.xml"/><Relationship Id="rId152" Type="http://schemas.openxmlformats.org/officeDocument/2006/relationships/image" Target="media/image79.jpg"/><Relationship Id="rId173" Type="http://schemas.openxmlformats.org/officeDocument/2006/relationships/header" Target="header19.xml"/><Relationship Id="rId19" Type="http://schemas.openxmlformats.org/officeDocument/2006/relationships/footer" Target="footer1.xml"/><Relationship Id="rId14" Type="http://schemas.openxmlformats.org/officeDocument/2006/relationships/image" Target="media/image5.jpg"/><Relationship Id="rId56" Type="http://schemas.openxmlformats.org/officeDocument/2006/relationships/header" Target="header6.xml"/><Relationship Id="rId77" Type="http://schemas.openxmlformats.org/officeDocument/2006/relationships/image" Target="media/image23.jpg"/><Relationship Id="rId100" Type="http://schemas.openxmlformats.org/officeDocument/2006/relationships/image" Target="media/image33.jpg"/><Relationship Id="rId105" Type="http://schemas.openxmlformats.org/officeDocument/2006/relationships/image" Target="media/image39.jpg"/><Relationship Id="rId126" Type="http://schemas.openxmlformats.org/officeDocument/2006/relationships/image" Target="media/image59.jpg"/><Relationship Id="rId147" Type="http://schemas.openxmlformats.org/officeDocument/2006/relationships/header" Target="header18.xml"/><Relationship Id="rId168" Type="http://schemas.openxmlformats.org/officeDocument/2006/relationships/image" Target="media/image94.jpg"/><Relationship Id="rId8" Type="http://schemas.openxmlformats.org/officeDocument/2006/relationships/footnotes" Target="footnotes.xml"/><Relationship Id="rId51" Type="http://schemas.openxmlformats.org/officeDocument/2006/relationships/image" Target="media/image36.jpg"/><Relationship Id="rId72" Type="http://schemas.openxmlformats.org/officeDocument/2006/relationships/image" Target="media/image18.jpg"/><Relationship Id="rId93" Type="http://schemas.openxmlformats.org/officeDocument/2006/relationships/footer" Target="footer15.xml"/><Relationship Id="rId98" Type="http://schemas.openxmlformats.org/officeDocument/2006/relationships/image" Target="media/image31.jpg"/><Relationship Id="rId121" Type="http://schemas.openxmlformats.org/officeDocument/2006/relationships/image" Target="media/image54.jpg"/><Relationship Id="rId142" Type="http://schemas.openxmlformats.org/officeDocument/2006/relationships/image" Target="media/image75.jpg"/><Relationship Id="rId163" Type="http://schemas.openxmlformats.org/officeDocument/2006/relationships/image" Target="media/image89.jpg"/><Relationship Id="rId3" Type="http://schemas.openxmlformats.org/officeDocument/2006/relationships/customXml" Target="../customXml/item3.xml"/><Relationship Id="rId67" Type="http://schemas.openxmlformats.org/officeDocument/2006/relationships/header" Target="header8.xml"/><Relationship Id="rId116" Type="http://schemas.openxmlformats.org/officeDocument/2006/relationships/image" Target="media/image49.jpg"/><Relationship Id="rId137" Type="http://schemas.openxmlformats.org/officeDocument/2006/relationships/image" Target="media/image70.jpg"/><Relationship Id="rId158" Type="http://schemas.openxmlformats.org/officeDocument/2006/relationships/image" Target="media/image85.jpg"/><Relationship Id="rId20" Type="http://schemas.openxmlformats.org/officeDocument/2006/relationships/footer" Target="footer2.xml"/><Relationship Id="rId62" Type="http://schemas.openxmlformats.org/officeDocument/2006/relationships/image" Target="media/image14.jpg"/><Relationship Id="rId83" Type="http://schemas.openxmlformats.org/officeDocument/2006/relationships/header" Target="header11.xml"/><Relationship Id="rId88" Type="http://schemas.openxmlformats.org/officeDocument/2006/relationships/header" Target="header13.xml"/><Relationship Id="rId111" Type="http://schemas.openxmlformats.org/officeDocument/2006/relationships/image" Target="media/image44.jpg"/><Relationship Id="rId132" Type="http://schemas.openxmlformats.org/officeDocument/2006/relationships/image" Target="media/image65.jpg"/><Relationship Id="rId153" Type="http://schemas.openxmlformats.org/officeDocument/2006/relationships/image" Target="media/image80.jpg"/><Relationship Id="rId174" Type="http://schemas.openxmlformats.org/officeDocument/2006/relationships/header" Target="header20.xml"/><Relationship Id="rId179" Type="http://schemas.openxmlformats.org/officeDocument/2006/relationships/fontTable" Target="fontTable.xml"/><Relationship Id="rId15" Type="http://schemas.openxmlformats.org/officeDocument/2006/relationships/image" Target="media/image6.jpg"/><Relationship Id="rId57" Type="http://schemas.openxmlformats.org/officeDocument/2006/relationships/footer" Target="footer6.xml"/><Relationship Id="rId106" Type="http://schemas.openxmlformats.org/officeDocument/2006/relationships/image" Target="media/image40.jpg"/><Relationship Id="rId127" Type="http://schemas.openxmlformats.org/officeDocument/2006/relationships/image" Target="media/image60.jpg"/><Relationship Id="rId10" Type="http://schemas.openxmlformats.org/officeDocument/2006/relationships/image" Target="media/image1.jpg"/><Relationship Id="rId52" Type="http://schemas.openxmlformats.org/officeDocument/2006/relationships/header" Target="header4.xml"/><Relationship Id="rId73" Type="http://schemas.openxmlformats.org/officeDocument/2006/relationships/image" Target="media/image19.jpg"/><Relationship Id="rId78" Type="http://schemas.openxmlformats.org/officeDocument/2006/relationships/image" Target="media/image24.jpg"/><Relationship Id="rId94" Type="http://schemas.openxmlformats.org/officeDocument/2006/relationships/image" Target="media/image28.jpg"/><Relationship Id="rId99" Type="http://schemas.openxmlformats.org/officeDocument/2006/relationships/image" Target="media/image32.jpg"/><Relationship Id="rId101" Type="http://schemas.openxmlformats.org/officeDocument/2006/relationships/image" Target="media/image34.jpg"/><Relationship Id="rId122" Type="http://schemas.openxmlformats.org/officeDocument/2006/relationships/image" Target="media/image55.jpg"/><Relationship Id="rId143" Type="http://schemas.openxmlformats.org/officeDocument/2006/relationships/header" Target="header16.xml"/><Relationship Id="rId148" Type="http://schemas.openxmlformats.org/officeDocument/2006/relationships/footer" Target="footer18.xml"/><Relationship Id="rId164" Type="http://schemas.openxmlformats.org/officeDocument/2006/relationships/image" Target="media/image90.jpg"/><Relationship Id="rId169" Type="http://schemas.openxmlformats.org/officeDocument/2006/relationships/image" Target="media/image95.jp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theme" Target="theme/theme1.xml"/><Relationship Id="rId68" Type="http://schemas.openxmlformats.org/officeDocument/2006/relationships/footer" Target="footer7.xml"/><Relationship Id="rId89" Type="http://schemas.openxmlformats.org/officeDocument/2006/relationships/header" Target="header14.xml"/><Relationship Id="rId112" Type="http://schemas.openxmlformats.org/officeDocument/2006/relationships/image" Target="media/image45.jpg"/><Relationship Id="rId133" Type="http://schemas.openxmlformats.org/officeDocument/2006/relationships/image" Target="media/image66.jpg"/><Relationship Id="rId154" Type="http://schemas.openxmlformats.org/officeDocument/2006/relationships/image" Target="media/image81.jpg"/><Relationship Id="rId175" Type="http://schemas.openxmlformats.org/officeDocument/2006/relationships/footer" Target="footer19.xml"/><Relationship Id="rId16" Type="http://schemas.openxmlformats.org/officeDocument/2006/relationships/image" Target="media/image7.jpg"/><Relationship Id="rId58" Type="http://schemas.openxmlformats.org/officeDocument/2006/relationships/image" Target="media/image10.jpg"/><Relationship Id="rId79" Type="http://schemas.openxmlformats.org/officeDocument/2006/relationships/image" Target="media/image25.jpg"/><Relationship Id="rId102" Type="http://schemas.openxmlformats.org/officeDocument/2006/relationships/image" Target="media/image35.jpg"/><Relationship Id="rId123" Type="http://schemas.openxmlformats.org/officeDocument/2006/relationships/image" Target="media/image56.jpg"/><Relationship Id="rId144" Type="http://schemas.openxmlformats.org/officeDocument/2006/relationships/header" Target="header17.xml"/><Relationship Id="rId90" Type="http://schemas.openxmlformats.org/officeDocument/2006/relationships/footer" Target="footer13.xml"/><Relationship Id="rId165" Type="http://schemas.openxmlformats.org/officeDocument/2006/relationships/image" Target="media/image9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B380057C589F4F921BFADD059F3E3B" ma:contentTypeVersion="11" ma:contentTypeDescription="Create a new document." ma:contentTypeScope="" ma:versionID="a025b2bb0999a3a5da68bfc312cd4c01">
  <xsd:schema xmlns:xsd="http://www.w3.org/2001/XMLSchema" xmlns:xs="http://www.w3.org/2001/XMLSchema" xmlns:p="http://schemas.microsoft.com/office/2006/metadata/properties" xmlns:ns3="f33a8bb9-4489-4864-8f10-fa998ab5374d" targetNamespace="http://schemas.microsoft.com/office/2006/metadata/properties" ma:root="true" ma:fieldsID="60c202ac2432b73bd588243c41034e05" ns3:_="">
    <xsd:import namespace="f33a8bb9-4489-4864-8f10-fa998ab537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a8bb9-4489-4864-8f10-fa998ab53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3a8bb9-4489-4864-8f10-fa998ab5374d" xsi:nil="true"/>
  </documentManagement>
</p:properties>
</file>

<file path=customXml/itemProps1.xml><?xml version="1.0" encoding="utf-8"?>
<ds:datastoreItem xmlns:ds="http://schemas.openxmlformats.org/officeDocument/2006/customXml" ds:itemID="{F2F43BBF-66A8-439C-970E-EFE20E2DF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a8bb9-4489-4864-8f10-fa998ab5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BDE402-E3DC-4509-B8AE-2B5536486FB6}">
  <ds:schemaRefs>
    <ds:schemaRef ds:uri="http://schemas.microsoft.com/sharepoint/v3/contenttype/forms"/>
  </ds:schemaRefs>
</ds:datastoreItem>
</file>

<file path=customXml/itemProps3.xml><?xml version="1.0" encoding="utf-8"?>
<ds:datastoreItem xmlns:ds="http://schemas.openxmlformats.org/officeDocument/2006/customXml" ds:itemID="{0D8CB742-C8D2-4872-9D8E-801C8E329467}">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f33a8bb9-4489-4864-8f10-fa998ab5374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10183</Words>
  <Characters>60085</Characters>
  <Application>Microsoft Office Word</Application>
  <DocSecurity>0</DocSecurity>
  <Lines>500</Lines>
  <Paragraphs>140</Paragraphs>
  <ScaleCrop>false</ScaleCrop>
  <Company/>
  <LinksUpToDate>false</LinksUpToDate>
  <CharactersWithSpaces>70128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Naskenovaný obrázek</dc:title>
  <dc:subject>Naskenovaný obrázek</dc:subject>
  <dc:creator>NAPS2</dc:creator>
  <cp:keywords/>
  <cp:lastModifiedBy>Jana Grmelová</cp:lastModifiedBy>
  <cp:revision>2</cp:revision>
  <dcterms:created xsi:type="dcterms:W3CDTF">2025-04-30T12:05:00Z</dcterms:created>
  <dcterms:modified xsi:type="dcterms:W3CDTF">2025-04-30T12:05:00Z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0x01010062B380057C589F4F921BFADD059F3E3B</vt:lpwstr>
  </property>
</Properties>
</file>