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2797" w14:textId="12447FD1" w:rsidR="002532EA" w:rsidRPr="00056A63" w:rsidRDefault="00B31924" w:rsidP="006C5F3F">
      <w:pPr>
        <w:tabs>
          <w:tab w:val="left" w:pos="2343"/>
        </w:tabs>
        <w:rPr>
          <w:rFonts w:ascii="Arial" w:hAnsi="Arial"/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64685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6pt;margin-top:7.75pt;width:252pt;height:30.55pt;z-index:251662336" o:allowincell="f">
            <v:imagedata r:id="rId8" o:title=""/>
            <w10:wrap type="topAndBottom"/>
          </v:shape>
          <o:OLEObject Type="Embed" ProgID="CorelDraw.Graphic.8" ShapeID="_x0000_s1026" DrawAspect="Content" ObjectID="_1807525948" r:id="rId9"/>
        </w:object>
      </w:r>
      <w:r w:rsidR="006C5F3F">
        <w:rPr>
          <w:rFonts w:ascii="Arial" w:hAnsi="Arial"/>
          <w:sz w:val="16"/>
          <w:szCs w:val="16"/>
        </w:rPr>
        <w:t>do</w:t>
      </w:r>
      <w:r w:rsidR="002532EA" w:rsidRPr="00056A63">
        <w:rPr>
          <w:rFonts w:ascii="Arial" w:hAnsi="Arial"/>
          <w:sz w:val="16"/>
          <w:szCs w:val="16"/>
        </w:rPr>
        <w:t>dávky, montáže, servis plynových zařízení a regulační techniky</w:t>
      </w:r>
    </w:p>
    <w:p w14:paraId="44DC73E1" w14:textId="32BC0275" w:rsidR="006C5F3F" w:rsidRPr="00113952" w:rsidRDefault="002532EA" w:rsidP="00113952">
      <w:pPr>
        <w:tabs>
          <w:tab w:val="left" w:pos="5812"/>
        </w:tabs>
        <w:rPr>
          <w:rFonts w:ascii="Arial" w:hAnsi="Arial"/>
          <w:b/>
          <w:sz w:val="16"/>
          <w:szCs w:val="16"/>
        </w:rPr>
      </w:pPr>
      <w:r w:rsidRPr="00056A63">
        <w:rPr>
          <w:rFonts w:ascii="Arial" w:hAnsi="Arial"/>
          <w:b/>
          <w:sz w:val="16"/>
          <w:szCs w:val="16"/>
        </w:rPr>
        <w:t xml:space="preserve">Nerudova 707 </w:t>
      </w:r>
      <w:r>
        <w:rPr>
          <w:rFonts w:ascii="Arial" w:hAnsi="Arial"/>
          <w:b/>
          <w:sz w:val="16"/>
          <w:szCs w:val="16"/>
        </w:rPr>
        <w:t xml:space="preserve">     </w:t>
      </w:r>
      <w:r w:rsidRPr="00056A63">
        <w:rPr>
          <w:rFonts w:ascii="Arial" w:hAnsi="Arial"/>
          <w:b/>
          <w:sz w:val="16"/>
          <w:szCs w:val="16"/>
        </w:rPr>
        <w:t xml:space="preserve"> Třemošná 330 11    </w:t>
      </w:r>
      <w:r>
        <w:rPr>
          <w:rFonts w:ascii="Arial" w:hAnsi="Arial"/>
          <w:b/>
          <w:sz w:val="16"/>
          <w:szCs w:val="16"/>
        </w:rPr>
        <w:t xml:space="preserve">   </w:t>
      </w:r>
      <w:r w:rsidRPr="00056A63">
        <w:rPr>
          <w:rFonts w:ascii="Arial" w:hAnsi="Arial"/>
          <w:b/>
          <w:sz w:val="16"/>
          <w:szCs w:val="16"/>
        </w:rPr>
        <w:t xml:space="preserve">  tel 377 855</w:t>
      </w:r>
      <w:r w:rsidR="006C5F3F">
        <w:rPr>
          <w:rFonts w:ascii="Arial" w:hAnsi="Arial"/>
          <w:b/>
          <w:sz w:val="16"/>
          <w:szCs w:val="16"/>
        </w:rPr>
        <w:t> </w:t>
      </w:r>
      <w:r w:rsidRPr="00056A63">
        <w:rPr>
          <w:rFonts w:ascii="Arial" w:hAnsi="Arial"/>
          <w:b/>
          <w:sz w:val="16"/>
          <w:szCs w:val="16"/>
        </w:rPr>
        <w:t>885</w:t>
      </w:r>
    </w:p>
    <w:p w14:paraId="03CA74DB" w14:textId="76591568" w:rsidR="006C5F3F" w:rsidRPr="006C5F3F" w:rsidRDefault="006C5F3F" w:rsidP="001139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5F3F">
        <w:rPr>
          <w:rFonts w:ascii="Times New Roman" w:hAnsi="Times New Roman" w:cs="Times New Roman"/>
          <w:b/>
          <w:bCs/>
          <w:sz w:val="36"/>
          <w:szCs w:val="36"/>
        </w:rPr>
        <w:t>Smlouva o dílo-servisní činnost</w:t>
      </w:r>
    </w:p>
    <w:p w14:paraId="239561B5" w14:textId="77777777" w:rsidR="00F564B8" w:rsidRPr="000752E5" w:rsidRDefault="00F564B8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01B826D" w14:textId="2DE3FF26" w:rsidR="00EA0558" w:rsidRPr="006912E8" w:rsidRDefault="00EA0558" w:rsidP="006912E8">
      <w:pPr>
        <w:widowControl w:val="0"/>
        <w:tabs>
          <w:tab w:val="left" w:pos="567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F564B8" w:rsidRPr="000752E5">
        <w:rPr>
          <w:rFonts w:ascii="Times New Roman" w:hAnsi="Times New Roman" w:cs="Times New Roman"/>
          <w:bCs/>
        </w:rPr>
        <w:tab/>
      </w:r>
      <w:r w:rsidRPr="00EA0558">
        <w:rPr>
          <w:rFonts w:ascii="Times New Roman" w:hAnsi="Times New Roman" w:cs="Times New Roman"/>
          <w:b/>
          <w:bCs/>
        </w:rPr>
        <w:t>fa Tříska top s.r.o.</w:t>
      </w:r>
    </w:p>
    <w:p w14:paraId="1DC4F174" w14:textId="6A548C80" w:rsidR="00F564B8" w:rsidRPr="000752E5" w:rsidRDefault="00F564B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 xml:space="preserve">sídlem </w:t>
      </w:r>
      <w:r w:rsidR="00EA0558" w:rsidRPr="00EA0558">
        <w:rPr>
          <w:rFonts w:ascii="Times New Roman" w:hAnsi="Times New Roman" w:cs="Times New Roman"/>
        </w:rPr>
        <w:t>Nerudova 707, 330 11 Třemošná</w:t>
      </w:r>
    </w:p>
    <w:p w14:paraId="276FB50D" w14:textId="306047E1" w:rsidR="00F564B8" w:rsidRPr="000752E5" w:rsidRDefault="00F564B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IČ:</w:t>
      </w:r>
      <w:r w:rsidR="00EA0558">
        <w:rPr>
          <w:rFonts w:ascii="Times New Roman" w:hAnsi="Times New Roman" w:cs="Times New Roman"/>
        </w:rPr>
        <w:t xml:space="preserve"> </w:t>
      </w:r>
      <w:r w:rsidR="00EA0558" w:rsidRPr="00EA0558">
        <w:rPr>
          <w:rFonts w:ascii="Times New Roman" w:hAnsi="Times New Roman" w:cs="Times New Roman"/>
        </w:rPr>
        <w:t>28000161</w:t>
      </w:r>
      <w:r w:rsidRPr="000752E5">
        <w:rPr>
          <w:rFonts w:ascii="Times New Roman" w:hAnsi="Times New Roman" w:cs="Times New Roman"/>
        </w:rPr>
        <w:tab/>
      </w:r>
    </w:p>
    <w:p w14:paraId="03817943" w14:textId="00157046" w:rsidR="00F564B8" w:rsidRPr="000752E5" w:rsidRDefault="00F564B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DIČ:</w:t>
      </w:r>
      <w:r w:rsidR="0003770F">
        <w:rPr>
          <w:rFonts w:ascii="Times New Roman" w:hAnsi="Times New Roman" w:cs="Times New Roman"/>
        </w:rPr>
        <w:t xml:space="preserve"> CZ28000161</w:t>
      </w:r>
      <w:r w:rsidRPr="000752E5">
        <w:rPr>
          <w:rFonts w:ascii="Times New Roman" w:hAnsi="Times New Roman" w:cs="Times New Roman"/>
        </w:rPr>
        <w:tab/>
      </w:r>
    </w:p>
    <w:p w14:paraId="1915A209" w14:textId="7AEBA7DA" w:rsidR="00F564B8" w:rsidRPr="000752E5" w:rsidRDefault="00F564B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 xml:space="preserve">zapsaná v OR vedeném </w:t>
      </w:r>
      <w:r w:rsidR="00EA0558">
        <w:rPr>
          <w:rFonts w:ascii="Times New Roman" w:hAnsi="Times New Roman" w:cs="Times New Roman"/>
        </w:rPr>
        <w:t xml:space="preserve">u Krajského soudu V Plzni, oddíl </w:t>
      </w:r>
      <w:r w:rsidR="00EA0558" w:rsidRPr="00EA0558">
        <w:rPr>
          <w:rFonts w:ascii="Times New Roman" w:hAnsi="Times New Roman" w:cs="Times New Roman"/>
        </w:rPr>
        <w:t>C</w:t>
      </w:r>
      <w:r w:rsidR="00EA0558">
        <w:rPr>
          <w:rFonts w:ascii="Times New Roman" w:hAnsi="Times New Roman" w:cs="Times New Roman"/>
        </w:rPr>
        <w:t xml:space="preserve">, vložka </w:t>
      </w:r>
      <w:r w:rsidR="00EA0558" w:rsidRPr="00EA0558">
        <w:rPr>
          <w:rFonts w:ascii="Times New Roman" w:hAnsi="Times New Roman" w:cs="Times New Roman"/>
        </w:rPr>
        <w:t>20844</w:t>
      </w:r>
    </w:p>
    <w:p w14:paraId="6DF5EA90" w14:textId="64C03B67" w:rsidR="00F564B8" w:rsidRPr="000752E5" w:rsidRDefault="00F564B8" w:rsidP="00113952">
      <w:pPr>
        <w:widowControl w:val="0"/>
        <w:tabs>
          <w:tab w:val="left" w:pos="2268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bankovní spojení:</w:t>
      </w:r>
      <w:r w:rsidR="005218C5">
        <w:rPr>
          <w:rFonts w:ascii="Times New Roman" w:hAnsi="Times New Roman" w:cs="Times New Roman"/>
        </w:rPr>
        <w:tab/>
      </w:r>
    </w:p>
    <w:p w14:paraId="0E349877" w14:textId="1F5F002E" w:rsidR="00F564B8" w:rsidRPr="000752E5" w:rsidRDefault="00F564B8" w:rsidP="00113952">
      <w:pPr>
        <w:widowControl w:val="0"/>
        <w:tabs>
          <w:tab w:val="left" w:pos="2268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č. účtu:</w:t>
      </w:r>
      <w:r w:rsidR="0003770F">
        <w:rPr>
          <w:rFonts w:ascii="Times New Roman" w:hAnsi="Times New Roman" w:cs="Times New Roman"/>
        </w:rPr>
        <w:t xml:space="preserve"> </w:t>
      </w:r>
      <w:r w:rsidR="000329D9">
        <w:rPr>
          <w:rFonts w:ascii="Times New Roman" w:hAnsi="Times New Roman" w:cs="Times New Roman"/>
        </w:rPr>
        <w:t>…………………</w:t>
      </w:r>
    </w:p>
    <w:p w14:paraId="12C9D457" w14:textId="1F45AAE1" w:rsidR="00F564B8" w:rsidRPr="000752E5" w:rsidRDefault="00F564B8" w:rsidP="00113952">
      <w:pPr>
        <w:widowControl w:val="0"/>
        <w:spacing w:after="0" w:line="240" w:lineRule="auto"/>
        <w:ind w:left="1701" w:hanging="1134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zastoupená:</w:t>
      </w:r>
      <w:r w:rsidR="005218C5">
        <w:rPr>
          <w:rFonts w:ascii="Times New Roman" w:hAnsi="Times New Roman" w:cs="Times New Roman"/>
        </w:rPr>
        <w:t xml:space="preserve"> </w:t>
      </w:r>
      <w:r w:rsidR="000329D9">
        <w:rPr>
          <w:rFonts w:ascii="Times New Roman" w:hAnsi="Times New Roman" w:cs="Times New Roman"/>
        </w:rPr>
        <w:t>…………</w:t>
      </w:r>
      <w:r w:rsidR="00113952">
        <w:rPr>
          <w:rFonts w:ascii="Times New Roman" w:hAnsi="Times New Roman" w:cs="Times New Roman"/>
        </w:rPr>
        <w:t xml:space="preserve"> jednatel</w:t>
      </w:r>
    </w:p>
    <w:p w14:paraId="4F603D40" w14:textId="2D659211" w:rsidR="00134397" w:rsidRPr="004F6ECC" w:rsidRDefault="00134397" w:rsidP="0011395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  <w:r w:rsidRPr="004F6ECC">
        <w:rPr>
          <w:rFonts w:ascii="Times New Roman" w:eastAsia="Times New Roman" w:hAnsi="Times New Roman" w:cs="Times New Roman"/>
          <w:lang w:eastAsia="cs-CZ"/>
        </w:rPr>
        <w:t xml:space="preserve">osoba </w:t>
      </w:r>
      <w:r w:rsidR="00C35AB4">
        <w:rPr>
          <w:rFonts w:ascii="Times New Roman" w:eastAsia="Times New Roman" w:hAnsi="Times New Roman" w:cs="Times New Roman"/>
          <w:lang w:eastAsia="cs-CZ"/>
        </w:rPr>
        <w:t>zhotovi</w:t>
      </w:r>
      <w:r w:rsidRPr="004F6ECC">
        <w:rPr>
          <w:rFonts w:ascii="Times New Roman" w:eastAsia="Times New Roman" w:hAnsi="Times New Roman" w:cs="Times New Roman"/>
          <w:lang w:eastAsia="cs-CZ"/>
        </w:rPr>
        <w:t>tele oprávněná jednat ve věcech:</w:t>
      </w:r>
    </w:p>
    <w:p w14:paraId="3A1AA255" w14:textId="18EC2E12" w:rsidR="00134397" w:rsidRPr="00134397" w:rsidRDefault="00134397" w:rsidP="00113952">
      <w:pPr>
        <w:widowControl w:val="0"/>
        <w:numPr>
          <w:ilvl w:val="0"/>
          <w:numId w:val="31"/>
        </w:numPr>
        <w:tabs>
          <w:tab w:val="num" w:pos="1134"/>
          <w:tab w:val="left" w:pos="241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>smluvních:</w:t>
      </w:r>
      <w:r w:rsidRPr="00134397">
        <w:rPr>
          <w:rFonts w:ascii="Times New Roman" w:eastAsia="Times New Roman" w:hAnsi="Times New Roman" w:cs="Times New Roman"/>
          <w:lang w:eastAsia="cs-CZ"/>
        </w:rPr>
        <w:tab/>
      </w:r>
      <w:r w:rsidR="000329D9">
        <w:rPr>
          <w:rFonts w:ascii="Times New Roman" w:eastAsia="Times New Roman" w:hAnsi="Times New Roman" w:cs="Times New Roman"/>
          <w:lang w:eastAsia="cs-CZ"/>
        </w:rPr>
        <w:t>………….</w:t>
      </w:r>
    </w:p>
    <w:p w14:paraId="2AD267CE" w14:textId="533A6B64" w:rsidR="00134397" w:rsidRPr="0003770F" w:rsidRDefault="00134397" w:rsidP="00113952">
      <w:pPr>
        <w:widowControl w:val="0"/>
        <w:tabs>
          <w:tab w:val="num" w:pos="1418"/>
          <w:tab w:val="left" w:pos="2835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 xml:space="preserve">tel.: mobil: </w:t>
      </w:r>
      <w:r w:rsidR="000329D9">
        <w:rPr>
          <w:rFonts w:ascii="Times New Roman" w:eastAsia="Times New Roman" w:hAnsi="Times New Roman" w:cs="Times New Roman"/>
          <w:lang w:eastAsia="cs-CZ"/>
        </w:rPr>
        <w:t>………………</w:t>
      </w:r>
    </w:p>
    <w:p w14:paraId="5EDB1B26" w14:textId="0D9B2410" w:rsidR="00113952" w:rsidRDefault="00134397" w:rsidP="00113952">
      <w:pPr>
        <w:widowControl w:val="0"/>
        <w:numPr>
          <w:ilvl w:val="0"/>
          <w:numId w:val="31"/>
        </w:numPr>
        <w:tabs>
          <w:tab w:val="num" w:pos="1134"/>
          <w:tab w:val="left" w:pos="241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>technických:</w:t>
      </w:r>
      <w:r w:rsidRPr="00134397">
        <w:rPr>
          <w:rFonts w:ascii="Times New Roman" w:eastAsia="Times New Roman" w:hAnsi="Times New Roman" w:cs="Times New Roman"/>
          <w:lang w:eastAsia="cs-CZ"/>
        </w:rPr>
        <w:tab/>
      </w:r>
      <w:r w:rsidR="000329D9">
        <w:rPr>
          <w:rFonts w:ascii="Times New Roman" w:eastAsia="Times New Roman" w:hAnsi="Times New Roman" w:cs="Times New Roman"/>
          <w:lang w:eastAsia="cs-CZ"/>
        </w:rPr>
        <w:t>……………………</w:t>
      </w:r>
    </w:p>
    <w:p w14:paraId="359DDB58" w14:textId="64EFCEBD" w:rsidR="00F564B8" w:rsidRPr="00113952" w:rsidRDefault="00F564B8" w:rsidP="00113952">
      <w:pPr>
        <w:widowControl w:val="0"/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3952">
        <w:rPr>
          <w:rFonts w:ascii="Times New Roman" w:hAnsi="Times New Roman" w:cs="Times New Roman"/>
        </w:rPr>
        <w:t>(dále jen „</w:t>
      </w:r>
      <w:r w:rsidRPr="00113952">
        <w:rPr>
          <w:rFonts w:ascii="Times New Roman" w:hAnsi="Times New Roman" w:cs="Times New Roman"/>
          <w:b/>
          <w:bCs/>
        </w:rPr>
        <w:t>zhotovitel</w:t>
      </w:r>
      <w:r w:rsidRPr="00113952">
        <w:rPr>
          <w:rFonts w:ascii="Times New Roman" w:hAnsi="Times New Roman" w:cs="Times New Roman"/>
        </w:rPr>
        <w:t>“)</w:t>
      </w:r>
    </w:p>
    <w:p w14:paraId="772E8201" w14:textId="12065D10" w:rsidR="00EA0558" w:rsidRDefault="00EA0558" w:rsidP="00113952">
      <w:pPr>
        <w:widowControl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B3C704D" w14:textId="68907276" w:rsidR="00EA0558" w:rsidRPr="006912E8" w:rsidRDefault="00EA0558" w:rsidP="006912E8">
      <w:pPr>
        <w:widowControl w:val="0"/>
        <w:tabs>
          <w:tab w:val="left" w:pos="567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ab/>
      </w:r>
      <w:r w:rsidR="0003770F">
        <w:rPr>
          <w:rFonts w:ascii="Times New Roman" w:hAnsi="Times New Roman" w:cs="Times New Roman"/>
          <w:b/>
          <w:bCs/>
        </w:rPr>
        <w:t xml:space="preserve">Psychiatrická </w:t>
      </w:r>
      <w:r w:rsidR="007B68A6">
        <w:rPr>
          <w:rFonts w:ascii="Times New Roman" w:hAnsi="Times New Roman" w:cs="Times New Roman"/>
          <w:b/>
          <w:bCs/>
        </w:rPr>
        <w:t>nemocnice</w:t>
      </w:r>
      <w:r w:rsidR="0003770F">
        <w:rPr>
          <w:rFonts w:ascii="Times New Roman" w:hAnsi="Times New Roman" w:cs="Times New Roman"/>
          <w:b/>
          <w:bCs/>
        </w:rPr>
        <w:t xml:space="preserve"> v Dobřanech</w:t>
      </w:r>
    </w:p>
    <w:p w14:paraId="78AD062C" w14:textId="32055E71" w:rsidR="00EA0558" w:rsidRPr="000752E5" w:rsidRDefault="00EA055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 xml:space="preserve">sídlem </w:t>
      </w:r>
      <w:r w:rsidR="0003770F">
        <w:rPr>
          <w:rFonts w:ascii="Times New Roman" w:hAnsi="Times New Roman" w:cs="Times New Roman"/>
        </w:rPr>
        <w:t xml:space="preserve">Ústavní ulice </w:t>
      </w:r>
      <w:r w:rsidR="007B68A6">
        <w:rPr>
          <w:rFonts w:ascii="Times New Roman" w:hAnsi="Times New Roman" w:cs="Times New Roman"/>
        </w:rPr>
        <w:t>341</w:t>
      </w:r>
      <w:r w:rsidR="0003770F">
        <w:rPr>
          <w:rFonts w:ascii="Times New Roman" w:hAnsi="Times New Roman" w:cs="Times New Roman"/>
        </w:rPr>
        <w:t>, 334 41 Dobřany</w:t>
      </w:r>
    </w:p>
    <w:p w14:paraId="20D2BBC6" w14:textId="5198DCEA" w:rsidR="00EA0558" w:rsidRPr="000752E5" w:rsidRDefault="00EA055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IČ:</w:t>
      </w:r>
      <w:r w:rsidR="0003770F">
        <w:rPr>
          <w:rFonts w:ascii="Times New Roman" w:hAnsi="Times New Roman" w:cs="Times New Roman"/>
        </w:rPr>
        <w:t xml:space="preserve"> 00669792</w:t>
      </w:r>
      <w:r w:rsidRPr="000752E5">
        <w:rPr>
          <w:rFonts w:ascii="Times New Roman" w:hAnsi="Times New Roman" w:cs="Times New Roman"/>
        </w:rPr>
        <w:tab/>
      </w:r>
    </w:p>
    <w:p w14:paraId="253819C3" w14:textId="5C1099C7" w:rsidR="00EA0558" w:rsidRDefault="00EA055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DIČ:</w:t>
      </w:r>
      <w:r w:rsidR="0003770F">
        <w:rPr>
          <w:rFonts w:ascii="Times New Roman" w:hAnsi="Times New Roman" w:cs="Times New Roman"/>
        </w:rPr>
        <w:t xml:space="preserve"> CZ 00669792</w:t>
      </w:r>
      <w:r w:rsidRPr="000752E5">
        <w:rPr>
          <w:rFonts w:ascii="Times New Roman" w:hAnsi="Times New Roman" w:cs="Times New Roman"/>
        </w:rPr>
        <w:tab/>
      </w:r>
    </w:p>
    <w:p w14:paraId="74410E5A" w14:textId="7BE7CC5B" w:rsidR="00EA0558" w:rsidRPr="000752E5" w:rsidRDefault="00EA0558" w:rsidP="00113952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bankovní spojení:</w:t>
      </w:r>
      <w:r w:rsidR="007B68A6">
        <w:rPr>
          <w:rFonts w:ascii="Times New Roman" w:hAnsi="Times New Roman" w:cs="Times New Roman"/>
        </w:rPr>
        <w:t xml:space="preserve"> Česká národní banka</w:t>
      </w:r>
      <w:r>
        <w:rPr>
          <w:rFonts w:ascii="Times New Roman" w:hAnsi="Times New Roman" w:cs="Times New Roman"/>
        </w:rPr>
        <w:tab/>
      </w:r>
    </w:p>
    <w:p w14:paraId="7ED07B97" w14:textId="5655B495" w:rsidR="00EA0558" w:rsidRPr="000752E5" w:rsidRDefault="00EA0558" w:rsidP="00113952">
      <w:pPr>
        <w:widowControl w:val="0"/>
        <w:tabs>
          <w:tab w:val="left" w:pos="2268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č. účtu:</w:t>
      </w:r>
      <w:r w:rsidR="00A37F66">
        <w:rPr>
          <w:rFonts w:ascii="Times New Roman" w:hAnsi="Times New Roman" w:cs="Times New Roman"/>
        </w:rPr>
        <w:t xml:space="preserve"> </w:t>
      </w:r>
      <w:r w:rsidR="000329D9">
        <w:rPr>
          <w:rFonts w:ascii="Times New Roman" w:hAnsi="Times New Roman" w:cs="Times New Roman"/>
        </w:rPr>
        <w:t>……………….</w:t>
      </w:r>
    </w:p>
    <w:p w14:paraId="1F225B73" w14:textId="59925AA8" w:rsidR="00EA0558" w:rsidRPr="00A37F66" w:rsidRDefault="00EA0558" w:rsidP="00113952">
      <w:pPr>
        <w:widowControl w:val="0"/>
        <w:spacing w:after="0" w:line="240" w:lineRule="auto"/>
        <w:ind w:left="1701" w:hanging="1134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 xml:space="preserve"> </w:t>
      </w:r>
      <w:r w:rsidR="000329D9">
        <w:rPr>
          <w:rFonts w:ascii="Times New Roman" w:hAnsi="Times New Roman" w:cs="Times New Roman"/>
        </w:rPr>
        <w:t>…………..</w:t>
      </w:r>
      <w:r w:rsidR="00A37F66" w:rsidRPr="00A37F66">
        <w:rPr>
          <w:rFonts w:ascii="Times New Roman" w:hAnsi="Times New Roman" w:cs="Times New Roman"/>
        </w:rPr>
        <w:t>, ředitel</w:t>
      </w:r>
    </w:p>
    <w:p w14:paraId="041B0D8B" w14:textId="77777777" w:rsidR="00EA0558" w:rsidRPr="004F6ECC" w:rsidRDefault="00EA0558" w:rsidP="0011395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  <w:r w:rsidRPr="004F6ECC">
        <w:rPr>
          <w:rFonts w:ascii="Times New Roman" w:eastAsia="Times New Roman" w:hAnsi="Times New Roman" w:cs="Times New Roman"/>
          <w:lang w:eastAsia="cs-CZ"/>
        </w:rPr>
        <w:t xml:space="preserve">osoba </w:t>
      </w:r>
      <w:r>
        <w:rPr>
          <w:rFonts w:ascii="Times New Roman" w:eastAsia="Times New Roman" w:hAnsi="Times New Roman" w:cs="Times New Roman"/>
          <w:lang w:eastAsia="cs-CZ"/>
        </w:rPr>
        <w:t>zhotovi</w:t>
      </w:r>
      <w:r w:rsidRPr="004F6ECC">
        <w:rPr>
          <w:rFonts w:ascii="Times New Roman" w:eastAsia="Times New Roman" w:hAnsi="Times New Roman" w:cs="Times New Roman"/>
          <w:lang w:eastAsia="cs-CZ"/>
        </w:rPr>
        <w:t>tele oprávněná jednat ve věcech:</w:t>
      </w:r>
    </w:p>
    <w:p w14:paraId="1CE33AE8" w14:textId="28C3988E" w:rsidR="00EA0558" w:rsidRPr="00134397" w:rsidRDefault="00EA0558" w:rsidP="00113952">
      <w:pPr>
        <w:widowControl w:val="0"/>
        <w:numPr>
          <w:ilvl w:val="0"/>
          <w:numId w:val="31"/>
        </w:numPr>
        <w:tabs>
          <w:tab w:val="num" w:pos="1134"/>
          <w:tab w:val="left" w:pos="241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>smluvních:</w:t>
      </w:r>
      <w:r w:rsidR="00A37F66">
        <w:rPr>
          <w:rFonts w:ascii="Times New Roman" w:eastAsia="Times New Roman" w:hAnsi="Times New Roman" w:cs="Times New Roman"/>
          <w:lang w:eastAsia="cs-CZ"/>
        </w:rPr>
        <w:t xml:space="preserve"> </w:t>
      </w:r>
      <w:r w:rsidR="000329D9">
        <w:rPr>
          <w:rFonts w:ascii="Times New Roman" w:hAnsi="Times New Roman" w:cs="Times New Roman"/>
        </w:rPr>
        <w:t>…………</w:t>
      </w:r>
      <w:r w:rsidR="00A37F66" w:rsidRPr="00A37F66">
        <w:rPr>
          <w:rFonts w:ascii="Times New Roman" w:hAnsi="Times New Roman" w:cs="Times New Roman"/>
        </w:rPr>
        <w:t>, ředitel</w:t>
      </w:r>
    </w:p>
    <w:p w14:paraId="54578C9A" w14:textId="09D11791" w:rsidR="00EA0558" w:rsidRPr="00134397" w:rsidRDefault="00EA0558" w:rsidP="00113952">
      <w:pPr>
        <w:widowControl w:val="0"/>
        <w:tabs>
          <w:tab w:val="num" w:pos="1418"/>
          <w:tab w:val="left" w:pos="2835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 xml:space="preserve">tel.: </w:t>
      </w:r>
      <w:r w:rsidR="000329D9">
        <w:rPr>
          <w:rFonts w:ascii="Times New Roman" w:hAnsi="Times New Roman" w:cs="Times New Roman"/>
        </w:rPr>
        <w:t>………………</w:t>
      </w:r>
    </w:p>
    <w:p w14:paraId="3DB9E43C" w14:textId="57763DC4" w:rsidR="00EA0558" w:rsidRPr="00A37F66" w:rsidRDefault="00EA0558" w:rsidP="00113952">
      <w:pPr>
        <w:widowControl w:val="0"/>
        <w:numPr>
          <w:ilvl w:val="0"/>
          <w:numId w:val="31"/>
        </w:numPr>
        <w:tabs>
          <w:tab w:val="num" w:pos="1134"/>
          <w:tab w:val="left" w:pos="241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>technických:</w:t>
      </w:r>
      <w:r w:rsidR="00A37F66">
        <w:rPr>
          <w:rFonts w:ascii="Times New Roman" w:eastAsia="Times New Roman" w:hAnsi="Times New Roman" w:cs="Times New Roman"/>
          <w:lang w:eastAsia="cs-CZ"/>
        </w:rPr>
        <w:t xml:space="preserve"> </w:t>
      </w:r>
      <w:r w:rsidR="000329D9">
        <w:rPr>
          <w:rFonts w:ascii="Times New Roman" w:hAnsi="Times New Roman" w:cs="Times New Roman"/>
        </w:rPr>
        <w:t>………….</w:t>
      </w:r>
      <w:r w:rsidR="00A37F66" w:rsidRPr="00A37F66">
        <w:rPr>
          <w:rFonts w:ascii="Times New Roman" w:hAnsi="Times New Roman" w:cs="Times New Roman"/>
        </w:rPr>
        <w:t xml:space="preserve"> vedoucí energetiky</w:t>
      </w:r>
    </w:p>
    <w:p w14:paraId="16FB5AD0" w14:textId="0B2136E4" w:rsidR="00113952" w:rsidRDefault="00EA0558" w:rsidP="00113952">
      <w:pPr>
        <w:widowControl w:val="0"/>
        <w:spacing w:after="0" w:line="240" w:lineRule="auto"/>
        <w:ind w:left="738" w:firstLine="396"/>
        <w:jc w:val="both"/>
        <w:rPr>
          <w:rFonts w:ascii="Times New Roman" w:eastAsia="Times New Roman" w:hAnsi="Times New Roman" w:cs="Times New Roman"/>
          <w:lang w:eastAsia="cs-CZ"/>
        </w:rPr>
      </w:pPr>
      <w:r w:rsidRPr="00134397">
        <w:rPr>
          <w:rFonts w:ascii="Times New Roman" w:eastAsia="Times New Roman" w:hAnsi="Times New Roman" w:cs="Times New Roman"/>
          <w:lang w:eastAsia="cs-CZ"/>
        </w:rPr>
        <w:t>tel.:</w:t>
      </w:r>
      <w:r w:rsidR="00A37F66">
        <w:rPr>
          <w:rFonts w:ascii="Times New Roman" w:eastAsia="Times New Roman" w:hAnsi="Times New Roman" w:cs="Times New Roman"/>
          <w:lang w:eastAsia="cs-CZ"/>
        </w:rPr>
        <w:t xml:space="preserve"> </w:t>
      </w:r>
      <w:r w:rsidR="000329D9">
        <w:rPr>
          <w:rFonts w:ascii="Times New Roman" w:eastAsia="Times New Roman" w:hAnsi="Times New Roman" w:cs="Times New Roman"/>
          <w:lang w:eastAsia="cs-CZ"/>
        </w:rPr>
        <w:t>……………….</w:t>
      </w:r>
    </w:p>
    <w:p w14:paraId="7FBC6417" w14:textId="16A01968" w:rsidR="00EA0558" w:rsidRPr="00113952" w:rsidRDefault="00EA0558" w:rsidP="001139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52E5">
        <w:rPr>
          <w:rFonts w:ascii="Times New Roman" w:hAnsi="Times New Roman" w:cs="Times New Roman"/>
        </w:rPr>
        <w:t>(dále jen „</w:t>
      </w:r>
      <w:r w:rsidRPr="00EA0558">
        <w:rPr>
          <w:rFonts w:ascii="Times New Roman" w:hAnsi="Times New Roman" w:cs="Times New Roman"/>
          <w:b/>
          <w:bCs/>
        </w:rPr>
        <w:t>objednatel</w:t>
      </w:r>
      <w:r w:rsidRPr="000752E5">
        <w:rPr>
          <w:rFonts w:ascii="Times New Roman" w:hAnsi="Times New Roman" w:cs="Times New Roman"/>
        </w:rPr>
        <w:t>“)</w:t>
      </w:r>
    </w:p>
    <w:p w14:paraId="7456C20E" w14:textId="77777777" w:rsidR="00F564B8" w:rsidRPr="000752E5" w:rsidRDefault="00F564B8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288BD28" w14:textId="28D1AC5F" w:rsidR="00F564B8" w:rsidRPr="006912E8" w:rsidRDefault="00F564B8" w:rsidP="006912E8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752E5">
        <w:rPr>
          <w:rFonts w:ascii="Times New Roman" w:hAnsi="Times New Roman" w:cs="Times New Roman"/>
          <w:b/>
        </w:rPr>
        <w:t>Článek I.</w:t>
      </w:r>
      <w:r w:rsidR="00113952">
        <w:rPr>
          <w:rFonts w:ascii="Times New Roman" w:hAnsi="Times New Roman" w:cs="Times New Roman"/>
          <w:b/>
        </w:rPr>
        <w:t xml:space="preserve"> </w:t>
      </w:r>
      <w:r w:rsidRPr="000752E5">
        <w:rPr>
          <w:rFonts w:ascii="Times New Roman" w:hAnsi="Times New Roman" w:cs="Times New Roman"/>
          <w:b/>
        </w:rPr>
        <w:t>Předmět smlouvy</w:t>
      </w:r>
    </w:p>
    <w:p w14:paraId="017E4A47" w14:textId="49111B85" w:rsidR="002532EA" w:rsidRPr="00113952" w:rsidRDefault="00F564B8" w:rsidP="00113952">
      <w:pPr>
        <w:widowControl w:val="0"/>
        <w:numPr>
          <w:ilvl w:val="0"/>
          <w:numId w:val="1"/>
        </w:numPr>
        <w:tabs>
          <w:tab w:val="clear" w:pos="465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A3AFF">
        <w:rPr>
          <w:rFonts w:ascii="Times New Roman" w:hAnsi="Times New Roman" w:cs="Times New Roman"/>
        </w:rPr>
        <w:t>Zhotovitel se na základě této smlouvy zavazuje na vlastní náklady a na vlastní nebezpečí prov</w:t>
      </w:r>
      <w:r w:rsidR="002532EA" w:rsidRPr="006A3AFF">
        <w:rPr>
          <w:rFonts w:ascii="Times New Roman" w:hAnsi="Times New Roman" w:cs="Times New Roman"/>
        </w:rPr>
        <w:t xml:space="preserve">ádět </w:t>
      </w:r>
      <w:r w:rsidRPr="006A3AFF">
        <w:rPr>
          <w:rFonts w:ascii="Times New Roman" w:hAnsi="Times New Roman" w:cs="Times New Roman"/>
        </w:rPr>
        <w:t xml:space="preserve">pro objednatele </w:t>
      </w:r>
      <w:r w:rsidR="002532EA" w:rsidRPr="006A3AFF">
        <w:rPr>
          <w:rFonts w:ascii="Times New Roman" w:hAnsi="Times New Roman" w:cs="Times New Roman"/>
        </w:rPr>
        <w:t>následující činnosti</w:t>
      </w:r>
      <w:r w:rsidR="00623A9B">
        <w:rPr>
          <w:rFonts w:ascii="Times New Roman" w:hAnsi="Times New Roman" w:cs="Times New Roman"/>
        </w:rPr>
        <w:t xml:space="preserve"> </w:t>
      </w:r>
      <w:r w:rsidR="002532EA" w:rsidRPr="006A3AFF">
        <w:rPr>
          <w:rFonts w:ascii="Times New Roman" w:hAnsi="Times New Roman" w:cs="Times New Roman"/>
        </w:rPr>
        <w:t>na adrese</w:t>
      </w:r>
      <w:r w:rsidR="00E83ECF">
        <w:rPr>
          <w:rFonts w:ascii="Times New Roman" w:hAnsi="Times New Roman" w:cs="Times New Roman"/>
        </w:rPr>
        <w:t>:</w:t>
      </w:r>
      <w:r w:rsidR="00907249">
        <w:rPr>
          <w:rFonts w:ascii="Times New Roman" w:hAnsi="Times New Roman" w:cs="Times New Roman"/>
        </w:rPr>
        <w:t xml:space="preserve"> </w:t>
      </w:r>
      <w:r w:rsidR="0003770F">
        <w:rPr>
          <w:rFonts w:ascii="Times New Roman" w:hAnsi="Times New Roman" w:cs="Times New Roman"/>
        </w:rPr>
        <w:t xml:space="preserve">Psychiatrická </w:t>
      </w:r>
      <w:r w:rsidR="00623A9B">
        <w:rPr>
          <w:rFonts w:ascii="Times New Roman" w:hAnsi="Times New Roman" w:cs="Times New Roman"/>
        </w:rPr>
        <w:t>nemocnice</w:t>
      </w:r>
      <w:r w:rsidR="0003770F">
        <w:rPr>
          <w:rFonts w:ascii="Times New Roman" w:hAnsi="Times New Roman" w:cs="Times New Roman"/>
        </w:rPr>
        <w:t xml:space="preserve"> v Dobřanech, Ústavní </w:t>
      </w:r>
      <w:r w:rsidR="00623A9B">
        <w:rPr>
          <w:rFonts w:ascii="Times New Roman" w:hAnsi="Times New Roman" w:cs="Times New Roman"/>
        </w:rPr>
        <w:t>341</w:t>
      </w:r>
      <w:r w:rsidR="0003770F">
        <w:rPr>
          <w:rFonts w:ascii="Times New Roman" w:hAnsi="Times New Roman" w:cs="Times New Roman"/>
        </w:rPr>
        <w:t xml:space="preserve">, </w:t>
      </w:r>
      <w:r w:rsidR="00623A9B">
        <w:rPr>
          <w:rFonts w:ascii="Times New Roman" w:hAnsi="Times New Roman" w:cs="Times New Roman"/>
        </w:rPr>
        <w:t xml:space="preserve">334 41 </w:t>
      </w:r>
      <w:r w:rsidR="0003770F">
        <w:rPr>
          <w:rFonts w:ascii="Times New Roman" w:hAnsi="Times New Roman" w:cs="Times New Roman"/>
        </w:rPr>
        <w:t xml:space="preserve">Dobřany </w:t>
      </w:r>
    </w:p>
    <w:p w14:paraId="62CD9380" w14:textId="6D1E745F" w:rsidR="00F564B8" w:rsidRPr="006912E8" w:rsidRDefault="002532EA" w:rsidP="006912E8">
      <w:pPr>
        <w:pStyle w:val="Odstavecseseznamem"/>
        <w:widowControl w:val="0"/>
        <w:numPr>
          <w:ilvl w:val="0"/>
          <w:numId w:val="42"/>
        </w:numPr>
        <w:spacing w:after="120"/>
        <w:ind w:left="567"/>
        <w:jc w:val="both"/>
        <w:rPr>
          <w:color w:val="000000"/>
          <w:sz w:val="22"/>
          <w:szCs w:val="22"/>
        </w:rPr>
      </w:pPr>
      <w:r w:rsidRPr="005D51AF">
        <w:rPr>
          <w:color w:val="000000"/>
          <w:sz w:val="22"/>
          <w:szCs w:val="22"/>
        </w:rPr>
        <w:t xml:space="preserve">Záruční a pozáruční </w:t>
      </w:r>
      <w:r w:rsidR="0005767E">
        <w:rPr>
          <w:color w:val="000000"/>
          <w:sz w:val="22"/>
          <w:szCs w:val="22"/>
        </w:rPr>
        <w:t>kontroly</w:t>
      </w:r>
      <w:r w:rsidR="00D06D0D">
        <w:rPr>
          <w:color w:val="000000"/>
          <w:sz w:val="22"/>
          <w:szCs w:val="22"/>
        </w:rPr>
        <w:t>,</w:t>
      </w:r>
      <w:r w:rsidR="0005767E">
        <w:rPr>
          <w:color w:val="000000"/>
          <w:sz w:val="22"/>
          <w:szCs w:val="22"/>
        </w:rPr>
        <w:t xml:space="preserve"> </w:t>
      </w:r>
      <w:r w:rsidRPr="005D51AF">
        <w:rPr>
          <w:color w:val="000000"/>
          <w:sz w:val="22"/>
          <w:szCs w:val="22"/>
        </w:rPr>
        <w:t>opravy</w:t>
      </w:r>
      <w:r w:rsidR="00D06D0D">
        <w:rPr>
          <w:color w:val="000000"/>
          <w:sz w:val="22"/>
          <w:szCs w:val="22"/>
        </w:rPr>
        <w:t xml:space="preserve"> a revize</w:t>
      </w:r>
      <w:r w:rsidRPr="005D51AF">
        <w:rPr>
          <w:color w:val="000000"/>
          <w:sz w:val="22"/>
          <w:szCs w:val="22"/>
        </w:rPr>
        <w:t xml:space="preserve"> VTL</w:t>
      </w:r>
      <w:r w:rsidR="0003770F">
        <w:rPr>
          <w:color w:val="000000"/>
          <w:sz w:val="22"/>
          <w:szCs w:val="22"/>
        </w:rPr>
        <w:t xml:space="preserve"> regulační stanice plynu</w:t>
      </w:r>
      <w:r w:rsidR="006912E8">
        <w:rPr>
          <w:color w:val="000000"/>
          <w:sz w:val="22"/>
          <w:szCs w:val="22"/>
        </w:rPr>
        <w:t xml:space="preserve"> </w:t>
      </w:r>
      <w:r w:rsidR="00F564B8" w:rsidRPr="006912E8">
        <w:t>(dále také jako „</w:t>
      </w:r>
      <w:r w:rsidR="006A3AFF" w:rsidRPr="006912E8">
        <w:rPr>
          <w:b/>
          <w:bCs/>
        </w:rPr>
        <w:t>D</w:t>
      </w:r>
      <w:r w:rsidR="00F564B8" w:rsidRPr="006912E8">
        <w:rPr>
          <w:b/>
          <w:bCs/>
        </w:rPr>
        <w:t>ílo</w:t>
      </w:r>
      <w:r w:rsidR="00F564B8" w:rsidRPr="006912E8">
        <w:t>“).</w:t>
      </w:r>
    </w:p>
    <w:p w14:paraId="6C8DE16A" w14:textId="77777777" w:rsidR="00F564B8" w:rsidRPr="00905E81" w:rsidRDefault="00F564B8" w:rsidP="00113952">
      <w:pPr>
        <w:pStyle w:val="Zkladntext"/>
        <w:widowControl w:val="0"/>
        <w:rPr>
          <w:color w:val="0D0D0D"/>
          <w:sz w:val="22"/>
          <w:szCs w:val="22"/>
        </w:rPr>
      </w:pPr>
    </w:p>
    <w:p w14:paraId="7057DA17" w14:textId="59254B98" w:rsidR="00F564B8" w:rsidRPr="00113952" w:rsidRDefault="00F564B8" w:rsidP="006912E8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752E5">
        <w:rPr>
          <w:rFonts w:ascii="Times New Roman" w:hAnsi="Times New Roman" w:cs="Times New Roman"/>
          <w:b/>
        </w:rPr>
        <w:t>Článek II.</w:t>
      </w:r>
      <w:r w:rsidR="00113952">
        <w:rPr>
          <w:rFonts w:ascii="Times New Roman" w:hAnsi="Times New Roman" w:cs="Times New Roman"/>
          <w:b/>
        </w:rPr>
        <w:t xml:space="preserve"> </w:t>
      </w:r>
      <w:r w:rsidRPr="000752E5">
        <w:rPr>
          <w:rFonts w:ascii="Times New Roman" w:hAnsi="Times New Roman" w:cs="Times New Roman"/>
          <w:b/>
        </w:rPr>
        <w:t xml:space="preserve">Cena za </w:t>
      </w:r>
      <w:r w:rsidR="006A3AFF">
        <w:rPr>
          <w:rFonts w:ascii="Times New Roman" w:hAnsi="Times New Roman" w:cs="Times New Roman"/>
          <w:b/>
        </w:rPr>
        <w:t>D</w:t>
      </w:r>
      <w:r w:rsidRPr="000752E5">
        <w:rPr>
          <w:rFonts w:ascii="Times New Roman" w:hAnsi="Times New Roman" w:cs="Times New Roman"/>
          <w:b/>
        </w:rPr>
        <w:t>ílo a platební podmínky</w:t>
      </w:r>
    </w:p>
    <w:p w14:paraId="172B554D" w14:textId="1F3E01A4" w:rsidR="00F564B8" w:rsidRPr="006912E8" w:rsidRDefault="00F564B8" w:rsidP="006912E8">
      <w:pPr>
        <w:widowControl w:val="0"/>
        <w:numPr>
          <w:ilvl w:val="0"/>
          <w:numId w:val="2"/>
        </w:numPr>
        <w:tabs>
          <w:tab w:val="clear" w:pos="465"/>
        </w:tabs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 xml:space="preserve">Smluvní strany se dohodly, že cena za </w:t>
      </w:r>
      <w:r w:rsidR="006A3AFF">
        <w:rPr>
          <w:rFonts w:ascii="Times New Roman" w:hAnsi="Times New Roman" w:cs="Times New Roman"/>
        </w:rPr>
        <w:t>D</w:t>
      </w:r>
      <w:r w:rsidRPr="000752E5">
        <w:rPr>
          <w:rFonts w:ascii="Times New Roman" w:hAnsi="Times New Roman" w:cs="Times New Roman"/>
        </w:rPr>
        <w:t>ílo</w:t>
      </w:r>
      <w:r w:rsidR="006A3AFF">
        <w:rPr>
          <w:rFonts w:ascii="Times New Roman" w:hAnsi="Times New Roman" w:cs="Times New Roman"/>
        </w:rPr>
        <w:t xml:space="preserve"> je uvedena v Ceníku, který tvoří přílohu č. 1 této smlouvy (dále jen „</w:t>
      </w:r>
      <w:r w:rsidR="006A3AFF" w:rsidRPr="006A3AFF">
        <w:rPr>
          <w:rFonts w:ascii="Times New Roman" w:hAnsi="Times New Roman" w:cs="Times New Roman"/>
          <w:b/>
          <w:bCs/>
        </w:rPr>
        <w:t>Ceník</w:t>
      </w:r>
      <w:r w:rsidR="006A3AFF">
        <w:rPr>
          <w:rFonts w:ascii="Times New Roman" w:hAnsi="Times New Roman" w:cs="Times New Roman"/>
        </w:rPr>
        <w:t>“).</w:t>
      </w:r>
    </w:p>
    <w:p w14:paraId="1FEE5D1A" w14:textId="04C0322C" w:rsidR="006A3AFF" w:rsidRPr="006912E8" w:rsidRDefault="006A3AFF" w:rsidP="008C56DF">
      <w:pPr>
        <w:pStyle w:val="Zkladntext"/>
        <w:widowControl w:val="0"/>
        <w:numPr>
          <w:ilvl w:val="0"/>
          <w:numId w:val="2"/>
        </w:numPr>
        <w:shd w:val="clear" w:color="auto" w:fill="FFFFFF" w:themeFill="background1"/>
        <w:tabs>
          <w:tab w:val="clear" w:pos="465"/>
        </w:tabs>
        <w:spacing w:after="120"/>
        <w:ind w:left="567" w:hanging="567"/>
        <w:rPr>
          <w:color w:val="000000"/>
          <w:sz w:val="22"/>
          <w:szCs w:val="22"/>
        </w:rPr>
      </w:pPr>
      <w:r w:rsidRPr="008C56DF">
        <w:rPr>
          <w:color w:val="000000"/>
          <w:sz w:val="22"/>
          <w:szCs w:val="22"/>
          <w:shd w:val="clear" w:color="auto" w:fill="FFFFFF" w:themeFill="background1"/>
        </w:rPr>
        <w:t xml:space="preserve">Změny Ceníku je </w:t>
      </w:r>
      <w:r w:rsidR="00E83ECF" w:rsidRPr="008C56DF">
        <w:rPr>
          <w:color w:val="000000"/>
          <w:sz w:val="22"/>
          <w:szCs w:val="22"/>
          <w:shd w:val="clear" w:color="auto" w:fill="FFFFFF" w:themeFill="background1"/>
        </w:rPr>
        <w:t>z</w:t>
      </w:r>
      <w:r w:rsidRPr="008C56DF">
        <w:rPr>
          <w:color w:val="000000"/>
          <w:sz w:val="22"/>
          <w:szCs w:val="22"/>
          <w:shd w:val="clear" w:color="auto" w:fill="FFFFFF" w:themeFill="background1"/>
        </w:rPr>
        <w:t xml:space="preserve">hotovitel povinen </w:t>
      </w:r>
      <w:r w:rsidR="003F6E1E" w:rsidRPr="008C56DF">
        <w:rPr>
          <w:color w:val="000000"/>
          <w:sz w:val="22"/>
          <w:szCs w:val="22"/>
          <w:shd w:val="clear" w:color="auto" w:fill="FFFFFF" w:themeFill="background1"/>
        </w:rPr>
        <w:t xml:space="preserve">prokazatelně </w:t>
      </w:r>
      <w:r w:rsidRPr="008C56DF">
        <w:rPr>
          <w:color w:val="000000"/>
          <w:sz w:val="22"/>
          <w:szCs w:val="22"/>
          <w:shd w:val="clear" w:color="auto" w:fill="FFFFFF" w:themeFill="background1"/>
        </w:rPr>
        <w:t xml:space="preserve">oznámit </w:t>
      </w:r>
      <w:r w:rsidR="00E83ECF" w:rsidRPr="008C56DF">
        <w:rPr>
          <w:color w:val="000000"/>
          <w:sz w:val="22"/>
          <w:szCs w:val="22"/>
          <w:shd w:val="clear" w:color="auto" w:fill="FFFFFF" w:themeFill="background1"/>
        </w:rPr>
        <w:t>o</w:t>
      </w:r>
      <w:r w:rsidRPr="008C56DF">
        <w:rPr>
          <w:color w:val="000000"/>
          <w:sz w:val="22"/>
          <w:szCs w:val="22"/>
          <w:shd w:val="clear" w:color="auto" w:fill="FFFFFF" w:themeFill="background1"/>
        </w:rPr>
        <w:t>bjednateli písemně nejméně 60 dní před zamýšleným datem účinnosti nového Ceníku. Oznámení musí obsahovat datum, ke kterému má nový Ceník nabýt účinnosti. Nový Ceník se pro účely dodávek</w:t>
      </w:r>
      <w:r w:rsidRPr="006A3AFF">
        <w:rPr>
          <w:color w:val="000000"/>
          <w:sz w:val="22"/>
          <w:szCs w:val="22"/>
        </w:rPr>
        <w:t xml:space="preserve"> podle této </w:t>
      </w:r>
      <w:r w:rsidR="00E83ECF">
        <w:rPr>
          <w:color w:val="000000"/>
          <w:sz w:val="22"/>
          <w:szCs w:val="22"/>
        </w:rPr>
        <w:t>s</w:t>
      </w:r>
      <w:r w:rsidRPr="006A3AFF">
        <w:rPr>
          <w:color w:val="000000"/>
          <w:sz w:val="22"/>
          <w:szCs w:val="22"/>
        </w:rPr>
        <w:t xml:space="preserve">mlouvy považuje za sjednaný pouze za předpokladu, že bude </w:t>
      </w:r>
      <w:r w:rsidR="0043307D">
        <w:rPr>
          <w:color w:val="000000"/>
          <w:sz w:val="22"/>
          <w:szCs w:val="22"/>
        </w:rPr>
        <w:t xml:space="preserve">kontaktní osobou </w:t>
      </w:r>
      <w:r w:rsidR="00E83EC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bjednatele </w:t>
      </w:r>
      <w:r w:rsidRPr="006A3AFF">
        <w:rPr>
          <w:color w:val="000000"/>
          <w:sz w:val="22"/>
          <w:szCs w:val="22"/>
        </w:rPr>
        <w:t>písemně schválen. Nedojde</w:t>
      </w:r>
      <w:r w:rsidR="00113952">
        <w:rPr>
          <w:color w:val="000000"/>
          <w:sz w:val="22"/>
          <w:szCs w:val="22"/>
        </w:rPr>
        <w:t>-</w:t>
      </w:r>
      <w:r w:rsidRPr="006A3AFF">
        <w:rPr>
          <w:color w:val="000000"/>
          <w:sz w:val="22"/>
          <w:szCs w:val="22"/>
        </w:rPr>
        <w:t xml:space="preserve">li mezi </w:t>
      </w:r>
      <w:r w:rsidR="00E83EC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hotovitelem a </w:t>
      </w:r>
      <w:r w:rsidR="00E83EC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bjednatelem </w:t>
      </w:r>
      <w:r w:rsidRPr="006A3AFF">
        <w:rPr>
          <w:color w:val="000000"/>
          <w:sz w:val="22"/>
          <w:szCs w:val="22"/>
        </w:rPr>
        <w:t xml:space="preserve">k dohodě o změně </w:t>
      </w:r>
      <w:r>
        <w:rPr>
          <w:color w:val="000000"/>
          <w:sz w:val="22"/>
          <w:szCs w:val="22"/>
        </w:rPr>
        <w:t>C</w:t>
      </w:r>
      <w:r w:rsidRPr="006A3AFF">
        <w:rPr>
          <w:color w:val="000000"/>
          <w:sz w:val="22"/>
          <w:szCs w:val="22"/>
        </w:rPr>
        <w:t xml:space="preserve">eníku, je kterákoliv ze smluvních stran oprávněna od této </w:t>
      </w:r>
      <w:r w:rsidR="00E83ECF">
        <w:rPr>
          <w:color w:val="000000"/>
          <w:sz w:val="22"/>
          <w:szCs w:val="22"/>
        </w:rPr>
        <w:t>s</w:t>
      </w:r>
      <w:r w:rsidRPr="006A3AFF">
        <w:rPr>
          <w:color w:val="000000"/>
          <w:sz w:val="22"/>
          <w:szCs w:val="22"/>
        </w:rPr>
        <w:t>mlouvy odstoupit. Nedojde</w:t>
      </w:r>
      <w:r w:rsidR="00113952">
        <w:rPr>
          <w:color w:val="000000"/>
          <w:sz w:val="22"/>
          <w:szCs w:val="22"/>
        </w:rPr>
        <w:t>-</w:t>
      </w:r>
      <w:r w:rsidRPr="006A3AFF">
        <w:rPr>
          <w:color w:val="000000"/>
          <w:sz w:val="22"/>
          <w:szCs w:val="22"/>
        </w:rPr>
        <w:t xml:space="preserve">li mezi </w:t>
      </w:r>
      <w:r w:rsidR="00E83EC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hotovitelem a </w:t>
      </w:r>
      <w:r w:rsidR="00E83EC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bjednatelem</w:t>
      </w:r>
      <w:r w:rsidRPr="006A3AFF">
        <w:rPr>
          <w:color w:val="000000"/>
          <w:sz w:val="22"/>
          <w:szCs w:val="22"/>
        </w:rPr>
        <w:t xml:space="preserve"> k dohodě o změně </w:t>
      </w:r>
      <w:r>
        <w:rPr>
          <w:color w:val="000000"/>
          <w:sz w:val="22"/>
          <w:szCs w:val="22"/>
        </w:rPr>
        <w:t>C</w:t>
      </w:r>
      <w:r w:rsidRPr="006A3AFF">
        <w:rPr>
          <w:color w:val="000000"/>
          <w:sz w:val="22"/>
          <w:szCs w:val="22"/>
        </w:rPr>
        <w:t>eníku pouze ve vztahu k cenám některý</w:t>
      </w:r>
      <w:r w:rsidR="003F6E1E">
        <w:rPr>
          <w:color w:val="000000"/>
          <w:sz w:val="22"/>
          <w:szCs w:val="22"/>
        </w:rPr>
        <w:t>ch</w:t>
      </w:r>
      <w:r w:rsidRPr="006A3AF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část</w:t>
      </w:r>
      <w:r w:rsidR="003F6E1E">
        <w:rPr>
          <w:color w:val="000000"/>
          <w:sz w:val="22"/>
          <w:szCs w:val="22"/>
        </w:rPr>
        <w:t>í</w:t>
      </w:r>
      <w:r>
        <w:rPr>
          <w:color w:val="000000"/>
          <w:sz w:val="22"/>
          <w:szCs w:val="22"/>
        </w:rPr>
        <w:t xml:space="preserve"> Díla p</w:t>
      </w:r>
      <w:r w:rsidRPr="006A3AFF">
        <w:rPr>
          <w:color w:val="000000"/>
          <w:sz w:val="22"/>
          <w:szCs w:val="22"/>
        </w:rPr>
        <w:t xml:space="preserve">latí, že nový </w:t>
      </w:r>
      <w:r>
        <w:rPr>
          <w:color w:val="000000"/>
          <w:sz w:val="22"/>
          <w:szCs w:val="22"/>
        </w:rPr>
        <w:t>C</w:t>
      </w:r>
      <w:r w:rsidRPr="006A3AFF">
        <w:rPr>
          <w:color w:val="000000"/>
          <w:sz w:val="22"/>
          <w:szCs w:val="22"/>
        </w:rPr>
        <w:t xml:space="preserve">eník byl smluvními stranami sjednán, a to v rozsahu </w:t>
      </w:r>
      <w:r>
        <w:rPr>
          <w:color w:val="000000"/>
          <w:sz w:val="22"/>
          <w:szCs w:val="22"/>
        </w:rPr>
        <w:t>těch částí Díla</w:t>
      </w:r>
      <w:r w:rsidRPr="006A3AFF">
        <w:rPr>
          <w:color w:val="000000"/>
          <w:sz w:val="22"/>
          <w:szCs w:val="22"/>
        </w:rPr>
        <w:t xml:space="preserve">, s jejichž novou cenou </w:t>
      </w:r>
      <w:r w:rsidR="00E83ECF">
        <w:rPr>
          <w:color w:val="000000"/>
          <w:sz w:val="22"/>
          <w:szCs w:val="22"/>
        </w:rPr>
        <w:lastRenderedPageBreak/>
        <w:t>o</w:t>
      </w:r>
      <w:r>
        <w:rPr>
          <w:color w:val="000000"/>
          <w:sz w:val="22"/>
          <w:szCs w:val="22"/>
        </w:rPr>
        <w:t xml:space="preserve">bjednatel </w:t>
      </w:r>
      <w:r w:rsidRPr="006A3AFF">
        <w:rPr>
          <w:color w:val="000000"/>
          <w:sz w:val="22"/>
          <w:szCs w:val="22"/>
        </w:rPr>
        <w:t xml:space="preserve">písemně souhlasil. </w:t>
      </w:r>
      <w:r>
        <w:rPr>
          <w:color w:val="000000"/>
          <w:sz w:val="22"/>
          <w:szCs w:val="22"/>
        </w:rPr>
        <w:t xml:space="preserve">Ty části Díla s jejichž cenou </w:t>
      </w:r>
      <w:r w:rsidR="00E83EC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bjednatel </w:t>
      </w:r>
      <w:r w:rsidRPr="006A3AFF">
        <w:rPr>
          <w:color w:val="000000"/>
          <w:sz w:val="22"/>
          <w:szCs w:val="22"/>
        </w:rPr>
        <w:t xml:space="preserve">nesouhlasil, není </w:t>
      </w:r>
      <w:r w:rsidR="00E83EC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bjednatel </w:t>
      </w:r>
      <w:r w:rsidRPr="006A3AFF">
        <w:rPr>
          <w:color w:val="000000"/>
          <w:sz w:val="22"/>
          <w:szCs w:val="22"/>
        </w:rPr>
        <w:t xml:space="preserve">oprávněn dále objednávat a </w:t>
      </w:r>
      <w:r w:rsidR="00E83ECF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hotovitel </w:t>
      </w:r>
      <w:r w:rsidRPr="006A3AFF">
        <w:rPr>
          <w:color w:val="000000"/>
          <w:sz w:val="22"/>
          <w:szCs w:val="22"/>
        </w:rPr>
        <w:t xml:space="preserve">není povinen dále </w:t>
      </w:r>
      <w:r>
        <w:rPr>
          <w:color w:val="000000"/>
          <w:sz w:val="22"/>
          <w:szCs w:val="22"/>
        </w:rPr>
        <w:t>provádět</w:t>
      </w:r>
      <w:r w:rsidRPr="006A3AFF">
        <w:rPr>
          <w:color w:val="000000"/>
          <w:sz w:val="22"/>
          <w:szCs w:val="22"/>
        </w:rPr>
        <w:t xml:space="preserve">.  </w:t>
      </w:r>
    </w:p>
    <w:p w14:paraId="45E9FBF6" w14:textId="3046E7B9" w:rsidR="00F564B8" w:rsidRPr="00B50B6E" w:rsidRDefault="006A3AFF" w:rsidP="00113952">
      <w:pPr>
        <w:pStyle w:val="Zkladntext"/>
        <w:widowControl w:val="0"/>
        <w:numPr>
          <w:ilvl w:val="0"/>
          <w:numId w:val="2"/>
        </w:numPr>
        <w:tabs>
          <w:tab w:val="clear" w:pos="465"/>
        </w:tabs>
        <w:spacing w:after="120"/>
        <w:ind w:left="567" w:hanging="567"/>
        <w:rPr>
          <w:color w:val="000000"/>
          <w:sz w:val="22"/>
          <w:szCs w:val="22"/>
        </w:rPr>
      </w:pPr>
      <w:r w:rsidRPr="00B50B6E">
        <w:rPr>
          <w:sz w:val="22"/>
          <w:szCs w:val="22"/>
        </w:rPr>
        <w:t>N</w:t>
      </w:r>
      <w:r w:rsidR="00F564B8" w:rsidRPr="00B50B6E">
        <w:rPr>
          <w:sz w:val="22"/>
          <w:szCs w:val="22"/>
        </w:rPr>
        <w:t xml:space="preserve">eprodleně po předání a převzetí </w:t>
      </w:r>
      <w:r w:rsidRPr="00B50B6E">
        <w:rPr>
          <w:sz w:val="22"/>
          <w:szCs w:val="22"/>
        </w:rPr>
        <w:t>D</w:t>
      </w:r>
      <w:r w:rsidR="00F564B8" w:rsidRPr="00B50B6E">
        <w:rPr>
          <w:sz w:val="22"/>
          <w:szCs w:val="22"/>
        </w:rPr>
        <w:t>íla</w:t>
      </w:r>
      <w:r w:rsidRPr="00B50B6E">
        <w:rPr>
          <w:sz w:val="22"/>
          <w:szCs w:val="22"/>
        </w:rPr>
        <w:t>,</w:t>
      </w:r>
      <w:r w:rsidR="00F564B8" w:rsidRPr="00B50B6E">
        <w:rPr>
          <w:sz w:val="22"/>
          <w:szCs w:val="22"/>
        </w:rPr>
        <w:t xml:space="preserve"> vystaví </w:t>
      </w:r>
      <w:r w:rsidR="00E83ECF">
        <w:rPr>
          <w:sz w:val="22"/>
          <w:szCs w:val="22"/>
        </w:rPr>
        <w:t>z</w:t>
      </w:r>
      <w:r w:rsidR="00F564B8" w:rsidRPr="00B50B6E">
        <w:rPr>
          <w:sz w:val="22"/>
          <w:szCs w:val="22"/>
        </w:rPr>
        <w:t>hotovitel fakturu (daňový doklad)</w:t>
      </w:r>
      <w:r w:rsidRPr="00B50B6E">
        <w:rPr>
          <w:sz w:val="22"/>
          <w:szCs w:val="22"/>
        </w:rPr>
        <w:t xml:space="preserve"> se splatností</w:t>
      </w:r>
      <w:r w:rsidR="00F564B8" w:rsidRPr="00B50B6E">
        <w:rPr>
          <w:color w:val="000000"/>
          <w:sz w:val="22"/>
          <w:szCs w:val="22"/>
        </w:rPr>
        <w:t>.</w:t>
      </w:r>
      <w:r w:rsidR="004371AE" w:rsidRPr="00B50B6E">
        <w:rPr>
          <w:sz w:val="22"/>
          <w:szCs w:val="22"/>
        </w:rPr>
        <w:t xml:space="preserve"> </w:t>
      </w:r>
      <w:r w:rsidR="00F564B8" w:rsidRPr="00B50B6E">
        <w:rPr>
          <w:sz w:val="22"/>
          <w:szCs w:val="22"/>
        </w:rPr>
        <w:t xml:space="preserve">Fakturu </w:t>
      </w:r>
      <w:r w:rsidR="00E83ECF">
        <w:rPr>
          <w:sz w:val="22"/>
          <w:szCs w:val="22"/>
        </w:rPr>
        <w:t>z</w:t>
      </w:r>
      <w:r w:rsidR="00F564B8" w:rsidRPr="00B50B6E">
        <w:rPr>
          <w:sz w:val="22"/>
          <w:szCs w:val="22"/>
        </w:rPr>
        <w:t>hotovitel odešle neprodleně po jejím vystavení objednateli. Zhotovitel je oprávněn fakturovat objednateli v</w:t>
      </w:r>
      <w:r w:rsidR="001C146B" w:rsidRPr="00B50B6E">
        <w:rPr>
          <w:sz w:val="22"/>
          <w:szCs w:val="22"/>
        </w:rPr>
        <w:t xml:space="preserve"> </w:t>
      </w:r>
      <w:r w:rsidR="00F564B8" w:rsidRPr="00B50B6E">
        <w:rPr>
          <w:sz w:val="22"/>
          <w:szCs w:val="22"/>
        </w:rPr>
        <w:t>tištěné nebo elektronické podobě. V případě elektronické fakturace odešle fakturu na e</w:t>
      </w:r>
      <w:r w:rsidR="00D63DEB" w:rsidRPr="00B50B6E">
        <w:rPr>
          <w:sz w:val="22"/>
          <w:szCs w:val="22"/>
        </w:rPr>
        <w:noBreakHyphen/>
      </w:r>
      <w:r w:rsidR="00F564B8" w:rsidRPr="00B50B6E">
        <w:rPr>
          <w:sz w:val="22"/>
          <w:szCs w:val="22"/>
        </w:rPr>
        <w:t>mailovou adresu</w:t>
      </w:r>
      <w:r w:rsidR="00623A9B">
        <w:rPr>
          <w:sz w:val="22"/>
          <w:szCs w:val="22"/>
        </w:rPr>
        <w:t xml:space="preserve">: </w:t>
      </w:r>
      <w:r w:rsidR="00623A9B" w:rsidRPr="00623A9B">
        <w:rPr>
          <w:b/>
          <w:bCs/>
          <w:sz w:val="22"/>
          <w:szCs w:val="22"/>
        </w:rPr>
        <w:t>fakturace@pld.cz</w:t>
      </w:r>
      <w:r w:rsidR="00F564B8" w:rsidRPr="00B50B6E">
        <w:rPr>
          <w:sz w:val="22"/>
          <w:szCs w:val="22"/>
        </w:rPr>
        <w:t>. Ocitne-li se objednatel v prodlení se zaplacením ceny, má zhotovitel právo účtovat úrok z</w:t>
      </w:r>
      <w:r w:rsidR="00D63DEB" w:rsidRPr="00B50B6E">
        <w:rPr>
          <w:sz w:val="22"/>
          <w:szCs w:val="22"/>
        </w:rPr>
        <w:t xml:space="preserve"> </w:t>
      </w:r>
      <w:r w:rsidR="00F564B8" w:rsidRPr="00B50B6E">
        <w:rPr>
          <w:sz w:val="22"/>
          <w:szCs w:val="22"/>
        </w:rPr>
        <w:t>prodlení ve výši 0,</w:t>
      </w:r>
      <w:r w:rsidR="00B50B6E" w:rsidRPr="00B50B6E">
        <w:rPr>
          <w:sz w:val="22"/>
          <w:szCs w:val="22"/>
        </w:rPr>
        <w:t>1</w:t>
      </w:r>
      <w:r w:rsidR="004371AE" w:rsidRPr="00B50B6E">
        <w:rPr>
          <w:sz w:val="22"/>
          <w:szCs w:val="22"/>
        </w:rPr>
        <w:t> </w:t>
      </w:r>
      <w:r w:rsidR="00F564B8" w:rsidRPr="00B50B6E">
        <w:rPr>
          <w:sz w:val="22"/>
          <w:szCs w:val="22"/>
        </w:rPr>
        <w:t>% z dlužné částky za každý den prodlení.</w:t>
      </w:r>
    </w:p>
    <w:p w14:paraId="56ED2CF1" w14:textId="2FF3CC7C" w:rsidR="00F564B8" w:rsidRDefault="00F564B8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FC2C561" w14:textId="3B30C5E9" w:rsidR="00F564B8" w:rsidRPr="00113952" w:rsidRDefault="00F564B8" w:rsidP="006912E8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752E5">
        <w:rPr>
          <w:rFonts w:ascii="Times New Roman" w:hAnsi="Times New Roman" w:cs="Times New Roman"/>
          <w:b/>
        </w:rPr>
        <w:t>Článek III.</w:t>
      </w:r>
      <w:r w:rsidR="00113952">
        <w:rPr>
          <w:rFonts w:ascii="Times New Roman" w:hAnsi="Times New Roman" w:cs="Times New Roman"/>
          <w:b/>
        </w:rPr>
        <w:t xml:space="preserve"> </w:t>
      </w:r>
      <w:r w:rsidRPr="003A3D2D">
        <w:rPr>
          <w:rFonts w:ascii="Times New Roman" w:hAnsi="Times New Roman" w:cs="Times New Roman"/>
          <w:b/>
        </w:rPr>
        <w:t>Doba plnění</w:t>
      </w:r>
    </w:p>
    <w:p w14:paraId="7B167258" w14:textId="0BBACCEA" w:rsidR="00B50B6E" w:rsidRDefault="00B50B6E" w:rsidP="006912E8">
      <w:pPr>
        <w:pStyle w:val="Zkladntext"/>
        <w:widowControl w:val="0"/>
        <w:numPr>
          <w:ilvl w:val="0"/>
          <w:numId w:val="3"/>
        </w:numPr>
        <w:tabs>
          <w:tab w:val="clear" w:pos="465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Dílo (kontroly a revize) bude prováděno na základě </w:t>
      </w:r>
      <w:r w:rsidRPr="00B50B6E">
        <w:rPr>
          <w:sz w:val="22"/>
          <w:szCs w:val="22"/>
        </w:rPr>
        <w:t xml:space="preserve">časového harmonogramu </w:t>
      </w:r>
      <w:r w:rsidR="00E83ECF">
        <w:rPr>
          <w:sz w:val="22"/>
          <w:szCs w:val="22"/>
        </w:rPr>
        <w:t>z</w:t>
      </w:r>
      <w:r w:rsidRPr="00B50B6E">
        <w:rPr>
          <w:sz w:val="22"/>
          <w:szCs w:val="22"/>
        </w:rPr>
        <w:t>hotovitele,</w:t>
      </w:r>
      <w:r>
        <w:rPr>
          <w:sz w:val="22"/>
          <w:szCs w:val="22"/>
        </w:rPr>
        <w:t xml:space="preserve"> ostatní Dílo</w:t>
      </w:r>
      <w:r w:rsidR="008A074D">
        <w:rPr>
          <w:sz w:val="22"/>
          <w:szCs w:val="22"/>
        </w:rPr>
        <w:t xml:space="preserve"> (činnosti)</w:t>
      </w:r>
      <w:r>
        <w:rPr>
          <w:sz w:val="22"/>
          <w:szCs w:val="22"/>
        </w:rPr>
        <w:t xml:space="preserve"> na základě předchozí telefonické nebo emailové objednávky na níže uvedených kontaktech:</w:t>
      </w:r>
    </w:p>
    <w:p w14:paraId="235C40DA" w14:textId="358C8D22" w:rsidR="00B50B6E" w:rsidRDefault="00113952" w:rsidP="00113952">
      <w:pPr>
        <w:pStyle w:val="Zkladntext"/>
        <w:widowControl w:val="0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</w:t>
      </w:r>
      <w:r w:rsidR="00B50B6E">
        <w:rPr>
          <w:sz w:val="22"/>
          <w:szCs w:val="22"/>
        </w:rPr>
        <w:t>el</w:t>
      </w:r>
      <w:r>
        <w:rPr>
          <w:sz w:val="22"/>
          <w:szCs w:val="22"/>
        </w:rPr>
        <w:t>.</w:t>
      </w:r>
      <w:r w:rsidR="00B50B6E">
        <w:rPr>
          <w:sz w:val="22"/>
          <w:szCs w:val="22"/>
        </w:rPr>
        <w:t xml:space="preserve"> </w:t>
      </w:r>
      <w:r w:rsidR="00B50B6E" w:rsidRPr="00B50B6E">
        <w:rPr>
          <w:sz w:val="22"/>
          <w:szCs w:val="22"/>
        </w:rPr>
        <w:t>čísl</w:t>
      </w:r>
      <w:r w:rsidR="00B50B6E">
        <w:rPr>
          <w:sz w:val="22"/>
          <w:szCs w:val="22"/>
        </w:rPr>
        <w:t>o</w:t>
      </w:r>
      <w:r w:rsidR="00B50B6E" w:rsidRPr="00B50B6E">
        <w:rPr>
          <w:sz w:val="22"/>
          <w:szCs w:val="22"/>
        </w:rPr>
        <w:t xml:space="preserve"> 377 855 885 nebo </w:t>
      </w:r>
      <w:r w:rsidR="000329D9">
        <w:rPr>
          <w:sz w:val="22"/>
          <w:szCs w:val="22"/>
        </w:rPr>
        <w:t>………….</w:t>
      </w:r>
    </w:p>
    <w:p w14:paraId="2FFC2D31" w14:textId="723FBB55" w:rsidR="00B50B6E" w:rsidRDefault="00B50B6E" w:rsidP="00113952">
      <w:pPr>
        <w:pStyle w:val="Zkladntext"/>
        <w:widowControl w:val="0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0329D9">
        <w:t>......................</w:t>
      </w:r>
      <w:r w:rsidR="0038529F">
        <w:rPr>
          <w:lang w:val="en-US"/>
        </w:rPr>
        <w:t>@</w:t>
      </w:r>
      <w:r w:rsidR="0038529F">
        <w:t>fa-triska.cz</w:t>
      </w:r>
      <w:r>
        <w:rPr>
          <w:sz w:val="22"/>
          <w:szCs w:val="22"/>
        </w:rPr>
        <w:t>.</w:t>
      </w:r>
    </w:p>
    <w:p w14:paraId="7D12F6CD" w14:textId="55C935B9" w:rsidR="00B50B6E" w:rsidRPr="00B50B6E" w:rsidRDefault="00B50B6E" w:rsidP="00113952">
      <w:pPr>
        <w:pStyle w:val="Zkladntext"/>
        <w:widowControl w:val="0"/>
        <w:spacing w:after="120"/>
        <w:ind w:left="426"/>
        <w:rPr>
          <w:sz w:val="22"/>
          <w:szCs w:val="22"/>
        </w:rPr>
      </w:pPr>
      <w:r w:rsidRPr="00B50B6E">
        <w:rPr>
          <w:sz w:val="22"/>
          <w:szCs w:val="22"/>
        </w:rPr>
        <w:t xml:space="preserve"> Běžné opravy budou prováděny do třech pracovních dnů od zadání.</w:t>
      </w:r>
    </w:p>
    <w:p w14:paraId="6D2139BD" w14:textId="0B9EB97B" w:rsidR="008A074D" w:rsidRPr="006912E8" w:rsidRDefault="00B50B6E" w:rsidP="006912E8">
      <w:pPr>
        <w:pStyle w:val="Zkladntext"/>
        <w:widowControl w:val="0"/>
        <w:numPr>
          <w:ilvl w:val="0"/>
          <w:numId w:val="3"/>
        </w:numPr>
        <w:tabs>
          <w:tab w:val="clear" w:pos="465"/>
        </w:tabs>
        <w:spacing w:after="120"/>
        <w:rPr>
          <w:sz w:val="22"/>
          <w:szCs w:val="22"/>
        </w:rPr>
      </w:pPr>
      <w:r w:rsidRPr="00B50B6E">
        <w:rPr>
          <w:sz w:val="22"/>
          <w:szCs w:val="22"/>
        </w:rPr>
        <w:t xml:space="preserve">Revizní zprávu, popř. protokol předá </w:t>
      </w:r>
      <w:r w:rsidR="008A074D">
        <w:rPr>
          <w:sz w:val="22"/>
          <w:szCs w:val="22"/>
        </w:rPr>
        <w:t>Z</w:t>
      </w:r>
      <w:r w:rsidRPr="00B50B6E">
        <w:rPr>
          <w:sz w:val="22"/>
          <w:szCs w:val="22"/>
        </w:rPr>
        <w:t xml:space="preserve">hotovitel </w:t>
      </w:r>
      <w:r w:rsidR="008A074D">
        <w:rPr>
          <w:sz w:val="22"/>
          <w:szCs w:val="22"/>
        </w:rPr>
        <w:t>O</w:t>
      </w:r>
      <w:r w:rsidRPr="00B50B6E">
        <w:rPr>
          <w:sz w:val="22"/>
          <w:szCs w:val="22"/>
        </w:rPr>
        <w:t xml:space="preserve">bjednateli do </w:t>
      </w:r>
      <w:r w:rsidR="00DF3D9B" w:rsidRPr="00B50B6E">
        <w:rPr>
          <w:sz w:val="22"/>
          <w:szCs w:val="22"/>
        </w:rPr>
        <w:t>15</w:t>
      </w:r>
      <w:r w:rsidR="008A074D" w:rsidRPr="00B50B6E">
        <w:rPr>
          <w:sz w:val="22"/>
          <w:szCs w:val="22"/>
        </w:rPr>
        <w:t xml:space="preserve"> dnů</w:t>
      </w:r>
      <w:r w:rsidRPr="00B50B6E">
        <w:rPr>
          <w:sz w:val="22"/>
          <w:szCs w:val="22"/>
        </w:rPr>
        <w:t xml:space="preserve"> ode dne objednání.</w:t>
      </w:r>
    </w:p>
    <w:p w14:paraId="26441711" w14:textId="6E39D1C1" w:rsidR="008A074D" w:rsidRPr="00113952" w:rsidRDefault="008A074D" w:rsidP="00113952">
      <w:pPr>
        <w:pStyle w:val="Zkladntext"/>
        <w:widowControl w:val="0"/>
        <w:spacing w:after="120"/>
        <w:jc w:val="center"/>
        <w:rPr>
          <w:b/>
          <w:sz w:val="22"/>
          <w:szCs w:val="22"/>
        </w:rPr>
      </w:pPr>
      <w:r w:rsidRPr="000752E5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IV</w:t>
      </w:r>
      <w:r w:rsidRPr="000752E5">
        <w:rPr>
          <w:b/>
          <w:sz w:val="22"/>
          <w:szCs w:val="22"/>
        </w:rPr>
        <w:t>.</w:t>
      </w:r>
      <w:r w:rsidR="001139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Kontaktní údaje</w:t>
      </w:r>
    </w:p>
    <w:p w14:paraId="320B1CED" w14:textId="5F755005" w:rsidR="00B50B6E" w:rsidRDefault="00B50B6E" w:rsidP="00113952">
      <w:pPr>
        <w:pStyle w:val="Zkladntext"/>
        <w:widowControl w:val="0"/>
        <w:numPr>
          <w:ilvl w:val="0"/>
          <w:numId w:val="43"/>
        </w:numPr>
        <w:tabs>
          <w:tab w:val="clear" w:pos="465"/>
        </w:tabs>
        <w:spacing w:after="120"/>
        <w:rPr>
          <w:sz w:val="22"/>
          <w:szCs w:val="22"/>
        </w:rPr>
      </w:pPr>
      <w:r w:rsidRPr="00B50B6E">
        <w:rPr>
          <w:sz w:val="22"/>
          <w:szCs w:val="22"/>
        </w:rPr>
        <w:t xml:space="preserve">Kontaktní osoba </w:t>
      </w:r>
      <w:r w:rsidR="008A074D">
        <w:rPr>
          <w:sz w:val="22"/>
          <w:szCs w:val="22"/>
        </w:rPr>
        <w:t>O</w:t>
      </w:r>
      <w:r w:rsidRPr="00B50B6E">
        <w:rPr>
          <w:sz w:val="22"/>
          <w:szCs w:val="22"/>
        </w:rPr>
        <w:t>bjednatele</w:t>
      </w:r>
      <w:r w:rsidR="00623A9B">
        <w:rPr>
          <w:sz w:val="22"/>
          <w:szCs w:val="22"/>
        </w:rPr>
        <w:t xml:space="preserve">: </w:t>
      </w:r>
      <w:r w:rsidR="000329D9">
        <w:rPr>
          <w:sz w:val="22"/>
          <w:szCs w:val="22"/>
        </w:rPr>
        <w:t>………………..</w:t>
      </w:r>
    </w:p>
    <w:p w14:paraId="3F20461D" w14:textId="52E3A850" w:rsidR="006912E8" w:rsidRPr="00AC2C0E" w:rsidRDefault="008A074D" w:rsidP="006912E8">
      <w:pPr>
        <w:pStyle w:val="Zkladntext"/>
        <w:widowControl w:val="0"/>
        <w:numPr>
          <w:ilvl w:val="0"/>
          <w:numId w:val="43"/>
        </w:numPr>
        <w:tabs>
          <w:tab w:val="clear" w:pos="465"/>
        </w:tabs>
        <w:spacing w:after="120"/>
        <w:rPr>
          <w:sz w:val="22"/>
          <w:szCs w:val="22"/>
        </w:rPr>
      </w:pPr>
      <w:r w:rsidRPr="00B50B6E">
        <w:rPr>
          <w:sz w:val="22"/>
          <w:szCs w:val="22"/>
        </w:rPr>
        <w:t xml:space="preserve">Kontaktní osoba </w:t>
      </w:r>
      <w:r>
        <w:rPr>
          <w:sz w:val="22"/>
          <w:szCs w:val="22"/>
        </w:rPr>
        <w:t>Zhotovitele</w:t>
      </w:r>
      <w:r w:rsidR="00623A9B">
        <w:rPr>
          <w:sz w:val="22"/>
          <w:szCs w:val="22"/>
        </w:rPr>
        <w:t xml:space="preserve">: </w:t>
      </w:r>
      <w:r w:rsidR="000329D9">
        <w:rPr>
          <w:sz w:val="22"/>
          <w:szCs w:val="22"/>
        </w:rPr>
        <w:t>………………</w:t>
      </w:r>
    </w:p>
    <w:p w14:paraId="7E1FE182" w14:textId="77777777" w:rsidR="00AC2C0E" w:rsidRPr="006912E8" w:rsidRDefault="00AC2C0E" w:rsidP="00AC2C0E">
      <w:pPr>
        <w:pStyle w:val="Zkladntext"/>
        <w:widowControl w:val="0"/>
        <w:spacing w:after="120"/>
        <w:ind w:left="465"/>
        <w:rPr>
          <w:sz w:val="22"/>
          <w:szCs w:val="22"/>
        </w:rPr>
      </w:pPr>
    </w:p>
    <w:p w14:paraId="1B3F04DC" w14:textId="02EC7644" w:rsidR="00CB6882" w:rsidRPr="006912E8" w:rsidRDefault="00CB6882" w:rsidP="006912E8">
      <w:pPr>
        <w:pStyle w:val="Zkladntext"/>
        <w:widowControl w:val="0"/>
        <w:spacing w:after="120"/>
        <w:jc w:val="center"/>
        <w:rPr>
          <w:b/>
          <w:sz w:val="22"/>
          <w:szCs w:val="22"/>
        </w:rPr>
      </w:pPr>
      <w:r w:rsidRPr="000752E5">
        <w:rPr>
          <w:b/>
          <w:sz w:val="22"/>
          <w:szCs w:val="22"/>
        </w:rPr>
        <w:t xml:space="preserve">Článek </w:t>
      </w:r>
      <w:r w:rsidR="007273F4">
        <w:rPr>
          <w:b/>
          <w:sz w:val="22"/>
          <w:szCs w:val="22"/>
        </w:rPr>
        <w:t>V</w:t>
      </w:r>
      <w:r w:rsidRPr="000752E5">
        <w:rPr>
          <w:b/>
          <w:sz w:val="22"/>
          <w:szCs w:val="22"/>
        </w:rPr>
        <w:t>.</w:t>
      </w:r>
      <w:r w:rsidR="006912E8">
        <w:rPr>
          <w:b/>
          <w:sz w:val="22"/>
          <w:szCs w:val="22"/>
        </w:rPr>
        <w:t xml:space="preserve"> </w:t>
      </w:r>
      <w:r w:rsidRPr="000752E5">
        <w:rPr>
          <w:b/>
          <w:sz w:val="22"/>
          <w:szCs w:val="22"/>
        </w:rPr>
        <w:t>Závěrečná ustanovení</w:t>
      </w:r>
    </w:p>
    <w:p w14:paraId="47F8B29C" w14:textId="08DA0E61" w:rsidR="008A074D" w:rsidRPr="0043307D" w:rsidRDefault="008A074D" w:rsidP="006912E8">
      <w:pPr>
        <w:widowControl w:val="0"/>
        <w:numPr>
          <w:ilvl w:val="0"/>
          <w:numId w:val="9"/>
        </w:numPr>
        <w:tabs>
          <w:tab w:val="clear" w:pos="51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307D">
        <w:rPr>
          <w:rFonts w:ascii="Times New Roman" w:hAnsi="Times New Roman" w:cs="Times New Roman"/>
        </w:rPr>
        <w:t>Tato smlouva se uzavírá na dobu</w:t>
      </w:r>
      <w:r w:rsidR="00F76C24" w:rsidRPr="0043307D">
        <w:rPr>
          <w:rFonts w:ascii="Times New Roman" w:hAnsi="Times New Roman" w:cs="Times New Roman"/>
        </w:rPr>
        <w:t xml:space="preserve"> </w:t>
      </w:r>
      <w:r w:rsidRPr="0043307D">
        <w:rPr>
          <w:rFonts w:ascii="Times New Roman" w:hAnsi="Times New Roman" w:cs="Times New Roman"/>
        </w:rPr>
        <w:t>určitou</w:t>
      </w:r>
      <w:r w:rsidR="00113952" w:rsidRPr="0043307D">
        <w:rPr>
          <w:rFonts w:ascii="Times New Roman" w:hAnsi="Times New Roman" w:cs="Times New Roman"/>
        </w:rPr>
        <w:t>,</w:t>
      </w:r>
      <w:r w:rsidR="00F76C24" w:rsidRPr="0043307D">
        <w:rPr>
          <w:rFonts w:ascii="Times New Roman" w:hAnsi="Times New Roman" w:cs="Times New Roman"/>
        </w:rPr>
        <w:t xml:space="preserve"> a to na dobu 2 roky. </w:t>
      </w:r>
      <w:r w:rsidRPr="0043307D">
        <w:rPr>
          <w:rFonts w:ascii="Times New Roman" w:hAnsi="Times New Roman" w:cs="Times New Roman"/>
        </w:rPr>
        <w:t xml:space="preserve">Každá ze smluvních stran je oprávněna tuto smlouvu vypovědět s výpovědní dobou v délce trvání 2 měsíců. </w:t>
      </w:r>
    </w:p>
    <w:p w14:paraId="55D275A3" w14:textId="654DE92A" w:rsidR="00F564B8" w:rsidRPr="0043307D" w:rsidRDefault="00F564B8" w:rsidP="00113952">
      <w:pPr>
        <w:widowControl w:val="0"/>
        <w:numPr>
          <w:ilvl w:val="0"/>
          <w:numId w:val="9"/>
        </w:numPr>
        <w:tabs>
          <w:tab w:val="clear" w:pos="51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307D">
        <w:rPr>
          <w:rFonts w:ascii="Times New Roman" w:hAnsi="Times New Roman" w:cs="Times New Roman"/>
        </w:rPr>
        <w:t>Tuto smlouvu a její součásti lze měnit jen na základě písemné dohody obou smluvních stran</w:t>
      </w:r>
      <w:r w:rsidR="008A074D" w:rsidRPr="0043307D">
        <w:rPr>
          <w:rFonts w:ascii="Times New Roman" w:hAnsi="Times New Roman" w:cs="Times New Roman"/>
        </w:rPr>
        <w:t>, není</w:t>
      </w:r>
      <w:r w:rsidR="00113952" w:rsidRPr="0043307D">
        <w:rPr>
          <w:rFonts w:ascii="Times New Roman" w:hAnsi="Times New Roman" w:cs="Times New Roman"/>
        </w:rPr>
        <w:noBreakHyphen/>
      </w:r>
      <w:r w:rsidR="008A074D" w:rsidRPr="0043307D">
        <w:rPr>
          <w:rFonts w:ascii="Times New Roman" w:hAnsi="Times New Roman" w:cs="Times New Roman"/>
        </w:rPr>
        <w:t>li stanoveno v této smlouvě jinak.</w:t>
      </w:r>
    </w:p>
    <w:p w14:paraId="434D88BB" w14:textId="5D55BC44" w:rsidR="007452FA" w:rsidRPr="0043307D" w:rsidRDefault="00F564B8" w:rsidP="00113952">
      <w:pPr>
        <w:pStyle w:val="Zkladntext"/>
        <w:widowControl w:val="0"/>
        <w:numPr>
          <w:ilvl w:val="0"/>
          <w:numId w:val="9"/>
        </w:numPr>
        <w:tabs>
          <w:tab w:val="clear" w:pos="510"/>
        </w:tabs>
        <w:ind w:left="567" w:hanging="567"/>
        <w:rPr>
          <w:sz w:val="22"/>
          <w:szCs w:val="22"/>
        </w:rPr>
      </w:pPr>
      <w:r w:rsidRPr="0043307D">
        <w:rPr>
          <w:sz w:val="22"/>
          <w:szCs w:val="22"/>
        </w:rPr>
        <w:t>Tato smlouva je vyhotovena v českém jazyce ve dvou vyhotoveních, z nichž po jednom vyhotovení obdrží každá ze smluvních stran.</w:t>
      </w:r>
    </w:p>
    <w:p w14:paraId="6067E93C" w14:textId="77777777" w:rsidR="006912E8" w:rsidRPr="0043307D" w:rsidRDefault="00624081" w:rsidP="006912E8">
      <w:pPr>
        <w:pStyle w:val="Zkladntext"/>
        <w:widowControl w:val="0"/>
        <w:numPr>
          <w:ilvl w:val="0"/>
          <w:numId w:val="9"/>
        </w:numPr>
        <w:tabs>
          <w:tab w:val="clear" w:pos="510"/>
        </w:tabs>
        <w:ind w:left="567" w:hanging="567"/>
        <w:rPr>
          <w:sz w:val="22"/>
          <w:szCs w:val="22"/>
        </w:rPr>
      </w:pPr>
      <w:r w:rsidRPr="0043307D">
        <w:rPr>
          <w:sz w:val="22"/>
          <w:szCs w:val="22"/>
        </w:rPr>
        <w:t>Práva a povinnosti z</w:t>
      </w:r>
      <w:r w:rsidR="005E6797" w:rsidRPr="0043307D">
        <w:rPr>
          <w:sz w:val="22"/>
          <w:szCs w:val="22"/>
        </w:rPr>
        <w:t xml:space="preserve"> </w:t>
      </w:r>
      <w:r w:rsidRPr="0043307D">
        <w:rPr>
          <w:sz w:val="22"/>
          <w:szCs w:val="22"/>
        </w:rPr>
        <w:t xml:space="preserve">této </w:t>
      </w:r>
      <w:r w:rsidR="005E6797" w:rsidRPr="0043307D">
        <w:rPr>
          <w:sz w:val="22"/>
          <w:szCs w:val="22"/>
        </w:rPr>
        <w:t>s</w:t>
      </w:r>
      <w:r w:rsidRPr="0043307D">
        <w:rPr>
          <w:sz w:val="22"/>
          <w:szCs w:val="22"/>
        </w:rPr>
        <w:t>mlouvy vzniklé se řídí českým právním řádem.</w:t>
      </w:r>
    </w:p>
    <w:p w14:paraId="1F799897" w14:textId="77777777" w:rsidR="006912E8" w:rsidRPr="0043307D" w:rsidRDefault="006912E8" w:rsidP="0043307D">
      <w:pPr>
        <w:pStyle w:val="Zkladntext"/>
        <w:widowControl w:val="0"/>
        <w:numPr>
          <w:ilvl w:val="0"/>
          <w:numId w:val="9"/>
        </w:numPr>
        <w:tabs>
          <w:tab w:val="clear" w:pos="510"/>
        </w:tabs>
        <w:ind w:left="567" w:hanging="567"/>
        <w:rPr>
          <w:sz w:val="22"/>
          <w:szCs w:val="22"/>
        </w:rPr>
      </w:pPr>
      <w:r w:rsidRPr="0043307D">
        <w:rPr>
          <w:sz w:val="22"/>
          <w:szCs w:val="22"/>
        </w:rPr>
        <w:t xml:space="preserve">Smlouva nabývá platnosti dnem podpisu obou smluvních stran a účinnosti dnem zveřejnění v Registru smluv; zhotovitel výslovně souhlasí se zveřejněním všech náležitostí tohoto smluvního vztahu, souhlasí i s uveřejněním této smlouvy v registru smluv podle zákona č. 340/2015 Sb., o zvláštních podmínkách účinnosti některých smluv, uveřejňování těchto smluv a o registru smluv (zákon o registru smluv) včetně všech jeho osobních údajů obsažených v této smlouvě. </w:t>
      </w:r>
    </w:p>
    <w:p w14:paraId="5686BE31" w14:textId="52FEBF86" w:rsidR="006110D6" w:rsidRPr="0043307D" w:rsidRDefault="006912E8" w:rsidP="0043307D">
      <w:pPr>
        <w:pStyle w:val="Zkladntext"/>
        <w:widowControl w:val="0"/>
        <w:numPr>
          <w:ilvl w:val="0"/>
          <w:numId w:val="9"/>
        </w:numPr>
        <w:tabs>
          <w:tab w:val="clear" w:pos="510"/>
        </w:tabs>
        <w:ind w:left="567" w:hanging="567"/>
        <w:rPr>
          <w:sz w:val="22"/>
          <w:szCs w:val="22"/>
        </w:rPr>
      </w:pPr>
      <w:r w:rsidRPr="0043307D">
        <w:rPr>
          <w:sz w:val="22"/>
          <w:szCs w:val="22"/>
        </w:rPr>
        <w:t xml:space="preserve">Smluvní strany výslovně prohlašují, že skutečnosti uvedené v této smlouvě nepovažují za důvěrné informace ani za obchodní tajemství ve smyslu ust. § 504 z. č. 89/2012 Sb., občanského zákoníku a udělují svolení k jejich užití a zveřejnění bez stanovení jakýchkoliv dalších podmínek. </w:t>
      </w:r>
    </w:p>
    <w:p w14:paraId="004E9F19" w14:textId="77777777" w:rsidR="00564B70" w:rsidRDefault="00564B70" w:rsidP="00113952">
      <w:pPr>
        <w:pStyle w:val="3Text10b"/>
        <w:widowControl w:val="0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4868202E" w14:textId="5897E7F5" w:rsidR="00564B70" w:rsidRPr="006912E8" w:rsidRDefault="00F564B8" w:rsidP="006912E8">
      <w:pPr>
        <w:widowControl w:val="0"/>
        <w:spacing w:after="0" w:line="240" w:lineRule="auto"/>
        <w:ind w:left="1416" w:hanging="1416"/>
        <w:rPr>
          <w:rFonts w:ascii="Times New Roman" w:hAnsi="Times New Roman" w:cs="Times New Roman"/>
          <w:b/>
          <w:bCs/>
          <w:snapToGrid w:val="0"/>
        </w:rPr>
      </w:pPr>
      <w:r w:rsidRPr="000752E5">
        <w:rPr>
          <w:rFonts w:ascii="Times New Roman" w:hAnsi="Times New Roman" w:cs="Times New Roman"/>
          <w:b/>
          <w:bCs/>
          <w:snapToGrid w:val="0"/>
          <w:u w:val="single"/>
        </w:rPr>
        <w:t>Přílohy:</w:t>
      </w:r>
      <w:r w:rsidR="006912E8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0752E5">
        <w:rPr>
          <w:rFonts w:ascii="Times New Roman" w:hAnsi="Times New Roman" w:cs="Times New Roman"/>
        </w:rPr>
        <w:t>Cen</w:t>
      </w:r>
      <w:r w:rsidR="008A074D">
        <w:rPr>
          <w:rFonts w:ascii="Times New Roman" w:hAnsi="Times New Roman" w:cs="Times New Roman"/>
        </w:rPr>
        <w:t>ík</w:t>
      </w:r>
    </w:p>
    <w:p w14:paraId="76707516" w14:textId="5348B66A" w:rsidR="00564B70" w:rsidRDefault="00564B70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6D9E192" w14:textId="2C005651" w:rsidR="00F564B8" w:rsidRPr="000752E5" w:rsidRDefault="00F564B8" w:rsidP="00113952">
      <w:pPr>
        <w:pStyle w:val="Zkladntext"/>
        <w:widowControl w:val="0"/>
        <w:spacing w:after="120"/>
        <w:ind w:firstLine="426"/>
        <w:rPr>
          <w:snapToGrid w:val="0"/>
        </w:rPr>
      </w:pPr>
      <w:r w:rsidRPr="000752E5">
        <w:rPr>
          <w:snapToGrid w:val="0"/>
        </w:rPr>
        <w:t>V</w:t>
      </w:r>
      <w:r w:rsidR="00EA0558">
        <w:rPr>
          <w:snapToGrid w:val="0"/>
        </w:rPr>
        <w:t> </w:t>
      </w:r>
      <w:r w:rsidR="00EA0558">
        <w:t xml:space="preserve">Třemošné, </w:t>
      </w:r>
      <w:r w:rsidRPr="000752E5">
        <w:rPr>
          <w:snapToGrid w:val="0"/>
        </w:rPr>
        <w:t xml:space="preserve">dne: </w:t>
      </w:r>
      <w:r w:rsidR="000329D9">
        <w:rPr>
          <w:snapToGrid w:val="0"/>
        </w:rPr>
        <w:t>10.4.2025</w:t>
      </w:r>
      <w:r w:rsidR="00EA0558">
        <w:rPr>
          <w:snapToGrid w:val="0"/>
        </w:rPr>
        <w:tab/>
      </w:r>
      <w:r w:rsidR="00EA0558">
        <w:rPr>
          <w:snapToGrid w:val="0"/>
        </w:rPr>
        <w:tab/>
      </w:r>
      <w:r w:rsidRPr="000752E5">
        <w:rPr>
          <w:snapToGrid w:val="0"/>
        </w:rPr>
        <w:tab/>
      </w:r>
      <w:r w:rsidR="00EA0558">
        <w:rPr>
          <w:snapToGrid w:val="0"/>
        </w:rPr>
        <w:tab/>
      </w:r>
      <w:r w:rsidR="00623A9B">
        <w:rPr>
          <w:snapToGrid w:val="0"/>
        </w:rPr>
        <w:t xml:space="preserve">          </w:t>
      </w:r>
      <w:r w:rsidRPr="000752E5">
        <w:rPr>
          <w:snapToGrid w:val="0"/>
        </w:rPr>
        <w:t>V</w:t>
      </w:r>
      <w:r w:rsidR="00EA0558">
        <w:rPr>
          <w:snapToGrid w:val="0"/>
        </w:rPr>
        <w:t> </w:t>
      </w:r>
      <w:r w:rsidR="00623A9B">
        <w:t>Dobřanech</w:t>
      </w:r>
      <w:r w:rsidR="00EA0558">
        <w:rPr>
          <w:snapToGrid w:val="0"/>
        </w:rPr>
        <w:t xml:space="preserve">, </w:t>
      </w:r>
      <w:r w:rsidRPr="000752E5">
        <w:rPr>
          <w:snapToGrid w:val="0"/>
        </w:rPr>
        <w:t xml:space="preserve">dne: </w:t>
      </w:r>
      <w:r w:rsidR="000329D9">
        <w:rPr>
          <w:snapToGrid w:val="0"/>
        </w:rPr>
        <w:t>23.4.2025</w:t>
      </w:r>
    </w:p>
    <w:p w14:paraId="1BB8EBD7" w14:textId="6F09F13A" w:rsidR="00F564B8" w:rsidRDefault="00F564B8" w:rsidP="00113952">
      <w:pPr>
        <w:pStyle w:val="Zkladntext"/>
        <w:widowControl w:val="0"/>
        <w:tabs>
          <w:tab w:val="left" w:pos="4820"/>
        </w:tabs>
        <w:rPr>
          <w:sz w:val="22"/>
          <w:szCs w:val="22"/>
        </w:rPr>
      </w:pPr>
    </w:p>
    <w:p w14:paraId="587A70E2" w14:textId="77777777" w:rsidR="00F95B85" w:rsidRDefault="00F95B85" w:rsidP="00113952">
      <w:pPr>
        <w:pStyle w:val="Zkladntext"/>
        <w:widowControl w:val="0"/>
        <w:tabs>
          <w:tab w:val="left" w:pos="4820"/>
        </w:tabs>
        <w:rPr>
          <w:sz w:val="22"/>
          <w:szCs w:val="22"/>
        </w:rPr>
      </w:pPr>
    </w:p>
    <w:p w14:paraId="00212F2A" w14:textId="77777777" w:rsidR="00EA0558" w:rsidRDefault="00EA0558" w:rsidP="00113952">
      <w:pPr>
        <w:pStyle w:val="Zkladntext"/>
        <w:widowControl w:val="0"/>
        <w:tabs>
          <w:tab w:val="left" w:pos="4820"/>
        </w:tabs>
        <w:rPr>
          <w:sz w:val="22"/>
          <w:szCs w:val="22"/>
        </w:rPr>
      </w:pPr>
    </w:p>
    <w:p w14:paraId="0B8BF79D" w14:textId="5F593B80" w:rsidR="00F564B8" w:rsidRPr="000752E5" w:rsidRDefault="00F564B8" w:rsidP="00113952">
      <w:pPr>
        <w:widowControl w:val="0"/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0752E5">
        <w:rPr>
          <w:rFonts w:ascii="Times New Roman" w:hAnsi="Times New Roman" w:cs="Times New Roman"/>
        </w:rPr>
        <w:t>_____________________________</w:t>
      </w:r>
      <w:r w:rsidRPr="000752E5">
        <w:rPr>
          <w:rFonts w:ascii="Times New Roman" w:hAnsi="Times New Roman" w:cs="Times New Roman"/>
        </w:rPr>
        <w:tab/>
      </w:r>
      <w:r w:rsidR="00AC2C0E">
        <w:rPr>
          <w:rFonts w:ascii="Times New Roman" w:hAnsi="Times New Roman" w:cs="Times New Roman"/>
        </w:rPr>
        <w:t xml:space="preserve">     </w:t>
      </w:r>
      <w:r w:rsidRPr="000752E5">
        <w:rPr>
          <w:rFonts w:ascii="Times New Roman" w:hAnsi="Times New Roman" w:cs="Times New Roman"/>
        </w:rPr>
        <w:t>_________________________</w:t>
      </w:r>
      <w:r w:rsidR="00AC2C0E">
        <w:rPr>
          <w:rFonts w:ascii="Times New Roman" w:hAnsi="Times New Roman" w:cs="Times New Roman"/>
        </w:rPr>
        <w:t>____</w:t>
      </w:r>
      <w:r w:rsidRPr="000752E5">
        <w:rPr>
          <w:rFonts w:ascii="Times New Roman" w:hAnsi="Times New Roman" w:cs="Times New Roman"/>
        </w:rPr>
        <w:t>___</w:t>
      </w:r>
    </w:p>
    <w:p w14:paraId="0E143FF8" w14:textId="46040CF7" w:rsidR="00623A9B" w:rsidRPr="00623A9B" w:rsidRDefault="00623A9B" w:rsidP="00113952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C2C0E" w:rsidRPr="00AC2C0E">
        <w:rPr>
          <w:rFonts w:ascii="Times New Roman" w:hAnsi="Times New Roman" w:cs="Times New Roman"/>
          <w:b/>
        </w:rPr>
        <w:t>,</w:t>
      </w:r>
      <w:r w:rsidR="00AC2C0E" w:rsidRPr="00AC2C0E">
        <w:rPr>
          <w:b/>
        </w:rPr>
        <w:t xml:space="preserve"> jednatel</w:t>
      </w:r>
      <w:r w:rsidRPr="00623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AC2C0E">
        <w:rPr>
          <w:rFonts w:ascii="Times New Roman" w:hAnsi="Times New Roman" w:cs="Times New Roman"/>
          <w:b/>
          <w:bCs/>
        </w:rPr>
        <w:t xml:space="preserve">     </w:t>
      </w:r>
      <w:r w:rsidR="000329D9">
        <w:rPr>
          <w:rFonts w:ascii="Times New Roman" w:hAnsi="Times New Roman" w:cs="Times New Roman"/>
          <w:b/>
          <w:bCs/>
        </w:rPr>
        <w:tab/>
      </w:r>
      <w:r w:rsidR="000329D9">
        <w:rPr>
          <w:rFonts w:ascii="Times New Roman" w:hAnsi="Times New Roman" w:cs="Times New Roman"/>
          <w:b/>
          <w:bCs/>
        </w:rPr>
        <w:tab/>
      </w:r>
      <w:r w:rsidR="000329D9">
        <w:rPr>
          <w:rFonts w:ascii="Times New Roman" w:hAnsi="Times New Roman" w:cs="Times New Roman"/>
          <w:b/>
          <w:bCs/>
        </w:rPr>
        <w:tab/>
      </w:r>
      <w:r w:rsidR="006912E8" w:rsidRPr="00AC2C0E">
        <w:rPr>
          <w:b/>
          <w:bCs/>
        </w:rPr>
        <w:t>ředitel</w:t>
      </w:r>
    </w:p>
    <w:p w14:paraId="05BB4490" w14:textId="5661CDBA" w:rsidR="00F564B8" w:rsidRPr="000752E5" w:rsidRDefault="00F564B8" w:rsidP="00113952">
      <w:pPr>
        <w:pStyle w:val="Zkladntext"/>
        <w:widowControl w:val="0"/>
        <w:tabs>
          <w:tab w:val="center" w:pos="1701"/>
          <w:tab w:val="center" w:pos="6379"/>
        </w:tabs>
        <w:rPr>
          <w:sz w:val="22"/>
          <w:szCs w:val="22"/>
        </w:rPr>
      </w:pPr>
      <w:r w:rsidRPr="000752E5">
        <w:rPr>
          <w:sz w:val="22"/>
          <w:szCs w:val="22"/>
        </w:rPr>
        <w:tab/>
      </w:r>
      <w:r w:rsidRPr="000752E5">
        <w:rPr>
          <w:sz w:val="22"/>
          <w:szCs w:val="22"/>
        </w:rPr>
        <w:tab/>
      </w:r>
    </w:p>
    <w:p w14:paraId="4F20734E" w14:textId="7724CD74" w:rsidR="00F564B8" w:rsidRPr="000752E5" w:rsidRDefault="00F564B8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62C7197" w14:textId="77777777" w:rsidR="00A45A19" w:rsidRPr="000752E5" w:rsidRDefault="00A45A19" w:rsidP="0011395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800B25B" w14:textId="77777777" w:rsidR="00F564B8" w:rsidRPr="000752E5" w:rsidRDefault="00F564B8" w:rsidP="00113952">
      <w:pPr>
        <w:pStyle w:val="Zkladntext"/>
        <w:widowControl w:val="0"/>
        <w:rPr>
          <w:sz w:val="22"/>
          <w:szCs w:val="22"/>
        </w:rPr>
      </w:pPr>
      <w:r w:rsidRPr="000752E5">
        <w:rPr>
          <w:sz w:val="22"/>
          <w:szCs w:val="22"/>
        </w:rPr>
        <w:t>____________________________</w:t>
      </w:r>
    </w:p>
    <w:p w14:paraId="2CE8DF8E" w14:textId="24724BDB" w:rsidR="00EF22D8" w:rsidRPr="006912E8" w:rsidRDefault="00F564B8" w:rsidP="006912E8">
      <w:pPr>
        <w:pStyle w:val="Zkladntext"/>
        <w:widowControl w:val="0"/>
        <w:tabs>
          <w:tab w:val="center" w:pos="1701"/>
          <w:tab w:val="center" w:pos="6379"/>
        </w:tabs>
        <w:rPr>
          <w:b/>
          <w:sz w:val="22"/>
          <w:szCs w:val="22"/>
        </w:rPr>
      </w:pPr>
      <w:r w:rsidRPr="000752E5">
        <w:rPr>
          <w:sz w:val="22"/>
          <w:szCs w:val="22"/>
        </w:rPr>
        <w:tab/>
      </w:r>
      <w:r w:rsidR="00EA0558" w:rsidRPr="00AC2C0E">
        <w:rPr>
          <w:b/>
          <w:sz w:val="22"/>
          <w:szCs w:val="22"/>
        </w:rPr>
        <w:t>jednatel</w:t>
      </w:r>
    </w:p>
    <w:sectPr w:rsidR="00EF22D8" w:rsidRPr="006912E8" w:rsidSect="006912E8">
      <w:footerReference w:type="default" r:id="rId10"/>
      <w:pgSz w:w="11906" w:h="16838"/>
      <w:pgMar w:top="993" w:right="1417" w:bottom="993" w:left="1417" w:header="567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841C" w14:textId="77777777" w:rsidR="00B31924" w:rsidRDefault="00B31924" w:rsidP="00361230">
      <w:pPr>
        <w:spacing w:after="0" w:line="240" w:lineRule="auto"/>
      </w:pPr>
      <w:r>
        <w:separator/>
      </w:r>
    </w:p>
  </w:endnote>
  <w:endnote w:type="continuationSeparator" w:id="0">
    <w:p w14:paraId="6E773A46" w14:textId="77777777" w:rsidR="00B31924" w:rsidRDefault="00B31924" w:rsidP="0036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ton EE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944E" w14:textId="1B62BE4C" w:rsidR="00FF0396" w:rsidRPr="00CF1213" w:rsidRDefault="00FF0396" w:rsidP="00A22E6E">
    <w:pPr>
      <w:pStyle w:val="Zpat"/>
      <w:jc w:val="center"/>
      <w:rPr>
        <w:rFonts w:ascii="Times New Roman" w:hAnsi="Times New Roman" w:cs="Times New Roman"/>
        <w:i/>
        <w:iC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2ADC" w14:textId="77777777" w:rsidR="00B31924" w:rsidRDefault="00B31924" w:rsidP="00361230">
      <w:pPr>
        <w:spacing w:after="0" w:line="240" w:lineRule="auto"/>
      </w:pPr>
      <w:r>
        <w:separator/>
      </w:r>
    </w:p>
  </w:footnote>
  <w:footnote w:type="continuationSeparator" w:id="0">
    <w:p w14:paraId="0098FBCE" w14:textId="77777777" w:rsidR="00B31924" w:rsidRDefault="00B31924" w:rsidP="0036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EC87CB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73665B"/>
    <w:multiLevelType w:val="multilevel"/>
    <w:tmpl w:val="27961F8E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893F2A"/>
    <w:multiLevelType w:val="hybridMultilevel"/>
    <w:tmpl w:val="CDC8EF50"/>
    <w:lvl w:ilvl="0" w:tplc="61AEAE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67279E8"/>
    <w:multiLevelType w:val="hybridMultilevel"/>
    <w:tmpl w:val="FC8E8EAC"/>
    <w:lvl w:ilvl="0" w:tplc="04050017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6124044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E4EA701A">
      <w:start w:val="2"/>
      <w:numFmt w:val="decimal"/>
      <w:lvlText w:val="(%3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8546B"/>
    <w:multiLevelType w:val="hybridMultilevel"/>
    <w:tmpl w:val="B1E2AD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961C406A">
      <w:start w:val="1"/>
      <w:numFmt w:val="lowerLetter"/>
      <w:lvlText w:val="%2)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C0590"/>
    <w:multiLevelType w:val="hybridMultilevel"/>
    <w:tmpl w:val="4D007B8C"/>
    <w:lvl w:ilvl="0" w:tplc="D5AE1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E3491"/>
    <w:multiLevelType w:val="singleLevel"/>
    <w:tmpl w:val="9B86E65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0AF03D40"/>
    <w:multiLevelType w:val="hybridMultilevel"/>
    <w:tmpl w:val="7CB23840"/>
    <w:lvl w:ilvl="0" w:tplc="73F04B36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2A5E09"/>
    <w:multiLevelType w:val="hybridMultilevel"/>
    <w:tmpl w:val="107EEE56"/>
    <w:lvl w:ilvl="0" w:tplc="ECA61E6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00B4E"/>
    <w:multiLevelType w:val="hybridMultilevel"/>
    <w:tmpl w:val="EEAE1F84"/>
    <w:lvl w:ilvl="0" w:tplc="9836EDB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CA9C7C30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1CC1998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1AEAE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BD25D7"/>
    <w:multiLevelType w:val="multilevel"/>
    <w:tmpl w:val="5928E1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84425B"/>
    <w:multiLevelType w:val="hybridMultilevel"/>
    <w:tmpl w:val="C644A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25813"/>
    <w:multiLevelType w:val="hybridMultilevel"/>
    <w:tmpl w:val="2E2EF07E"/>
    <w:lvl w:ilvl="0" w:tplc="61AEAEF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AF3E7944">
      <w:start w:val="5"/>
      <w:numFmt w:val="decimal"/>
      <w:lvlText w:val="(%2)"/>
      <w:lvlJc w:val="left"/>
      <w:pPr>
        <w:tabs>
          <w:tab w:val="num" w:pos="2055"/>
        </w:tabs>
        <w:ind w:left="2055" w:hanging="465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18CA21EA"/>
    <w:multiLevelType w:val="hybridMultilevel"/>
    <w:tmpl w:val="9306D2D6"/>
    <w:lvl w:ilvl="0" w:tplc="DB70E0C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F4414"/>
    <w:multiLevelType w:val="hybridMultilevel"/>
    <w:tmpl w:val="B4C0D342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956CD"/>
    <w:multiLevelType w:val="multilevel"/>
    <w:tmpl w:val="8BA015D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BF17FCD"/>
    <w:multiLevelType w:val="hybridMultilevel"/>
    <w:tmpl w:val="1F88E75C"/>
    <w:lvl w:ilvl="0" w:tplc="DB70E0C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B6B00F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E4EA701A">
      <w:start w:val="2"/>
      <w:numFmt w:val="decimal"/>
      <w:lvlText w:val="(%3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67554"/>
    <w:multiLevelType w:val="hybridMultilevel"/>
    <w:tmpl w:val="180CC8A6"/>
    <w:lvl w:ilvl="0" w:tplc="1B18AED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CF03C1"/>
    <w:multiLevelType w:val="hybridMultilevel"/>
    <w:tmpl w:val="813AE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90718"/>
    <w:multiLevelType w:val="hybridMultilevel"/>
    <w:tmpl w:val="8822E8D4"/>
    <w:lvl w:ilvl="0" w:tplc="C27A477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562CB"/>
    <w:multiLevelType w:val="hybridMultilevel"/>
    <w:tmpl w:val="B970AD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5835B2"/>
    <w:multiLevelType w:val="hybridMultilevel"/>
    <w:tmpl w:val="6C4E66E0"/>
    <w:lvl w:ilvl="0" w:tplc="3F36750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124044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E4EA701A">
      <w:start w:val="2"/>
      <w:numFmt w:val="decimal"/>
      <w:lvlText w:val="(%3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C6016"/>
    <w:multiLevelType w:val="hybridMultilevel"/>
    <w:tmpl w:val="0F1C09B0"/>
    <w:lvl w:ilvl="0" w:tplc="9836EDB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B3F07"/>
    <w:multiLevelType w:val="hybridMultilevel"/>
    <w:tmpl w:val="B4C0D342"/>
    <w:lvl w:ilvl="0" w:tplc="9836EDB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63558"/>
    <w:multiLevelType w:val="hybridMultilevel"/>
    <w:tmpl w:val="2876991A"/>
    <w:lvl w:ilvl="0" w:tplc="BD362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0379B4"/>
    <w:multiLevelType w:val="hybridMultilevel"/>
    <w:tmpl w:val="18921BAC"/>
    <w:lvl w:ilvl="0" w:tplc="12ACB97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CA9C7C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A215A8"/>
    <w:multiLevelType w:val="hybridMultilevel"/>
    <w:tmpl w:val="DA84B28E"/>
    <w:lvl w:ilvl="0" w:tplc="A75CEB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4088"/>
    <w:multiLevelType w:val="hybridMultilevel"/>
    <w:tmpl w:val="D5106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95352"/>
    <w:multiLevelType w:val="hybridMultilevel"/>
    <w:tmpl w:val="762E6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A32BB"/>
    <w:multiLevelType w:val="hybridMultilevel"/>
    <w:tmpl w:val="E2988E76"/>
    <w:lvl w:ilvl="0" w:tplc="C3AE6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07CE5"/>
    <w:multiLevelType w:val="hybridMultilevel"/>
    <w:tmpl w:val="BC549C60"/>
    <w:lvl w:ilvl="0" w:tplc="029200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A3520C36">
      <w:start w:val="1"/>
      <w:numFmt w:val="low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1" w15:restartNumberingAfterBreak="0">
    <w:nsid w:val="4D737CD1"/>
    <w:multiLevelType w:val="multilevel"/>
    <w:tmpl w:val="5C7211F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imes New Roman" w:hAnsi="Times New Roman" w:cs="Times New Roman" w:hint="default"/>
        <w:color w:val="auto"/>
      </w:rPr>
    </w:lvl>
  </w:abstractNum>
  <w:abstractNum w:abstractNumId="32" w15:restartNumberingAfterBreak="0">
    <w:nsid w:val="527C1444"/>
    <w:multiLevelType w:val="hybridMultilevel"/>
    <w:tmpl w:val="6BDA166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3409" w:hanging="72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FE40C7"/>
    <w:multiLevelType w:val="hybridMultilevel"/>
    <w:tmpl w:val="84A8807C"/>
    <w:lvl w:ilvl="0" w:tplc="DB70E0C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AC5767"/>
    <w:multiLevelType w:val="hybridMultilevel"/>
    <w:tmpl w:val="8E944CA8"/>
    <w:lvl w:ilvl="0" w:tplc="9836EDB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61AEAEF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1CC1998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1AEAE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003303"/>
    <w:multiLevelType w:val="hybridMultilevel"/>
    <w:tmpl w:val="7F988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D3223B"/>
    <w:multiLevelType w:val="hybridMultilevel"/>
    <w:tmpl w:val="4B60044A"/>
    <w:lvl w:ilvl="0" w:tplc="B3788AA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E0CB3"/>
    <w:multiLevelType w:val="hybridMultilevel"/>
    <w:tmpl w:val="D6A41394"/>
    <w:lvl w:ilvl="0" w:tplc="906E565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612404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C40AB"/>
    <w:multiLevelType w:val="hybridMultilevel"/>
    <w:tmpl w:val="1F8A538A"/>
    <w:lvl w:ilvl="0" w:tplc="61AEAE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A4448B7"/>
    <w:multiLevelType w:val="hybridMultilevel"/>
    <w:tmpl w:val="AD46D7E6"/>
    <w:lvl w:ilvl="0" w:tplc="B3788AA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2E6247"/>
    <w:multiLevelType w:val="hybridMultilevel"/>
    <w:tmpl w:val="2494AF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D9869504">
      <w:start w:val="1"/>
      <w:numFmt w:val="lowerLetter"/>
      <w:lvlText w:val="%2)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 w:tplc="09F8D092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33"/>
  </w:num>
  <w:num w:numId="5">
    <w:abstractNumId w:val="13"/>
  </w:num>
  <w:num w:numId="6">
    <w:abstractNumId w:val="21"/>
  </w:num>
  <w:num w:numId="7">
    <w:abstractNumId w:val="36"/>
  </w:num>
  <w:num w:numId="8">
    <w:abstractNumId w:val="8"/>
  </w:num>
  <w:num w:numId="9">
    <w:abstractNumId w:val="39"/>
  </w:num>
  <w:num w:numId="10">
    <w:abstractNumId w:val="37"/>
  </w:num>
  <w:num w:numId="11">
    <w:abstractNumId w:val="30"/>
  </w:num>
  <w:num w:numId="12">
    <w:abstractNumId w:val="4"/>
  </w:num>
  <w:num w:numId="13">
    <w:abstractNumId w:val="35"/>
  </w:num>
  <w:num w:numId="14">
    <w:abstractNumId w:val="25"/>
  </w:num>
  <w:num w:numId="15">
    <w:abstractNumId w:val="24"/>
  </w:num>
  <w:num w:numId="16">
    <w:abstractNumId w:val="20"/>
  </w:num>
  <w:num w:numId="17">
    <w:abstractNumId w:val="34"/>
  </w:num>
  <w:num w:numId="18">
    <w:abstractNumId w:val="2"/>
  </w:num>
  <w:num w:numId="19">
    <w:abstractNumId w:val="12"/>
  </w:num>
  <w:num w:numId="20">
    <w:abstractNumId w:val="16"/>
  </w:num>
  <w:num w:numId="21">
    <w:abstractNumId w:val="40"/>
  </w:num>
  <w:num w:numId="22">
    <w:abstractNumId w:val="0"/>
  </w:num>
  <w:num w:numId="23">
    <w:abstractNumId w:val="10"/>
  </w:num>
  <w:num w:numId="24">
    <w:abstractNumId w:val="26"/>
  </w:num>
  <w:num w:numId="25">
    <w:abstractNumId w:val="7"/>
  </w:num>
  <w:num w:numId="26">
    <w:abstractNumId w:val="19"/>
  </w:num>
  <w:num w:numId="27">
    <w:abstractNumId w:val="1"/>
  </w:num>
  <w:num w:numId="28">
    <w:abstractNumId w:val="15"/>
  </w:num>
  <w:num w:numId="29">
    <w:abstractNumId w:val="17"/>
  </w:num>
  <w:num w:numId="30">
    <w:abstractNumId w:val="31"/>
  </w:num>
  <w:num w:numId="31">
    <w:abstractNumId w:val="6"/>
  </w:num>
  <w:num w:numId="32">
    <w:abstractNumId w:val="38"/>
  </w:num>
  <w:num w:numId="33">
    <w:abstractNumId w:val="15"/>
  </w:num>
  <w:num w:numId="34">
    <w:abstractNumId w:val="15"/>
  </w:num>
  <w:num w:numId="35">
    <w:abstractNumId w:val="5"/>
  </w:num>
  <w:num w:numId="36">
    <w:abstractNumId w:val="27"/>
  </w:num>
  <w:num w:numId="37">
    <w:abstractNumId w:val="11"/>
  </w:num>
  <w:num w:numId="38">
    <w:abstractNumId w:val="3"/>
  </w:num>
  <w:num w:numId="39">
    <w:abstractNumId w:val="18"/>
  </w:num>
  <w:num w:numId="40">
    <w:abstractNumId w:val="32"/>
  </w:num>
  <w:num w:numId="41">
    <w:abstractNumId w:val="29"/>
  </w:num>
  <w:num w:numId="42">
    <w:abstractNumId w:val="28"/>
  </w:num>
  <w:num w:numId="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7"/>
    <w:rsid w:val="00027322"/>
    <w:rsid w:val="000329D9"/>
    <w:rsid w:val="0003770F"/>
    <w:rsid w:val="00050A58"/>
    <w:rsid w:val="0005767E"/>
    <w:rsid w:val="000752E5"/>
    <w:rsid w:val="00082378"/>
    <w:rsid w:val="00083809"/>
    <w:rsid w:val="00084DDF"/>
    <w:rsid w:val="00087746"/>
    <w:rsid w:val="000A1A02"/>
    <w:rsid w:val="000A6DFA"/>
    <w:rsid w:val="000A77AB"/>
    <w:rsid w:val="000B0CD2"/>
    <w:rsid w:val="000B4967"/>
    <w:rsid w:val="000B5B0A"/>
    <w:rsid w:val="000C5251"/>
    <w:rsid w:val="000D09E8"/>
    <w:rsid w:val="000D2955"/>
    <w:rsid w:val="000D4A8A"/>
    <w:rsid w:val="000D551F"/>
    <w:rsid w:val="000D554B"/>
    <w:rsid w:val="000D6E9F"/>
    <w:rsid w:val="000E147E"/>
    <w:rsid w:val="000E5AFF"/>
    <w:rsid w:val="000F1738"/>
    <w:rsid w:val="000F6AC6"/>
    <w:rsid w:val="001037E2"/>
    <w:rsid w:val="00112284"/>
    <w:rsid w:val="001122BE"/>
    <w:rsid w:val="00113952"/>
    <w:rsid w:val="001321E9"/>
    <w:rsid w:val="00134397"/>
    <w:rsid w:val="00137BA7"/>
    <w:rsid w:val="0015340B"/>
    <w:rsid w:val="0015428E"/>
    <w:rsid w:val="001703C7"/>
    <w:rsid w:val="001722B9"/>
    <w:rsid w:val="00185CCC"/>
    <w:rsid w:val="001952AA"/>
    <w:rsid w:val="00195E6D"/>
    <w:rsid w:val="001A38A0"/>
    <w:rsid w:val="001B2198"/>
    <w:rsid w:val="001C146B"/>
    <w:rsid w:val="001C2B70"/>
    <w:rsid w:val="00203ED0"/>
    <w:rsid w:val="00230252"/>
    <w:rsid w:val="002339F1"/>
    <w:rsid w:val="00237C65"/>
    <w:rsid w:val="002532EA"/>
    <w:rsid w:val="00255DCD"/>
    <w:rsid w:val="00277093"/>
    <w:rsid w:val="002922BE"/>
    <w:rsid w:val="002A2D41"/>
    <w:rsid w:val="002A5F21"/>
    <w:rsid w:val="002B1E36"/>
    <w:rsid w:val="002B2141"/>
    <w:rsid w:val="002C1E82"/>
    <w:rsid w:val="002D1FC3"/>
    <w:rsid w:val="002D2F2F"/>
    <w:rsid w:val="002D55AF"/>
    <w:rsid w:val="002D6B8B"/>
    <w:rsid w:val="002E5E42"/>
    <w:rsid w:val="002E723C"/>
    <w:rsid w:val="00303E5D"/>
    <w:rsid w:val="00321A90"/>
    <w:rsid w:val="003225DE"/>
    <w:rsid w:val="00324994"/>
    <w:rsid w:val="00325A7F"/>
    <w:rsid w:val="0034062A"/>
    <w:rsid w:val="003426A2"/>
    <w:rsid w:val="003513BE"/>
    <w:rsid w:val="00357C50"/>
    <w:rsid w:val="00361230"/>
    <w:rsid w:val="0038360F"/>
    <w:rsid w:val="0038529F"/>
    <w:rsid w:val="003A3D2D"/>
    <w:rsid w:val="003A61E6"/>
    <w:rsid w:val="003B02F5"/>
    <w:rsid w:val="003C3A5F"/>
    <w:rsid w:val="003C62B7"/>
    <w:rsid w:val="003D1119"/>
    <w:rsid w:val="003D1F0E"/>
    <w:rsid w:val="003D56B4"/>
    <w:rsid w:val="003E537C"/>
    <w:rsid w:val="003F049A"/>
    <w:rsid w:val="003F6E1E"/>
    <w:rsid w:val="0041068E"/>
    <w:rsid w:val="004144E7"/>
    <w:rsid w:val="00424C93"/>
    <w:rsid w:val="004259F0"/>
    <w:rsid w:val="004315E8"/>
    <w:rsid w:val="0043307D"/>
    <w:rsid w:val="0043703F"/>
    <w:rsid w:val="0043714C"/>
    <w:rsid w:val="004371AE"/>
    <w:rsid w:val="004437C0"/>
    <w:rsid w:val="00443C34"/>
    <w:rsid w:val="00457D6A"/>
    <w:rsid w:val="00480EAC"/>
    <w:rsid w:val="00485C96"/>
    <w:rsid w:val="004901A9"/>
    <w:rsid w:val="0049043E"/>
    <w:rsid w:val="00491F02"/>
    <w:rsid w:val="004940AB"/>
    <w:rsid w:val="004942FC"/>
    <w:rsid w:val="004960FA"/>
    <w:rsid w:val="004B2CDB"/>
    <w:rsid w:val="004C0D88"/>
    <w:rsid w:val="004C3689"/>
    <w:rsid w:val="004C537E"/>
    <w:rsid w:val="004D0366"/>
    <w:rsid w:val="004E173F"/>
    <w:rsid w:val="004E2A8E"/>
    <w:rsid w:val="004F1486"/>
    <w:rsid w:val="004F6F00"/>
    <w:rsid w:val="00506794"/>
    <w:rsid w:val="00515718"/>
    <w:rsid w:val="005218C5"/>
    <w:rsid w:val="005245B5"/>
    <w:rsid w:val="0053189A"/>
    <w:rsid w:val="00532876"/>
    <w:rsid w:val="005357E3"/>
    <w:rsid w:val="00536B87"/>
    <w:rsid w:val="0054067B"/>
    <w:rsid w:val="00556871"/>
    <w:rsid w:val="00564B70"/>
    <w:rsid w:val="00564F25"/>
    <w:rsid w:val="00567F11"/>
    <w:rsid w:val="00574E9D"/>
    <w:rsid w:val="00585F88"/>
    <w:rsid w:val="005C0018"/>
    <w:rsid w:val="005D0D7F"/>
    <w:rsid w:val="005D4B2B"/>
    <w:rsid w:val="005D51AF"/>
    <w:rsid w:val="005E6797"/>
    <w:rsid w:val="006059CE"/>
    <w:rsid w:val="006110D6"/>
    <w:rsid w:val="00611515"/>
    <w:rsid w:val="00611D3B"/>
    <w:rsid w:val="00613323"/>
    <w:rsid w:val="00617B4D"/>
    <w:rsid w:val="00623A9B"/>
    <w:rsid w:val="00624081"/>
    <w:rsid w:val="00651B97"/>
    <w:rsid w:val="006525DA"/>
    <w:rsid w:val="00657971"/>
    <w:rsid w:val="006650A5"/>
    <w:rsid w:val="00675F1C"/>
    <w:rsid w:val="00690C9E"/>
    <w:rsid w:val="006912E8"/>
    <w:rsid w:val="0069376F"/>
    <w:rsid w:val="006A3AFF"/>
    <w:rsid w:val="006B209D"/>
    <w:rsid w:val="006C20C1"/>
    <w:rsid w:val="006C5F3F"/>
    <w:rsid w:val="006D5668"/>
    <w:rsid w:val="006D785A"/>
    <w:rsid w:val="006E0919"/>
    <w:rsid w:val="006F672B"/>
    <w:rsid w:val="006F7079"/>
    <w:rsid w:val="00712307"/>
    <w:rsid w:val="00713D8C"/>
    <w:rsid w:val="00714725"/>
    <w:rsid w:val="00724DB6"/>
    <w:rsid w:val="0072728F"/>
    <w:rsid w:val="007273F4"/>
    <w:rsid w:val="00730A4F"/>
    <w:rsid w:val="0073608C"/>
    <w:rsid w:val="00740D25"/>
    <w:rsid w:val="007452FA"/>
    <w:rsid w:val="007512D7"/>
    <w:rsid w:val="0075644D"/>
    <w:rsid w:val="0077755C"/>
    <w:rsid w:val="00791B51"/>
    <w:rsid w:val="007922AD"/>
    <w:rsid w:val="00792643"/>
    <w:rsid w:val="00792EE0"/>
    <w:rsid w:val="0079446C"/>
    <w:rsid w:val="00795DEE"/>
    <w:rsid w:val="007B19B8"/>
    <w:rsid w:val="007B4403"/>
    <w:rsid w:val="007B4DC3"/>
    <w:rsid w:val="007B68A6"/>
    <w:rsid w:val="007D1359"/>
    <w:rsid w:val="007E2CE9"/>
    <w:rsid w:val="007E5601"/>
    <w:rsid w:val="008230B6"/>
    <w:rsid w:val="00823828"/>
    <w:rsid w:val="00851803"/>
    <w:rsid w:val="0085223F"/>
    <w:rsid w:val="00855EDD"/>
    <w:rsid w:val="00856355"/>
    <w:rsid w:val="00870EA9"/>
    <w:rsid w:val="00871088"/>
    <w:rsid w:val="00875F57"/>
    <w:rsid w:val="00876CA8"/>
    <w:rsid w:val="00882287"/>
    <w:rsid w:val="008845E6"/>
    <w:rsid w:val="00891B4F"/>
    <w:rsid w:val="0089577B"/>
    <w:rsid w:val="008960CE"/>
    <w:rsid w:val="008A074D"/>
    <w:rsid w:val="008B0BE2"/>
    <w:rsid w:val="008B63F3"/>
    <w:rsid w:val="008C1406"/>
    <w:rsid w:val="008C56DF"/>
    <w:rsid w:val="008D1AA1"/>
    <w:rsid w:val="008D507A"/>
    <w:rsid w:val="008E6DD2"/>
    <w:rsid w:val="00900C2B"/>
    <w:rsid w:val="00905E81"/>
    <w:rsid w:val="00907249"/>
    <w:rsid w:val="0090767E"/>
    <w:rsid w:val="00923FF2"/>
    <w:rsid w:val="00930B77"/>
    <w:rsid w:val="00930B7A"/>
    <w:rsid w:val="009357DA"/>
    <w:rsid w:val="00940C7C"/>
    <w:rsid w:val="00977053"/>
    <w:rsid w:val="00991984"/>
    <w:rsid w:val="00992B34"/>
    <w:rsid w:val="00997CBC"/>
    <w:rsid w:val="009A0A47"/>
    <w:rsid w:val="009B0168"/>
    <w:rsid w:val="009C1BDB"/>
    <w:rsid w:val="009C4EB7"/>
    <w:rsid w:val="009C6AC1"/>
    <w:rsid w:val="009C7883"/>
    <w:rsid w:val="009D6FD9"/>
    <w:rsid w:val="009E03EF"/>
    <w:rsid w:val="009F7DC9"/>
    <w:rsid w:val="00A22E6E"/>
    <w:rsid w:val="00A25668"/>
    <w:rsid w:val="00A37F66"/>
    <w:rsid w:val="00A45A19"/>
    <w:rsid w:val="00A509F2"/>
    <w:rsid w:val="00A5570E"/>
    <w:rsid w:val="00A64071"/>
    <w:rsid w:val="00A70C62"/>
    <w:rsid w:val="00A7637C"/>
    <w:rsid w:val="00A80288"/>
    <w:rsid w:val="00A87652"/>
    <w:rsid w:val="00A907CF"/>
    <w:rsid w:val="00A95A3C"/>
    <w:rsid w:val="00AA36D7"/>
    <w:rsid w:val="00AA6776"/>
    <w:rsid w:val="00AB0E03"/>
    <w:rsid w:val="00AC2C0E"/>
    <w:rsid w:val="00AC355A"/>
    <w:rsid w:val="00AC6893"/>
    <w:rsid w:val="00AC717A"/>
    <w:rsid w:val="00AD2687"/>
    <w:rsid w:val="00AE32DF"/>
    <w:rsid w:val="00AF2692"/>
    <w:rsid w:val="00AF3B96"/>
    <w:rsid w:val="00B00AE9"/>
    <w:rsid w:val="00B22DCD"/>
    <w:rsid w:val="00B31924"/>
    <w:rsid w:val="00B37990"/>
    <w:rsid w:val="00B437D7"/>
    <w:rsid w:val="00B44B06"/>
    <w:rsid w:val="00B50B6E"/>
    <w:rsid w:val="00B567C4"/>
    <w:rsid w:val="00B56E31"/>
    <w:rsid w:val="00B6131B"/>
    <w:rsid w:val="00B65EEA"/>
    <w:rsid w:val="00B67F89"/>
    <w:rsid w:val="00B70940"/>
    <w:rsid w:val="00B74D69"/>
    <w:rsid w:val="00B84449"/>
    <w:rsid w:val="00B87A8C"/>
    <w:rsid w:val="00B9027E"/>
    <w:rsid w:val="00B925B2"/>
    <w:rsid w:val="00BB07A3"/>
    <w:rsid w:val="00BC0A00"/>
    <w:rsid w:val="00BC1EC7"/>
    <w:rsid w:val="00BC50E2"/>
    <w:rsid w:val="00BD36BF"/>
    <w:rsid w:val="00BD692A"/>
    <w:rsid w:val="00BF2725"/>
    <w:rsid w:val="00C02755"/>
    <w:rsid w:val="00C07111"/>
    <w:rsid w:val="00C115E6"/>
    <w:rsid w:val="00C12744"/>
    <w:rsid w:val="00C35AB4"/>
    <w:rsid w:val="00C505C2"/>
    <w:rsid w:val="00C50CAF"/>
    <w:rsid w:val="00C75E3F"/>
    <w:rsid w:val="00C80F7C"/>
    <w:rsid w:val="00C832C5"/>
    <w:rsid w:val="00C965B3"/>
    <w:rsid w:val="00CB4AE3"/>
    <w:rsid w:val="00CB6882"/>
    <w:rsid w:val="00CC0539"/>
    <w:rsid w:val="00CC43FF"/>
    <w:rsid w:val="00CE26BC"/>
    <w:rsid w:val="00CE653C"/>
    <w:rsid w:val="00CF1213"/>
    <w:rsid w:val="00D06D0D"/>
    <w:rsid w:val="00D12D50"/>
    <w:rsid w:val="00D130AE"/>
    <w:rsid w:val="00D16865"/>
    <w:rsid w:val="00D36D5A"/>
    <w:rsid w:val="00D432B9"/>
    <w:rsid w:val="00D535B0"/>
    <w:rsid w:val="00D62BF1"/>
    <w:rsid w:val="00D63DEB"/>
    <w:rsid w:val="00D84DDD"/>
    <w:rsid w:val="00D901FC"/>
    <w:rsid w:val="00D9709C"/>
    <w:rsid w:val="00D97F8E"/>
    <w:rsid w:val="00DB43C8"/>
    <w:rsid w:val="00DC09E2"/>
    <w:rsid w:val="00DC61D6"/>
    <w:rsid w:val="00DF34EF"/>
    <w:rsid w:val="00DF3D9B"/>
    <w:rsid w:val="00DF5EEF"/>
    <w:rsid w:val="00E126A4"/>
    <w:rsid w:val="00E160FA"/>
    <w:rsid w:val="00E31226"/>
    <w:rsid w:val="00E35C62"/>
    <w:rsid w:val="00E51CDB"/>
    <w:rsid w:val="00E57E34"/>
    <w:rsid w:val="00E6212F"/>
    <w:rsid w:val="00E64441"/>
    <w:rsid w:val="00E659C4"/>
    <w:rsid w:val="00E7733C"/>
    <w:rsid w:val="00E83ECF"/>
    <w:rsid w:val="00E900B7"/>
    <w:rsid w:val="00E97106"/>
    <w:rsid w:val="00EA0558"/>
    <w:rsid w:val="00EA2B24"/>
    <w:rsid w:val="00EB2EB8"/>
    <w:rsid w:val="00EB5304"/>
    <w:rsid w:val="00EC11CA"/>
    <w:rsid w:val="00EC5267"/>
    <w:rsid w:val="00ED2DF3"/>
    <w:rsid w:val="00EF22D8"/>
    <w:rsid w:val="00F36D15"/>
    <w:rsid w:val="00F44499"/>
    <w:rsid w:val="00F46673"/>
    <w:rsid w:val="00F47BAB"/>
    <w:rsid w:val="00F564B8"/>
    <w:rsid w:val="00F57AD4"/>
    <w:rsid w:val="00F66B97"/>
    <w:rsid w:val="00F719BC"/>
    <w:rsid w:val="00F73C91"/>
    <w:rsid w:val="00F750A3"/>
    <w:rsid w:val="00F76C24"/>
    <w:rsid w:val="00F80831"/>
    <w:rsid w:val="00F81F9A"/>
    <w:rsid w:val="00F82528"/>
    <w:rsid w:val="00F86BDF"/>
    <w:rsid w:val="00F90FB6"/>
    <w:rsid w:val="00F94C83"/>
    <w:rsid w:val="00F95B85"/>
    <w:rsid w:val="00F9780D"/>
    <w:rsid w:val="00FB78B0"/>
    <w:rsid w:val="00FD00C1"/>
    <w:rsid w:val="00FE63B4"/>
    <w:rsid w:val="00FF0396"/>
    <w:rsid w:val="00FF640F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CD57F"/>
  <w15:docId w15:val="{AADC1137-7E41-4E4E-9B8E-1264B477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2287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color w:val="000080"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F56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6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7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2287"/>
    <w:rPr>
      <w:rFonts w:ascii="Arial" w:eastAsia="Times New Roman" w:hAnsi="Arial" w:cs="Times New Roman"/>
      <w:b/>
      <w:color w:val="000080"/>
      <w:sz w:val="3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6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230"/>
  </w:style>
  <w:style w:type="paragraph" w:styleId="Zpat">
    <w:name w:val="footer"/>
    <w:basedOn w:val="Normln"/>
    <w:link w:val="ZpatChar"/>
    <w:unhideWhenUsed/>
    <w:rsid w:val="0036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230"/>
  </w:style>
  <w:style w:type="paragraph" w:styleId="Textbubliny">
    <w:name w:val="Balloon Text"/>
    <w:basedOn w:val="Normln"/>
    <w:link w:val="TextbublinyChar"/>
    <w:uiPriority w:val="99"/>
    <w:semiHidden/>
    <w:unhideWhenUsed/>
    <w:rsid w:val="0036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230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36123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64B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564B8"/>
    <w:pPr>
      <w:spacing w:after="0" w:line="240" w:lineRule="auto"/>
      <w:ind w:left="465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564B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564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64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564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64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564B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564B8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564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564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56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564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564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F564B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s1">
    <w:name w:val="s1"/>
    <w:rsid w:val="00F564B8"/>
  </w:style>
  <w:style w:type="character" w:styleId="Odkaznakoment">
    <w:name w:val="annotation reference"/>
    <w:uiPriority w:val="99"/>
    <w:semiHidden/>
    <w:unhideWhenUsed/>
    <w:rsid w:val="00F564B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4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34"/>
    <w:qFormat/>
    <w:rsid w:val="00F564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F56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2D8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2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EF22D8"/>
    <w:pPr>
      <w:keepNext/>
      <w:widowControl w:val="0"/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28"/>
      <w:szCs w:val="20"/>
      <w:lang w:eastAsia="cs-CZ"/>
    </w:rPr>
  </w:style>
  <w:style w:type="paragraph" w:customStyle="1" w:styleId="Odst15">
    <w:name w:val="Odst1.5"/>
    <w:basedOn w:val="Normln"/>
    <w:rsid w:val="00F9780D"/>
    <w:pPr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</w:pPr>
    <w:rPr>
      <w:rFonts w:ascii="Palton EE" w:eastAsia="Times New Roman" w:hAnsi="Palton EE" w:cs="Times New Roman"/>
      <w:sz w:val="24"/>
      <w:szCs w:val="20"/>
      <w:lang w:eastAsia="cs-CZ"/>
    </w:rPr>
  </w:style>
  <w:style w:type="paragraph" w:styleId="slovanseznam2">
    <w:name w:val="List Number 2"/>
    <w:basedOn w:val="Normln"/>
    <w:semiHidden/>
    <w:rsid w:val="00F9780D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Č. odst."/>
    <w:basedOn w:val="Normln"/>
    <w:rsid w:val="00F9780D"/>
    <w:pPr>
      <w:numPr>
        <w:ilvl w:val="1"/>
        <w:numId w:val="2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l">
    <w:name w:val="Nadpis čl."/>
    <w:basedOn w:val="Nadpis4"/>
    <w:next w:val="odst"/>
    <w:rsid w:val="00F9780D"/>
    <w:pPr>
      <w:numPr>
        <w:numId w:val="23"/>
      </w:numPr>
      <w:spacing w:before="360" w:after="12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r">
    <w:name w:val="Č. odr."/>
    <w:basedOn w:val="Normln"/>
    <w:rsid w:val="00F9780D"/>
    <w:pPr>
      <w:numPr>
        <w:ilvl w:val="2"/>
        <w:numId w:val="23"/>
      </w:numPr>
      <w:spacing w:after="6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tabulky">
    <w:name w:val="Text tabulky"/>
    <w:basedOn w:val="Normln"/>
    <w:rsid w:val="00F9780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customStyle="1" w:styleId="Odstavec">
    <w:name w:val="Odstavec"/>
    <w:basedOn w:val="Normln"/>
    <w:rsid w:val="00F9780D"/>
    <w:pPr>
      <w:widowControl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F9780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C00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C0018"/>
  </w:style>
  <w:style w:type="paragraph" w:styleId="Bezmezer">
    <w:name w:val="No Spacing"/>
    <w:uiPriority w:val="1"/>
    <w:qFormat/>
    <w:rsid w:val="00B925B2"/>
    <w:pPr>
      <w:spacing w:after="0" w:line="240" w:lineRule="auto"/>
    </w:pPr>
  </w:style>
  <w:style w:type="paragraph" w:customStyle="1" w:styleId="3Text10b">
    <w:name w:val="3. Text 10 b."/>
    <w:basedOn w:val="Normln"/>
    <w:qFormat/>
    <w:rsid w:val="00624081"/>
    <w:pPr>
      <w:numPr>
        <w:numId w:val="28"/>
      </w:numPr>
      <w:jc w:val="both"/>
    </w:pPr>
    <w:rPr>
      <w:rFonts w:ascii="Calibri" w:eastAsia="SimSun" w:hAnsi="Calibri" w:cs="Times New Roman"/>
      <w:lang w:eastAsia="cs-CZ"/>
    </w:rPr>
  </w:style>
  <w:style w:type="paragraph" w:customStyle="1" w:styleId="4Textvnoen10b">
    <w:name w:val="4. Text vnořený 10 b."/>
    <w:basedOn w:val="Normln"/>
    <w:qFormat/>
    <w:rsid w:val="00624081"/>
    <w:pPr>
      <w:numPr>
        <w:ilvl w:val="1"/>
        <w:numId w:val="28"/>
      </w:numPr>
      <w:jc w:val="both"/>
    </w:pPr>
    <w:rPr>
      <w:rFonts w:ascii="Calibri" w:eastAsia="SimSun" w:hAnsi="Calibri" w:cs="Times New Roman"/>
      <w:szCs w:val="24"/>
      <w:lang w:eastAsia="cs-CZ"/>
    </w:rPr>
  </w:style>
  <w:style w:type="paragraph" w:customStyle="1" w:styleId="Default">
    <w:name w:val="Default"/>
    <w:rsid w:val="002D1F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439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8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F0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F02"/>
    <w:rPr>
      <w:rFonts w:ascii="Times New Roman" w:eastAsia="SimSu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1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24BB34-5B5A-45E7-8A91-E2FCFC96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Vávrová Simona</dc:creator>
  <cp:lastModifiedBy>Markéta Kysučanová</cp:lastModifiedBy>
  <cp:revision>4</cp:revision>
  <cp:lastPrinted>2024-06-03T13:16:00Z</cp:lastPrinted>
  <dcterms:created xsi:type="dcterms:W3CDTF">2025-04-07T04:28:00Z</dcterms:created>
  <dcterms:modified xsi:type="dcterms:W3CDTF">2025-04-30T11:46:00Z</dcterms:modified>
</cp:coreProperties>
</file>