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C9FA" w14:textId="77777777" w:rsidR="00066BEF" w:rsidRPr="00975A7C" w:rsidRDefault="00066BEF" w:rsidP="00066BEF">
      <w:pPr>
        <w:spacing w:after="80"/>
        <w:jc w:val="center"/>
        <w:rPr>
          <w:rFonts w:asciiTheme="minorHAnsi" w:hAnsiTheme="minorHAnsi" w:cstheme="minorHAnsi"/>
          <w:b/>
        </w:rPr>
      </w:pPr>
      <w:r w:rsidRPr="00975A7C">
        <w:rPr>
          <w:rFonts w:asciiTheme="minorHAnsi" w:hAnsiTheme="minorHAnsi" w:cstheme="minorHAnsi"/>
          <w:b/>
        </w:rPr>
        <w:t>SMLOUVA O DÍLO</w:t>
      </w:r>
    </w:p>
    <w:p w14:paraId="1EE44BB2" w14:textId="77777777" w:rsidR="00066BEF" w:rsidRPr="00975A7C" w:rsidRDefault="00066BEF" w:rsidP="00066BEF">
      <w:pPr>
        <w:suppressAutoHyphens/>
        <w:jc w:val="center"/>
        <w:rPr>
          <w:rFonts w:asciiTheme="minorHAnsi" w:hAnsiTheme="minorHAnsi" w:cstheme="minorHAnsi"/>
        </w:rPr>
      </w:pPr>
      <w:r w:rsidRPr="00975A7C">
        <w:rPr>
          <w:rFonts w:asciiTheme="minorHAnsi" w:hAnsiTheme="minorHAnsi" w:cstheme="minorHAnsi"/>
        </w:rPr>
        <w:t>uzavřena podle § 2586 a následujících zákona č. 89/2012 Sb., občanského zákoníku,</w:t>
      </w:r>
    </w:p>
    <w:p w14:paraId="3738B744" w14:textId="77777777" w:rsidR="00066BEF" w:rsidRDefault="00066BEF" w:rsidP="00066BEF">
      <w:pPr>
        <w:suppressAutoHyphens/>
        <w:jc w:val="center"/>
        <w:rPr>
          <w:rFonts w:asciiTheme="minorHAnsi" w:hAnsiTheme="minorHAnsi" w:cstheme="minorHAnsi"/>
        </w:rPr>
      </w:pPr>
      <w:r w:rsidRPr="00975A7C">
        <w:rPr>
          <w:rFonts w:asciiTheme="minorHAnsi" w:hAnsiTheme="minorHAnsi" w:cstheme="minorHAnsi"/>
        </w:rPr>
        <w:t>ve znění pozdějších předpisů</w:t>
      </w:r>
    </w:p>
    <w:p w14:paraId="16247EC3" w14:textId="0246778D" w:rsidR="003764C0" w:rsidRPr="00975A7C" w:rsidRDefault="003764C0" w:rsidP="003764C0">
      <w:pPr>
        <w:suppressAutoHyphens/>
        <w:ind w:firstLine="567"/>
        <w:rPr>
          <w:rFonts w:asciiTheme="minorHAnsi" w:hAnsiTheme="minorHAnsi" w:cstheme="minorHAnsi"/>
        </w:rPr>
      </w:pPr>
      <w:r>
        <w:rPr>
          <w:rFonts w:asciiTheme="minorHAnsi" w:hAnsiTheme="minorHAnsi" w:cstheme="minorHAnsi"/>
        </w:rPr>
        <w:t>SML/0671/2025</w:t>
      </w:r>
    </w:p>
    <w:p w14:paraId="2A649BE8" w14:textId="77777777" w:rsidR="00066BEF" w:rsidRPr="00975A7C" w:rsidRDefault="00066BEF" w:rsidP="00066BEF">
      <w:pPr>
        <w:spacing w:after="80"/>
        <w:jc w:val="both"/>
        <w:rPr>
          <w:rFonts w:asciiTheme="minorHAnsi" w:hAnsiTheme="minorHAnsi" w:cstheme="minorHAnsi"/>
          <w:b/>
          <w:color w:val="00B050"/>
        </w:rPr>
      </w:pPr>
    </w:p>
    <w:p w14:paraId="70BDE134" w14:textId="77777777" w:rsidR="00066BEF" w:rsidRPr="00975A7C" w:rsidRDefault="00066BEF" w:rsidP="00192928">
      <w:pPr>
        <w:pStyle w:val="Nadpis2"/>
        <w:numPr>
          <w:ilvl w:val="0"/>
          <w:numId w:val="0"/>
        </w:numPr>
        <w:tabs>
          <w:tab w:val="left" w:pos="708"/>
        </w:tabs>
        <w:spacing w:before="0" w:after="80"/>
        <w:ind w:left="567"/>
        <w:rPr>
          <w:rFonts w:asciiTheme="minorHAnsi" w:hAnsiTheme="minorHAnsi" w:cstheme="minorHAnsi"/>
          <w:b/>
          <w:sz w:val="20"/>
          <w:szCs w:val="20"/>
        </w:rPr>
      </w:pPr>
      <w:r w:rsidRPr="00975A7C">
        <w:rPr>
          <w:rFonts w:asciiTheme="minorHAnsi" w:hAnsiTheme="minorHAnsi" w:cstheme="minorHAnsi"/>
          <w:b/>
          <w:sz w:val="20"/>
          <w:szCs w:val="20"/>
        </w:rPr>
        <w:t>statutární město Karviná</w:t>
      </w:r>
    </w:p>
    <w:p w14:paraId="3F75847F" w14:textId="2D7696D6" w:rsidR="00066BEF" w:rsidRPr="00975A7C" w:rsidRDefault="00066BEF" w:rsidP="000F59A4">
      <w:pPr>
        <w:pStyle w:val="Zkladntext"/>
        <w:tabs>
          <w:tab w:val="left" w:pos="0"/>
          <w:tab w:val="num" w:pos="567"/>
        </w:tabs>
        <w:spacing w:after="0"/>
        <w:ind w:left="567" w:hanging="567"/>
        <w:rPr>
          <w:rFonts w:asciiTheme="minorHAnsi" w:hAnsiTheme="minorHAnsi" w:cstheme="minorHAnsi"/>
        </w:rPr>
      </w:pPr>
      <w:r w:rsidRPr="00975A7C">
        <w:rPr>
          <w:rFonts w:asciiTheme="minorHAnsi" w:hAnsiTheme="minorHAnsi" w:cstheme="minorHAnsi"/>
        </w:rPr>
        <w:tab/>
        <w:t>se sídlem:</w:t>
      </w:r>
      <w:r w:rsidRPr="00975A7C">
        <w:rPr>
          <w:rFonts w:asciiTheme="minorHAnsi" w:hAnsiTheme="minorHAnsi" w:cstheme="minorHAnsi"/>
        </w:rPr>
        <w:tab/>
      </w:r>
      <w:r w:rsidRPr="00975A7C">
        <w:rPr>
          <w:rFonts w:asciiTheme="minorHAnsi" w:hAnsiTheme="minorHAnsi" w:cstheme="minorHAnsi"/>
        </w:rPr>
        <w:tab/>
      </w:r>
      <w:r w:rsidRPr="00975A7C">
        <w:rPr>
          <w:rFonts w:asciiTheme="minorHAnsi" w:hAnsiTheme="minorHAnsi" w:cstheme="minorHAnsi"/>
        </w:rPr>
        <w:tab/>
      </w:r>
      <w:r w:rsidR="003764C0">
        <w:rPr>
          <w:rFonts w:asciiTheme="minorHAnsi" w:hAnsiTheme="minorHAnsi" w:cstheme="minorHAnsi"/>
        </w:rPr>
        <w:tab/>
      </w:r>
      <w:r w:rsidRPr="00975A7C">
        <w:rPr>
          <w:rFonts w:asciiTheme="minorHAnsi" w:hAnsiTheme="minorHAnsi" w:cstheme="minorHAnsi"/>
        </w:rPr>
        <w:t>Fryštátská 72/1, 733 24 Karviná - Fryštát</w:t>
      </w:r>
    </w:p>
    <w:p w14:paraId="1A68D8AD" w14:textId="259A5563" w:rsidR="00066BEF" w:rsidRPr="00E30836" w:rsidRDefault="00066BEF" w:rsidP="000F59A4">
      <w:pPr>
        <w:pStyle w:val="Zkladntext"/>
        <w:tabs>
          <w:tab w:val="left" w:pos="0"/>
          <w:tab w:val="num" w:pos="567"/>
        </w:tabs>
        <w:spacing w:after="0"/>
        <w:ind w:left="567" w:hanging="567"/>
        <w:rPr>
          <w:rFonts w:asciiTheme="minorHAnsi" w:hAnsiTheme="minorHAnsi" w:cstheme="minorHAnsi"/>
        </w:rPr>
      </w:pPr>
      <w:r w:rsidRPr="00975A7C">
        <w:rPr>
          <w:rFonts w:asciiTheme="minorHAnsi" w:hAnsiTheme="minorHAnsi" w:cstheme="minorHAnsi"/>
        </w:rPr>
        <w:tab/>
        <w:t>zastoupeno:</w:t>
      </w:r>
      <w:r w:rsidRPr="00975A7C">
        <w:rPr>
          <w:rFonts w:asciiTheme="minorHAnsi" w:hAnsiTheme="minorHAnsi" w:cstheme="minorHAnsi"/>
        </w:rPr>
        <w:tab/>
      </w:r>
      <w:r w:rsidRPr="00975A7C">
        <w:rPr>
          <w:rFonts w:asciiTheme="minorHAnsi" w:hAnsiTheme="minorHAnsi" w:cstheme="minorHAnsi"/>
        </w:rPr>
        <w:tab/>
      </w:r>
      <w:r w:rsidRPr="00E30836">
        <w:rPr>
          <w:rFonts w:asciiTheme="minorHAnsi" w:hAnsiTheme="minorHAnsi" w:cstheme="minorHAnsi"/>
        </w:rPr>
        <w:tab/>
      </w:r>
      <w:r w:rsidR="00EF7D9B" w:rsidRPr="00E30836">
        <w:rPr>
          <w:rFonts w:asciiTheme="minorHAnsi" w:hAnsiTheme="minorHAnsi" w:cstheme="minorHAnsi"/>
        </w:rPr>
        <w:t xml:space="preserve">Ing. Janem Wolfem, </w:t>
      </w:r>
      <w:r w:rsidRPr="00E30836">
        <w:rPr>
          <w:rFonts w:asciiTheme="minorHAnsi" w:hAnsiTheme="minorHAnsi" w:cstheme="minorHAnsi"/>
        </w:rPr>
        <w:t>primátorem města</w:t>
      </w:r>
    </w:p>
    <w:p w14:paraId="4E0AEC7B" w14:textId="77777777" w:rsidR="003764C0" w:rsidRDefault="00066BEF" w:rsidP="000F59A4">
      <w:pPr>
        <w:pStyle w:val="Normln0"/>
        <w:tabs>
          <w:tab w:val="num" w:pos="567"/>
          <w:tab w:val="left" w:pos="3119"/>
        </w:tabs>
        <w:spacing w:line="240" w:lineRule="auto"/>
        <w:ind w:left="567" w:hanging="567"/>
        <w:jc w:val="both"/>
        <w:rPr>
          <w:rFonts w:asciiTheme="minorHAnsi" w:hAnsiTheme="minorHAnsi" w:cstheme="minorHAnsi"/>
          <w:sz w:val="20"/>
        </w:rPr>
      </w:pPr>
      <w:r w:rsidRPr="00E30836">
        <w:rPr>
          <w:rFonts w:asciiTheme="minorHAnsi" w:hAnsiTheme="minorHAnsi" w:cstheme="minorHAnsi"/>
          <w:sz w:val="20"/>
        </w:rPr>
        <w:tab/>
        <w:t>k podpisu smlouvy oprávněn na základě</w:t>
      </w:r>
      <w:r w:rsidR="00EC5B4F" w:rsidRPr="00E30836">
        <w:rPr>
          <w:rFonts w:asciiTheme="minorHAnsi" w:hAnsiTheme="minorHAnsi" w:cstheme="minorHAnsi"/>
          <w:sz w:val="20"/>
        </w:rPr>
        <w:t xml:space="preserve"> </w:t>
      </w:r>
      <w:r w:rsidR="00EF7D9B" w:rsidRPr="00E30836">
        <w:rPr>
          <w:rFonts w:asciiTheme="minorHAnsi" w:hAnsiTheme="minorHAnsi" w:cstheme="minorHAnsi"/>
          <w:sz w:val="20"/>
        </w:rPr>
        <w:t>pověření</w:t>
      </w:r>
      <w:r w:rsidRPr="00E30836">
        <w:rPr>
          <w:rFonts w:asciiTheme="minorHAnsi" w:hAnsiTheme="minorHAnsi" w:cstheme="minorHAnsi"/>
          <w:sz w:val="20"/>
        </w:rPr>
        <w:t xml:space="preserve"> ze dne </w:t>
      </w:r>
      <w:r w:rsidR="00EF7D9B" w:rsidRPr="00E30836">
        <w:rPr>
          <w:rFonts w:asciiTheme="minorHAnsi" w:hAnsiTheme="minorHAnsi" w:cstheme="minorHAnsi"/>
          <w:sz w:val="20"/>
        </w:rPr>
        <w:t>1.7.2024:</w:t>
      </w:r>
    </w:p>
    <w:p w14:paraId="434D24D6" w14:textId="62AF848B" w:rsidR="00066BEF" w:rsidRPr="00E30836" w:rsidRDefault="003764C0" w:rsidP="000F59A4">
      <w:pPr>
        <w:pStyle w:val="Normln0"/>
        <w:tabs>
          <w:tab w:val="num" w:pos="567"/>
          <w:tab w:val="left" w:pos="3119"/>
        </w:tabs>
        <w:spacing w:line="240" w:lineRule="auto"/>
        <w:ind w:left="567" w:hanging="567"/>
        <w:jc w:val="both"/>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00EF7D9B" w:rsidRPr="00E30836">
        <w:rPr>
          <w:rFonts w:asciiTheme="minorHAnsi" w:hAnsiTheme="minorHAnsi" w:cstheme="minorHAnsi"/>
          <w:sz w:val="20"/>
        </w:rPr>
        <w:t>Ing. Helena Bogoczová, MPA, vedoucí OM MMK</w:t>
      </w:r>
    </w:p>
    <w:p w14:paraId="018B043B" w14:textId="77777777" w:rsidR="00066BEF" w:rsidRPr="00E30836" w:rsidRDefault="00066BEF" w:rsidP="000F59A4">
      <w:pPr>
        <w:pStyle w:val="Zkladntext"/>
        <w:tabs>
          <w:tab w:val="left" w:pos="0"/>
          <w:tab w:val="num" w:pos="567"/>
        </w:tabs>
        <w:spacing w:after="0"/>
        <w:ind w:left="567" w:hanging="567"/>
        <w:rPr>
          <w:rFonts w:asciiTheme="minorHAnsi" w:hAnsiTheme="minorHAnsi" w:cstheme="minorHAnsi"/>
        </w:rPr>
      </w:pPr>
      <w:r w:rsidRPr="00E30836">
        <w:rPr>
          <w:rFonts w:asciiTheme="minorHAnsi" w:hAnsiTheme="minorHAnsi" w:cstheme="minorHAnsi"/>
        </w:rPr>
        <w:tab/>
        <w:t>jednání ve věcech:</w:t>
      </w:r>
    </w:p>
    <w:p w14:paraId="1834BE78" w14:textId="048DF9C4" w:rsidR="00EC5B4F" w:rsidRPr="00E30836" w:rsidRDefault="00EC5B4F" w:rsidP="000F59A4">
      <w:pPr>
        <w:pStyle w:val="Normln0"/>
        <w:tabs>
          <w:tab w:val="num" w:pos="567"/>
          <w:tab w:val="left" w:pos="3119"/>
        </w:tabs>
        <w:ind w:left="567" w:hanging="567"/>
        <w:jc w:val="both"/>
        <w:rPr>
          <w:rFonts w:asciiTheme="minorHAnsi" w:hAnsiTheme="minorHAnsi" w:cstheme="minorHAnsi"/>
          <w:sz w:val="20"/>
        </w:rPr>
      </w:pPr>
      <w:r w:rsidRPr="00E30836">
        <w:rPr>
          <w:rFonts w:asciiTheme="minorHAnsi" w:hAnsiTheme="minorHAnsi" w:cstheme="minorHAnsi"/>
          <w:sz w:val="20"/>
        </w:rPr>
        <w:tab/>
      </w:r>
      <w:r w:rsidR="00066BEF" w:rsidRPr="00E30836">
        <w:rPr>
          <w:rFonts w:asciiTheme="minorHAnsi" w:hAnsiTheme="minorHAnsi" w:cstheme="minorHAnsi"/>
          <w:sz w:val="20"/>
        </w:rPr>
        <w:t xml:space="preserve">smluvních: </w:t>
      </w:r>
      <w:r w:rsidRPr="00E30836">
        <w:rPr>
          <w:rFonts w:asciiTheme="minorHAnsi" w:hAnsiTheme="minorHAnsi" w:cstheme="minorHAnsi"/>
          <w:sz w:val="20"/>
        </w:rPr>
        <w:tab/>
      </w:r>
      <w:r w:rsidR="00EF7D9B" w:rsidRPr="00E30836">
        <w:rPr>
          <w:rFonts w:asciiTheme="minorHAnsi" w:hAnsiTheme="minorHAnsi" w:cstheme="minorHAnsi"/>
          <w:sz w:val="20"/>
        </w:rPr>
        <w:t>Ing. Helena Bogoczová, MPA, vedoucí OM MMK</w:t>
      </w:r>
    </w:p>
    <w:p w14:paraId="372195F0" w14:textId="1F7814AD" w:rsidR="00EF7D9B" w:rsidRPr="00E30836" w:rsidRDefault="00EC5B4F" w:rsidP="00174BDD">
      <w:pPr>
        <w:pStyle w:val="Normln0"/>
        <w:tabs>
          <w:tab w:val="num" w:pos="567"/>
          <w:tab w:val="left" w:pos="3119"/>
        </w:tabs>
        <w:ind w:left="567" w:hanging="567"/>
        <w:jc w:val="both"/>
        <w:rPr>
          <w:rFonts w:asciiTheme="minorHAnsi" w:hAnsiTheme="minorHAnsi" w:cstheme="minorHAnsi"/>
          <w:sz w:val="20"/>
        </w:rPr>
      </w:pPr>
      <w:r w:rsidRPr="00E30836">
        <w:rPr>
          <w:rFonts w:asciiTheme="minorHAnsi" w:hAnsiTheme="minorHAnsi" w:cstheme="minorHAnsi"/>
          <w:sz w:val="20"/>
        </w:rPr>
        <w:tab/>
      </w:r>
      <w:r w:rsidR="00066BEF" w:rsidRPr="00E30836">
        <w:rPr>
          <w:rFonts w:asciiTheme="minorHAnsi" w:hAnsiTheme="minorHAnsi" w:cstheme="minorHAnsi"/>
          <w:sz w:val="20"/>
        </w:rPr>
        <w:t xml:space="preserve">technických: </w:t>
      </w:r>
      <w:r w:rsidRPr="00E30836">
        <w:rPr>
          <w:rFonts w:asciiTheme="minorHAnsi" w:hAnsiTheme="minorHAnsi" w:cstheme="minorHAnsi"/>
          <w:sz w:val="20"/>
        </w:rPr>
        <w:tab/>
      </w:r>
      <w:proofErr w:type="spellStart"/>
      <w:r w:rsidR="00174BDD">
        <w:rPr>
          <w:rFonts w:asciiTheme="minorHAnsi" w:hAnsiTheme="minorHAnsi" w:cstheme="minorHAnsi"/>
          <w:sz w:val="20"/>
        </w:rPr>
        <w:t>xxx</w:t>
      </w:r>
      <w:proofErr w:type="spellEnd"/>
    </w:p>
    <w:p w14:paraId="216FDF83" w14:textId="4E9E6431" w:rsidR="00066BEF" w:rsidRPr="00975A7C" w:rsidRDefault="00066BEF" w:rsidP="000F59A4">
      <w:pPr>
        <w:pStyle w:val="Zkladntext"/>
        <w:tabs>
          <w:tab w:val="left" w:pos="0"/>
          <w:tab w:val="num" w:pos="567"/>
        </w:tabs>
        <w:spacing w:after="0"/>
        <w:ind w:left="567" w:hanging="567"/>
        <w:rPr>
          <w:rFonts w:asciiTheme="minorHAnsi" w:hAnsiTheme="minorHAnsi" w:cstheme="minorHAnsi"/>
        </w:rPr>
      </w:pPr>
      <w:r w:rsidRPr="00975A7C">
        <w:rPr>
          <w:rFonts w:asciiTheme="minorHAnsi" w:hAnsiTheme="minorHAnsi" w:cstheme="minorHAnsi"/>
        </w:rPr>
        <w:tab/>
        <w:t>IČ:</w:t>
      </w:r>
      <w:r w:rsidRPr="00975A7C">
        <w:rPr>
          <w:rFonts w:asciiTheme="minorHAnsi" w:hAnsiTheme="minorHAnsi" w:cstheme="minorHAnsi"/>
        </w:rPr>
        <w:tab/>
      </w:r>
      <w:r w:rsidRPr="00975A7C">
        <w:rPr>
          <w:rFonts w:asciiTheme="minorHAnsi" w:hAnsiTheme="minorHAnsi" w:cstheme="minorHAnsi"/>
        </w:rPr>
        <w:tab/>
      </w:r>
      <w:r w:rsidRPr="00975A7C">
        <w:rPr>
          <w:rFonts w:asciiTheme="minorHAnsi" w:hAnsiTheme="minorHAnsi" w:cstheme="minorHAnsi"/>
        </w:rPr>
        <w:tab/>
      </w:r>
      <w:r w:rsidRPr="00975A7C">
        <w:rPr>
          <w:rFonts w:asciiTheme="minorHAnsi" w:hAnsiTheme="minorHAnsi" w:cstheme="minorHAnsi"/>
        </w:rPr>
        <w:tab/>
        <w:t>00297534</w:t>
      </w:r>
    </w:p>
    <w:p w14:paraId="2DEF0885" w14:textId="2195A44F" w:rsidR="00066BEF" w:rsidRPr="00975A7C" w:rsidRDefault="00066BEF" w:rsidP="000F59A4">
      <w:pPr>
        <w:pStyle w:val="Zkladntext"/>
        <w:tabs>
          <w:tab w:val="left" w:pos="0"/>
          <w:tab w:val="num" w:pos="567"/>
        </w:tabs>
        <w:spacing w:after="0"/>
        <w:ind w:left="567" w:hanging="567"/>
        <w:rPr>
          <w:rFonts w:asciiTheme="minorHAnsi" w:hAnsiTheme="minorHAnsi" w:cstheme="minorHAnsi"/>
        </w:rPr>
      </w:pPr>
      <w:r w:rsidRPr="00975A7C">
        <w:rPr>
          <w:rFonts w:asciiTheme="minorHAnsi" w:hAnsiTheme="minorHAnsi" w:cstheme="minorHAnsi"/>
        </w:rPr>
        <w:tab/>
        <w:t>DIČ:</w:t>
      </w:r>
      <w:r w:rsidRPr="00975A7C">
        <w:rPr>
          <w:rFonts w:asciiTheme="minorHAnsi" w:hAnsiTheme="minorHAnsi" w:cstheme="minorHAnsi"/>
        </w:rPr>
        <w:tab/>
      </w:r>
      <w:r w:rsidRPr="00975A7C">
        <w:rPr>
          <w:rFonts w:asciiTheme="minorHAnsi" w:hAnsiTheme="minorHAnsi" w:cstheme="minorHAnsi"/>
        </w:rPr>
        <w:tab/>
      </w:r>
      <w:r w:rsidRPr="00975A7C">
        <w:rPr>
          <w:rFonts w:asciiTheme="minorHAnsi" w:hAnsiTheme="minorHAnsi" w:cstheme="minorHAnsi"/>
        </w:rPr>
        <w:tab/>
      </w:r>
      <w:r w:rsidRPr="00975A7C">
        <w:rPr>
          <w:rFonts w:asciiTheme="minorHAnsi" w:hAnsiTheme="minorHAnsi" w:cstheme="minorHAnsi"/>
        </w:rPr>
        <w:tab/>
        <w:t>CZ00297534</w:t>
      </w:r>
      <w:r w:rsidRPr="00975A7C">
        <w:rPr>
          <w:rFonts w:asciiTheme="minorHAnsi" w:hAnsiTheme="minorHAnsi" w:cstheme="minorHAnsi"/>
        </w:rPr>
        <w:tab/>
      </w:r>
    </w:p>
    <w:p w14:paraId="55ED3871" w14:textId="5135BA87" w:rsidR="00066BEF" w:rsidRPr="00975A7C" w:rsidRDefault="00066BEF" w:rsidP="00EC5B4F">
      <w:pPr>
        <w:tabs>
          <w:tab w:val="num" w:pos="567"/>
        </w:tabs>
        <w:spacing w:after="80"/>
        <w:ind w:left="567" w:hanging="567"/>
        <w:rPr>
          <w:rFonts w:asciiTheme="minorHAnsi" w:hAnsiTheme="minorHAnsi" w:cstheme="minorHAnsi"/>
          <w:b/>
          <w:bCs/>
          <w:iCs/>
        </w:rPr>
      </w:pPr>
      <w:r w:rsidRPr="00975A7C">
        <w:rPr>
          <w:rFonts w:asciiTheme="minorHAnsi" w:hAnsiTheme="minorHAnsi" w:cstheme="minorHAnsi"/>
          <w:b/>
          <w:bCs/>
          <w:iCs/>
        </w:rPr>
        <w:tab/>
        <w:t xml:space="preserve">(dále jen objednatel) </w:t>
      </w:r>
    </w:p>
    <w:p w14:paraId="4568B88C" w14:textId="1541BCEA" w:rsidR="00066BEF" w:rsidRPr="00975A7C" w:rsidRDefault="00066BEF" w:rsidP="00EC5B4F">
      <w:pPr>
        <w:tabs>
          <w:tab w:val="left" w:pos="426"/>
        </w:tabs>
        <w:spacing w:after="80"/>
        <w:ind w:left="567" w:hanging="567"/>
        <w:rPr>
          <w:rFonts w:asciiTheme="minorHAnsi" w:hAnsiTheme="minorHAnsi" w:cstheme="minorHAnsi"/>
          <w:b/>
          <w:bCs/>
        </w:rPr>
      </w:pPr>
      <w:r w:rsidRPr="00975A7C">
        <w:rPr>
          <w:rFonts w:asciiTheme="minorHAnsi" w:hAnsiTheme="minorHAnsi" w:cstheme="minorHAnsi"/>
          <w:b/>
          <w:bCs/>
        </w:rPr>
        <w:tab/>
      </w:r>
      <w:r w:rsidRPr="00975A7C">
        <w:rPr>
          <w:rFonts w:asciiTheme="minorHAnsi" w:hAnsiTheme="minorHAnsi" w:cstheme="minorHAnsi"/>
          <w:b/>
          <w:bCs/>
        </w:rPr>
        <w:tab/>
        <w:t>a</w:t>
      </w:r>
    </w:p>
    <w:p w14:paraId="5D7CB17E" w14:textId="24DACFB3" w:rsidR="00066BEF" w:rsidRPr="00975A7C" w:rsidRDefault="003764C0" w:rsidP="00192928">
      <w:pPr>
        <w:pStyle w:val="Nadpis1"/>
        <w:numPr>
          <w:ilvl w:val="0"/>
          <w:numId w:val="0"/>
        </w:numPr>
        <w:tabs>
          <w:tab w:val="left" w:pos="708"/>
        </w:tabs>
        <w:spacing w:before="0" w:after="80"/>
        <w:ind w:left="567"/>
        <w:rPr>
          <w:rFonts w:asciiTheme="minorHAnsi" w:hAnsiTheme="minorHAnsi" w:cstheme="minorHAnsi"/>
          <w:sz w:val="20"/>
          <w:szCs w:val="20"/>
        </w:rPr>
      </w:pPr>
      <w:r>
        <w:rPr>
          <w:rFonts w:asciiTheme="minorHAnsi" w:hAnsiTheme="minorHAnsi" w:cstheme="minorHAnsi"/>
          <w:sz w:val="20"/>
          <w:szCs w:val="20"/>
        </w:rPr>
        <w:t>ARTENDR s.r.o.</w:t>
      </w:r>
      <w:r w:rsidR="00066BEF" w:rsidRPr="00975A7C">
        <w:rPr>
          <w:rFonts w:asciiTheme="minorHAnsi" w:hAnsiTheme="minorHAnsi" w:cstheme="minorHAnsi"/>
          <w:sz w:val="20"/>
          <w:szCs w:val="20"/>
        </w:rPr>
        <w:tab/>
      </w:r>
      <w:r w:rsidR="00066BEF" w:rsidRPr="00975A7C">
        <w:rPr>
          <w:rFonts w:asciiTheme="minorHAnsi" w:hAnsiTheme="minorHAnsi" w:cstheme="minorHAnsi"/>
          <w:sz w:val="20"/>
          <w:szCs w:val="20"/>
        </w:rPr>
        <w:tab/>
      </w:r>
      <w:r w:rsidR="00066BEF" w:rsidRPr="00975A7C">
        <w:rPr>
          <w:rFonts w:asciiTheme="minorHAnsi" w:hAnsiTheme="minorHAnsi" w:cstheme="minorHAnsi"/>
          <w:sz w:val="20"/>
          <w:szCs w:val="20"/>
        </w:rPr>
        <w:tab/>
      </w:r>
      <w:r w:rsidR="00066BEF" w:rsidRPr="00975A7C">
        <w:rPr>
          <w:rFonts w:asciiTheme="minorHAnsi" w:hAnsiTheme="minorHAnsi" w:cstheme="minorHAnsi"/>
          <w:sz w:val="20"/>
          <w:szCs w:val="20"/>
        </w:rPr>
        <w:tab/>
      </w:r>
    </w:p>
    <w:p w14:paraId="13B2186D" w14:textId="027CBA2B" w:rsidR="00066BEF" w:rsidRPr="003764C0" w:rsidRDefault="00066BEF" w:rsidP="000F59A4">
      <w:pPr>
        <w:pStyle w:val="Normln1"/>
        <w:tabs>
          <w:tab w:val="num" w:pos="426"/>
          <w:tab w:val="left" w:pos="3119"/>
        </w:tabs>
        <w:spacing w:line="240" w:lineRule="auto"/>
        <w:ind w:left="567" w:hanging="567"/>
        <w:jc w:val="both"/>
        <w:rPr>
          <w:rFonts w:asciiTheme="minorHAnsi" w:hAnsiTheme="minorHAnsi" w:cstheme="minorHAnsi"/>
          <w:iCs/>
          <w:sz w:val="20"/>
        </w:rPr>
      </w:pPr>
      <w:r w:rsidRPr="00975A7C">
        <w:rPr>
          <w:rFonts w:asciiTheme="minorHAnsi" w:hAnsiTheme="minorHAnsi" w:cstheme="minorHAnsi"/>
          <w:sz w:val="20"/>
        </w:rPr>
        <w:tab/>
      </w:r>
      <w:r w:rsidRPr="00975A7C">
        <w:rPr>
          <w:rFonts w:asciiTheme="minorHAnsi" w:hAnsiTheme="minorHAnsi" w:cstheme="minorHAnsi"/>
          <w:sz w:val="20"/>
        </w:rPr>
        <w:tab/>
        <w:t xml:space="preserve">zapsána v </w:t>
      </w:r>
      <w:r w:rsidRPr="003764C0">
        <w:rPr>
          <w:rFonts w:asciiTheme="minorHAnsi" w:hAnsiTheme="minorHAnsi" w:cstheme="minorHAnsi"/>
          <w:iCs/>
          <w:sz w:val="20"/>
        </w:rPr>
        <w:t xml:space="preserve">obchodním rejstříku vedeném </w:t>
      </w:r>
      <w:r w:rsidR="003764C0" w:rsidRPr="003764C0">
        <w:rPr>
          <w:rFonts w:asciiTheme="minorHAnsi" w:hAnsiTheme="minorHAnsi" w:cstheme="minorHAnsi"/>
          <w:iCs/>
          <w:sz w:val="20"/>
        </w:rPr>
        <w:t>Městským</w:t>
      </w:r>
      <w:r w:rsidRPr="003764C0">
        <w:rPr>
          <w:rFonts w:asciiTheme="minorHAnsi" w:hAnsiTheme="minorHAnsi" w:cstheme="minorHAnsi"/>
          <w:iCs/>
          <w:sz w:val="20"/>
        </w:rPr>
        <w:t xml:space="preserve"> soudem v </w:t>
      </w:r>
      <w:r w:rsidR="003764C0" w:rsidRPr="003764C0">
        <w:rPr>
          <w:rFonts w:asciiTheme="minorHAnsi" w:hAnsiTheme="minorHAnsi" w:cstheme="minorHAnsi"/>
          <w:iCs/>
          <w:sz w:val="20"/>
        </w:rPr>
        <w:t>Praze</w:t>
      </w:r>
      <w:r w:rsidRPr="003764C0">
        <w:rPr>
          <w:rFonts w:asciiTheme="minorHAnsi" w:hAnsiTheme="minorHAnsi" w:cstheme="minorHAnsi"/>
          <w:iCs/>
          <w:sz w:val="20"/>
        </w:rPr>
        <w:t xml:space="preserve">, oddíl </w:t>
      </w:r>
      <w:r w:rsidR="003764C0" w:rsidRPr="003764C0">
        <w:rPr>
          <w:rFonts w:asciiTheme="minorHAnsi" w:hAnsiTheme="minorHAnsi" w:cstheme="minorHAnsi"/>
          <w:iCs/>
          <w:sz w:val="20"/>
        </w:rPr>
        <w:t>C</w:t>
      </w:r>
      <w:r w:rsidRPr="003764C0">
        <w:rPr>
          <w:rFonts w:asciiTheme="minorHAnsi" w:hAnsiTheme="minorHAnsi" w:cstheme="minorHAnsi"/>
          <w:iCs/>
          <w:sz w:val="20"/>
        </w:rPr>
        <w:t xml:space="preserve">, vložka </w:t>
      </w:r>
      <w:r w:rsidR="003764C0" w:rsidRPr="003764C0">
        <w:rPr>
          <w:rFonts w:asciiTheme="minorHAnsi" w:hAnsiTheme="minorHAnsi" w:cstheme="minorHAnsi"/>
          <w:iCs/>
          <w:sz w:val="20"/>
        </w:rPr>
        <w:t>187147</w:t>
      </w:r>
      <w:r w:rsidRPr="003764C0">
        <w:rPr>
          <w:rFonts w:asciiTheme="minorHAnsi" w:hAnsiTheme="minorHAnsi" w:cstheme="minorHAnsi"/>
          <w:iCs/>
          <w:sz w:val="20"/>
        </w:rPr>
        <w:t xml:space="preserve"> </w:t>
      </w:r>
    </w:p>
    <w:p w14:paraId="1F258013" w14:textId="5EB3EC8A" w:rsidR="00066BEF" w:rsidRPr="003764C0" w:rsidRDefault="00066BEF" w:rsidP="003764C0">
      <w:pPr>
        <w:pStyle w:val="Normln1"/>
        <w:tabs>
          <w:tab w:val="num" w:pos="426"/>
          <w:tab w:val="left" w:pos="3119"/>
        </w:tabs>
        <w:spacing w:line="240" w:lineRule="auto"/>
        <w:ind w:left="567" w:hanging="567"/>
        <w:jc w:val="both"/>
        <w:rPr>
          <w:rFonts w:asciiTheme="minorHAnsi" w:hAnsiTheme="minorHAnsi" w:cstheme="minorHAnsi"/>
          <w:iCs/>
          <w:sz w:val="20"/>
        </w:rPr>
      </w:pPr>
      <w:r w:rsidRPr="003764C0">
        <w:rPr>
          <w:rFonts w:asciiTheme="minorHAnsi" w:hAnsiTheme="minorHAnsi" w:cstheme="minorHAnsi"/>
          <w:iCs/>
          <w:sz w:val="20"/>
        </w:rPr>
        <w:tab/>
      </w:r>
      <w:r w:rsidRPr="003764C0">
        <w:rPr>
          <w:rFonts w:asciiTheme="minorHAnsi" w:hAnsiTheme="minorHAnsi" w:cstheme="minorHAnsi"/>
          <w:iCs/>
          <w:sz w:val="20"/>
        </w:rPr>
        <w:tab/>
        <w:t xml:space="preserve">zastoupena: </w:t>
      </w:r>
      <w:r w:rsidR="003764C0" w:rsidRPr="003764C0">
        <w:rPr>
          <w:rFonts w:asciiTheme="minorHAnsi" w:hAnsiTheme="minorHAnsi" w:cstheme="minorHAnsi"/>
          <w:iCs/>
          <w:sz w:val="20"/>
        </w:rPr>
        <w:tab/>
        <w:t>Ing. Alena Semerádová, jednatelka</w:t>
      </w:r>
      <w:r w:rsidRPr="003764C0">
        <w:rPr>
          <w:rFonts w:asciiTheme="minorHAnsi" w:hAnsiTheme="minorHAnsi" w:cstheme="minorHAnsi"/>
          <w:iCs/>
          <w:sz w:val="20"/>
        </w:rPr>
        <w:t xml:space="preserve"> </w:t>
      </w:r>
    </w:p>
    <w:p w14:paraId="7CAF2972" w14:textId="5CBDFF5F" w:rsidR="00066BEF" w:rsidRPr="003764C0" w:rsidRDefault="00066BEF" w:rsidP="000F59A4">
      <w:pPr>
        <w:pStyle w:val="Normln1"/>
        <w:tabs>
          <w:tab w:val="left" w:pos="3119"/>
        </w:tabs>
        <w:spacing w:line="240" w:lineRule="auto"/>
        <w:ind w:left="567" w:hanging="567"/>
        <w:jc w:val="both"/>
        <w:rPr>
          <w:rFonts w:asciiTheme="minorHAnsi" w:hAnsiTheme="minorHAnsi" w:cstheme="minorHAnsi"/>
          <w:iCs/>
          <w:sz w:val="20"/>
        </w:rPr>
      </w:pPr>
      <w:r w:rsidRPr="003764C0">
        <w:rPr>
          <w:rFonts w:asciiTheme="minorHAnsi" w:hAnsiTheme="minorHAnsi" w:cstheme="minorHAnsi"/>
          <w:iCs/>
          <w:sz w:val="20"/>
        </w:rPr>
        <w:tab/>
        <w:t xml:space="preserve">jednání ve věcech technických: </w:t>
      </w:r>
      <w:proofErr w:type="spellStart"/>
      <w:r w:rsidR="00174BDD">
        <w:rPr>
          <w:rFonts w:asciiTheme="minorHAnsi" w:hAnsiTheme="minorHAnsi" w:cstheme="minorHAnsi"/>
          <w:iCs/>
          <w:sz w:val="20"/>
        </w:rPr>
        <w:t>xxx</w:t>
      </w:r>
      <w:proofErr w:type="spellEnd"/>
    </w:p>
    <w:p w14:paraId="66D604BB" w14:textId="36D9DECD" w:rsidR="00066BEF" w:rsidRPr="00975A7C" w:rsidRDefault="00066BEF" w:rsidP="000F59A4">
      <w:pPr>
        <w:pStyle w:val="Normln1"/>
        <w:tabs>
          <w:tab w:val="left" w:pos="3119"/>
        </w:tabs>
        <w:spacing w:line="240" w:lineRule="auto"/>
        <w:ind w:left="567" w:hanging="567"/>
        <w:jc w:val="both"/>
        <w:rPr>
          <w:rFonts w:asciiTheme="minorHAnsi" w:hAnsiTheme="minorHAnsi" w:cstheme="minorHAnsi"/>
          <w:sz w:val="20"/>
        </w:rPr>
      </w:pPr>
      <w:r w:rsidRPr="00975A7C">
        <w:rPr>
          <w:rFonts w:asciiTheme="minorHAnsi" w:hAnsiTheme="minorHAnsi" w:cstheme="minorHAnsi"/>
          <w:sz w:val="20"/>
        </w:rPr>
        <w:tab/>
        <w:t>se sídlem:</w:t>
      </w:r>
      <w:r w:rsidR="003764C0">
        <w:rPr>
          <w:rFonts w:asciiTheme="minorHAnsi" w:hAnsiTheme="minorHAnsi" w:cstheme="minorHAnsi"/>
          <w:sz w:val="20"/>
        </w:rPr>
        <w:tab/>
        <w:t>Nádražní 67, 281 51 Velký Osek</w:t>
      </w:r>
      <w:r w:rsidRPr="00975A7C">
        <w:rPr>
          <w:rFonts w:asciiTheme="minorHAnsi" w:hAnsiTheme="minorHAnsi" w:cstheme="minorHAnsi"/>
          <w:sz w:val="20"/>
        </w:rPr>
        <w:tab/>
      </w:r>
      <w:r w:rsidRPr="00975A7C">
        <w:rPr>
          <w:rFonts w:asciiTheme="minorHAnsi" w:hAnsiTheme="minorHAnsi" w:cstheme="minorHAnsi"/>
          <w:sz w:val="20"/>
        </w:rPr>
        <w:tab/>
      </w:r>
      <w:r w:rsidRPr="00975A7C">
        <w:rPr>
          <w:rFonts w:asciiTheme="minorHAnsi" w:hAnsiTheme="minorHAnsi" w:cstheme="minorHAnsi"/>
          <w:sz w:val="20"/>
        </w:rPr>
        <w:tab/>
      </w:r>
      <w:r w:rsidRPr="00975A7C">
        <w:rPr>
          <w:rFonts w:asciiTheme="minorHAnsi" w:hAnsiTheme="minorHAnsi" w:cstheme="minorHAnsi"/>
          <w:sz w:val="20"/>
        </w:rPr>
        <w:tab/>
      </w:r>
    </w:p>
    <w:p w14:paraId="3B805FC3" w14:textId="7B265A53" w:rsidR="00066BEF" w:rsidRPr="00975A7C" w:rsidRDefault="00066BEF" w:rsidP="000F59A4">
      <w:pPr>
        <w:pStyle w:val="Normln1"/>
        <w:tabs>
          <w:tab w:val="left" w:pos="3119"/>
        </w:tabs>
        <w:spacing w:line="240" w:lineRule="auto"/>
        <w:ind w:left="567" w:hanging="567"/>
        <w:jc w:val="left"/>
        <w:rPr>
          <w:rFonts w:asciiTheme="minorHAnsi" w:hAnsiTheme="minorHAnsi" w:cstheme="minorHAnsi"/>
          <w:sz w:val="20"/>
        </w:rPr>
      </w:pPr>
      <w:r w:rsidRPr="00975A7C">
        <w:rPr>
          <w:rFonts w:asciiTheme="minorHAnsi" w:hAnsiTheme="minorHAnsi" w:cstheme="minorHAnsi"/>
          <w:sz w:val="20"/>
        </w:rPr>
        <w:tab/>
        <w:t>IČ:</w:t>
      </w:r>
      <w:r w:rsidRPr="00975A7C">
        <w:rPr>
          <w:rFonts w:asciiTheme="minorHAnsi" w:hAnsiTheme="minorHAnsi" w:cstheme="minorHAnsi"/>
          <w:sz w:val="20"/>
        </w:rPr>
        <w:tab/>
      </w:r>
      <w:r w:rsidR="003764C0">
        <w:rPr>
          <w:rFonts w:asciiTheme="minorHAnsi" w:hAnsiTheme="minorHAnsi" w:cstheme="minorHAnsi"/>
          <w:sz w:val="20"/>
        </w:rPr>
        <w:t>24190853</w:t>
      </w:r>
      <w:r w:rsidRPr="00975A7C">
        <w:rPr>
          <w:rFonts w:asciiTheme="minorHAnsi" w:hAnsiTheme="minorHAnsi" w:cstheme="minorHAnsi"/>
          <w:sz w:val="20"/>
        </w:rPr>
        <w:tab/>
      </w:r>
      <w:r w:rsidRPr="00975A7C">
        <w:rPr>
          <w:rFonts w:asciiTheme="minorHAnsi" w:hAnsiTheme="minorHAnsi" w:cstheme="minorHAnsi"/>
          <w:sz w:val="20"/>
        </w:rPr>
        <w:tab/>
      </w:r>
      <w:r w:rsidRPr="00975A7C">
        <w:rPr>
          <w:rFonts w:asciiTheme="minorHAnsi" w:hAnsiTheme="minorHAnsi" w:cstheme="minorHAnsi"/>
          <w:sz w:val="20"/>
        </w:rPr>
        <w:tab/>
      </w:r>
      <w:r w:rsidRPr="00975A7C">
        <w:rPr>
          <w:rFonts w:asciiTheme="minorHAnsi" w:hAnsiTheme="minorHAnsi" w:cstheme="minorHAnsi"/>
          <w:sz w:val="20"/>
        </w:rPr>
        <w:tab/>
      </w:r>
      <w:r w:rsidRPr="00975A7C">
        <w:rPr>
          <w:rFonts w:asciiTheme="minorHAnsi" w:hAnsiTheme="minorHAnsi" w:cstheme="minorHAnsi"/>
          <w:sz w:val="20"/>
        </w:rPr>
        <w:tab/>
      </w:r>
    </w:p>
    <w:p w14:paraId="2505AEE9" w14:textId="223CE539" w:rsidR="00066BEF" w:rsidRPr="003764C0" w:rsidRDefault="00066BEF" w:rsidP="003764C0">
      <w:pPr>
        <w:pStyle w:val="NormlnIMP"/>
        <w:tabs>
          <w:tab w:val="left" w:pos="3119"/>
        </w:tabs>
        <w:spacing w:line="240" w:lineRule="auto"/>
        <w:ind w:left="567" w:hanging="567"/>
        <w:rPr>
          <w:rFonts w:asciiTheme="minorHAnsi" w:hAnsiTheme="minorHAnsi" w:cstheme="minorHAnsi"/>
          <w:sz w:val="20"/>
        </w:rPr>
      </w:pPr>
      <w:r w:rsidRPr="00975A7C">
        <w:rPr>
          <w:rFonts w:asciiTheme="minorHAnsi" w:hAnsiTheme="minorHAnsi" w:cstheme="minorHAnsi"/>
          <w:sz w:val="20"/>
        </w:rPr>
        <w:tab/>
        <w:t>DIČ:</w:t>
      </w:r>
      <w:r w:rsidRPr="00975A7C">
        <w:rPr>
          <w:rFonts w:asciiTheme="minorHAnsi" w:hAnsiTheme="minorHAnsi" w:cstheme="minorHAnsi"/>
          <w:sz w:val="20"/>
        </w:rPr>
        <w:tab/>
      </w:r>
      <w:r w:rsidR="003764C0">
        <w:rPr>
          <w:rFonts w:asciiTheme="minorHAnsi" w:hAnsiTheme="minorHAnsi" w:cstheme="minorHAnsi"/>
          <w:sz w:val="20"/>
        </w:rPr>
        <w:t>CZ24190853</w:t>
      </w:r>
      <w:r w:rsidRPr="00975A7C">
        <w:rPr>
          <w:rFonts w:asciiTheme="minorHAnsi" w:hAnsiTheme="minorHAnsi" w:cstheme="minorHAnsi"/>
          <w:sz w:val="20"/>
        </w:rPr>
        <w:tab/>
      </w:r>
      <w:r w:rsidRPr="00975A7C">
        <w:rPr>
          <w:rFonts w:asciiTheme="minorHAnsi" w:hAnsiTheme="minorHAnsi" w:cstheme="minorHAnsi"/>
          <w:sz w:val="20"/>
        </w:rPr>
        <w:tab/>
      </w:r>
      <w:r w:rsidRPr="00975A7C">
        <w:rPr>
          <w:rFonts w:asciiTheme="minorHAnsi" w:hAnsiTheme="minorHAnsi" w:cstheme="minorHAnsi"/>
          <w:sz w:val="20"/>
        </w:rPr>
        <w:tab/>
      </w:r>
      <w:r w:rsidRPr="00975A7C">
        <w:rPr>
          <w:rFonts w:asciiTheme="minorHAnsi" w:hAnsiTheme="minorHAnsi" w:cstheme="minorHAnsi"/>
          <w:sz w:val="20"/>
        </w:rPr>
        <w:tab/>
      </w:r>
      <w:r w:rsidRPr="00975A7C">
        <w:rPr>
          <w:rFonts w:asciiTheme="minorHAnsi" w:hAnsiTheme="minorHAnsi" w:cstheme="minorHAnsi"/>
          <w:sz w:val="20"/>
        </w:rPr>
        <w:tab/>
      </w:r>
      <w:r w:rsidRPr="00975A7C">
        <w:rPr>
          <w:rFonts w:asciiTheme="minorHAnsi" w:hAnsiTheme="minorHAnsi" w:cstheme="minorHAnsi"/>
        </w:rPr>
        <w:tab/>
      </w:r>
      <w:r w:rsidRPr="00975A7C">
        <w:rPr>
          <w:rFonts w:asciiTheme="minorHAnsi" w:hAnsiTheme="minorHAnsi" w:cstheme="minorHAnsi"/>
        </w:rPr>
        <w:tab/>
      </w:r>
    </w:p>
    <w:p w14:paraId="272CBC57" w14:textId="53145733" w:rsidR="00066BEF" w:rsidRPr="00975A7C" w:rsidRDefault="00066BEF" w:rsidP="000F59A4">
      <w:pPr>
        <w:spacing w:after="80"/>
        <w:ind w:left="567"/>
        <w:rPr>
          <w:rFonts w:asciiTheme="minorHAnsi" w:hAnsiTheme="minorHAnsi" w:cstheme="minorHAnsi"/>
          <w:b/>
          <w:bCs/>
          <w:iCs/>
        </w:rPr>
      </w:pPr>
      <w:r w:rsidRPr="00975A7C">
        <w:rPr>
          <w:rFonts w:asciiTheme="minorHAnsi" w:hAnsiTheme="minorHAnsi" w:cstheme="minorHAnsi"/>
          <w:b/>
          <w:bCs/>
          <w:iCs/>
        </w:rPr>
        <w:t>(dále jen zhotovitel)</w:t>
      </w:r>
    </w:p>
    <w:p w14:paraId="7A422F4B" w14:textId="77777777" w:rsidR="00066BEF" w:rsidRPr="00975A7C" w:rsidRDefault="00066BEF" w:rsidP="00066BEF">
      <w:pPr>
        <w:spacing w:after="80"/>
        <w:ind w:left="567"/>
        <w:jc w:val="center"/>
        <w:rPr>
          <w:rFonts w:asciiTheme="minorHAnsi" w:hAnsiTheme="minorHAnsi" w:cstheme="minorHAnsi"/>
          <w:b/>
        </w:rPr>
      </w:pPr>
      <w:r w:rsidRPr="00975A7C">
        <w:rPr>
          <w:rFonts w:asciiTheme="minorHAnsi" w:hAnsiTheme="minorHAnsi" w:cstheme="minorHAnsi"/>
          <w:b/>
        </w:rPr>
        <w:t>Článek 1</w:t>
      </w:r>
    </w:p>
    <w:p w14:paraId="581D3A58" w14:textId="77777777" w:rsidR="00066BEF" w:rsidRPr="00975A7C" w:rsidRDefault="00066BEF" w:rsidP="00066BEF">
      <w:pPr>
        <w:spacing w:after="80"/>
        <w:jc w:val="center"/>
        <w:rPr>
          <w:rFonts w:asciiTheme="minorHAnsi" w:hAnsiTheme="minorHAnsi" w:cstheme="minorHAnsi"/>
          <w:b/>
        </w:rPr>
      </w:pPr>
      <w:r w:rsidRPr="00975A7C">
        <w:rPr>
          <w:rFonts w:asciiTheme="minorHAnsi" w:hAnsiTheme="minorHAnsi" w:cstheme="minorHAnsi"/>
          <w:b/>
        </w:rPr>
        <w:t>ZÁKLADNÍ USTANOVENÍ</w:t>
      </w:r>
    </w:p>
    <w:p w14:paraId="74542399" w14:textId="77777777"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1.</w:t>
      </w:r>
      <w:r w:rsidRPr="00975A7C">
        <w:rPr>
          <w:rFonts w:asciiTheme="minorHAnsi" w:hAnsiTheme="minorHAnsi" w:cstheme="minorHAnsi"/>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5B723A2E" w14:textId="7F09D1B0"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2.</w:t>
      </w:r>
      <w:r w:rsidRPr="00975A7C">
        <w:rPr>
          <w:rFonts w:asciiTheme="minorHAnsi" w:hAnsiTheme="minorHAnsi" w:cstheme="minorHAnsi"/>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482ED379"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Článek 2</w:t>
      </w:r>
    </w:p>
    <w:p w14:paraId="47739DDA"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PŘEDMĚT SMLOUVY</w:t>
      </w:r>
    </w:p>
    <w:p w14:paraId="5AB1C93A" w14:textId="6C3CC2EE" w:rsidR="00550E54" w:rsidRPr="00012CD7" w:rsidRDefault="00066BEF" w:rsidP="00A35118">
      <w:pPr>
        <w:pStyle w:val="Odstavecseseznamem"/>
        <w:numPr>
          <w:ilvl w:val="0"/>
          <w:numId w:val="4"/>
        </w:numPr>
        <w:ind w:left="567" w:hanging="567"/>
        <w:jc w:val="both"/>
        <w:rPr>
          <w:rFonts w:asciiTheme="minorHAnsi" w:hAnsiTheme="minorHAnsi" w:cstheme="minorHAnsi"/>
        </w:rPr>
      </w:pPr>
      <w:r w:rsidRPr="00975A7C">
        <w:rPr>
          <w:rFonts w:asciiTheme="minorHAnsi" w:hAnsiTheme="minorHAnsi" w:cstheme="minorHAnsi"/>
        </w:rPr>
        <w:t>Předmětem této smlouvy je:</w:t>
      </w:r>
    </w:p>
    <w:p w14:paraId="42450EF6" w14:textId="3FFE73DF" w:rsidR="005401F9" w:rsidRDefault="00066BEF" w:rsidP="00CC4BC0">
      <w:pPr>
        <w:pStyle w:val="Odstavecseseznamem"/>
        <w:spacing w:before="120" w:after="120"/>
        <w:jc w:val="both"/>
        <w:rPr>
          <w:rFonts w:asciiTheme="minorHAnsi" w:hAnsiTheme="minorHAnsi" w:cstheme="minorHAnsi"/>
        </w:rPr>
      </w:pPr>
      <w:r w:rsidRPr="00975A7C">
        <w:rPr>
          <w:rFonts w:asciiTheme="minorHAnsi" w:hAnsiTheme="minorHAnsi" w:cstheme="minorHAnsi"/>
        </w:rPr>
        <w:t xml:space="preserve">provedení kompletní projekční a inženýrské činnosti a zajištění všech potřebných rozhodnutí včetně nabytí právní moci, zajištění jiných opatření orgánů veřejné správy či jiných úkonů umožňujících realizaci záměru pod názvem </w:t>
      </w:r>
      <w:r w:rsidR="005401F9" w:rsidRPr="005401F9">
        <w:rPr>
          <w:rFonts w:asciiTheme="minorHAnsi" w:hAnsiTheme="minorHAnsi" w:cstheme="minorHAnsi"/>
          <w:b/>
          <w:bCs/>
        </w:rPr>
        <w:t>Rekonstrukce tělocvičny a zázemí v ZŠ U Lesa</w:t>
      </w:r>
      <w:r w:rsidR="005401F9">
        <w:rPr>
          <w:rFonts w:asciiTheme="minorHAnsi" w:hAnsiTheme="minorHAnsi" w:cstheme="minorHAnsi"/>
        </w:rPr>
        <w:t xml:space="preserve"> </w:t>
      </w:r>
      <w:r w:rsidRPr="00975A7C">
        <w:rPr>
          <w:rFonts w:asciiTheme="minorHAnsi" w:hAnsiTheme="minorHAnsi" w:cstheme="minorHAnsi"/>
        </w:rPr>
        <w:t xml:space="preserve">(dále též „stavba“) v souladu s obecně závaznými právními předpisy, zejména </w:t>
      </w:r>
      <w:r w:rsidRPr="00975A7C">
        <w:rPr>
          <w:rFonts w:asciiTheme="minorHAnsi" w:eastAsiaTheme="minorHAnsi" w:hAnsiTheme="minorHAnsi" w:cstheme="minorHAnsi"/>
          <w:lang w:eastAsia="en-US"/>
        </w:rPr>
        <w:t>zákonem č. 283/2021 Sb., stavebním zákonem</w:t>
      </w:r>
      <w:r w:rsidRPr="00975A7C">
        <w:rPr>
          <w:rFonts w:asciiTheme="minorHAnsi" w:hAnsiTheme="minorHAnsi" w:cstheme="minorHAnsi"/>
        </w:rPr>
        <w:t xml:space="preserve"> včetně </w:t>
      </w:r>
      <w:r w:rsidR="00975A7C" w:rsidRPr="00975A7C">
        <w:rPr>
          <w:rFonts w:asciiTheme="minorHAnsi" w:hAnsiTheme="minorHAnsi" w:cstheme="minorHAnsi"/>
        </w:rPr>
        <w:t xml:space="preserve">související inženýrská činnost a </w:t>
      </w:r>
      <w:r w:rsidRPr="00975A7C">
        <w:rPr>
          <w:rFonts w:asciiTheme="minorHAnsi" w:hAnsiTheme="minorHAnsi" w:cstheme="minorHAnsi"/>
        </w:rPr>
        <w:t>zastupování v příslušných řízeních</w:t>
      </w:r>
      <w:r w:rsidR="00975A7C" w:rsidRPr="00975A7C">
        <w:rPr>
          <w:rFonts w:asciiTheme="minorHAnsi" w:hAnsiTheme="minorHAnsi" w:cstheme="minorHAnsi"/>
        </w:rPr>
        <w:t xml:space="preserve">. </w:t>
      </w:r>
    </w:p>
    <w:p w14:paraId="3EA408CD" w14:textId="77777777" w:rsidR="00CC4BC0" w:rsidRPr="00CC4BC0" w:rsidRDefault="00CC4BC0" w:rsidP="00CC4BC0">
      <w:pPr>
        <w:pStyle w:val="Odstavecseseznamem"/>
        <w:spacing w:before="120" w:after="120"/>
        <w:jc w:val="both"/>
        <w:rPr>
          <w:rFonts w:asciiTheme="minorHAnsi" w:hAnsiTheme="minorHAnsi" w:cstheme="minorHAnsi"/>
        </w:rPr>
      </w:pPr>
    </w:p>
    <w:p w14:paraId="05E48DBF" w14:textId="35F26FF9" w:rsidR="005F1138" w:rsidRPr="000F59A4" w:rsidRDefault="005F1138" w:rsidP="00CC4BC0">
      <w:pPr>
        <w:pStyle w:val="Odstavecseseznamem"/>
        <w:numPr>
          <w:ilvl w:val="0"/>
          <w:numId w:val="26"/>
        </w:numPr>
        <w:spacing w:before="120" w:after="120"/>
        <w:jc w:val="both"/>
        <w:rPr>
          <w:rFonts w:asciiTheme="minorHAnsi" w:hAnsiTheme="minorHAnsi" w:cstheme="minorHAnsi"/>
          <w:b/>
          <w:bCs/>
        </w:rPr>
      </w:pPr>
      <w:r w:rsidRPr="000F59A4">
        <w:rPr>
          <w:rFonts w:asciiTheme="minorHAnsi" w:hAnsiTheme="minorHAnsi" w:cstheme="minorHAnsi"/>
          <w:b/>
          <w:bCs/>
        </w:rPr>
        <w:t xml:space="preserve">Zajištění potřebných </w:t>
      </w:r>
      <w:r w:rsidR="00012CD7" w:rsidRPr="000F59A4">
        <w:rPr>
          <w:rFonts w:asciiTheme="minorHAnsi" w:hAnsiTheme="minorHAnsi" w:cstheme="minorHAnsi"/>
          <w:b/>
          <w:bCs/>
        </w:rPr>
        <w:t xml:space="preserve">posouzení, </w:t>
      </w:r>
      <w:r w:rsidRPr="000F59A4">
        <w:rPr>
          <w:rFonts w:asciiTheme="minorHAnsi" w:hAnsiTheme="minorHAnsi" w:cstheme="minorHAnsi"/>
          <w:b/>
          <w:bCs/>
        </w:rPr>
        <w:t>průzkumů</w:t>
      </w:r>
      <w:r w:rsidR="00012CD7" w:rsidRPr="000F59A4">
        <w:rPr>
          <w:rFonts w:asciiTheme="minorHAnsi" w:hAnsiTheme="minorHAnsi" w:cstheme="minorHAnsi"/>
          <w:b/>
          <w:bCs/>
        </w:rPr>
        <w:t>, požárně bezpečnostního řešení stavby</w:t>
      </w:r>
      <w:r w:rsidR="00CC4BC0">
        <w:rPr>
          <w:rFonts w:asciiTheme="minorHAnsi" w:hAnsiTheme="minorHAnsi" w:cstheme="minorHAnsi"/>
          <w:b/>
          <w:bCs/>
        </w:rPr>
        <w:t>,</w:t>
      </w:r>
    </w:p>
    <w:p w14:paraId="4E5A830A" w14:textId="30BE7295" w:rsidR="005F1138" w:rsidRPr="000F59A4" w:rsidRDefault="005F1138" w:rsidP="00012CD7">
      <w:pPr>
        <w:pStyle w:val="Odstavecseseznamem"/>
        <w:numPr>
          <w:ilvl w:val="0"/>
          <w:numId w:val="26"/>
        </w:numPr>
        <w:jc w:val="both"/>
        <w:rPr>
          <w:rFonts w:asciiTheme="minorHAnsi" w:hAnsiTheme="minorHAnsi" w:cstheme="minorHAnsi"/>
          <w:b/>
          <w:bCs/>
        </w:rPr>
      </w:pPr>
      <w:r w:rsidRPr="000F59A4">
        <w:rPr>
          <w:rFonts w:asciiTheme="minorHAnsi" w:hAnsiTheme="minorHAnsi" w:cstheme="minorHAnsi"/>
          <w:b/>
          <w:bCs/>
        </w:rPr>
        <w:t>vypracování všech potřebných dokumentací pro provádění stavby pro rekonstrukci tělocvičny a zázemí ZŠ U Lesa včetně zajištění souhlasu orgánu státního požárního dozoru, je-li vyžadován právním předpisem (dále též „DPS“), a rozpočtů stavby</w:t>
      </w:r>
      <w:r w:rsidR="00CC4BC0">
        <w:rPr>
          <w:rFonts w:asciiTheme="minorHAnsi" w:hAnsiTheme="minorHAnsi" w:cstheme="minorHAnsi"/>
          <w:b/>
          <w:bCs/>
        </w:rPr>
        <w:t>,</w:t>
      </w:r>
    </w:p>
    <w:p w14:paraId="77161C33" w14:textId="518E16FA" w:rsidR="00066BEF" w:rsidRPr="000F59A4" w:rsidRDefault="00066BEF" w:rsidP="00012CD7">
      <w:pPr>
        <w:pStyle w:val="Odstavecseseznamem"/>
        <w:numPr>
          <w:ilvl w:val="0"/>
          <w:numId w:val="26"/>
        </w:numPr>
        <w:jc w:val="both"/>
        <w:rPr>
          <w:rFonts w:asciiTheme="minorHAnsi" w:hAnsiTheme="minorHAnsi" w:cstheme="minorHAnsi"/>
          <w:b/>
          <w:bCs/>
        </w:rPr>
      </w:pPr>
      <w:r w:rsidRPr="000F59A4">
        <w:rPr>
          <w:rFonts w:asciiTheme="minorHAnsi" w:hAnsiTheme="minorHAnsi" w:cstheme="minorHAnsi"/>
          <w:b/>
          <w:bCs/>
        </w:rPr>
        <w:t xml:space="preserve">vypracování všech potřebných </w:t>
      </w:r>
      <w:r w:rsidRPr="000F59A4">
        <w:rPr>
          <w:rFonts w:asciiTheme="minorHAnsi" w:eastAsiaTheme="minorHAnsi" w:hAnsiTheme="minorHAnsi" w:cstheme="minorHAnsi"/>
          <w:b/>
          <w:bCs/>
          <w:lang w:eastAsia="en-US"/>
        </w:rPr>
        <w:t>dokumentací pro povolení záměru</w:t>
      </w:r>
      <w:r w:rsidRPr="000F59A4">
        <w:rPr>
          <w:rFonts w:asciiTheme="minorHAnsi" w:hAnsiTheme="minorHAnsi" w:cstheme="minorHAnsi"/>
          <w:b/>
          <w:bCs/>
        </w:rPr>
        <w:t xml:space="preserve"> </w:t>
      </w:r>
      <w:r w:rsidR="005F1138" w:rsidRPr="000F59A4">
        <w:rPr>
          <w:rFonts w:asciiTheme="minorHAnsi" w:hAnsiTheme="minorHAnsi" w:cstheme="minorHAnsi"/>
          <w:b/>
          <w:bCs/>
        </w:rPr>
        <w:t>(v případě potřeby</w:t>
      </w:r>
      <w:r w:rsidR="00012CD7" w:rsidRPr="000F59A4">
        <w:rPr>
          <w:rFonts w:asciiTheme="minorHAnsi" w:hAnsiTheme="minorHAnsi" w:cstheme="minorHAnsi"/>
          <w:b/>
          <w:bCs/>
        </w:rPr>
        <w:t xml:space="preserve"> </w:t>
      </w:r>
      <w:r w:rsidR="00012CD7" w:rsidRPr="000F59A4">
        <w:rPr>
          <w:rFonts w:asciiTheme="minorHAnsi" w:hAnsiTheme="minorHAnsi" w:cstheme="minorHAnsi"/>
          <w:b/>
          <w:bCs/>
          <w:lang w:eastAsia="en-US"/>
        </w:rPr>
        <w:t>zásahu do nosných konstrukcí</w:t>
      </w:r>
      <w:r w:rsidR="005F1138" w:rsidRPr="000F59A4">
        <w:rPr>
          <w:rFonts w:asciiTheme="minorHAnsi" w:hAnsiTheme="minorHAnsi" w:cstheme="minorHAnsi"/>
          <w:b/>
          <w:bCs/>
        </w:rPr>
        <w:t xml:space="preserve">) </w:t>
      </w:r>
      <w:r w:rsidRPr="000F59A4">
        <w:rPr>
          <w:rFonts w:asciiTheme="minorHAnsi" w:hAnsiTheme="minorHAnsi" w:cstheme="minorHAnsi"/>
          <w:b/>
          <w:bCs/>
        </w:rPr>
        <w:t>a zajištění vydání pravomocn</w:t>
      </w:r>
      <w:r w:rsidR="005F1138" w:rsidRPr="000F59A4">
        <w:rPr>
          <w:rFonts w:asciiTheme="minorHAnsi" w:hAnsiTheme="minorHAnsi" w:cstheme="minorHAnsi"/>
          <w:b/>
          <w:bCs/>
        </w:rPr>
        <w:t>é</w:t>
      </w:r>
      <w:r w:rsidRPr="000F59A4">
        <w:rPr>
          <w:rFonts w:asciiTheme="minorHAnsi" w:hAnsiTheme="minorHAnsi" w:cstheme="minorHAnsi"/>
          <w:b/>
          <w:bCs/>
        </w:rPr>
        <w:t>h</w:t>
      </w:r>
      <w:r w:rsidR="005F1138" w:rsidRPr="000F59A4">
        <w:rPr>
          <w:rFonts w:asciiTheme="minorHAnsi" w:hAnsiTheme="minorHAnsi" w:cstheme="minorHAnsi"/>
          <w:b/>
          <w:bCs/>
        </w:rPr>
        <w:t>o</w:t>
      </w:r>
      <w:r w:rsidRPr="000F59A4">
        <w:rPr>
          <w:rFonts w:asciiTheme="minorHAnsi" w:hAnsiTheme="minorHAnsi" w:cstheme="minorHAnsi"/>
          <w:b/>
          <w:bCs/>
        </w:rPr>
        <w:t xml:space="preserve"> </w:t>
      </w:r>
      <w:r w:rsidRPr="000F59A4">
        <w:rPr>
          <w:rFonts w:asciiTheme="minorHAnsi" w:eastAsiaTheme="minorHAnsi" w:hAnsiTheme="minorHAnsi" w:cstheme="minorHAnsi"/>
          <w:b/>
          <w:bCs/>
          <w:lang w:eastAsia="en-US"/>
        </w:rPr>
        <w:t>povolení záměru</w:t>
      </w:r>
      <w:r w:rsidR="000F59A4">
        <w:rPr>
          <w:rFonts w:asciiTheme="minorHAnsi" w:hAnsiTheme="minorHAnsi" w:cstheme="minorHAnsi"/>
          <w:b/>
          <w:bCs/>
        </w:rPr>
        <w:t>.</w:t>
      </w:r>
    </w:p>
    <w:p w14:paraId="517B778E" w14:textId="77777777" w:rsidR="00550E54" w:rsidRPr="00975A7C" w:rsidRDefault="00550E54" w:rsidP="005F1138">
      <w:pPr>
        <w:jc w:val="both"/>
        <w:rPr>
          <w:rFonts w:asciiTheme="minorHAnsi" w:hAnsiTheme="minorHAnsi" w:cstheme="minorHAnsi"/>
        </w:rPr>
      </w:pPr>
    </w:p>
    <w:p w14:paraId="128D92B6" w14:textId="77777777" w:rsidR="000F59A4" w:rsidRDefault="000F59A4" w:rsidP="000F59A4">
      <w:pPr>
        <w:pStyle w:val="Odstavecseseznamem"/>
        <w:jc w:val="both"/>
        <w:rPr>
          <w:rFonts w:asciiTheme="minorHAnsi" w:hAnsiTheme="minorHAnsi" w:cstheme="minorHAnsi"/>
        </w:rPr>
      </w:pPr>
      <w:r w:rsidRPr="00975A7C">
        <w:rPr>
          <w:rFonts w:asciiTheme="minorHAnsi" w:hAnsiTheme="minorHAnsi" w:cstheme="minorHAnsi"/>
        </w:rPr>
        <w:t>Jedná se o rekonstrukci tělocvičny a zázemí ZŠ U Lesa (kompletní rekonstrukce tělocvičny, šaten a umýváren chlapců a přístupové chodby</w:t>
      </w:r>
      <w:r>
        <w:rPr>
          <w:rFonts w:asciiTheme="minorHAnsi" w:hAnsiTheme="minorHAnsi" w:cstheme="minorHAnsi"/>
        </w:rPr>
        <w:t>)</w:t>
      </w:r>
      <w:r w:rsidRPr="00975A7C">
        <w:rPr>
          <w:rFonts w:asciiTheme="minorHAnsi" w:hAnsiTheme="minorHAnsi" w:cstheme="minorHAnsi"/>
        </w:rPr>
        <w:t xml:space="preserve">. </w:t>
      </w:r>
    </w:p>
    <w:p w14:paraId="0E2F045E" w14:textId="00343D65" w:rsidR="00550E54" w:rsidRPr="00012CD7" w:rsidRDefault="00550E54" w:rsidP="00012CD7">
      <w:pPr>
        <w:ind w:left="708"/>
        <w:jc w:val="both"/>
        <w:rPr>
          <w:rFonts w:asciiTheme="minorHAnsi" w:hAnsiTheme="minorHAnsi" w:cstheme="minorHAnsi"/>
        </w:rPr>
      </w:pPr>
      <w:r w:rsidRPr="00012CD7">
        <w:rPr>
          <w:rFonts w:asciiTheme="minorHAnsi" w:hAnsiTheme="minorHAnsi" w:cstheme="minorHAnsi"/>
        </w:rPr>
        <w:lastRenderedPageBreak/>
        <w:t>Jednotlivé stavební objekty (zjednodušený popis)</w:t>
      </w:r>
      <w:r w:rsidR="005F1138" w:rsidRPr="00012CD7">
        <w:rPr>
          <w:rFonts w:asciiTheme="minorHAnsi" w:hAnsiTheme="minorHAnsi" w:cstheme="minorHAnsi"/>
        </w:rPr>
        <w:t xml:space="preserve"> – dokumentace pro provádění stavby</w:t>
      </w:r>
      <w:r w:rsidR="000F59A4">
        <w:rPr>
          <w:rFonts w:asciiTheme="minorHAnsi" w:hAnsiTheme="minorHAnsi" w:cstheme="minorHAnsi"/>
        </w:rPr>
        <w:t>:</w:t>
      </w:r>
    </w:p>
    <w:p w14:paraId="3CC7353C" w14:textId="77777777" w:rsidR="00550E54" w:rsidRPr="00012CD7" w:rsidRDefault="00550E54" w:rsidP="00012CD7">
      <w:pPr>
        <w:ind w:left="708"/>
        <w:jc w:val="both"/>
        <w:rPr>
          <w:rFonts w:asciiTheme="minorHAnsi" w:hAnsiTheme="minorHAnsi" w:cstheme="minorHAnsi"/>
        </w:rPr>
      </w:pPr>
      <w:r w:rsidRPr="00012CD7">
        <w:rPr>
          <w:rFonts w:asciiTheme="minorHAnsi" w:hAnsiTheme="minorHAnsi" w:cstheme="minorHAnsi"/>
        </w:rPr>
        <w:t>SO 01 tělocvična</w:t>
      </w:r>
    </w:p>
    <w:p w14:paraId="3E939A99" w14:textId="307DC10B" w:rsidR="00975A7C" w:rsidRPr="00012CD7" w:rsidRDefault="00975A7C"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digitální překreslení podkladů stávající tělocvičny z PD předané objednatelem</w:t>
      </w:r>
    </w:p>
    <w:p w14:paraId="58E7E387" w14:textId="793BF5F2" w:rsidR="00975A7C" w:rsidRPr="00012CD7" w:rsidRDefault="00975A7C"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provedení sond do střešní konstrukce, konstrukce podlah a základů tělocvičny (statické posouzení)</w:t>
      </w:r>
      <w:r w:rsidR="00550E54" w:rsidRPr="00012CD7">
        <w:rPr>
          <w:rFonts w:asciiTheme="minorHAnsi" w:hAnsiTheme="minorHAnsi" w:cstheme="minorHAnsi"/>
        </w:rPr>
        <w:t xml:space="preserve"> </w:t>
      </w:r>
    </w:p>
    <w:p w14:paraId="41520348" w14:textId="44179CD1" w:rsidR="00550E54" w:rsidRPr="00012CD7" w:rsidRDefault="00550E54"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kompletní rekonstrukce tělocvičny (výměna podlahy, obložení a krytů otopných těles, stropních podhledů, elektroinstalace – nové LED osvětlení, nové odvětrání, úpravy části vytápění – výměny otopných těles a TRV, malování)</w:t>
      </w:r>
    </w:p>
    <w:p w14:paraId="0254BBC0" w14:textId="08404177" w:rsidR="00550E54" w:rsidRPr="00012CD7" w:rsidRDefault="00550E54"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stavební úpravy tělocvičny (nový vstup, rozšíření nářaďovny, přesun hydrantu)</w:t>
      </w:r>
    </w:p>
    <w:p w14:paraId="07B35905" w14:textId="648C5D32" w:rsidR="00550E54" w:rsidRPr="00012CD7" w:rsidRDefault="00550E54"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repase a výměny sportovního vybavení tělocvičny (žebřiny, tyče, koše, atd.)</w:t>
      </w:r>
    </w:p>
    <w:p w14:paraId="066AC500" w14:textId="6DA98629" w:rsidR="00550E54" w:rsidRPr="00012CD7" w:rsidRDefault="00550E54"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sanace základového zdiva tělocvičny a přístavby nářadí</w:t>
      </w:r>
    </w:p>
    <w:p w14:paraId="2BD817E3" w14:textId="02748FE3" w:rsidR="00550E54" w:rsidRPr="00012CD7" w:rsidRDefault="00550E54"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úpravy základové konstrukce a napojení přístavby nářadí</w:t>
      </w:r>
    </w:p>
    <w:p w14:paraId="1C19235A" w14:textId="6500494A" w:rsidR="00550E54" w:rsidRPr="00012CD7" w:rsidRDefault="00550E54" w:rsidP="00012CD7">
      <w:pPr>
        <w:ind w:left="708"/>
        <w:jc w:val="both"/>
        <w:rPr>
          <w:rFonts w:asciiTheme="minorHAnsi" w:hAnsiTheme="minorHAnsi" w:cstheme="minorHAnsi"/>
        </w:rPr>
      </w:pPr>
      <w:r w:rsidRPr="00012CD7">
        <w:rPr>
          <w:rFonts w:asciiTheme="minorHAnsi" w:hAnsiTheme="minorHAnsi" w:cstheme="minorHAnsi"/>
        </w:rPr>
        <w:t>SO 02 chodba a zázemí</w:t>
      </w:r>
    </w:p>
    <w:p w14:paraId="539244D4" w14:textId="5648E4F3" w:rsidR="00975A7C" w:rsidRPr="00012CD7" w:rsidRDefault="00975A7C"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digitální překreslení podkladů stávající tělocvičny, části chodby a zázemí z PD předané objednatelem</w:t>
      </w:r>
    </w:p>
    <w:p w14:paraId="0B6DFCE7" w14:textId="6B776EF2" w:rsidR="00550E54" w:rsidRPr="00012CD7" w:rsidRDefault="00550E54"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stavební úpravy šatny, umýváren, toalet a kabinetu (stavební část, obklady, dlažby, ZTI, VZT, vybavení, malování, zařizovací předměty)</w:t>
      </w:r>
    </w:p>
    <w:p w14:paraId="158BEF28" w14:textId="6B15E220" w:rsidR="00550E54" w:rsidRPr="00012CD7" w:rsidRDefault="00550E54"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výměna části obložení vstupní chodby včetně stropního podhledu a osvětlení (nové LED osvětlení)</w:t>
      </w:r>
    </w:p>
    <w:p w14:paraId="41A3FA43" w14:textId="6D4F7909" w:rsidR="00550E54" w:rsidRPr="00012CD7" w:rsidRDefault="00550E54" w:rsidP="00012CD7">
      <w:pPr>
        <w:pStyle w:val="Odstavecseseznamem"/>
        <w:numPr>
          <w:ilvl w:val="0"/>
          <w:numId w:val="5"/>
        </w:numPr>
        <w:ind w:left="2421"/>
        <w:jc w:val="both"/>
        <w:rPr>
          <w:rFonts w:asciiTheme="minorHAnsi" w:hAnsiTheme="minorHAnsi" w:cstheme="minorHAnsi"/>
        </w:rPr>
      </w:pPr>
      <w:r w:rsidRPr="00012CD7">
        <w:rPr>
          <w:rFonts w:asciiTheme="minorHAnsi" w:hAnsiTheme="minorHAnsi" w:cstheme="minorHAnsi"/>
        </w:rPr>
        <w:t>dodání a montáž prosklené stěny s dveřmi pro oddělení provozu ZŠ a tělocvičny</w:t>
      </w:r>
    </w:p>
    <w:p w14:paraId="4AC4B6A1" w14:textId="77777777" w:rsidR="00550E54" w:rsidRPr="00012CD7" w:rsidRDefault="00550E54" w:rsidP="00012CD7">
      <w:pPr>
        <w:ind w:left="708"/>
        <w:jc w:val="both"/>
        <w:rPr>
          <w:rFonts w:asciiTheme="minorHAnsi" w:hAnsiTheme="minorHAnsi" w:cstheme="minorHAnsi"/>
        </w:rPr>
      </w:pPr>
      <w:r w:rsidRPr="00012CD7">
        <w:rPr>
          <w:rFonts w:asciiTheme="minorHAnsi" w:hAnsiTheme="minorHAnsi" w:cstheme="minorHAnsi"/>
        </w:rPr>
        <w:t>SO 03 oplocení</w:t>
      </w:r>
    </w:p>
    <w:p w14:paraId="779F139B" w14:textId="70B9950C" w:rsidR="00550E54" w:rsidRPr="00012CD7" w:rsidRDefault="00550E54" w:rsidP="00A35118">
      <w:pPr>
        <w:pStyle w:val="Odstavecseseznamem"/>
        <w:numPr>
          <w:ilvl w:val="0"/>
          <w:numId w:val="5"/>
        </w:numPr>
        <w:jc w:val="both"/>
        <w:rPr>
          <w:rFonts w:asciiTheme="minorHAnsi" w:hAnsiTheme="minorHAnsi" w:cstheme="minorHAnsi"/>
        </w:rPr>
      </w:pPr>
      <w:r w:rsidRPr="00012CD7">
        <w:rPr>
          <w:rFonts w:asciiTheme="minorHAnsi" w:hAnsiTheme="minorHAnsi" w:cstheme="minorHAnsi"/>
        </w:rPr>
        <w:t xml:space="preserve">úpravy části oplocení u tělocvičny (samostatný přístup) </w:t>
      </w:r>
    </w:p>
    <w:p w14:paraId="5E0C9BCA" w14:textId="085FF1C8" w:rsidR="00550E54" w:rsidRPr="00975A7C" w:rsidRDefault="00550E54" w:rsidP="00A35118">
      <w:pPr>
        <w:pStyle w:val="Odstavecseseznamem"/>
        <w:numPr>
          <w:ilvl w:val="0"/>
          <w:numId w:val="5"/>
        </w:numPr>
        <w:jc w:val="both"/>
        <w:rPr>
          <w:rFonts w:asciiTheme="minorHAnsi" w:hAnsiTheme="minorHAnsi" w:cstheme="minorHAnsi"/>
        </w:rPr>
      </w:pPr>
      <w:r w:rsidRPr="00012CD7">
        <w:rPr>
          <w:rFonts w:asciiTheme="minorHAnsi" w:hAnsiTheme="minorHAnsi" w:cstheme="minorHAnsi"/>
        </w:rPr>
        <w:t>doplnění venkovní</w:t>
      </w:r>
      <w:r w:rsidRPr="00975A7C">
        <w:rPr>
          <w:rFonts w:asciiTheme="minorHAnsi" w:hAnsiTheme="minorHAnsi" w:cstheme="minorHAnsi"/>
        </w:rPr>
        <w:t xml:space="preserve"> části oplocení za tělocvičnou (demontovatelné)</w:t>
      </w:r>
      <w:r w:rsidR="002D0F62">
        <w:rPr>
          <w:rFonts w:asciiTheme="minorHAnsi" w:hAnsiTheme="minorHAnsi" w:cstheme="minorHAnsi"/>
        </w:rPr>
        <w:t>.</w:t>
      </w:r>
    </w:p>
    <w:p w14:paraId="203C726A" w14:textId="7B1E3ADB" w:rsidR="00012CD7" w:rsidRDefault="00066BEF" w:rsidP="003764C0">
      <w:pPr>
        <w:ind w:firstLine="360"/>
        <w:jc w:val="both"/>
        <w:rPr>
          <w:rFonts w:asciiTheme="minorHAnsi" w:hAnsiTheme="minorHAnsi" w:cstheme="minorHAnsi"/>
        </w:rPr>
      </w:pPr>
      <w:r w:rsidRPr="00975A7C">
        <w:rPr>
          <w:rFonts w:asciiTheme="minorHAnsi" w:hAnsiTheme="minorHAnsi" w:cstheme="minorHAnsi"/>
        </w:rPr>
        <w:t>To vše dále též označováno jako dílo.</w:t>
      </w:r>
    </w:p>
    <w:p w14:paraId="11B5F911" w14:textId="77777777" w:rsidR="003764C0" w:rsidRPr="00975A7C" w:rsidRDefault="003764C0" w:rsidP="003764C0">
      <w:pPr>
        <w:ind w:firstLine="360"/>
        <w:jc w:val="both"/>
        <w:rPr>
          <w:rFonts w:asciiTheme="minorHAnsi" w:hAnsiTheme="minorHAnsi" w:cstheme="minorHAnsi"/>
        </w:rPr>
      </w:pPr>
    </w:p>
    <w:p w14:paraId="77655844" w14:textId="16A8B5A2" w:rsidR="00066BEF" w:rsidRPr="00192928" w:rsidRDefault="00066BEF" w:rsidP="00192928">
      <w:pPr>
        <w:pStyle w:val="Odstavecseseznamem"/>
        <w:numPr>
          <w:ilvl w:val="0"/>
          <w:numId w:val="4"/>
        </w:numPr>
        <w:jc w:val="both"/>
        <w:rPr>
          <w:rFonts w:asciiTheme="minorHAnsi" w:hAnsiTheme="minorHAnsi" w:cstheme="minorHAnsi"/>
        </w:rPr>
      </w:pPr>
      <w:r w:rsidRPr="00192928">
        <w:rPr>
          <w:rFonts w:asciiTheme="minorHAnsi" w:hAnsiTheme="minorHAnsi" w:cstheme="minorHAnsi"/>
        </w:rPr>
        <w:t>Zhotovitel je povinen provést dílo dle této smlouvy na svůj náklad a na své nebezpečí v době sjednané v</w:t>
      </w:r>
      <w:r w:rsidR="000F59A4" w:rsidRPr="00192928">
        <w:rPr>
          <w:rFonts w:asciiTheme="minorHAnsi" w:hAnsiTheme="minorHAnsi" w:cstheme="minorHAnsi"/>
        </w:rPr>
        <w:t> </w:t>
      </w:r>
      <w:r w:rsidRPr="00192928">
        <w:rPr>
          <w:rFonts w:asciiTheme="minorHAnsi" w:hAnsiTheme="minorHAnsi" w:cstheme="minorHAnsi"/>
        </w:rPr>
        <w:t>čl</w:t>
      </w:r>
      <w:r w:rsidR="000F59A4" w:rsidRPr="00192928">
        <w:rPr>
          <w:rFonts w:asciiTheme="minorHAnsi" w:hAnsiTheme="minorHAnsi" w:cstheme="minorHAnsi"/>
        </w:rPr>
        <w:t>.</w:t>
      </w:r>
      <w:r w:rsidRPr="00192928">
        <w:rPr>
          <w:rFonts w:asciiTheme="minorHAnsi" w:hAnsiTheme="minorHAnsi" w:cstheme="minorHAnsi"/>
        </w:rPr>
        <w:t xml:space="preserve"> 3 této smlouvy.</w:t>
      </w:r>
    </w:p>
    <w:p w14:paraId="05F82946" w14:textId="77777777" w:rsidR="00066BEF" w:rsidRPr="00975A7C" w:rsidRDefault="00066BEF" w:rsidP="00192928">
      <w:pPr>
        <w:pStyle w:val="Nadpis3"/>
        <w:keepNext w:val="0"/>
        <w:numPr>
          <w:ilvl w:val="0"/>
          <w:numId w:val="4"/>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sz w:val="20"/>
          <w:szCs w:val="20"/>
        </w:rPr>
      </w:pPr>
      <w:r w:rsidRPr="00975A7C">
        <w:rPr>
          <w:rFonts w:asciiTheme="minorHAnsi" w:hAnsiTheme="minorHAnsi" w:cstheme="minorHAnsi"/>
          <w:b w:val="0"/>
          <w:sz w:val="20"/>
          <w:szCs w:val="20"/>
        </w:rPr>
        <w:t>Projektové dokumentace, které budou v rámci plnění předmětu díla zhotoveny, budou vyhotoveny v rozsahu dle platné legislativy, včetně provedení zaměření skutečného stavu v terénu a nezbytných průzkumů.</w:t>
      </w:r>
    </w:p>
    <w:p w14:paraId="1C542172" w14:textId="77777777"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4.</w:t>
      </w:r>
      <w:r w:rsidRPr="00975A7C">
        <w:rPr>
          <w:rFonts w:asciiTheme="minorHAnsi" w:hAnsiTheme="minorHAnsi" w:cstheme="minorHAnsi"/>
        </w:rPr>
        <w:tab/>
      </w:r>
      <w:r w:rsidRPr="00975A7C">
        <w:rPr>
          <w:rFonts w:asciiTheme="minorHAnsi" w:hAnsiTheme="minorHAnsi" w:cstheme="minorHAnsi"/>
          <w:lang w:eastAsia="ar-SA"/>
        </w:rPr>
        <w:t xml:space="preserve">Projektová dokumentace pro provádění stavby musí splňovat požadavky zák. 134/2016 Sb., o zadávání veřejných zakázek v aktuálním znění, vč. </w:t>
      </w:r>
      <w:proofErr w:type="spellStart"/>
      <w:r w:rsidRPr="00975A7C">
        <w:rPr>
          <w:rFonts w:asciiTheme="minorHAnsi" w:hAnsiTheme="minorHAnsi" w:cstheme="minorHAnsi"/>
          <w:lang w:eastAsia="ar-SA"/>
        </w:rPr>
        <w:t>vyhl</w:t>
      </w:r>
      <w:proofErr w:type="spellEnd"/>
      <w:r w:rsidRPr="00975A7C">
        <w:rPr>
          <w:rFonts w:asciiTheme="minorHAnsi" w:hAnsiTheme="minorHAnsi" w:cstheme="minorHAnsi"/>
          <w:lang w:eastAsia="ar-SA"/>
        </w:rPr>
        <w:t xml:space="preserve">. č. 169/2016 Sb., které jsou kladeny na zadávací dokumentace veřejné zakázky na stavební práce. </w:t>
      </w:r>
      <w:r w:rsidRPr="00975A7C">
        <w:rPr>
          <w:rFonts w:asciiTheme="minorHAnsi" w:hAnsiTheme="minorHAnsi" w:cstheme="minorHAnsi"/>
        </w:rPr>
        <w:t xml:space="preserve">V soupisu stavebních prací, dodávek a služeb s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 </w:t>
      </w:r>
    </w:p>
    <w:p w14:paraId="6293E309" w14:textId="77777777"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 xml:space="preserve">5. </w:t>
      </w:r>
      <w:r w:rsidRPr="00975A7C">
        <w:rPr>
          <w:rFonts w:asciiTheme="minorHAnsi" w:hAnsiTheme="minorHAnsi" w:cstheme="minorHAnsi"/>
        </w:rPr>
        <w:tab/>
        <w:t>Součástí dokumentace pro provádění stavby musí být naceněný položkový rozpočet a soupis stavebních prací, dodávek a služeb s výkazem výměr s podrobným popisem požadovaných standardů, které jednoznačně vymezují použité položky. 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 Položkový rozpočet bude oceněn a bude zpracován dle ceníku ÚRS nebo RTS platného v době předání díla objednateli. Rozpočet k projektové dokumentaci je zhotovitel povinen zpracovat v elektronické podobě ve formátu *.</w:t>
      </w:r>
      <w:proofErr w:type="spellStart"/>
      <w:r w:rsidRPr="00975A7C">
        <w:rPr>
          <w:rFonts w:asciiTheme="minorHAnsi" w:hAnsiTheme="minorHAnsi" w:cstheme="minorHAnsi"/>
        </w:rPr>
        <w:t>xlsx</w:t>
      </w:r>
      <w:proofErr w:type="spellEnd"/>
      <w:r w:rsidRPr="00975A7C">
        <w:rPr>
          <w:rFonts w:asciiTheme="minorHAnsi" w:hAnsiTheme="minorHAnsi" w:cstheme="minorHAnsi"/>
        </w:rPr>
        <w:t xml:space="preserve">  na CD nosiči. </w:t>
      </w:r>
    </w:p>
    <w:p w14:paraId="5E79BB31" w14:textId="286BE3C6" w:rsidR="00066BEF" w:rsidRPr="00975A7C" w:rsidRDefault="00066BEF" w:rsidP="00A3511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sz w:val="20"/>
          <w:szCs w:val="20"/>
        </w:rPr>
      </w:pPr>
      <w:r w:rsidRPr="00975A7C">
        <w:rPr>
          <w:rFonts w:asciiTheme="minorHAnsi" w:hAnsiTheme="minorHAnsi" w:cstheme="minorHAnsi"/>
          <w:b w:val="0"/>
          <w:sz w:val="20"/>
          <w:szCs w:val="20"/>
        </w:rPr>
        <w:t>Projektové dokumentace, vyjma DPS, budou zhotoveny v listinné a elektronické podobě v počtu požadovaném příslušnými správními úřady</w:t>
      </w:r>
      <w:r w:rsidR="008801AE" w:rsidRPr="00975A7C">
        <w:rPr>
          <w:rFonts w:asciiTheme="minorHAnsi" w:hAnsiTheme="minorHAnsi" w:cstheme="minorHAnsi"/>
          <w:b w:val="0"/>
          <w:sz w:val="20"/>
          <w:szCs w:val="20"/>
        </w:rPr>
        <w:t>,</w:t>
      </w:r>
      <w:r w:rsidRPr="00975A7C">
        <w:rPr>
          <w:rFonts w:asciiTheme="minorHAnsi" w:hAnsiTheme="minorHAnsi" w:cstheme="minorHAnsi"/>
          <w:b w:val="0"/>
          <w:sz w:val="20"/>
          <w:szCs w:val="20"/>
        </w:rPr>
        <w:t xml:space="preserve"> a navíc v jednom vyhotovení v listinné podobě a 1x na CD (ve formátu </w:t>
      </w:r>
      <w:proofErr w:type="spellStart"/>
      <w:r w:rsidRPr="00975A7C">
        <w:rPr>
          <w:rFonts w:asciiTheme="minorHAnsi" w:hAnsiTheme="minorHAnsi" w:cstheme="minorHAnsi"/>
          <w:b w:val="0"/>
          <w:sz w:val="20"/>
          <w:szCs w:val="20"/>
        </w:rPr>
        <w:t>docx</w:t>
      </w:r>
      <w:proofErr w:type="spellEnd"/>
      <w:r w:rsidRPr="00975A7C">
        <w:rPr>
          <w:rFonts w:asciiTheme="minorHAnsi" w:hAnsiTheme="minorHAnsi" w:cstheme="minorHAnsi"/>
          <w:b w:val="0"/>
          <w:sz w:val="20"/>
          <w:szCs w:val="20"/>
        </w:rPr>
        <w:t xml:space="preserve">., </w:t>
      </w:r>
      <w:proofErr w:type="spellStart"/>
      <w:r w:rsidRPr="00975A7C">
        <w:rPr>
          <w:rFonts w:asciiTheme="minorHAnsi" w:hAnsiTheme="minorHAnsi" w:cstheme="minorHAnsi"/>
          <w:b w:val="0"/>
          <w:sz w:val="20"/>
          <w:szCs w:val="20"/>
        </w:rPr>
        <w:t>xlsx</w:t>
      </w:r>
      <w:proofErr w:type="spellEnd"/>
      <w:r w:rsidRPr="00975A7C">
        <w:rPr>
          <w:rFonts w:asciiTheme="minorHAnsi" w:hAnsiTheme="minorHAnsi" w:cstheme="minorHAnsi"/>
          <w:b w:val="0"/>
          <w:sz w:val="20"/>
          <w:szCs w:val="20"/>
        </w:rPr>
        <w:t xml:space="preserve">., </w:t>
      </w:r>
      <w:proofErr w:type="spellStart"/>
      <w:r w:rsidRPr="00975A7C">
        <w:rPr>
          <w:rFonts w:asciiTheme="minorHAnsi" w:hAnsiTheme="minorHAnsi" w:cstheme="minorHAnsi"/>
          <w:b w:val="0"/>
          <w:sz w:val="20"/>
          <w:szCs w:val="20"/>
        </w:rPr>
        <w:t>pdf</w:t>
      </w:r>
      <w:proofErr w:type="spellEnd"/>
      <w:r w:rsidRPr="00975A7C">
        <w:rPr>
          <w:rFonts w:asciiTheme="minorHAnsi" w:hAnsiTheme="minorHAnsi" w:cstheme="minorHAnsi"/>
          <w:b w:val="0"/>
          <w:sz w:val="20"/>
          <w:szCs w:val="20"/>
        </w:rPr>
        <w:t>. a </w:t>
      </w:r>
      <w:proofErr w:type="spellStart"/>
      <w:r w:rsidRPr="00975A7C">
        <w:rPr>
          <w:rFonts w:asciiTheme="minorHAnsi" w:hAnsiTheme="minorHAnsi" w:cstheme="minorHAnsi"/>
          <w:b w:val="0"/>
          <w:sz w:val="20"/>
          <w:szCs w:val="20"/>
        </w:rPr>
        <w:t>dwg</w:t>
      </w:r>
      <w:proofErr w:type="spellEnd"/>
      <w:r w:rsidRPr="00975A7C">
        <w:rPr>
          <w:rFonts w:asciiTheme="minorHAnsi" w:hAnsiTheme="minorHAnsi" w:cstheme="minorHAnsi"/>
          <w:b w:val="0"/>
          <w:sz w:val="20"/>
          <w:szCs w:val="20"/>
        </w:rPr>
        <w:t>.) pro potřeby objednatele.</w:t>
      </w:r>
    </w:p>
    <w:p w14:paraId="7F0F285B" w14:textId="2A35F971" w:rsidR="00066BEF" w:rsidRPr="00975A7C" w:rsidRDefault="00066BEF" w:rsidP="00A3511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sz w:val="20"/>
          <w:szCs w:val="20"/>
        </w:rPr>
      </w:pPr>
      <w:r w:rsidRPr="00975A7C">
        <w:rPr>
          <w:rFonts w:asciiTheme="minorHAnsi" w:hAnsiTheme="minorHAnsi" w:cstheme="minorHAnsi"/>
          <w:b w:val="0"/>
          <w:sz w:val="20"/>
          <w:szCs w:val="20"/>
        </w:rPr>
        <w:t xml:space="preserve">DPS včetně všech příloh a vyjádření bude předána ve </w:t>
      </w:r>
      <w:r w:rsidR="00D7419F" w:rsidRPr="00975A7C">
        <w:rPr>
          <w:rFonts w:asciiTheme="minorHAnsi" w:hAnsiTheme="minorHAnsi" w:cstheme="minorHAnsi"/>
          <w:b w:val="0"/>
          <w:sz w:val="20"/>
          <w:szCs w:val="20"/>
        </w:rPr>
        <w:t>t</w:t>
      </w:r>
      <w:r w:rsidRPr="00975A7C">
        <w:rPr>
          <w:rFonts w:asciiTheme="minorHAnsi" w:hAnsiTheme="minorHAnsi" w:cstheme="minorHAnsi"/>
          <w:b w:val="0"/>
          <w:sz w:val="20"/>
          <w:szCs w:val="20"/>
        </w:rPr>
        <w:t xml:space="preserve">řech vyhotoveních v listinné podobě a 1x na CD (ve formátu </w:t>
      </w:r>
      <w:proofErr w:type="spellStart"/>
      <w:r w:rsidRPr="00975A7C">
        <w:rPr>
          <w:rFonts w:asciiTheme="minorHAnsi" w:hAnsiTheme="minorHAnsi" w:cstheme="minorHAnsi"/>
          <w:b w:val="0"/>
          <w:sz w:val="20"/>
          <w:szCs w:val="20"/>
        </w:rPr>
        <w:t>docx</w:t>
      </w:r>
      <w:proofErr w:type="spellEnd"/>
      <w:r w:rsidRPr="00975A7C">
        <w:rPr>
          <w:rFonts w:asciiTheme="minorHAnsi" w:hAnsiTheme="minorHAnsi" w:cstheme="minorHAnsi"/>
          <w:b w:val="0"/>
          <w:sz w:val="20"/>
          <w:szCs w:val="20"/>
        </w:rPr>
        <w:t xml:space="preserve">, </w:t>
      </w:r>
      <w:proofErr w:type="spellStart"/>
      <w:r w:rsidRPr="00975A7C">
        <w:rPr>
          <w:rFonts w:asciiTheme="minorHAnsi" w:hAnsiTheme="minorHAnsi" w:cstheme="minorHAnsi"/>
          <w:b w:val="0"/>
          <w:sz w:val="20"/>
          <w:szCs w:val="20"/>
        </w:rPr>
        <w:t>xlsx</w:t>
      </w:r>
      <w:proofErr w:type="spellEnd"/>
      <w:r w:rsidRPr="00975A7C">
        <w:rPr>
          <w:rFonts w:asciiTheme="minorHAnsi" w:hAnsiTheme="minorHAnsi" w:cstheme="minorHAnsi"/>
          <w:b w:val="0"/>
          <w:sz w:val="20"/>
          <w:szCs w:val="20"/>
        </w:rPr>
        <w:t xml:space="preserve">, </w:t>
      </w:r>
      <w:proofErr w:type="spellStart"/>
      <w:r w:rsidRPr="00975A7C">
        <w:rPr>
          <w:rFonts w:asciiTheme="minorHAnsi" w:hAnsiTheme="minorHAnsi" w:cstheme="minorHAnsi"/>
          <w:b w:val="0"/>
          <w:sz w:val="20"/>
          <w:szCs w:val="20"/>
        </w:rPr>
        <w:t>pdf</w:t>
      </w:r>
      <w:proofErr w:type="spellEnd"/>
      <w:r w:rsidRPr="00975A7C">
        <w:rPr>
          <w:rFonts w:asciiTheme="minorHAnsi" w:hAnsiTheme="minorHAnsi" w:cstheme="minorHAnsi"/>
          <w:b w:val="0"/>
          <w:sz w:val="20"/>
          <w:szCs w:val="20"/>
        </w:rPr>
        <w:t xml:space="preserve"> a </w:t>
      </w:r>
      <w:proofErr w:type="spellStart"/>
      <w:r w:rsidRPr="00975A7C">
        <w:rPr>
          <w:rFonts w:asciiTheme="minorHAnsi" w:hAnsiTheme="minorHAnsi" w:cstheme="minorHAnsi"/>
          <w:b w:val="0"/>
          <w:sz w:val="20"/>
          <w:szCs w:val="20"/>
        </w:rPr>
        <w:t>dwg</w:t>
      </w:r>
      <w:proofErr w:type="spellEnd"/>
      <w:r w:rsidRPr="00975A7C">
        <w:rPr>
          <w:rFonts w:asciiTheme="minorHAnsi" w:hAnsiTheme="minorHAnsi" w:cstheme="minorHAnsi"/>
          <w:b w:val="0"/>
          <w:sz w:val="20"/>
          <w:szCs w:val="20"/>
        </w:rPr>
        <w:t xml:space="preserve">). Položkový rozpočet stavby bude předán v jednom vyhotovení v listinné podobě a 1x na CD. Neoceněný soupis stavebních prací, dodávek a služeb s výkazem výměr pro realizaci výše uvedené stavby bude předán v jednom vyhotovení v listinné podobě a 1x na CD. </w:t>
      </w:r>
    </w:p>
    <w:p w14:paraId="038C17EF" w14:textId="77777777" w:rsidR="00066BEF" w:rsidRPr="00975A7C" w:rsidRDefault="00066BEF" w:rsidP="00A3511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sz w:val="20"/>
          <w:szCs w:val="20"/>
        </w:rPr>
      </w:pPr>
      <w:r w:rsidRPr="00975A7C">
        <w:rPr>
          <w:rFonts w:asciiTheme="minorHAnsi" w:hAnsiTheme="minorHAnsi" w:cstheme="minorHAnsi"/>
          <w:b w:val="0"/>
          <w:sz w:val="20"/>
          <w:szCs w:val="20"/>
        </w:rPr>
        <w:t>Objednatel je oprávněn dílo nebo jeho část vystavit, sdělovat veřejnosti zejména prostřednictvím novin, televize, internetu (dále též „zveřejnění díla“). Objednatel je oprávněn použít dílo pro všechny činnosti spojené s přípravou a následnou realizací stavby.</w:t>
      </w:r>
    </w:p>
    <w:p w14:paraId="307EDC74" w14:textId="77777777" w:rsidR="00066BEF" w:rsidRPr="00975A7C" w:rsidRDefault="00066BEF" w:rsidP="00A3511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sz w:val="20"/>
          <w:szCs w:val="20"/>
        </w:rPr>
      </w:pPr>
      <w:r w:rsidRPr="00975A7C">
        <w:rPr>
          <w:rFonts w:asciiTheme="minorHAnsi" w:hAnsiTheme="minorHAnsi" w:cstheme="minorHAnsi"/>
          <w:b w:val="0"/>
          <w:sz w:val="20"/>
          <w:szCs w:val="20"/>
        </w:rPr>
        <w:lastRenderedPageBreak/>
        <w:t>Objednatel je oprávněn v případě potřeby dílo (předmět díla) rozmnožovat a předat je třetím osobám.</w:t>
      </w:r>
    </w:p>
    <w:p w14:paraId="0DDC2390" w14:textId="77777777" w:rsidR="00066BEF" w:rsidRPr="00975A7C" w:rsidRDefault="00066BEF" w:rsidP="00A3511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sz w:val="20"/>
          <w:szCs w:val="20"/>
        </w:rPr>
      </w:pPr>
      <w:r w:rsidRPr="00975A7C">
        <w:rPr>
          <w:rFonts w:asciiTheme="minorHAnsi" w:hAnsiTheme="minorHAnsi" w:cstheme="minorHAnsi"/>
          <w:b w:val="0"/>
          <w:sz w:val="20"/>
          <w:szCs w:val="20"/>
        </w:rPr>
        <w:t>Zhotovitel není oprávněn poskytnout výsledek své činnosti ani její dílčí část (zejména rozpočet nebo soupis stavebních prací, dodávek a služeb s výkazem výměr, budou-li součástí projektové dokumentace) třetí osobě k využití.</w:t>
      </w:r>
    </w:p>
    <w:p w14:paraId="514D017C" w14:textId="77777777" w:rsidR="00066BEF" w:rsidRPr="00975A7C" w:rsidRDefault="00066BEF" w:rsidP="00A3511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sz w:val="20"/>
          <w:szCs w:val="20"/>
        </w:rPr>
      </w:pPr>
      <w:r w:rsidRPr="00975A7C">
        <w:rPr>
          <w:rFonts w:asciiTheme="minorHAnsi" w:hAnsiTheme="minorHAnsi" w:cstheme="minorHAnsi"/>
          <w:b w:val="0"/>
          <w:sz w:val="20"/>
          <w:szCs w:val="20"/>
        </w:rPr>
        <w:t>Objednatel je oprávněn v průběhu nebo i po dokončení zpracování díla požadovat doplnění o další projekční práce a zhotovitel je povinen tyto práce za cenu v místě obvyklou provést.</w:t>
      </w:r>
    </w:p>
    <w:p w14:paraId="123ED867" w14:textId="1C1B20C1" w:rsidR="00066BEF" w:rsidRPr="00975A7C" w:rsidRDefault="00066BEF" w:rsidP="00A3511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sz w:val="20"/>
          <w:szCs w:val="20"/>
        </w:rPr>
      </w:pPr>
      <w:r w:rsidRPr="00975A7C">
        <w:rPr>
          <w:rFonts w:asciiTheme="minorHAnsi" w:hAnsiTheme="minorHAnsi" w:cstheme="minorHAnsi"/>
          <w:b w:val="0"/>
          <w:sz w:val="20"/>
          <w:szCs w:val="20"/>
        </w:rPr>
        <w:t xml:space="preserve">Zhotovitel je povinen neprodleně informovat objednatele o všech rozhodných skutečnostech majících vliv na realizaci předmětu díla. Zároveň je povinen prokazatelně seznámit objednatele (přeposláním do dat. schránky, na e-mail…) s veškerou písemnou komunikací s orgány veřejné správy nebo účastníky správních řízení, a to nejpozději do </w:t>
      </w:r>
      <w:r w:rsidR="00EF7D9B" w:rsidRPr="00975A7C">
        <w:rPr>
          <w:rFonts w:asciiTheme="minorHAnsi" w:hAnsiTheme="minorHAnsi" w:cstheme="minorHAnsi"/>
          <w:b w:val="0"/>
          <w:sz w:val="20"/>
          <w:szCs w:val="20"/>
        </w:rPr>
        <w:t>3</w:t>
      </w:r>
      <w:r w:rsidRPr="00975A7C">
        <w:rPr>
          <w:rFonts w:asciiTheme="minorHAnsi" w:hAnsiTheme="minorHAnsi" w:cstheme="minorHAnsi"/>
          <w:b w:val="0"/>
          <w:sz w:val="20"/>
          <w:szCs w:val="20"/>
        </w:rPr>
        <w:t xml:space="preserve"> kalendářních dnů od jejich přijetí nebo odeslání.</w:t>
      </w:r>
    </w:p>
    <w:p w14:paraId="10009F8B" w14:textId="7C6BDD65" w:rsidR="00066BEF" w:rsidRPr="00975A7C" w:rsidRDefault="00066BEF" w:rsidP="00A3511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 w:val="0"/>
          <w:noProof/>
          <w:sz w:val="20"/>
          <w:szCs w:val="20"/>
        </w:rPr>
      </w:pPr>
      <w:r w:rsidRPr="00975A7C">
        <w:rPr>
          <w:rFonts w:asciiTheme="minorHAnsi" w:hAnsiTheme="minorHAnsi" w:cstheme="minorHAnsi"/>
          <w:b w:val="0"/>
          <w:sz w:val="20"/>
          <w:szCs w:val="20"/>
        </w:rPr>
        <w:t>Součástí díla jsou min.</w:t>
      </w:r>
      <w:r w:rsidR="006B51E9">
        <w:rPr>
          <w:rFonts w:asciiTheme="minorHAnsi" w:hAnsiTheme="minorHAnsi" w:cstheme="minorHAnsi"/>
          <w:b w:val="0"/>
          <w:sz w:val="20"/>
          <w:szCs w:val="20"/>
        </w:rPr>
        <w:t xml:space="preserve"> </w:t>
      </w:r>
      <w:r w:rsidR="00131D08">
        <w:rPr>
          <w:rFonts w:asciiTheme="minorHAnsi" w:hAnsiTheme="minorHAnsi" w:cstheme="minorHAnsi"/>
          <w:b w:val="0"/>
          <w:sz w:val="20"/>
          <w:szCs w:val="20"/>
        </w:rPr>
        <w:t>3</w:t>
      </w:r>
      <w:r w:rsidRPr="00975A7C">
        <w:rPr>
          <w:rFonts w:asciiTheme="minorHAnsi" w:hAnsiTheme="minorHAnsi" w:cstheme="minorHAnsi"/>
          <w:b w:val="0"/>
          <w:sz w:val="20"/>
          <w:szCs w:val="20"/>
        </w:rPr>
        <w:t xml:space="preserve"> konzultace rozpracovanosti díla mezi zhotovitelem a objednatelem. Zápis vypracovává zhotovitel a schvaluje objednatel. Veškeré připomínky vznesené během těchto konzultací musí být zapracovány.</w:t>
      </w:r>
      <w:r w:rsidRPr="00975A7C">
        <w:rPr>
          <w:rFonts w:asciiTheme="minorHAnsi" w:hAnsiTheme="minorHAnsi" w:cstheme="minorHAnsi"/>
          <w:b w:val="0"/>
          <w:noProof/>
          <w:sz w:val="20"/>
          <w:szCs w:val="20"/>
        </w:rPr>
        <w:t xml:space="preserve"> </w:t>
      </w:r>
    </w:p>
    <w:p w14:paraId="1791E0E6" w14:textId="77777777" w:rsidR="00066BEF" w:rsidRPr="00975A7C" w:rsidRDefault="00066BEF" w:rsidP="00A35118">
      <w:pPr>
        <w:pStyle w:val="Nadpis3"/>
        <w:keepNext w:val="0"/>
        <w:numPr>
          <w:ilvl w:val="0"/>
          <w:numId w:val="6"/>
        </w:numPr>
        <w:tabs>
          <w:tab w:val="left" w:pos="708"/>
        </w:tabs>
        <w:overflowPunct w:val="0"/>
        <w:autoSpaceDE w:val="0"/>
        <w:autoSpaceDN w:val="0"/>
        <w:adjustRightInd w:val="0"/>
        <w:spacing w:before="0" w:after="0"/>
        <w:ind w:left="567" w:hanging="567"/>
        <w:jc w:val="both"/>
        <w:textAlignment w:val="baseline"/>
        <w:rPr>
          <w:rFonts w:asciiTheme="minorHAnsi" w:hAnsiTheme="minorHAnsi" w:cstheme="minorHAnsi"/>
          <w:bCs w:val="0"/>
          <w:sz w:val="20"/>
          <w:szCs w:val="20"/>
          <w:lang w:eastAsia="ar-SA"/>
        </w:rPr>
      </w:pPr>
      <w:r w:rsidRPr="00975A7C">
        <w:rPr>
          <w:rFonts w:asciiTheme="minorHAnsi" w:hAnsiTheme="minorHAnsi" w:cstheme="minorHAnsi"/>
          <w:b w:val="0"/>
          <w:noProof/>
          <w:sz w:val="20"/>
          <w:szCs w:val="20"/>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526D96A5" w14:textId="77777777" w:rsidR="00066BEF" w:rsidRPr="00975A7C" w:rsidRDefault="00066BEF" w:rsidP="00A35118">
      <w:pPr>
        <w:ind w:left="567" w:hanging="567"/>
        <w:jc w:val="both"/>
        <w:rPr>
          <w:rFonts w:asciiTheme="minorHAnsi" w:hAnsiTheme="minorHAnsi" w:cstheme="minorHAnsi"/>
          <w:lang w:eastAsia="ar-SA"/>
        </w:rPr>
      </w:pPr>
      <w:r w:rsidRPr="00975A7C">
        <w:rPr>
          <w:rFonts w:asciiTheme="minorHAnsi" w:hAnsiTheme="minorHAnsi" w:cstheme="minorHAnsi"/>
          <w:lang w:eastAsia="ar-SA"/>
        </w:rPr>
        <w:t>16.</w:t>
      </w:r>
      <w:r w:rsidRPr="00975A7C">
        <w:rPr>
          <w:rFonts w:asciiTheme="minorHAnsi" w:hAnsiTheme="minorHAnsi" w:cstheme="minorHAnsi"/>
          <w:lang w:eastAsia="ar-SA"/>
        </w:rPr>
        <w:tab/>
        <w:t>Zhotovitel je povinen prověřit správnost projektových řešení a propočtů zhotovovaných projektových dokumentací.</w:t>
      </w:r>
    </w:p>
    <w:p w14:paraId="20D70D49" w14:textId="06B59A4A" w:rsidR="00066BEF" w:rsidRPr="00192928" w:rsidRDefault="00066BEF" w:rsidP="00192928">
      <w:pPr>
        <w:ind w:left="567" w:hanging="567"/>
        <w:jc w:val="both"/>
        <w:rPr>
          <w:rFonts w:asciiTheme="minorHAnsi" w:hAnsiTheme="minorHAnsi" w:cstheme="minorHAnsi"/>
          <w:b/>
        </w:rPr>
      </w:pPr>
      <w:r w:rsidRPr="00975A7C">
        <w:rPr>
          <w:rFonts w:asciiTheme="minorHAnsi" w:hAnsiTheme="minorHAnsi" w:cstheme="minorHAnsi"/>
        </w:rPr>
        <w:t>17.</w:t>
      </w:r>
      <w:r w:rsidRPr="00975A7C">
        <w:rPr>
          <w:rFonts w:asciiTheme="minorHAnsi" w:hAnsiTheme="minorHAnsi" w:cstheme="minorHAnsi"/>
        </w:rPr>
        <w:tab/>
      </w:r>
      <w:r w:rsidRPr="00192928">
        <w:rPr>
          <w:rFonts w:asciiTheme="minorHAnsi" w:hAnsiTheme="minorHAnsi" w:cstheme="minorHAnsi"/>
          <w:noProof/>
        </w:rPr>
        <w:t>Ke splnění závazku zhotovitele zajistit inženýrskou činnost dle této smlouvy bude zhotoviteli objednatelem udělena plná moc k zastupování objednatele ve všech správních řízeních, souvisejících s plněním předmětu dle této smlouvy</w:t>
      </w:r>
      <w:r w:rsidR="00540733" w:rsidRPr="00192928">
        <w:rPr>
          <w:rFonts w:asciiTheme="minorHAnsi" w:hAnsiTheme="minorHAnsi" w:cstheme="minorHAnsi"/>
          <w:noProof/>
        </w:rPr>
        <w:t>.</w:t>
      </w:r>
    </w:p>
    <w:p w14:paraId="75255C18"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Článek 3</w:t>
      </w:r>
    </w:p>
    <w:p w14:paraId="354AF5DD"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DOBA PLNĚNÍ, PŘEDÁNÍ DÍLA</w:t>
      </w:r>
    </w:p>
    <w:p w14:paraId="42570895" w14:textId="4919D68C" w:rsidR="00E30836" w:rsidRPr="00975A7C" w:rsidRDefault="00066BEF" w:rsidP="00012CD7">
      <w:pPr>
        <w:ind w:left="567" w:hanging="567"/>
        <w:jc w:val="both"/>
        <w:rPr>
          <w:rFonts w:asciiTheme="minorHAnsi" w:hAnsiTheme="minorHAnsi" w:cstheme="minorHAnsi"/>
        </w:rPr>
      </w:pPr>
      <w:r w:rsidRPr="00975A7C">
        <w:rPr>
          <w:rFonts w:asciiTheme="minorHAnsi" w:hAnsiTheme="minorHAnsi" w:cstheme="minorHAnsi"/>
        </w:rPr>
        <w:t>1.</w:t>
      </w:r>
      <w:r w:rsidRPr="00975A7C">
        <w:rPr>
          <w:rFonts w:asciiTheme="minorHAnsi" w:hAnsiTheme="minorHAnsi" w:cstheme="minorHAnsi"/>
        </w:rPr>
        <w:tab/>
        <w:t>Zhotovitel je povinen předat objednateli části díla bez vad a nedodělků takto:</w:t>
      </w:r>
    </w:p>
    <w:p w14:paraId="1E02B0C5" w14:textId="3D6EDE81" w:rsidR="00012CD7" w:rsidRPr="00CA78D1" w:rsidRDefault="005F1138" w:rsidP="00CA78D1">
      <w:pPr>
        <w:pStyle w:val="Odstavecseseznamem"/>
        <w:numPr>
          <w:ilvl w:val="1"/>
          <w:numId w:val="25"/>
        </w:numPr>
        <w:spacing w:before="120" w:after="120"/>
        <w:jc w:val="both"/>
        <w:rPr>
          <w:rFonts w:asciiTheme="minorHAnsi" w:hAnsiTheme="minorHAnsi" w:cstheme="minorHAnsi"/>
          <w:b/>
          <w:bCs/>
        </w:rPr>
      </w:pPr>
      <w:r w:rsidRPr="000F59A4">
        <w:rPr>
          <w:rFonts w:asciiTheme="minorHAnsi" w:hAnsiTheme="minorHAnsi" w:cstheme="minorHAnsi"/>
          <w:b/>
          <w:bCs/>
        </w:rPr>
        <w:t>Zajištění potřebných</w:t>
      </w:r>
      <w:r w:rsidR="00012CD7" w:rsidRPr="000F59A4">
        <w:rPr>
          <w:rFonts w:asciiTheme="minorHAnsi" w:hAnsiTheme="minorHAnsi" w:cstheme="minorHAnsi"/>
          <w:b/>
          <w:bCs/>
        </w:rPr>
        <w:t xml:space="preserve"> posouzení,</w:t>
      </w:r>
      <w:r w:rsidRPr="000F59A4">
        <w:rPr>
          <w:rFonts w:asciiTheme="minorHAnsi" w:hAnsiTheme="minorHAnsi" w:cstheme="minorHAnsi"/>
          <w:b/>
          <w:bCs/>
        </w:rPr>
        <w:t xml:space="preserve"> průzkumů</w:t>
      </w:r>
      <w:r w:rsidR="00012CD7" w:rsidRPr="000F59A4">
        <w:rPr>
          <w:rFonts w:asciiTheme="minorHAnsi" w:hAnsiTheme="minorHAnsi" w:cstheme="minorHAnsi"/>
          <w:b/>
          <w:bCs/>
        </w:rPr>
        <w:t>, požárně bezpečnostního řešení stavby</w:t>
      </w:r>
      <w:r w:rsidR="00CA78D1">
        <w:rPr>
          <w:rFonts w:asciiTheme="minorHAnsi" w:hAnsiTheme="minorHAnsi" w:cstheme="minorHAnsi"/>
          <w:b/>
          <w:bCs/>
        </w:rPr>
        <w:t>,</w:t>
      </w:r>
      <w:r w:rsidRPr="000F59A4">
        <w:rPr>
          <w:rFonts w:asciiTheme="minorHAnsi" w:hAnsiTheme="minorHAnsi" w:cstheme="minorHAnsi"/>
          <w:b/>
          <w:bCs/>
        </w:rPr>
        <w:t xml:space="preserve"> </w:t>
      </w:r>
    </w:p>
    <w:p w14:paraId="1DFDAD99" w14:textId="746321C7" w:rsidR="00012CD7" w:rsidRPr="00CA78D1" w:rsidRDefault="005F1138" w:rsidP="00CA78D1">
      <w:pPr>
        <w:pStyle w:val="Odstavecseseznamem"/>
        <w:numPr>
          <w:ilvl w:val="1"/>
          <w:numId w:val="25"/>
        </w:numPr>
        <w:jc w:val="both"/>
        <w:rPr>
          <w:rFonts w:asciiTheme="minorHAnsi" w:hAnsiTheme="minorHAnsi" w:cstheme="minorHAnsi"/>
          <w:b/>
          <w:bCs/>
        </w:rPr>
      </w:pPr>
      <w:r w:rsidRPr="000F59A4">
        <w:rPr>
          <w:rFonts w:asciiTheme="minorHAnsi" w:hAnsiTheme="minorHAnsi" w:cstheme="minorHAnsi"/>
          <w:b/>
          <w:bCs/>
        </w:rPr>
        <w:t>vypracování všech potřebných dokumentací pro provádění stavby pro rekonstrukci tělocvičny a zázemí ZŠ U Lesa (kompletní rekonstrukce tělocvičny, šaten a umýváren chlapců a přístupové chodby) včetně zajištění souhlasu orgánu státního požárního dozoru, je-li vyžadován právním předpisem (dále též „DPS“), a rozpočtů stavby do 15. týdnů</w:t>
      </w:r>
      <w:r w:rsidR="00CA78D1">
        <w:rPr>
          <w:rFonts w:asciiTheme="minorHAnsi" w:hAnsiTheme="minorHAnsi" w:cstheme="minorHAnsi"/>
          <w:b/>
          <w:bCs/>
        </w:rPr>
        <w:t>,</w:t>
      </w:r>
    </w:p>
    <w:p w14:paraId="2825AAA0" w14:textId="1A13BE6A" w:rsidR="00012CD7" w:rsidRPr="00CA78D1" w:rsidRDefault="005F1138" w:rsidP="00CA78D1">
      <w:pPr>
        <w:pStyle w:val="Odstavecseseznamem"/>
        <w:numPr>
          <w:ilvl w:val="1"/>
          <w:numId w:val="25"/>
        </w:numPr>
        <w:jc w:val="both"/>
        <w:rPr>
          <w:rFonts w:asciiTheme="minorHAnsi" w:hAnsiTheme="minorHAnsi" w:cstheme="minorHAnsi"/>
          <w:b/>
          <w:bCs/>
        </w:rPr>
      </w:pPr>
      <w:r w:rsidRPr="000F59A4">
        <w:rPr>
          <w:rFonts w:asciiTheme="minorHAnsi" w:hAnsiTheme="minorHAnsi" w:cstheme="minorHAnsi"/>
          <w:b/>
          <w:bCs/>
        </w:rPr>
        <w:t xml:space="preserve">vypracování všech potřebných </w:t>
      </w:r>
      <w:r w:rsidRPr="000F59A4">
        <w:rPr>
          <w:rFonts w:asciiTheme="minorHAnsi" w:eastAsiaTheme="minorHAnsi" w:hAnsiTheme="minorHAnsi" w:cstheme="minorHAnsi"/>
          <w:b/>
          <w:bCs/>
          <w:lang w:eastAsia="en-US"/>
        </w:rPr>
        <w:t>dokumentací pro povolení záměru</w:t>
      </w:r>
      <w:r w:rsidRPr="000F59A4">
        <w:rPr>
          <w:rFonts w:asciiTheme="minorHAnsi" w:hAnsiTheme="minorHAnsi" w:cstheme="minorHAnsi"/>
          <w:b/>
          <w:bCs/>
        </w:rPr>
        <w:t xml:space="preserve"> (v případě potřeby) do 12. týdnů</w:t>
      </w:r>
      <w:r w:rsidR="00CA78D1">
        <w:rPr>
          <w:rFonts w:asciiTheme="minorHAnsi" w:hAnsiTheme="minorHAnsi" w:cstheme="minorHAnsi"/>
          <w:b/>
          <w:bCs/>
        </w:rPr>
        <w:t>,</w:t>
      </w:r>
    </w:p>
    <w:p w14:paraId="72FBD051" w14:textId="3A0A085D" w:rsidR="00012CD7" w:rsidRPr="00192928" w:rsidRDefault="00012CD7" w:rsidP="00192928">
      <w:pPr>
        <w:pStyle w:val="Odstavecseseznamem"/>
        <w:numPr>
          <w:ilvl w:val="1"/>
          <w:numId w:val="25"/>
        </w:numPr>
        <w:jc w:val="both"/>
        <w:rPr>
          <w:rFonts w:asciiTheme="minorHAnsi" w:hAnsiTheme="minorHAnsi" w:cstheme="minorHAnsi"/>
          <w:b/>
          <w:bCs/>
        </w:rPr>
      </w:pPr>
      <w:r w:rsidRPr="000F59A4">
        <w:rPr>
          <w:rFonts w:asciiTheme="minorHAnsi" w:hAnsiTheme="minorHAnsi" w:cstheme="minorHAnsi"/>
          <w:b/>
          <w:bCs/>
        </w:rPr>
        <w:t xml:space="preserve">Zajištění </w:t>
      </w:r>
      <w:r w:rsidR="005F1138" w:rsidRPr="000F59A4">
        <w:rPr>
          <w:rFonts w:asciiTheme="minorHAnsi" w:hAnsiTheme="minorHAnsi" w:cstheme="minorHAnsi"/>
          <w:b/>
          <w:bCs/>
        </w:rPr>
        <w:t>pravomocn</w:t>
      </w:r>
      <w:r w:rsidRPr="000F59A4">
        <w:rPr>
          <w:rFonts w:asciiTheme="minorHAnsi" w:hAnsiTheme="minorHAnsi" w:cstheme="minorHAnsi"/>
          <w:b/>
          <w:bCs/>
        </w:rPr>
        <w:t>ého</w:t>
      </w:r>
      <w:r w:rsidR="005F1138" w:rsidRPr="000F59A4">
        <w:rPr>
          <w:rFonts w:asciiTheme="minorHAnsi" w:hAnsiTheme="minorHAnsi" w:cstheme="minorHAnsi"/>
          <w:b/>
          <w:bCs/>
        </w:rPr>
        <w:t xml:space="preserve"> povolení záměru (pokud záměr vyžaduje) do </w:t>
      </w:r>
      <w:r w:rsidR="00AE0389" w:rsidRPr="000F59A4">
        <w:rPr>
          <w:rFonts w:asciiTheme="minorHAnsi" w:hAnsiTheme="minorHAnsi" w:cstheme="minorHAnsi"/>
          <w:b/>
          <w:bCs/>
        </w:rPr>
        <w:t>16. týdnů</w:t>
      </w:r>
      <w:r w:rsidR="002D0F62">
        <w:rPr>
          <w:rFonts w:asciiTheme="minorHAnsi" w:hAnsiTheme="minorHAnsi" w:cstheme="minorHAnsi"/>
          <w:b/>
          <w:bCs/>
        </w:rPr>
        <w:t>.</w:t>
      </w:r>
    </w:p>
    <w:p w14:paraId="44CBFA08" w14:textId="77777777" w:rsidR="00066BEF" w:rsidRPr="00975A7C" w:rsidRDefault="00066BEF" w:rsidP="00A35118">
      <w:pPr>
        <w:ind w:left="709" w:hanging="709"/>
        <w:jc w:val="both"/>
        <w:rPr>
          <w:rFonts w:asciiTheme="minorHAnsi" w:hAnsiTheme="minorHAnsi" w:cstheme="minorHAnsi"/>
        </w:rPr>
      </w:pPr>
      <w:r w:rsidRPr="00975A7C">
        <w:rPr>
          <w:rFonts w:asciiTheme="minorHAnsi" w:hAnsiTheme="minorHAnsi" w:cstheme="minorHAnsi"/>
        </w:rPr>
        <w:t xml:space="preserve">2. </w:t>
      </w:r>
      <w:r w:rsidRPr="00975A7C">
        <w:rPr>
          <w:rFonts w:asciiTheme="minorHAnsi" w:hAnsiTheme="minorHAnsi" w:cstheme="minorHAnsi"/>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odst.1 tohoto článku o dobu přerušení tohoto řízení. </w:t>
      </w:r>
    </w:p>
    <w:p w14:paraId="6043EA0F" w14:textId="77777777" w:rsidR="00066BEF" w:rsidRPr="00975A7C" w:rsidRDefault="00066BEF" w:rsidP="00A35118">
      <w:pPr>
        <w:pStyle w:val="Odstavecseseznamem"/>
        <w:numPr>
          <w:ilvl w:val="0"/>
          <w:numId w:val="25"/>
        </w:numPr>
        <w:ind w:left="709" w:hanging="709"/>
        <w:jc w:val="both"/>
        <w:rPr>
          <w:rFonts w:asciiTheme="minorHAnsi" w:hAnsiTheme="minorHAnsi" w:cstheme="minorHAnsi"/>
        </w:rPr>
      </w:pPr>
      <w:r w:rsidRPr="00975A7C">
        <w:rPr>
          <w:rFonts w:asciiTheme="minorHAnsi" w:hAnsiTheme="minorHAnsi" w:cstheme="minorHAnsi"/>
        </w:rPr>
        <w:t>V případě, že o to objednatel požádá, přeruší zhotovitel práce na díle. Na základě tohoto smluvní strany uzavřou dodatek, kterým se posune termín sjednaný ve smlouvě k provedení díla nebo jeho části o dobu tohoto přerušení.</w:t>
      </w:r>
    </w:p>
    <w:p w14:paraId="28772388" w14:textId="77777777" w:rsidR="00066BEF" w:rsidRPr="00975A7C" w:rsidRDefault="00066BEF" w:rsidP="00A35118">
      <w:pPr>
        <w:pStyle w:val="Odstavecseseznamem"/>
        <w:numPr>
          <w:ilvl w:val="0"/>
          <w:numId w:val="25"/>
        </w:numPr>
        <w:ind w:left="709" w:hanging="709"/>
        <w:jc w:val="both"/>
        <w:rPr>
          <w:rFonts w:asciiTheme="minorHAnsi" w:hAnsiTheme="minorHAnsi" w:cstheme="minorHAnsi"/>
        </w:rPr>
      </w:pPr>
      <w:r w:rsidRPr="00975A7C">
        <w:rPr>
          <w:rFonts w:asciiTheme="minorHAnsi" w:hAnsiTheme="minorHAnsi" w:cstheme="minorHAnsi"/>
        </w:rPr>
        <w:t>Objednatel se zavazuje dílo či jeho část bez vad a nedodělků převzít ve sjednané době.</w:t>
      </w:r>
    </w:p>
    <w:p w14:paraId="7D9AE953" w14:textId="77777777" w:rsidR="00066BEF" w:rsidRPr="00975A7C" w:rsidRDefault="00066BEF" w:rsidP="00A35118">
      <w:pPr>
        <w:pStyle w:val="Odstavecseseznamem"/>
        <w:numPr>
          <w:ilvl w:val="0"/>
          <w:numId w:val="25"/>
        </w:numPr>
        <w:ind w:left="709" w:hanging="709"/>
        <w:jc w:val="both"/>
        <w:rPr>
          <w:rFonts w:asciiTheme="minorHAnsi" w:hAnsiTheme="minorHAnsi" w:cstheme="minorHAnsi"/>
        </w:rPr>
      </w:pPr>
      <w:r w:rsidRPr="00975A7C">
        <w:rPr>
          <w:rFonts w:asciiTheme="minorHAnsi" w:hAnsiTheme="minorHAnsi" w:cstheme="minorHAnsi"/>
        </w:rPr>
        <w:t>Smluvní strany se dohodly, že objednatel je oprávněn odmítnout převzetí díla či jeho části v případě, že dílo či jeho část vykazuje vady nebo nedodělky, zejména není-li dodáno ve sjednaném rozsahu nebo ve sjednaném počtu vyhotovení apod. Pokud tak učiní, je povinen do protokolu o předání a převzetí díla uvést důvody, ze kterých dílo či jeho část nepřevzal.</w:t>
      </w:r>
    </w:p>
    <w:p w14:paraId="3AF61BF3" w14:textId="77777777" w:rsidR="00066BEF" w:rsidRPr="00975A7C" w:rsidRDefault="00066BEF" w:rsidP="00A35118">
      <w:pPr>
        <w:pStyle w:val="Odstavecseseznamem"/>
        <w:numPr>
          <w:ilvl w:val="0"/>
          <w:numId w:val="25"/>
        </w:numPr>
        <w:ind w:left="709" w:hanging="709"/>
        <w:jc w:val="both"/>
        <w:rPr>
          <w:rFonts w:asciiTheme="minorHAnsi" w:hAnsiTheme="minorHAnsi" w:cstheme="minorHAnsi"/>
        </w:rPr>
      </w:pPr>
      <w:r w:rsidRPr="00975A7C">
        <w:rPr>
          <w:rFonts w:asciiTheme="minorHAnsi" w:hAnsiTheme="minorHAnsi" w:cstheme="minorHAnsi"/>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6CEBC692" w14:textId="4BAB286F" w:rsidR="00066BEF" w:rsidRDefault="00066BEF" w:rsidP="00A35118">
      <w:pPr>
        <w:pStyle w:val="Odstavecseseznamem"/>
        <w:numPr>
          <w:ilvl w:val="0"/>
          <w:numId w:val="25"/>
        </w:numPr>
        <w:ind w:left="709" w:hanging="709"/>
        <w:jc w:val="both"/>
        <w:rPr>
          <w:rFonts w:asciiTheme="minorHAnsi" w:hAnsiTheme="minorHAnsi" w:cstheme="minorHAnsi"/>
        </w:rPr>
      </w:pPr>
      <w:r w:rsidRPr="00975A7C">
        <w:rPr>
          <w:rFonts w:asciiTheme="minorHAnsi" w:hAnsiTheme="minorHAnsi" w:cstheme="minorHAnsi"/>
        </w:rPr>
        <w:t>Předání a převzetí díla bude provedeno ve smluveném termínu osobně v sídle objednatele, není-li smluvními stranami dohodnuto jinak.</w:t>
      </w:r>
    </w:p>
    <w:p w14:paraId="38FED084" w14:textId="77777777" w:rsidR="003764C0" w:rsidRDefault="003764C0" w:rsidP="003764C0">
      <w:pPr>
        <w:pStyle w:val="Odstavecseseznamem"/>
        <w:ind w:left="709"/>
        <w:jc w:val="both"/>
        <w:rPr>
          <w:rFonts w:asciiTheme="minorHAnsi" w:hAnsiTheme="minorHAnsi" w:cstheme="minorHAnsi"/>
        </w:rPr>
      </w:pPr>
    </w:p>
    <w:p w14:paraId="5C175B3B" w14:textId="77777777" w:rsidR="003764C0" w:rsidRDefault="003764C0" w:rsidP="003764C0">
      <w:pPr>
        <w:pStyle w:val="Odstavecseseznamem"/>
        <w:ind w:left="709"/>
        <w:jc w:val="both"/>
        <w:rPr>
          <w:rFonts w:asciiTheme="minorHAnsi" w:hAnsiTheme="minorHAnsi" w:cstheme="minorHAnsi"/>
        </w:rPr>
      </w:pPr>
    </w:p>
    <w:p w14:paraId="1B7F1235" w14:textId="77777777" w:rsidR="003764C0" w:rsidRPr="00975A7C" w:rsidRDefault="003764C0" w:rsidP="003764C0">
      <w:pPr>
        <w:pStyle w:val="Odstavecseseznamem"/>
        <w:ind w:left="709"/>
        <w:jc w:val="both"/>
        <w:rPr>
          <w:rFonts w:asciiTheme="minorHAnsi" w:hAnsiTheme="minorHAnsi" w:cstheme="minorHAnsi"/>
        </w:rPr>
      </w:pPr>
    </w:p>
    <w:p w14:paraId="2C2DBA1D"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Článek 4</w:t>
      </w:r>
    </w:p>
    <w:p w14:paraId="7149B3BD" w14:textId="77777777" w:rsidR="00066BEF" w:rsidRPr="00975A7C" w:rsidRDefault="00066BEF" w:rsidP="00A35118">
      <w:pPr>
        <w:pStyle w:val="Zkladntextodsazen2"/>
        <w:ind w:firstLine="0"/>
        <w:jc w:val="center"/>
        <w:rPr>
          <w:rFonts w:asciiTheme="minorHAnsi" w:hAnsiTheme="minorHAnsi" w:cstheme="minorHAnsi"/>
          <w:b/>
          <w:sz w:val="20"/>
          <w:szCs w:val="20"/>
        </w:rPr>
      </w:pPr>
      <w:r w:rsidRPr="00975A7C">
        <w:rPr>
          <w:rFonts w:asciiTheme="minorHAnsi" w:hAnsiTheme="minorHAnsi" w:cstheme="minorHAnsi"/>
          <w:b/>
          <w:sz w:val="20"/>
          <w:szCs w:val="20"/>
        </w:rPr>
        <w:t>VLASTNICKÉ PRÁVO A NEBEZPEČÍ ŠKODY</w:t>
      </w:r>
    </w:p>
    <w:p w14:paraId="014AC887" w14:textId="0AFE2124" w:rsidR="00066BEF" w:rsidRPr="00975A7C" w:rsidRDefault="00066BEF" w:rsidP="00A35118">
      <w:pPr>
        <w:pStyle w:val="Zkladntextodsazen2"/>
        <w:numPr>
          <w:ilvl w:val="0"/>
          <w:numId w:val="9"/>
        </w:numPr>
        <w:tabs>
          <w:tab w:val="clear" w:pos="0"/>
          <w:tab w:val="num" w:pos="567"/>
        </w:tabs>
        <w:ind w:left="567" w:hanging="567"/>
        <w:rPr>
          <w:rFonts w:asciiTheme="minorHAnsi" w:hAnsiTheme="minorHAnsi" w:cstheme="minorHAnsi"/>
          <w:sz w:val="20"/>
          <w:szCs w:val="20"/>
        </w:rPr>
      </w:pPr>
      <w:r w:rsidRPr="00975A7C">
        <w:rPr>
          <w:rFonts w:asciiTheme="minorHAnsi" w:hAnsiTheme="minorHAnsi" w:cstheme="minorHAnsi"/>
          <w:sz w:val="20"/>
          <w:szCs w:val="20"/>
        </w:rPr>
        <w:lastRenderedPageBreak/>
        <w:t>Vlastnické právo k předmětu díla či jeho části a nebezpečí škody na něm přechází na objednatele dnem jeho převzetí objednatelem.</w:t>
      </w:r>
    </w:p>
    <w:p w14:paraId="2CFB8476" w14:textId="77777777" w:rsidR="00066BEF" w:rsidRPr="00975A7C" w:rsidRDefault="00066BEF" w:rsidP="00A35118">
      <w:pPr>
        <w:pStyle w:val="Zkladntextodsazen2"/>
        <w:ind w:firstLine="0"/>
        <w:jc w:val="center"/>
        <w:rPr>
          <w:rFonts w:asciiTheme="minorHAnsi" w:hAnsiTheme="minorHAnsi" w:cstheme="minorHAnsi"/>
          <w:b/>
          <w:sz w:val="20"/>
          <w:szCs w:val="20"/>
        </w:rPr>
      </w:pPr>
      <w:r w:rsidRPr="00975A7C">
        <w:rPr>
          <w:rFonts w:asciiTheme="minorHAnsi" w:hAnsiTheme="minorHAnsi" w:cstheme="minorHAnsi"/>
          <w:b/>
          <w:sz w:val="20"/>
          <w:szCs w:val="20"/>
        </w:rPr>
        <w:t>Článek 5</w:t>
      </w:r>
    </w:p>
    <w:p w14:paraId="48157D28" w14:textId="77777777" w:rsidR="00066BEF" w:rsidRPr="00975A7C" w:rsidRDefault="00066BEF" w:rsidP="00A35118">
      <w:pPr>
        <w:pStyle w:val="Zkladntextodsazen2"/>
        <w:ind w:firstLine="0"/>
        <w:jc w:val="center"/>
        <w:rPr>
          <w:rFonts w:asciiTheme="minorHAnsi" w:hAnsiTheme="minorHAnsi" w:cstheme="minorHAnsi"/>
          <w:b/>
          <w:sz w:val="20"/>
          <w:szCs w:val="20"/>
        </w:rPr>
      </w:pPr>
      <w:r w:rsidRPr="00975A7C">
        <w:rPr>
          <w:rFonts w:asciiTheme="minorHAnsi" w:hAnsiTheme="minorHAnsi" w:cstheme="minorHAnsi"/>
          <w:b/>
          <w:sz w:val="20"/>
          <w:szCs w:val="20"/>
        </w:rPr>
        <w:t xml:space="preserve">PROVÁDĚNÍ DÍLA </w:t>
      </w:r>
    </w:p>
    <w:p w14:paraId="7B6F4826" w14:textId="77777777" w:rsidR="00066BEF" w:rsidRPr="00975A7C" w:rsidRDefault="00066BEF" w:rsidP="00A35118">
      <w:pPr>
        <w:pStyle w:val="Zkladntextodsazen2"/>
        <w:numPr>
          <w:ilvl w:val="0"/>
          <w:numId w:val="10"/>
        </w:numPr>
        <w:ind w:left="567" w:hanging="567"/>
        <w:jc w:val="left"/>
        <w:rPr>
          <w:rFonts w:asciiTheme="minorHAnsi" w:hAnsiTheme="minorHAnsi" w:cstheme="minorHAnsi"/>
          <w:sz w:val="20"/>
          <w:szCs w:val="20"/>
        </w:rPr>
      </w:pPr>
      <w:r w:rsidRPr="00975A7C">
        <w:rPr>
          <w:rFonts w:asciiTheme="minorHAnsi" w:hAnsiTheme="minorHAnsi" w:cstheme="minorHAnsi"/>
          <w:sz w:val="20"/>
          <w:szCs w:val="20"/>
        </w:rPr>
        <w:t>Zhotovitel je zejména povinen:</w:t>
      </w:r>
    </w:p>
    <w:p w14:paraId="772FCF70" w14:textId="06DB130B" w:rsidR="00066BEF" w:rsidRPr="00975A7C" w:rsidRDefault="00066BEF" w:rsidP="00A35118">
      <w:pPr>
        <w:pStyle w:val="Zhlav"/>
        <w:tabs>
          <w:tab w:val="left" w:pos="540"/>
          <w:tab w:val="left" w:pos="1134"/>
        </w:tabs>
        <w:ind w:left="1134" w:hanging="567"/>
        <w:jc w:val="both"/>
        <w:rPr>
          <w:rFonts w:asciiTheme="minorHAnsi" w:hAnsiTheme="minorHAnsi" w:cstheme="minorHAnsi"/>
        </w:rPr>
      </w:pPr>
      <w:r w:rsidRPr="00975A7C">
        <w:rPr>
          <w:rFonts w:asciiTheme="minorHAnsi" w:hAnsiTheme="minorHAnsi" w:cstheme="minorHAnsi"/>
        </w:rPr>
        <w:t>1.1.</w:t>
      </w:r>
      <w:r w:rsidRPr="00975A7C">
        <w:rPr>
          <w:rFonts w:asciiTheme="minorHAnsi" w:hAnsiTheme="minorHAnsi" w:cstheme="minorHAnsi"/>
        </w:rPr>
        <w:tab/>
        <w:t>provést dílo řádně, včas, bez chyb a nesprávností, v souladu s platnými právními předpisy a technickými normami</w:t>
      </w:r>
      <w:r w:rsidR="00540733" w:rsidRPr="00975A7C">
        <w:rPr>
          <w:rFonts w:asciiTheme="minorHAnsi" w:hAnsiTheme="minorHAnsi" w:cstheme="minorHAnsi"/>
        </w:rPr>
        <w:t>,</w:t>
      </w:r>
      <w:r w:rsidRPr="00975A7C">
        <w:rPr>
          <w:rFonts w:asciiTheme="minorHAnsi" w:hAnsiTheme="minorHAnsi" w:cstheme="minorHAnsi"/>
        </w:rPr>
        <w:t xml:space="preserve"> vztahujícími se k předmětu díla, dále v souladu s územním plánem (případně zpracovanými studiemi) statutárního města Karviné, touto smlouvou, jinou dokumentací vztahující se k prováděnému dílu a příkazy objednatele,</w:t>
      </w:r>
    </w:p>
    <w:p w14:paraId="003602CA" w14:textId="77777777" w:rsidR="00066BEF" w:rsidRPr="00975A7C" w:rsidRDefault="00066BEF" w:rsidP="00A35118">
      <w:pPr>
        <w:pStyle w:val="Zhlav"/>
        <w:tabs>
          <w:tab w:val="left" w:pos="540"/>
          <w:tab w:val="left" w:pos="1134"/>
        </w:tabs>
        <w:ind w:left="1134" w:hanging="567"/>
        <w:jc w:val="both"/>
        <w:rPr>
          <w:rFonts w:asciiTheme="minorHAnsi" w:hAnsiTheme="minorHAnsi" w:cstheme="minorHAnsi"/>
        </w:rPr>
      </w:pPr>
      <w:r w:rsidRPr="00975A7C">
        <w:rPr>
          <w:rFonts w:asciiTheme="minorHAnsi" w:hAnsiTheme="minorHAnsi" w:cstheme="minorHAnsi"/>
        </w:rPr>
        <w:t xml:space="preserve">1.2. </w:t>
      </w:r>
      <w:r w:rsidRPr="00975A7C">
        <w:rPr>
          <w:rFonts w:asciiTheme="minorHAnsi" w:hAnsiTheme="minorHAnsi" w:cstheme="minorHAnsi"/>
        </w:rPr>
        <w:tab/>
        <w:t>dodržovat a vykonávat kontrolu nad dodržením podmínek stanovených ve smlouvách či jiných dokumentech – rozhodnutích, vyjádřeních apod. správců sítí a orgánů veřejné správy,</w:t>
      </w:r>
    </w:p>
    <w:p w14:paraId="33159FAE" w14:textId="5818F4BE" w:rsidR="00066BEF" w:rsidRPr="00975A7C" w:rsidRDefault="00066BEF" w:rsidP="00A35118">
      <w:pPr>
        <w:pStyle w:val="Zhlav"/>
        <w:tabs>
          <w:tab w:val="left" w:pos="540"/>
          <w:tab w:val="left" w:pos="1134"/>
        </w:tabs>
        <w:ind w:left="1134" w:hanging="567"/>
        <w:jc w:val="both"/>
        <w:rPr>
          <w:rFonts w:asciiTheme="minorHAnsi" w:hAnsiTheme="minorHAnsi" w:cstheme="minorHAnsi"/>
        </w:rPr>
      </w:pPr>
      <w:r w:rsidRPr="00975A7C">
        <w:rPr>
          <w:rFonts w:asciiTheme="minorHAnsi" w:hAnsiTheme="minorHAnsi" w:cstheme="minorHAnsi"/>
        </w:rPr>
        <w:t xml:space="preserve">1.3.  </w:t>
      </w:r>
      <w:r w:rsidRPr="00975A7C">
        <w:rPr>
          <w:rFonts w:asciiTheme="minorHAnsi" w:hAnsiTheme="minorHAnsi" w:cstheme="minorHAnsi"/>
        </w:rPr>
        <w:tab/>
        <w:t>účastnit se na základě pozvánky objednatele</w:t>
      </w:r>
      <w:r w:rsidR="00E30836">
        <w:rPr>
          <w:rFonts w:asciiTheme="minorHAnsi" w:hAnsiTheme="minorHAnsi" w:cstheme="minorHAnsi"/>
        </w:rPr>
        <w:t>,</w:t>
      </w:r>
      <w:r w:rsidRPr="00975A7C">
        <w:rPr>
          <w:rFonts w:asciiTheme="minorHAnsi" w:hAnsiTheme="minorHAnsi" w:cstheme="minorHAnsi"/>
        </w:rPr>
        <w:t xml:space="preserve"> všech jednání týkajících se díla, poskytnout objednateli požadovanou dokumentaci,</w:t>
      </w:r>
    </w:p>
    <w:p w14:paraId="5F9B94B3" w14:textId="77777777" w:rsidR="00066BEF" w:rsidRPr="00975A7C" w:rsidRDefault="00066BEF" w:rsidP="00A35118">
      <w:pPr>
        <w:pStyle w:val="Zhlav"/>
        <w:numPr>
          <w:ilvl w:val="1"/>
          <w:numId w:val="11"/>
        </w:numPr>
        <w:tabs>
          <w:tab w:val="clear" w:pos="360"/>
          <w:tab w:val="left" w:pos="540"/>
          <w:tab w:val="left" w:pos="1134"/>
        </w:tabs>
        <w:overflowPunct/>
        <w:autoSpaceDE/>
        <w:adjustRightInd/>
        <w:ind w:left="1134" w:hanging="567"/>
        <w:jc w:val="both"/>
        <w:rPr>
          <w:rFonts w:asciiTheme="minorHAnsi" w:hAnsiTheme="minorHAnsi" w:cstheme="minorHAnsi"/>
        </w:rPr>
      </w:pPr>
      <w:r w:rsidRPr="00975A7C">
        <w:rPr>
          <w:rFonts w:asciiTheme="minorHAnsi" w:hAnsiTheme="minorHAnsi" w:cstheme="minorHAnsi"/>
        </w:rPr>
        <w:t>neprodleně na vyžádání objednatele podávat zprávy o stavu provádění díla elektronickou nebo písemnou formou,</w:t>
      </w:r>
    </w:p>
    <w:p w14:paraId="6EA491FB" w14:textId="77777777" w:rsidR="00066BEF" w:rsidRPr="00975A7C" w:rsidRDefault="00066BEF" w:rsidP="00A35118">
      <w:pPr>
        <w:pStyle w:val="Zhlav"/>
        <w:numPr>
          <w:ilvl w:val="1"/>
          <w:numId w:val="11"/>
        </w:numPr>
        <w:tabs>
          <w:tab w:val="clear" w:pos="360"/>
          <w:tab w:val="left" w:pos="540"/>
          <w:tab w:val="left" w:pos="1134"/>
        </w:tabs>
        <w:overflowPunct/>
        <w:autoSpaceDE/>
        <w:adjustRightInd/>
        <w:ind w:left="1134" w:hanging="567"/>
        <w:jc w:val="both"/>
        <w:rPr>
          <w:rFonts w:asciiTheme="minorHAnsi" w:hAnsiTheme="minorHAnsi" w:cstheme="minorHAnsi"/>
        </w:rPr>
      </w:pPr>
      <w:r w:rsidRPr="00975A7C">
        <w:rPr>
          <w:rFonts w:asciiTheme="minorHAnsi" w:hAnsiTheme="minorHAnsi" w:cstheme="minorHAnsi"/>
        </w:rPr>
        <w:t>neprodleně písemně informovat objednatele o skutečnostech majících vliv na plnění smlouvy,</w:t>
      </w:r>
    </w:p>
    <w:p w14:paraId="3A814D29" w14:textId="77777777" w:rsidR="00066BEF" w:rsidRPr="00975A7C" w:rsidRDefault="00066BEF" w:rsidP="00A35118">
      <w:pPr>
        <w:pStyle w:val="Zhlav"/>
        <w:numPr>
          <w:ilvl w:val="1"/>
          <w:numId w:val="11"/>
        </w:numPr>
        <w:tabs>
          <w:tab w:val="clear" w:pos="360"/>
          <w:tab w:val="left" w:pos="540"/>
          <w:tab w:val="left" w:pos="1134"/>
        </w:tabs>
        <w:overflowPunct/>
        <w:autoSpaceDE/>
        <w:adjustRightInd/>
        <w:ind w:left="1134" w:hanging="567"/>
        <w:jc w:val="both"/>
        <w:rPr>
          <w:rFonts w:asciiTheme="minorHAnsi" w:hAnsiTheme="minorHAnsi" w:cstheme="minorHAnsi"/>
        </w:rPr>
      </w:pPr>
      <w:r w:rsidRPr="00975A7C">
        <w:rPr>
          <w:rFonts w:asciiTheme="minorHAnsi" w:hAnsiTheme="minorHAnsi" w:cstheme="minorHAnsi"/>
        </w:rPr>
        <w:t>provést dílo tak, aby soupis stavebních prací, dodávek a služeb s výkazem výměr byl v souladu s výkresovou a textovou částí projektové dokumentace,</w:t>
      </w:r>
    </w:p>
    <w:p w14:paraId="7304C5DF" w14:textId="042ECFF8" w:rsidR="00066BEF" w:rsidRPr="00975A7C" w:rsidRDefault="00066BEF" w:rsidP="00A35118">
      <w:pPr>
        <w:pStyle w:val="Zhlav"/>
        <w:numPr>
          <w:ilvl w:val="1"/>
          <w:numId w:val="11"/>
        </w:numPr>
        <w:tabs>
          <w:tab w:val="clear" w:pos="360"/>
          <w:tab w:val="left" w:pos="540"/>
          <w:tab w:val="left" w:pos="1134"/>
        </w:tabs>
        <w:overflowPunct/>
        <w:autoSpaceDE/>
        <w:adjustRightInd/>
        <w:ind w:left="1134" w:hanging="567"/>
        <w:jc w:val="both"/>
        <w:rPr>
          <w:rFonts w:asciiTheme="minorHAnsi" w:hAnsiTheme="minorHAnsi" w:cstheme="minorHAnsi"/>
        </w:rPr>
      </w:pPr>
      <w:r w:rsidRPr="00975A7C">
        <w:rPr>
          <w:rFonts w:asciiTheme="minorHAnsi" w:hAnsiTheme="minorHAnsi" w:cstheme="minorHAnsi"/>
        </w:rPr>
        <w:t>provést dílo tak, aby výkresová a textová část projektové dokumentace byly ve vzájemném souladu</w:t>
      </w:r>
      <w:r w:rsidR="00EC5B4F" w:rsidRPr="00975A7C">
        <w:rPr>
          <w:rFonts w:asciiTheme="minorHAnsi" w:hAnsiTheme="minorHAnsi" w:cstheme="minorHAnsi"/>
        </w:rPr>
        <w:t>.</w:t>
      </w:r>
    </w:p>
    <w:p w14:paraId="1927E211"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Článek 6</w:t>
      </w:r>
    </w:p>
    <w:p w14:paraId="2A1868F0"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 xml:space="preserve">CENA DÍLA </w:t>
      </w:r>
    </w:p>
    <w:p w14:paraId="63D89DB0" w14:textId="77777777" w:rsidR="00066BEF" w:rsidRPr="00975A7C" w:rsidRDefault="00066BEF" w:rsidP="00A35118">
      <w:pPr>
        <w:pStyle w:val="Odstavecseseznamem"/>
        <w:numPr>
          <w:ilvl w:val="0"/>
          <w:numId w:val="12"/>
        </w:numPr>
        <w:ind w:left="567" w:hanging="567"/>
        <w:jc w:val="both"/>
        <w:rPr>
          <w:rFonts w:asciiTheme="minorHAnsi" w:hAnsiTheme="minorHAnsi" w:cstheme="minorHAnsi"/>
        </w:rPr>
      </w:pPr>
      <w:r w:rsidRPr="00975A7C">
        <w:rPr>
          <w:rFonts w:asciiTheme="minorHAnsi" w:hAnsiTheme="minorHAnsi" w:cstheme="minorHAnsi"/>
        </w:rPr>
        <w:t>Cena za provedení předmětu díla je stanovena v souladu se zákonem č. 526/1990 Sb., o cenách, ve znění pozdějších předpisů, dohodou smluvních stran a je dohodnuta takto:</w:t>
      </w:r>
    </w:p>
    <w:p w14:paraId="4D579910" w14:textId="77777777" w:rsidR="00066BEF" w:rsidRPr="00975A7C" w:rsidRDefault="00066BEF" w:rsidP="00192928">
      <w:pPr>
        <w:jc w:val="both"/>
        <w:rPr>
          <w:rFonts w:asciiTheme="minorHAnsi" w:hAnsiTheme="minorHAnsi" w:cstheme="minorHAnsi"/>
          <w:highlight w:val="yellow"/>
        </w:rPr>
      </w:pPr>
    </w:p>
    <w:tbl>
      <w:tblPr>
        <w:tblStyle w:val="Mkatabulky"/>
        <w:tblW w:w="0" w:type="auto"/>
        <w:tblInd w:w="534" w:type="dxa"/>
        <w:tblLook w:val="04A0" w:firstRow="1" w:lastRow="0" w:firstColumn="1" w:lastColumn="0" w:noHBand="0" w:noVBand="1"/>
      </w:tblPr>
      <w:tblGrid>
        <w:gridCol w:w="6849"/>
        <w:gridCol w:w="1298"/>
      </w:tblGrid>
      <w:tr w:rsidR="00066BEF" w:rsidRPr="00975A7C" w14:paraId="16CC8297" w14:textId="77777777" w:rsidTr="00EE725F">
        <w:trPr>
          <w:trHeight w:val="501"/>
        </w:trPr>
        <w:tc>
          <w:tcPr>
            <w:tcW w:w="6849" w:type="dxa"/>
          </w:tcPr>
          <w:p w14:paraId="41162D35" w14:textId="77777777" w:rsidR="00066BEF" w:rsidRPr="00975A7C" w:rsidRDefault="00066BEF" w:rsidP="00A35118">
            <w:pPr>
              <w:tabs>
                <w:tab w:val="left" w:pos="-1900"/>
                <w:tab w:val="left" w:pos="8789"/>
              </w:tabs>
              <w:spacing w:line="264" w:lineRule="auto"/>
              <w:jc w:val="both"/>
              <w:rPr>
                <w:rFonts w:asciiTheme="minorHAnsi" w:hAnsiTheme="minorHAnsi" w:cstheme="minorHAnsi"/>
                <w:bCs/>
                <w:highlight w:val="yellow"/>
                <w:lang w:eastAsia="en-US"/>
              </w:rPr>
            </w:pPr>
          </w:p>
        </w:tc>
        <w:tc>
          <w:tcPr>
            <w:tcW w:w="1298" w:type="dxa"/>
            <w:hideMark/>
          </w:tcPr>
          <w:p w14:paraId="0AD13435" w14:textId="77777777" w:rsidR="00066BEF" w:rsidRPr="00CA78D1" w:rsidRDefault="00066BEF" w:rsidP="00A35118">
            <w:pPr>
              <w:tabs>
                <w:tab w:val="left" w:pos="-1900"/>
                <w:tab w:val="left" w:pos="8789"/>
              </w:tabs>
              <w:spacing w:line="264" w:lineRule="auto"/>
              <w:jc w:val="center"/>
              <w:rPr>
                <w:rFonts w:asciiTheme="minorHAnsi" w:hAnsiTheme="minorHAnsi" w:cstheme="minorHAnsi"/>
                <w:bCs/>
                <w:sz w:val="16"/>
                <w:szCs w:val="16"/>
                <w:lang w:eastAsia="en-US"/>
              </w:rPr>
            </w:pPr>
            <w:r w:rsidRPr="00CA78D1">
              <w:rPr>
                <w:rFonts w:asciiTheme="minorHAnsi" w:hAnsiTheme="minorHAnsi" w:cstheme="minorHAnsi"/>
                <w:bCs/>
                <w:sz w:val="16"/>
                <w:szCs w:val="16"/>
                <w:lang w:eastAsia="en-US"/>
              </w:rPr>
              <w:t>Cena bez DPH</w:t>
            </w:r>
          </w:p>
        </w:tc>
      </w:tr>
      <w:tr w:rsidR="000B236E" w:rsidRPr="003764C0" w14:paraId="7A6939D1" w14:textId="77777777" w:rsidTr="00EE725F">
        <w:trPr>
          <w:trHeight w:val="501"/>
        </w:trPr>
        <w:tc>
          <w:tcPr>
            <w:tcW w:w="6849" w:type="dxa"/>
            <w:vAlign w:val="center"/>
          </w:tcPr>
          <w:p w14:paraId="5DBA92D9" w14:textId="48FBBA36" w:rsidR="000B236E" w:rsidRPr="003764C0" w:rsidRDefault="00AE0389" w:rsidP="00EE725F">
            <w:pPr>
              <w:tabs>
                <w:tab w:val="left" w:pos="-1900"/>
                <w:tab w:val="left" w:pos="8789"/>
              </w:tabs>
              <w:rPr>
                <w:rFonts w:asciiTheme="minorHAnsi" w:hAnsiTheme="minorHAnsi" w:cstheme="minorHAnsi"/>
                <w:b/>
                <w:bCs/>
                <w:lang w:eastAsia="en-US"/>
              </w:rPr>
            </w:pPr>
            <w:r w:rsidRPr="003764C0">
              <w:rPr>
                <w:rFonts w:asciiTheme="minorHAnsi" w:hAnsiTheme="minorHAnsi" w:cstheme="minorHAnsi"/>
                <w:b/>
                <w:bCs/>
                <w:lang w:eastAsia="en-US"/>
              </w:rPr>
              <w:t xml:space="preserve">Zajištění potřebných </w:t>
            </w:r>
            <w:r w:rsidR="00012CD7" w:rsidRPr="003764C0">
              <w:rPr>
                <w:rFonts w:asciiTheme="minorHAnsi" w:hAnsiTheme="minorHAnsi" w:cstheme="minorHAnsi"/>
                <w:b/>
                <w:bCs/>
                <w:lang w:eastAsia="en-US"/>
              </w:rPr>
              <w:t xml:space="preserve">posouzení, </w:t>
            </w:r>
            <w:r w:rsidRPr="003764C0">
              <w:rPr>
                <w:rFonts w:asciiTheme="minorHAnsi" w:hAnsiTheme="minorHAnsi" w:cstheme="minorHAnsi"/>
                <w:b/>
                <w:bCs/>
                <w:lang w:eastAsia="en-US"/>
              </w:rPr>
              <w:t>průzkumů</w:t>
            </w:r>
            <w:r w:rsidR="00EE725F" w:rsidRPr="003764C0">
              <w:rPr>
                <w:rFonts w:asciiTheme="minorHAnsi" w:hAnsiTheme="minorHAnsi" w:cstheme="minorHAnsi"/>
                <w:b/>
                <w:bCs/>
                <w:lang w:eastAsia="en-US"/>
              </w:rPr>
              <w:t>, Požárně bezpečnostní řešení stavby</w:t>
            </w:r>
          </w:p>
        </w:tc>
        <w:tc>
          <w:tcPr>
            <w:tcW w:w="1298" w:type="dxa"/>
            <w:vAlign w:val="center"/>
          </w:tcPr>
          <w:p w14:paraId="59A06C57" w14:textId="293C14B7" w:rsidR="000B236E" w:rsidRPr="003764C0" w:rsidRDefault="003764C0" w:rsidP="00EE725F">
            <w:pPr>
              <w:tabs>
                <w:tab w:val="left" w:pos="-1900"/>
                <w:tab w:val="left" w:pos="8789"/>
              </w:tabs>
              <w:spacing w:line="264" w:lineRule="auto"/>
              <w:jc w:val="right"/>
              <w:rPr>
                <w:rFonts w:asciiTheme="minorHAnsi" w:hAnsiTheme="minorHAnsi" w:cstheme="minorHAnsi"/>
                <w:bCs/>
                <w:lang w:eastAsia="en-US"/>
              </w:rPr>
            </w:pPr>
            <w:r w:rsidRPr="003764C0">
              <w:rPr>
                <w:rFonts w:asciiTheme="minorHAnsi" w:hAnsiTheme="minorHAnsi" w:cstheme="minorHAnsi"/>
                <w:bCs/>
                <w:lang w:eastAsia="en-US"/>
              </w:rPr>
              <w:t>90 000</w:t>
            </w:r>
            <w:r w:rsidR="000B236E" w:rsidRPr="003764C0">
              <w:rPr>
                <w:rFonts w:asciiTheme="minorHAnsi" w:hAnsiTheme="minorHAnsi" w:cstheme="minorHAnsi"/>
                <w:bCs/>
                <w:lang w:eastAsia="en-US"/>
              </w:rPr>
              <w:t xml:space="preserve"> Kč</w:t>
            </w:r>
          </w:p>
        </w:tc>
      </w:tr>
      <w:tr w:rsidR="00066BEF" w:rsidRPr="003764C0" w14:paraId="7AAD4E9F" w14:textId="77777777" w:rsidTr="00EE725F">
        <w:trPr>
          <w:trHeight w:val="390"/>
        </w:trPr>
        <w:tc>
          <w:tcPr>
            <w:tcW w:w="6849" w:type="dxa"/>
            <w:vAlign w:val="center"/>
            <w:hideMark/>
          </w:tcPr>
          <w:p w14:paraId="3EBA8A36" w14:textId="57603921" w:rsidR="00066BEF" w:rsidRPr="003764C0" w:rsidRDefault="00AE0389" w:rsidP="00EE725F">
            <w:pPr>
              <w:tabs>
                <w:tab w:val="left" w:pos="-1900"/>
                <w:tab w:val="left" w:pos="8789"/>
              </w:tabs>
              <w:spacing w:line="264" w:lineRule="auto"/>
              <w:rPr>
                <w:rFonts w:asciiTheme="minorHAnsi" w:hAnsiTheme="minorHAnsi" w:cstheme="minorHAnsi"/>
                <w:b/>
                <w:bCs/>
                <w:lang w:eastAsia="en-US"/>
              </w:rPr>
            </w:pPr>
            <w:r w:rsidRPr="003764C0">
              <w:rPr>
                <w:rFonts w:asciiTheme="minorHAnsi" w:hAnsiTheme="minorHAnsi" w:cstheme="minorHAnsi"/>
                <w:b/>
                <w:bCs/>
              </w:rPr>
              <w:t>vypracování všech potřebných dokumentací pro provádění stavby</w:t>
            </w:r>
          </w:p>
        </w:tc>
        <w:tc>
          <w:tcPr>
            <w:tcW w:w="1298" w:type="dxa"/>
            <w:vAlign w:val="center"/>
            <w:hideMark/>
          </w:tcPr>
          <w:p w14:paraId="15550BAB" w14:textId="1D8CE927" w:rsidR="00066BEF" w:rsidRPr="003764C0" w:rsidRDefault="003764C0" w:rsidP="00EE725F">
            <w:pPr>
              <w:tabs>
                <w:tab w:val="left" w:pos="-1900"/>
                <w:tab w:val="left" w:pos="8789"/>
              </w:tabs>
              <w:spacing w:line="264" w:lineRule="auto"/>
              <w:jc w:val="right"/>
              <w:rPr>
                <w:rFonts w:asciiTheme="minorHAnsi" w:hAnsiTheme="minorHAnsi" w:cstheme="minorHAnsi"/>
                <w:bCs/>
                <w:lang w:eastAsia="en-US"/>
              </w:rPr>
            </w:pPr>
            <w:r w:rsidRPr="003764C0">
              <w:rPr>
                <w:rFonts w:asciiTheme="minorHAnsi" w:hAnsiTheme="minorHAnsi" w:cstheme="minorHAnsi"/>
                <w:bCs/>
                <w:lang w:eastAsia="en-US"/>
              </w:rPr>
              <w:t>230 000</w:t>
            </w:r>
            <w:r w:rsidR="00066BEF" w:rsidRPr="003764C0">
              <w:rPr>
                <w:rFonts w:asciiTheme="minorHAnsi" w:hAnsiTheme="minorHAnsi" w:cstheme="minorHAnsi"/>
                <w:bCs/>
                <w:lang w:eastAsia="en-US"/>
              </w:rPr>
              <w:t xml:space="preserve"> Kč</w:t>
            </w:r>
          </w:p>
        </w:tc>
      </w:tr>
      <w:tr w:rsidR="000B236E" w:rsidRPr="003764C0" w14:paraId="20C76884" w14:textId="77777777" w:rsidTr="00EE725F">
        <w:trPr>
          <w:trHeight w:val="390"/>
        </w:trPr>
        <w:tc>
          <w:tcPr>
            <w:tcW w:w="6849" w:type="dxa"/>
            <w:vAlign w:val="center"/>
          </w:tcPr>
          <w:p w14:paraId="44D07972" w14:textId="696E576E" w:rsidR="000B236E" w:rsidRPr="003764C0" w:rsidRDefault="00012CD7" w:rsidP="00EE725F">
            <w:pPr>
              <w:tabs>
                <w:tab w:val="left" w:pos="-1900"/>
                <w:tab w:val="left" w:pos="8789"/>
              </w:tabs>
              <w:spacing w:line="264" w:lineRule="auto"/>
              <w:rPr>
                <w:rFonts w:asciiTheme="minorHAnsi" w:hAnsiTheme="minorHAnsi" w:cstheme="minorHAnsi"/>
                <w:b/>
                <w:bCs/>
                <w:lang w:eastAsia="en-US"/>
              </w:rPr>
            </w:pPr>
            <w:r w:rsidRPr="003764C0">
              <w:rPr>
                <w:rFonts w:asciiTheme="minorHAnsi" w:hAnsiTheme="minorHAnsi" w:cstheme="minorHAnsi"/>
                <w:b/>
                <w:bCs/>
                <w:lang w:eastAsia="en-US"/>
              </w:rPr>
              <w:t>z</w:t>
            </w:r>
            <w:r w:rsidR="00AE0389" w:rsidRPr="003764C0">
              <w:rPr>
                <w:rFonts w:asciiTheme="minorHAnsi" w:hAnsiTheme="minorHAnsi" w:cstheme="minorHAnsi"/>
                <w:b/>
                <w:bCs/>
                <w:lang w:eastAsia="en-US"/>
              </w:rPr>
              <w:t xml:space="preserve">pracování všech potřebných </w:t>
            </w:r>
            <w:r w:rsidR="00AE0389" w:rsidRPr="003764C0">
              <w:rPr>
                <w:rFonts w:asciiTheme="minorHAnsi" w:eastAsiaTheme="minorHAnsi" w:hAnsiTheme="minorHAnsi" w:cstheme="minorHAnsi"/>
                <w:b/>
                <w:bCs/>
                <w:lang w:eastAsia="en-US"/>
              </w:rPr>
              <w:t>dokumentací pro povolení záměru</w:t>
            </w:r>
            <w:r w:rsidR="00AE0389" w:rsidRPr="003764C0">
              <w:rPr>
                <w:rFonts w:asciiTheme="minorHAnsi" w:hAnsiTheme="minorHAnsi" w:cstheme="minorHAnsi"/>
                <w:b/>
                <w:bCs/>
                <w:lang w:eastAsia="en-US"/>
              </w:rPr>
              <w:t xml:space="preserve"> (v případě</w:t>
            </w:r>
            <w:r w:rsidRPr="003764C0">
              <w:rPr>
                <w:rFonts w:asciiTheme="minorHAnsi" w:hAnsiTheme="minorHAnsi" w:cstheme="minorHAnsi"/>
                <w:b/>
                <w:bCs/>
                <w:lang w:eastAsia="en-US"/>
              </w:rPr>
              <w:t xml:space="preserve"> potřeby</w:t>
            </w:r>
            <w:r w:rsidR="00AE0389" w:rsidRPr="003764C0">
              <w:rPr>
                <w:rFonts w:asciiTheme="minorHAnsi" w:hAnsiTheme="minorHAnsi" w:cstheme="minorHAnsi"/>
                <w:b/>
                <w:bCs/>
                <w:lang w:eastAsia="en-US"/>
              </w:rPr>
              <w:t>)</w:t>
            </w:r>
          </w:p>
        </w:tc>
        <w:tc>
          <w:tcPr>
            <w:tcW w:w="1298" w:type="dxa"/>
            <w:vAlign w:val="center"/>
          </w:tcPr>
          <w:p w14:paraId="0CCFF3C4" w14:textId="2260C428" w:rsidR="000B236E" w:rsidRPr="003764C0" w:rsidRDefault="003764C0" w:rsidP="00EE725F">
            <w:pPr>
              <w:tabs>
                <w:tab w:val="left" w:pos="-1900"/>
                <w:tab w:val="left" w:pos="8789"/>
              </w:tabs>
              <w:spacing w:line="264" w:lineRule="auto"/>
              <w:jc w:val="right"/>
              <w:rPr>
                <w:rFonts w:asciiTheme="minorHAnsi" w:hAnsiTheme="minorHAnsi" w:cstheme="minorHAnsi"/>
                <w:bCs/>
                <w:lang w:eastAsia="en-US"/>
              </w:rPr>
            </w:pPr>
            <w:r w:rsidRPr="003764C0">
              <w:rPr>
                <w:rFonts w:asciiTheme="minorHAnsi" w:hAnsiTheme="minorHAnsi" w:cstheme="minorHAnsi"/>
                <w:bCs/>
                <w:lang w:eastAsia="en-US"/>
              </w:rPr>
              <w:t>140 000</w:t>
            </w:r>
            <w:r w:rsidR="000B236E" w:rsidRPr="003764C0">
              <w:rPr>
                <w:rFonts w:asciiTheme="minorHAnsi" w:hAnsiTheme="minorHAnsi" w:cstheme="minorHAnsi"/>
                <w:bCs/>
                <w:lang w:eastAsia="en-US"/>
              </w:rPr>
              <w:t xml:space="preserve"> Kč</w:t>
            </w:r>
          </w:p>
        </w:tc>
      </w:tr>
      <w:tr w:rsidR="000B236E" w:rsidRPr="003764C0" w14:paraId="700CA12B" w14:textId="77777777" w:rsidTr="00EE725F">
        <w:trPr>
          <w:trHeight w:val="390"/>
        </w:trPr>
        <w:tc>
          <w:tcPr>
            <w:tcW w:w="6849" w:type="dxa"/>
            <w:vAlign w:val="center"/>
          </w:tcPr>
          <w:p w14:paraId="588C6C94" w14:textId="4433A87C" w:rsidR="000B236E" w:rsidRPr="003764C0" w:rsidRDefault="00AE0389" w:rsidP="00EE725F">
            <w:pPr>
              <w:tabs>
                <w:tab w:val="left" w:pos="-1900"/>
                <w:tab w:val="left" w:pos="8789"/>
              </w:tabs>
              <w:spacing w:line="264" w:lineRule="auto"/>
              <w:rPr>
                <w:rFonts w:asciiTheme="minorHAnsi" w:hAnsiTheme="minorHAnsi" w:cstheme="minorHAnsi"/>
                <w:b/>
                <w:bCs/>
                <w:lang w:eastAsia="en-US"/>
              </w:rPr>
            </w:pPr>
            <w:r w:rsidRPr="003764C0">
              <w:rPr>
                <w:rFonts w:asciiTheme="minorHAnsi" w:hAnsiTheme="minorHAnsi" w:cstheme="minorHAnsi"/>
                <w:b/>
                <w:bCs/>
                <w:lang w:eastAsia="en-US"/>
              </w:rPr>
              <w:t xml:space="preserve">Inženýrská činnost, </w:t>
            </w:r>
            <w:r w:rsidR="000B236E" w:rsidRPr="003764C0">
              <w:rPr>
                <w:rFonts w:asciiTheme="minorHAnsi" w:hAnsiTheme="minorHAnsi" w:cstheme="minorHAnsi"/>
                <w:b/>
                <w:bCs/>
                <w:lang w:eastAsia="en-US"/>
              </w:rPr>
              <w:t xml:space="preserve">zajištění </w:t>
            </w:r>
            <w:r w:rsidR="000B236E" w:rsidRPr="003764C0">
              <w:rPr>
                <w:rFonts w:asciiTheme="minorHAnsi" w:eastAsiaTheme="minorHAnsi" w:hAnsiTheme="minorHAnsi" w:cstheme="minorHAnsi"/>
                <w:b/>
                <w:bCs/>
                <w:lang w:eastAsia="en-US"/>
              </w:rPr>
              <w:t xml:space="preserve">pravomocných povolení záměru, </w:t>
            </w:r>
            <w:r w:rsidR="000B236E" w:rsidRPr="003764C0">
              <w:rPr>
                <w:rFonts w:asciiTheme="minorHAnsi" w:hAnsiTheme="minorHAnsi" w:cstheme="minorHAnsi"/>
                <w:b/>
                <w:bCs/>
                <w:lang w:eastAsia="en-US"/>
              </w:rPr>
              <w:t>zastupování v</w:t>
            </w:r>
            <w:r w:rsidR="00012CD7" w:rsidRPr="003764C0">
              <w:rPr>
                <w:rFonts w:asciiTheme="minorHAnsi" w:hAnsiTheme="minorHAnsi" w:cstheme="minorHAnsi"/>
                <w:b/>
                <w:bCs/>
                <w:lang w:eastAsia="en-US"/>
              </w:rPr>
              <w:t> </w:t>
            </w:r>
            <w:r w:rsidR="000B236E" w:rsidRPr="003764C0">
              <w:rPr>
                <w:rFonts w:asciiTheme="minorHAnsi" w:hAnsiTheme="minorHAnsi" w:cstheme="minorHAnsi"/>
                <w:b/>
                <w:bCs/>
                <w:lang w:eastAsia="en-US"/>
              </w:rPr>
              <w:t>řízení</w:t>
            </w:r>
            <w:r w:rsidR="00012CD7" w:rsidRPr="003764C0">
              <w:rPr>
                <w:rFonts w:asciiTheme="minorHAnsi" w:hAnsiTheme="minorHAnsi" w:cstheme="minorHAnsi"/>
                <w:b/>
                <w:bCs/>
                <w:lang w:eastAsia="en-US"/>
              </w:rPr>
              <w:t xml:space="preserve"> (v případě potřeby)</w:t>
            </w:r>
          </w:p>
        </w:tc>
        <w:tc>
          <w:tcPr>
            <w:tcW w:w="1298" w:type="dxa"/>
            <w:vAlign w:val="center"/>
          </w:tcPr>
          <w:p w14:paraId="1E2E44A8" w14:textId="43AD3077" w:rsidR="000B236E" w:rsidRPr="003764C0" w:rsidRDefault="003764C0" w:rsidP="00EE725F">
            <w:pPr>
              <w:tabs>
                <w:tab w:val="left" w:pos="-1900"/>
                <w:tab w:val="left" w:pos="8789"/>
              </w:tabs>
              <w:spacing w:line="264" w:lineRule="auto"/>
              <w:jc w:val="right"/>
              <w:rPr>
                <w:rFonts w:asciiTheme="minorHAnsi" w:hAnsiTheme="minorHAnsi" w:cstheme="minorHAnsi"/>
                <w:bCs/>
                <w:lang w:eastAsia="en-US"/>
              </w:rPr>
            </w:pPr>
            <w:r w:rsidRPr="003764C0">
              <w:rPr>
                <w:rFonts w:asciiTheme="minorHAnsi" w:hAnsiTheme="minorHAnsi" w:cstheme="minorHAnsi"/>
                <w:bCs/>
                <w:lang w:eastAsia="en-US"/>
              </w:rPr>
              <w:t>30 000</w:t>
            </w:r>
            <w:r w:rsidR="000B236E" w:rsidRPr="003764C0">
              <w:rPr>
                <w:rFonts w:asciiTheme="minorHAnsi" w:hAnsiTheme="minorHAnsi" w:cstheme="minorHAnsi"/>
                <w:bCs/>
                <w:lang w:eastAsia="en-US"/>
              </w:rPr>
              <w:t xml:space="preserve"> Kč</w:t>
            </w:r>
          </w:p>
        </w:tc>
      </w:tr>
      <w:tr w:rsidR="00066BEF" w:rsidRPr="00975A7C" w14:paraId="6CABD92F" w14:textId="77777777" w:rsidTr="00EE725F">
        <w:trPr>
          <w:trHeight w:val="497"/>
        </w:trPr>
        <w:tc>
          <w:tcPr>
            <w:tcW w:w="6849" w:type="dxa"/>
            <w:hideMark/>
          </w:tcPr>
          <w:p w14:paraId="724CA0F0" w14:textId="77777777" w:rsidR="00066BEF" w:rsidRPr="003764C0" w:rsidRDefault="00066BEF" w:rsidP="00A35118">
            <w:pPr>
              <w:tabs>
                <w:tab w:val="left" w:pos="-1900"/>
                <w:tab w:val="left" w:pos="8789"/>
              </w:tabs>
              <w:spacing w:line="264" w:lineRule="auto"/>
              <w:rPr>
                <w:rFonts w:asciiTheme="minorHAnsi" w:hAnsiTheme="minorHAnsi" w:cstheme="minorHAnsi"/>
                <w:b/>
                <w:bCs/>
                <w:lang w:eastAsia="en-US"/>
              </w:rPr>
            </w:pPr>
            <w:r w:rsidRPr="003764C0">
              <w:rPr>
                <w:rFonts w:asciiTheme="minorHAnsi" w:hAnsiTheme="minorHAnsi" w:cstheme="minorHAnsi"/>
                <w:b/>
                <w:bCs/>
                <w:lang w:eastAsia="en-US"/>
              </w:rPr>
              <w:t>Cena celkem</w:t>
            </w:r>
          </w:p>
        </w:tc>
        <w:tc>
          <w:tcPr>
            <w:tcW w:w="1298" w:type="dxa"/>
            <w:vAlign w:val="center"/>
            <w:hideMark/>
          </w:tcPr>
          <w:p w14:paraId="00C6FB85" w14:textId="607D5063" w:rsidR="00066BEF" w:rsidRPr="003764C0" w:rsidRDefault="003764C0" w:rsidP="00EE725F">
            <w:pPr>
              <w:tabs>
                <w:tab w:val="left" w:pos="-1900"/>
                <w:tab w:val="left" w:pos="8789"/>
              </w:tabs>
              <w:spacing w:line="264" w:lineRule="auto"/>
              <w:jc w:val="right"/>
              <w:rPr>
                <w:rFonts w:asciiTheme="minorHAnsi" w:hAnsiTheme="minorHAnsi" w:cstheme="minorHAnsi"/>
                <w:bCs/>
                <w:lang w:eastAsia="en-US"/>
              </w:rPr>
            </w:pPr>
            <w:r w:rsidRPr="003764C0">
              <w:rPr>
                <w:rFonts w:asciiTheme="minorHAnsi" w:hAnsiTheme="minorHAnsi" w:cstheme="minorHAnsi"/>
                <w:bCs/>
                <w:lang w:eastAsia="en-US"/>
              </w:rPr>
              <w:t>490 000</w:t>
            </w:r>
            <w:r w:rsidR="00066BEF" w:rsidRPr="003764C0">
              <w:rPr>
                <w:rFonts w:asciiTheme="minorHAnsi" w:hAnsiTheme="minorHAnsi" w:cstheme="minorHAnsi"/>
                <w:bCs/>
                <w:lang w:eastAsia="en-US"/>
              </w:rPr>
              <w:t xml:space="preserve"> Kč</w:t>
            </w:r>
          </w:p>
        </w:tc>
      </w:tr>
    </w:tbl>
    <w:p w14:paraId="2DD4B362" w14:textId="77777777" w:rsidR="00066BEF" w:rsidRPr="00975A7C" w:rsidRDefault="00066BEF" w:rsidP="00A35118">
      <w:pPr>
        <w:jc w:val="both"/>
        <w:rPr>
          <w:rFonts w:asciiTheme="minorHAnsi" w:hAnsiTheme="minorHAnsi" w:cstheme="minorHAnsi"/>
        </w:rPr>
      </w:pPr>
    </w:p>
    <w:p w14:paraId="53F270AC" w14:textId="354F113F" w:rsidR="00066BEF" w:rsidRPr="00975A7C" w:rsidRDefault="00337D93" w:rsidP="00A35118">
      <w:pPr>
        <w:ind w:left="567"/>
        <w:jc w:val="both"/>
        <w:rPr>
          <w:rFonts w:asciiTheme="minorHAnsi" w:hAnsiTheme="minorHAnsi" w:cstheme="minorHAnsi"/>
          <w:i/>
        </w:rPr>
      </w:pPr>
      <w:r>
        <w:rPr>
          <w:rFonts w:asciiTheme="minorHAnsi" w:hAnsiTheme="minorHAnsi" w:cstheme="minorHAnsi"/>
        </w:rPr>
        <w:t xml:space="preserve">Pokud </w:t>
      </w:r>
      <w:r w:rsidR="00066BEF" w:rsidRPr="00975A7C">
        <w:rPr>
          <w:rFonts w:asciiTheme="minorHAnsi" w:hAnsiTheme="minorHAnsi" w:cstheme="minorHAnsi"/>
        </w:rPr>
        <w:t>Zhotovitel není plátcem DPH</w:t>
      </w:r>
      <w:r w:rsidR="00AE0389">
        <w:rPr>
          <w:rFonts w:asciiTheme="minorHAnsi" w:hAnsiTheme="minorHAnsi" w:cstheme="minorHAnsi"/>
        </w:rPr>
        <w:t xml:space="preserve"> nebo p</w:t>
      </w:r>
      <w:r w:rsidR="00066BEF" w:rsidRPr="00975A7C">
        <w:rPr>
          <w:rFonts w:asciiTheme="minorHAnsi" w:hAnsiTheme="minorHAnsi" w:cstheme="minorHAnsi"/>
        </w:rPr>
        <w:t>okud by se zhotovitel v průběhu trvání této smlouvy stal plátcem</w:t>
      </w:r>
      <w:r w:rsidR="00AE0389">
        <w:rPr>
          <w:rFonts w:asciiTheme="minorHAnsi" w:hAnsiTheme="minorHAnsi" w:cstheme="minorHAnsi"/>
        </w:rPr>
        <w:t xml:space="preserve"> </w:t>
      </w:r>
      <w:r w:rsidR="00066BEF" w:rsidRPr="00975A7C">
        <w:rPr>
          <w:rFonts w:asciiTheme="minorHAnsi" w:hAnsiTheme="minorHAnsi" w:cstheme="minorHAnsi"/>
        </w:rPr>
        <w:t xml:space="preserve">DPH, dohodly se smluvní strany, že se cena nenavyšuje o DPH. </w:t>
      </w:r>
    </w:p>
    <w:p w14:paraId="16D9478F" w14:textId="77777777" w:rsidR="00066BEF" w:rsidRPr="00975A7C" w:rsidRDefault="00066BEF" w:rsidP="00A35118">
      <w:pPr>
        <w:pStyle w:val="Odstavecseseznamem"/>
        <w:numPr>
          <w:ilvl w:val="0"/>
          <w:numId w:val="13"/>
        </w:numPr>
        <w:ind w:left="567" w:hanging="567"/>
        <w:jc w:val="both"/>
        <w:rPr>
          <w:rFonts w:asciiTheme="minorHAnsi" w:hAnsiTheme="minorHAnsi" w:cstheme="minorHAnsi"/>
        </w:rPr>
      </w:pPr>
      <w:r w:rsidRPr="00975A7C">
        <w:rPr>
          <w:rFonts w:asciiTheme="minorHAnsi" w:hAnsiTheme="minorHAnsi" w:cstheme="minorHAnsi"/>
        </w:rPr>
        <w:t xml:space="preserve">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uvedeno v čl. 6 odst. 1 této smlouvy, je zahrnuto v ceně díla. </w:t>
      </w:r>
    </w:p>
    <w:p w14:paraId="289B00F5" w14:textId="77777777" w:rsidR="00066BEF" w:rsidRPr="00975A7C" w:rsidRDefault="00066BEF" w:rsidP="00A35118">
      <w:pPr>
        <w:pStyle w:val="Odstavecseseznamem"/>
        <w:numPr>
          <w:ilvl w:val="0"/>
          <w:numId w:val="13"/>
        </w:numPr>
        <w:ind w:left="567" w:hanging="567"/>
        <w:jc w:val="both"/>
        <w:rPr>
          <w:rFonts w:asciiTheme="minorHAnsi" w:hAnsiTheme="minorHAnsi" w:cstheme="minorHAnsi"/>
        </w:rPr>
      </w:pPr>
      <w:r w:rsidRPr="00975A7C">
        <w:rPr>
          <w:rFonts w:asciiTheme="minorHAnsi" w:hAnsiTheme="minorHAnsi" w:cstheme="minorHAnsi"/>
          <w:noProof/>
        </w:rPr>
        <w:t>S</w:t>
      </w:r>
      <w:r w:rsidRPr="00975A7C">
        <w:rPr>
          <w:rFonts w:asciiTheme="minorHAnsi" w:hAnsiTheme="minorHAnsi" w:cstheme="minorHAnsi"/>
        </w:rPr>
        <w:t xml:space="preserve">mluvní strany se dohodly, že v případě, kdy dojde k zastavení prací na díle, nemá zhotovitel právo na náhradu škody, nákladů či ušlého zisku, které mu v důsledku zastavení prací vznikly. </w:t>
      </w:r>
    </w:p>
    <w:p w14:paraId="25B4FD80" w14:textId="5212F30C" w:rsidR="00066BEF" w:rsidRPr="00975A7C" w:rsidRDefault="00066BEF" w:rsidP="00A35118">
      <w:pPr>
        <w:pStyle w:val="Odstavecseseznamem"/>
        <w:numPr>
          <w:ilvl w:val="0"/>
          <w:numId w:val="13"/>
        </w:numPr>
        <w:ind w:left="567" w:hanging="567"/>
        <w:jc w:val="both"/>
        <w:rPr>
          <w:rFonts w:asciiTheme="minorHAnsi" w:hAnsiTheme="minorHAnsi" w:cstheme="minorHAnsi"/>
        </w:rPr>
      </w:pPr>
      <w:r w:rsidRPr="00975A7C">
        <w:rPr>
          <w:rFonts w:asciiTheme="minorHAnsi" w:hAnsiTheme="minorHAnsi" w:cstheme="minorHAnsi"/>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2B6DD94A" w14:textId="77777777" w:rsidR="00066BEF" w:rsidRPr="00975A7C" w:rsidRDefault="00066BEF" w:rsidP="00A35118">
      <w:pPr>
        <w:pStyle w:val="Odstavecseseznamem"/>
        <w:numPr>
          <w:ilvl w:val="0"/>
          <w:numId w:val="13"/>
        </w:numPr>
        <w:ind w:left="567" w:hanging="567"/>
        <w:jc w:val="both"/>
        <w:rPr>
          <w:rFonts w:asciiTheme="minorHAnsi" w:hAnsiTheme="minorHAnsi" w:cstheme="minorHAnsi"/>
        </w:rPr>
      </w:pPr>
      <w:r w:rsidRPr="00975A7C">
        <w:rPr>
          <w:rFonts w:asciiTheme="minorHAnsi" w:hAnsiTheme="minorHAnsi" w:cstheme="minorHAnsi"/>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3035B1CB" w14:textId="77777777" w:rsidR="00066BEF" w:rsidRPr="00975A7C" w:rsidRDefault="00066BEF" w:rsidP="00A35118">
      <w:pPr>
        <w:pStyle w:val="Odstavecseseznamem"/>
        <w:numPr>
          <w:ilvl w:val="0"/>
          <w:numId w:val="13"/>
        </w:numPr>
        <w:ind w:left="567" w:hanging="567"/>
        <w:jc w:val="both"/>
        <w:rPr>
          <w:rFonts w:asciiTheme="minorHAnsi" w:hAnsiTheme="minorHAnsi" w:cstheme="minorHAnsi"/>
        </w:rPr>
      </w:pPr>
      <w:r w:rsidRPr="00975A7C">
        <w:rPr>
          <w:rFonts w:asciiTheme="minorHAnsi" w:hAnsiTheme="minorHAnsi" w:cstheme="minorHAnsi"/>
        </w:rPr>
        <w:lastRenderedPageBreak/>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16F27E48" w14:textId="77777777" w:rsidR="00066BEF" w:rsidRPr="00975A7C" w:rsidRDefault="00066BEF" w:rsidP="00A35118">
      <w:pPr>
        <w:pStyle w:val="Odstavecseseznamem"/>
        <w:numPr>
          <w:ilvl w:val="0"/>
          <w:numId w:val="13"/>
        </w:numPr>
        <w:ind w:left="567" w:hanging="567"/>
        <w:jc w:val="both"/>
        <w:rPr>
          <w:rFonts w:asciiTheme="minorHAnsi" w:hAnsiTheme="minorHAnsi" w:cstheme="minorHAnsi"/>
        </w:rPr>
      </w:pPr>
      <w:r w:rsidRPr="00975A7C">
        <w:rPr>
          <w:rFonts w:asciiTheme="minorHAnsi" w:hAnsiTheme="minorHAnsi" w:cstheme="minorHAnsi"/>
        </w:rPr>
        <w:t xml:space="preserve">Součástí ceny jsou i náklady na práce a dodávky, které v této smlouvě nejsou výslovně uvedeny a zhotovitel ze svých odborných znalostí a zkušeností o nich měl vědět nebo vědět mohl. </w:t>
      </w:r>
    </w:p>
    <w:p w14:paraId="7FE24A46" w14:textId="2C982A8C" w:rsidR="00066BEF" w:rsidRPr="00192928" w:rsidRDefault="00066BEF" w:rsidP="00192928">
      <w:pPr>
        <w:pStyle w:val="Odstavecseseznamem"/>
        <w:numPr>
          <w:ilvl w:val="0"/>
          <w:numId w:val="13"/>
        </w:numPr>
        <w:ind w:left="567" w:hanging="567"/>
        <w:jc w:val="both"/>
        <w:rPr>
          <w:rFonts w:asciiTheme="minorHAnsi" w:hAnsiTheme="minorHAnsi" w:cstheme="minorHAnsi"/>
        </w:rPr>
      </w:pPr>
      <w:r w:rsidRPr="00975A7C">
        <w:rPr>
          <w:rFonts w:asciiTheme="minorHAnsi" w:hAnsiTheme="minorHAnsi" w:cstheme="minorHAnsi"/>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sidRPr="00975A7C">
        <w:rPr>
          <w:rFonts w:asciiTheme="minorHAnsi" w:hAnsiTheme="minorHAnsi" w:cstheme="minorHAnsi"/>
        </w:rPr>
        <w:t>ust</w:t>
      </w:r>
      <w:proofErr w:type="spellEnd"/>
      <w:r w:rsidRPr="00975A7C">
        <w:rPr>
          <w:rFonts w:asciiTheme="minorHAnsi" w:hAnsiTheme="minorHAnsi" w:cstheme="minorHAnsi"/>
        </w:rPr>
        <w:t xml:space="preserve">. § 109a zákona o DPH. Smluvní strany se dohodly, že o tuto část bude snížena cena za dílo dle této smlouvy a zhotovitel obdrží pouze cenu bez DPH. </w:t>
      </w:r>
    </w:p>
    <w:p w14:paraId="274861BB"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Článek 7</w:t>
      </w:r>
    </w:p>
    <w:p w14:paraId="1EDA17FB"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PLATEBNÍ PODMÍNKY</w:t>
      </w:r>
    </w:p>
    <w:p w14:paraId="2FD6B1E1" w14:textId="77777777"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1.</w:t>
      </w:r>
      <w:r w:rsidRPr="00975A7C">
        <w:rPr>
          <w:rFonts w:asciiTheme="minorHAnsi" w:hAnsiTheme="minorHAnsi" w:cstheme="minorHAnsi"/>
        </w:rPr>
        <w:tab/>
        <w:t>Smluvní strany se dohodly, že zálohy nejsou sjednány.</w:t>
      </w:r>
    </w:p>
    <w:p w14:paraId="150ABD9D" w14:textId="18E79250" w:rsidR="00E30836" w:rsidRPr="00975A7C" w:rsidRDefault="00066BEF" w:rsidP="0046204B">
      <w:pPr>
        <w:ind w:left="567" w:hanging="567"/>
        <w:jc w:val="both"/>
        <w:rPr>
          <w:rFonts w:asciiTheme="minorHAnsi" w:hAnsiTheme="minorHAnsi" w:cstheme="minorHAnsi"/>
        </w:rPr>
      </w:pPr>
      <w:r w:rsidRPr="00975A7C">
        <w:rPr>
          <w:rFonts w:asciiTheme="minorHAnsi" w:hAnsiTheme="minorHAnsi" w:cstheme="minorHAnsi"/>
        </w:rPr>
        <w:t>2.</w:t>
      </w:r>
      <w:r w:rsidRPr="00975A7C">
        <w:rPr>
          <w:rFonts w:asciiTheme="minorHAnsi" w:hAnsiTheme="minorHAnsi" w:cstheme="minorHAnsi"/>
        </w:rPr>
        <w:tab/>
        <w:t xml:space="preserve">Smluvní strany se dohodly, že zhotovitel je oprávněn fakturovat cenu za dílo takto: </w:t>
      </w:r>
    </w:p>
    <w:p w14:paraId="75839EBA" w14:textId="13DCBFFA" w:rsidR="00066BEF" w:rsidRPr="00975A7C" w:rsidRDefault="00CA78D1" w:rsidP="00CA78D1">
      <w:pPr>
        <w:ind w:left="851" w:hanging="284"/>
        <w:jc w:val="both"/>
        <w:rPr>
          <w:rFonts w:asciiTheme="minorHAnsi" w:hAnsiTheme="minorHAnsi" w:cstheme="minorHAnsi"/>
        </w:rPr>
      </w:pPr>
      <w:r>
        <w:rPr>
          <w:rFonts w:asciiTheme="minorHAnsi" w:hAnsiTheme="minorHAnsi" w:cstheme="minorHAnsi"/>
          <w:lang w:eastAsia="en-US"/>
        </w:rPr>
        <w:t>- p</w:t>
      </w:r>
      <w:r w:rsidR="00066BEF" w:rsidRPr="00975A7C">
        <w:rPr>
          <w:rFonts w:asciiTheme="minorHAnsi" w:hAnsiTheme="minorHAnsi" w:cstheme="minorHAnsi"/>
          <w:lang w:eastAsia="en-US"/>
        </w:rPr>
        <w:t>říslušné části díla uvedené v písm. a), b)</w:t>
      </w:r>
      <w:r w:rsidR="00AE0389">
        <w:rPr>
          <w:rFonts w:asciiTheme="minorHAnsi" w:hAnsiTheme="minorHAnsi" w:cstheme="minorHAnsi"/>
          <w:lang w:eastAsia="en-US"/>
        </w:rPr>
        <w:t>, c), d)</w:t>
      </w:r>
      <w:r w:rsidR="00066BEF" w:rsidRPr="00975A7C">
        <w:rPr>
          <w:rFonts w:asciiTheme="minorHAnsi" w:hAnsiTheme="minorHAnsi" w:cstheme="minorHAnsi"/>
          <w:lang w:eastAsia="en-US"/>
        </w:rPr>
        <w:t xml:space="preserve"> odst. 1 čl. 3 této smlouvy </w:t>
      </w:r>
      <w:r w:rsidR="00066BEF" w:rsidRPr="00975A7C">
        <w:rPr>
          <w:rFonts w:asciiTheme="minorHAnsi" w:hAnsiTheme="minorHAnsi" w:cstheme="minorHAnsi"/>
        </w:rPr>
        <w:t>po jejich předání bez vad a nedodělků objednateli</w:t>
      </w:r>
      <w:r w:rsidR="002D0F62">
        <w:rPr>
          <w:rFonts w:asciiTheme="minorHAnsi" w:hAnsiTheme="minorHAnsi" w:cstheme="minorHAnsi"/>
        </w:rPr>
        <w:t>.</w:t>
      </w:r>
    </w:p>
    <w:p w14:paraId="556D464C" w14:textId="58764331"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3.</w:t>
      </w:r>
      <w:r w:rsidRPr="00975A7C">
        <w:rPr>
          <w:rFonts w:asciiTheme="minorHAnsi" w:hAnsiTheme="minorHAnsi" w:cstheme="minorHAnsi"/>
        </w:rPr>
        <w:tab/>
        <w:t>Faktura vystavená zhotovitelem musí obsahovat kromě náležitostí dokladu dle právních předpisů rovněž:</w:t>
      </w:r>
    </w:p>
    <w:p w14:paraId="5C2EC4C6" w14:textId="77777777" w:rsidR="00066BEF" w:rsidRPr="00975A7C" w:rsidRDefault="00066BEF" w:rsidP="00A35118">
      <w:pPr>
        <w:widowControl w:val="0"/>
        <w:numPr>
          <w:ilvl w:val="0"/>
          <w:numId w:val="14"/>
        </w:numPr>
        <w:overflowPunct/>
        <w:autoSpaceDE/>
        <w:adjustRightInd/>
        <w:ind w:left="1276" w:hanging="567"/>
        <w:jc w:val="both"/>
        <w:rPr>
          <w:rFonts w:asciiTheme="minorHAnsi" w:hAnsiTheme="minorHAnsi" w:cstheme="minorHAnsi"/>
        </w:rPr>
      </w:pPr>
      <w:r w:rsidRPr="00975A7C">
        <w:rPr>
          <w:rFonts w:asciiTheme="minorHAnsi" w:hAnsiTheme="minorHAnsi" w:cstheme="minorHAnsi"/>
        </w:rPr>
        <w:t>číslo smlouvy objednatele a datum jejího uzavření,</w:t>
      </w:r>
    </w:p>
    <w:p w14:paraId="093FC0BE" w14:textId="77777777" w:rsidR="00066BEF" w:rsidRPr="00975A7C" w:rsidRDefault="00066BEF" w:rsidP="00A35118">
      <w:pPr>
        <w:widowControl w:val="0"/>
        <w:numPr>
          <w:ilvl w:val="0"/>
          <w:numId w:val="14"/>
        </w:numPr>
        <w:overflowPunct/>
        <w:autoSpaceDE/>
        <w:adjustRightInd/>
        <w:ind w:left="1276" w:hanging="567"/>
        <w:jc w:val="both"/>
        <w:rPr>
          <w:rFonts w:asciiTheme="minorHAnsi" w:hAnsiTheme="minorHAnsi" w:cstheme="minorHAnsi"/>
        </w:rPr>
      </w:pPr>
      <w:r w:rsidRPr="00975A7C">
        <w:rPr>
          <w:rFonts w:asciiTheme="minorHAnsi" w:hAnsiTheme="minorHAnsi" w:cstheme="minorHAnsi"/>
        </w:rPr>
        <w:t>předmět plnění, jeho přesnou specifikaci ve slovním vyjádření,</w:t>
      </w:r>
    </w:p>
    <w:p w14:paraId="6DD1E035" w14:textId="77777777" w:rsidR="00066BEF" w:rsidRPr="00975A7C" w:rsidRDefault="00066BEF" w:rsidP="00A35118">
      <w:pPr>
        <w:widowControl w:val="0"/>
        <w:numPr>
          <w:ilvl w:val="0"/>
          <w:numId w:val="14"/>
        </w:numPr>
        <w:overflowPunct/>
        <w:autoSpaceDE/>
        <w:adjustRightInd/>
        <w:ind w:left="1276" w:hanging="567"/>
        <w:jc w:val="both"/>
        <w:rPr>
          <w:rFonts w:asciiTheme="minorHAnsi" w:hAnsiTheme="minorHAnsi" w:cstheme="minorHAnsi"/>
        </w:rPr>
      </w:pPr>
      <w:r w:rsidRPr="00975A7C">
        <w:rPr>
          <w:rFonts w:asciiTheme="minorHAnsi" w:hAnsiTheme="minorHAnsi" w:cstheme="minorHAnsi"/>
        </w:rPr>
        <w:t>označení bankovního ústavu a číslo účtu, na který má být provedena úhrada,</w:t>
      </w:r>
    </w:p>
    <w:p w14:paraId="27935162" w14:textId="77777777" w:rsidR="00066BEF" w:rsidRPr="00975A7C" w:rsidRDefault="00066BEF" w:rsidP="00A35118">
      <w:pPr>
        <w:widowControl w:val="0"/>
        <w:numPr>
          <w:ilvl w:val="0"/>
          <w:numId w:val="14"/>
        </w:numPr>
        <w:overflowPunct/>
        <w:autoSpaceDE/>
        <w:adjustRightInd/>
        <w:ind w:left="1276" w:hanging="567"/>
        <w:jc w:val="both"/>
        <w:rPr>
          <w:rFonts w:asciiTheme="minorHAnsi" w:hAnsiTheme="minorHAnsi" w:cstheme="minorHAnsi"/>
        </w:rPr>
      </w:pPr>
      <w:r w:rsidRPr="00975A7C">
        <w:rPr>
          <w:rFonts w:asciiTheme="minorHAnsi" w:hAnsiTheme="minorHAnsi" w:cstheme="minorHAnsi"/>
        </w:rPr>
        <w:t>označení osoby, která fakturu vyhotovila, včetně jejího podpisu a kontaktního telefonu</w:t>
      </w:r>
    </w:p>
    <w:p w14:paraId="4CAD3896" w14:textId="77777777" w:rsidR="00066BEF" w:rsidRPr="00975A7C" w:rsidRDefault="00066BEF" w:rsidP="00A35118">
      <w:pPr>
        <w:pStyle w:val="Nadpis2"/>
        <w:numPr>
          <w:ilvl w:val="0"/>
          <w:numId w:val="0"/>
        </w:numPr>
        <w:suppressAutoHyphens/>
        <w:spacing w:before="0"/>
        <w:ind w:left="567" w:hanging="567"/>
        <w:rPr>
          <w:rFonts w:asciiTheme="minorHAnsi" w:hAnsiTheme="minorHAnsi" w:cstheme="minorHAnsi"/>
          <w:sz w:val="20"/>
          <w:szCs w:val="20"/>
        </w:rPr>
      </w:pPr>
      <w:r w:rsidRPr="00975A7C">
        <w:rPr>
          <w:rFonts w:asciiTheme="minorHAnsi" w:hAnsiTheme="minorHAnsi" w:cstheme="minorHAnsi"/>
          <w:sz w:val="20"/>
          <w:szCs w:val="20"/>
        </w:rPr>
        <w:t>4.</w:t>
      </w:r>
      <w:r w:rsidRPr="00975A7C">
        <w:rPr>
          <w:rFonts w:asciiTheme="minorHAnsi" w:hAnsiTheme="minorHAnsi" w:cstheme="minorHAnsi"/>
          <w:sz w:val="20"/>
          <w:szCs w:val="20"/>
        </w:rPr>
        <w:tab/>
        <w:t xml:space="preserve">Fakturu doručuje zhotovitel objednateli v digitální formě, a to elektronickou poštou na adresu </w:t>
      </w:r>
      <w:hyperlink r:id="rId7" w:history="1">
        <w:r w:rsidRPr="00975A7C">
          <w:rPr>
            <w:rStyle w:val="Hypertextovodkaz"/>
            <w:rFonts w:asciiTheme="minorHAnsi" w:hAnsiTheme="minorHAnsi" w:cstheme="minorHAnsi"/>
            <w:color w:val="auto"/>
            <w:sz w:val="20"/>
            <w:szCs w:val="20"/>
            <w:u w:val="none"/>
          </w:rPr>
          <w:t>epodatelna@karvina.cz</w:t>
        </w:r>
      </w:hyperlink>
      <w:r w:rsidRPr="00975A7C">
        <w:rPr>
          <w:rFonts w:asciiTheme="minorHAnsi" w:hAnsiTheme="minorHAnsi" w:cstheme="minorHAnsi"/>
          <w:sz w:val="20"/>
          <w:szCs w:val="20"/>
        </w:rPr>
        <w:t>, případně do datové schránky objednatele, a to zejména ve formátu ISDOC nebo ISDOCX.</w:t>
      </w:r>
    </w:p>
    <w:p w14:paraId="2C60BE77" w14:textId="77777777" w:rsidR="00066BEF" w:rsidRPr="00975A7C" w:rsidRDefault="00066BEF" w:rsidP="00A35118">
      <w:pPr>
        <w:ind w:left="567"/>
        <w:jc w:val="both"/>
        <w:rPr>
          <w:rFonts w:asciiTheme="minorHAnsi" w:hAnsiTheme="minorHAnsi" w:cstheme="minorHAnsi"/>
        </w:rPr>
      </w:pPr>
      <w:r w:rsidRPr="00975A7C">
        <w:rPr>
          <w:rFonts w:asciiTheme="minorHAnsi" w:hAnsiTheme="minorHAnsi" w:cstheme="minorHAnsi"/>
        </w:rPr>
        <w:t xml:space="preserve">Smluvní strany se dohodly, že fakturu za dílo je objednatel povinen uhradit nejpozději do 30 dnů ode dne jejího doručení objednateli. </w:t>
      </w:r>
    </w:p>
    <w:p w14:paraId="1677AB42" w14:textId="77777777" w:rsidR="00066BEF" w:rsidRPr="00975A7C" w:rsidRDefault="00066BEF" w:rsidP="00A35118">
      <w:pPr>
        <w:pStyle w:val="Zkladntextodsazen2"/>
        <w:ind w:left="567" w:hanging="567"/>
        <w:rPr>
          <w:rFonts w:asciiTheme="minorHAnsi" w:hAnsiTheme="minorHAnsi" w:cstheme="minorHAnsi"/>
          <w:sz w:val="20"/>
          <w:szCs w:val="20"/>
        </w:rPr>
      </w:pPr>
      <w:r w:rsidRPr="00975A7C">
        <w:rPr>
          <w:rFonts w:asciiTheme="minorHAnsi" w:hAnsiTheme="minorHAnsi" w:cstheme="minorHAnsi"/>
          <w:sz w:val="20"/>
          <w:szCs w:val="20"/>
        </w:rPr>
        <w:t>5.</w:t>
      </w:r>
      <w:r w:rsidRPr="00975A7C">
        <w:rPr>
          <w:rFonts w:asciiTheme="minorHAnsi" w:hAnsiTheme="minorHAnsi" w:cstheme="minorHAnsi"/>
          <w:sz w:val="20"/>
          <w:szCs w:val="20"/>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07F1B628" w14:textId="77777777"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6.</w:t>
      </w:r>
      <w:r w:rsidRPr="00975A7C">
        <w:rPr>
          <w:rFonts w:asciiTheme="minorHAnsi" w:hAnsiTheme="minorHAnsi" w:cstheme="minorHAnsi"/>
        </w:rPr>
        <w:tab/>
        <w:t>Smluvní strany se dohodly, že povinnost zaplatit je splněna dnem odepsání příslušné částky z účtu objednatele.</w:t>
      </w:r>
    </w:p>
    <w:p w14:paraId="18DB2B0F" w14:textId="64A4FF18"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 xml:space="preserve">7. </w:t>
      </w:r>
      <w:r w:rsidRPr="00975A7C">
        <w:rPr>
          <w:rFonts w:asciiTheme="minorHAnsi" w:hAnsiTheme="minorHAnsi" w:cstheme="minorHAnsi"/>
        </w:rPr>
        <w:tab/>
        <w:t xml:space="preserve">Smluvní strany se dohodly, že zhotovitel bude ve smlouvě a v dokladech při platebním styku s objednatelem užívat číslo účtu uveřejněné dle § 98 zák. č. 235/2004 Sb. v registru plátců a identifikovaných osob. </w:t>
      </w:r>
    </w:p>
    <w:p w14:paraId="2B0F91ED"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Článek 8</w:t>
      </w:r>
    </w:p>
    <w:p w14:paraId="0F5E02C6"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ODPOVĚDNOST ZA VADY</w:t>
      </w:r>
    </w:p>
    <w:p w14:paraId="249D18F5" w14:textId="77777777" w:rsidR="00066BEF" w:rsidRPr="00975A7C" w:rsidRDefault="00066BEF" w:rsidP="00A35118">
      <w:pPr>
        <w:pStyle w:val="Nadpis2"/>
        <w:numPr>
          <w:ilvl w:val="0"/>
          <w:numId w:val="0"/>
        </w:numPr>
        <w:tabs>
          <w:tab w:val="left" w:pos="708"/>
        </w:tabs>
        <w:suppressAutoHyphens/>
        <w:spacing w:before="0" w:line="240" w:lineRule="atLeast"/>
        <w:ind w:left="567" w:hanging="567"/>
        <w:rPr>
          <w:rFonts w:asciiTheme="minorHAnsi" w:hAnsiTheme="minorHAnsi" w:cstheme="minorHAnsi"/>
          <w:sz w:val="20"/>
          <w:szCs w:val="20"/>
        </w:rPr>
      </w:pPr>
      <w:r w:rsidRPr="00975A7C">
        <w:rPr>
          <w:rFonts w:asciiTheme="minorHAnsi" w:hAnsiTheme="minorHAnsi" w:cstheme="minorHAnsi"/>
          <w:sz w:val="20"/>
          <w:szCs w:val="20"/>
        </w:rPr>
        <w:t>1.</w:t>
      </w:r>
      <w:r w:rsidRPr="00975A7C">
        <w:rPr>
          <w:rFonts w:asciiTheme="minorHAnsi" w:hAnsiTheme="minorHAnsi" w:cstheme="minorHAnsi"/>
          <w:sz w:val="20"/>
          <w:szCs w:val="20"/>
        </w:rPr>
        <w:tab/>
        <w:t>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Zhotovitel prohlašuje, že poskytuje na dílo záruku za jakost s tím, že záruční doba trvá po dobu záruky zhotovitele stavby sjednané ve smlouvě o dílo mezi objednatelem a zhotovitelem stavby. Záruční doba začíná plynout ode dne převzetí příslušné části díla objednatelem.</w:t>
      </w:r>
    </w:p>
    <w:p w14:paraId="39D33D3B" w14:textId="36BE42CD" w:rsidR="00066BEF" w:rsidRPr="00975A7C" w:rsidRDefault="00066BEF" w:rsidP="00A35118">
      <w:pPr>
        <w:pStyle w:val="Nadpis2"/>
        <w:numPr>
          <w:ilvl w:val="0"/>
          <w:numId w:val="0"/>
        </w:numPr>
        <w:tabs>
          <w:tab w:val="left" w:pos="708"/>
        </w:tabs>
        <w:suppressAutoHyphens/>
        <w:spacing w:before="0" w:line="240" w:lineRule="atLeast"/>
        <w:ind w:left="567" w:hanging="567"/>
        <w:rPr>
          <w:rFonts w:asciiTheme="minorHAnsi" w:hAnsiTheme="minorHAnsi" w:cstheme="minorHAnsi"/>
          <w:sz w:val="20"/>
          <w:szCs w:val="20"/>
        </w:rPr>
      </w:pPr>
      <w:r w:rsidRPr="00975A7C">
        <w:rPr>
          <w:rFonts w:asciiTheme="minorHAnsi" w:hAnsiTheme="minorHAnsi" w:cstheme="minorHAnsi"/>
          <w:sz w:val="20"/>
          <w:szCs w:val="20"/>
        </w:rPr>
        <w:t xml:space="preserve">2. </w:t>
      </w:r>
      <w:r w:rsidRPr="00975A7C">
        <w:rPr>
          <w:rFonts w:asciiTheme="minorHAnsi" w:hAnsiTheme="minorHAnsi" w:cstheme="minorHAnsi"/>
          <w:sz w:val="20"/>
          <w:szCs w:val="20"/>
        </w:rPr>
        <w:tab/>
        <w:t>Zhotovitel prohlašuje, že dílo bude v souladu s touto smlouvou, právními předpisy, technickými normami, zadávací dokumentací, územním plánem, jinou dokumentací vztahující se k provedení díla, příkazy objednatele, bude mít obvyklé vlastnosti, bude kompletní, bude ve sjednaném počtu vyhotovení, bude splňovat určenou funkci, nebude obsahovat zjevné nesprávnosti</w:t>
      </w:r>
      <w:r w:rsidRPr="00975A7C">
        <w:rPr>
          <w:rFonts w:asciiTheme="minorHAnsi" w:hAnsiTheme="minorHAnsi" w:cstheme="minorHAnsi"/>
          <w:i/>
          <w:sz w:val="20"/>
          <w:szCs w:val="20"/>
        </w:rPr>
        <w:t>.</w:t>
      </w:r>
      <w:r w:rsidRPr="00975A7C">
        <w:rPr>
          <w:rFonts w:asciiTheme="minorHAnsi" w:hAnsiTheme="minorHAnsi" w:cstheme="minorHAnsi"/>
          <w:sz w:val="20"/>
          <w:szCs w:val="20"/>
        </w:rPr>
        <w:t xml:space="preserve"> Smluvní strany se dohodly, že dílo má vady, zejména jestliže jeho provedení neodpovídá požadavkům uvedeným v předchozí větě.</w:t>
      </w:r>
    </w:p>
    <w:p w14:paraId="77E0CC2F" w14:textId="40D7518C" w:rsidR="00066BEF" w:rsidRPr="00975A7C" w:rsidRDefault="00066BEF" w:rsidP="00A35118">
      <w:pPr>
        <w:pStyle w:val="Nadpis2"/>
        <w:numPr>
          <w:ilvl w:val="0"/>
          <w:numId w:val="0"/>
        </w:numPr>
        <w:tabs>
          <w:tab w:val="left" w:pos="708"/>
        </w:tabs>
        <w:suppressAutoHyphens/>
        <w:spacing w:before="0" w:line="240" w:lineRule="atLeast"/>
        <w:ind w:left="567" w:hanging="567"/>
        <w:rPr>
          <w:rFonts w:asciiTheme="minorHAnsi" w:hAnsiTheme="minorHAnsi" w:cstheme="minorHAnsi"/>
          <w:sz w:val="20"/>
          <w:szCs w:val="20"/>
        </w:rPr>
      </w:pPr>
      <w:r w:rsidRPr="00975A7C">
        <w:rPr>
          <w:rFonts w:asciiTheme="minorHAnsi" w:hAnsiTheme="minorHAnsi" w:cstheme="minorHAnsi"/>
          <w:sz w:val="20"/>
          <w:szCs w:val="20"/>
        </w:rPr>
        <w:t>3.</w:t>
      </w:r>
      <w:r w:rsidRPr="00975A7C">
        <w:rPr>
          <w:rFonts w:asciiTheme="minorHAnsi" w:hAnsiTheme="minorHAnsi" w:cstheme="minorHAnsi"/>
          <w:sz w:val="20"/>
          <w:szCs w:val="20"/>
        </w:rPr>
        <w:tab/>
        <w:t xml:space="preserve">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ceny či vzít na vědomí objednatelovo odstoupení od smlouvy, a to vždy dle volby objednatele. Zhotovitel je povinen vadu bezplatně odstranit nejpozději do </w:t>
      </w:r>
      <w:r w:rsidR="00540733" w:rsidRPr="00975A7C">
        <w:rPr>
          <w:rFonts w:asciiTheme="minorHAnsi" w:hAnsiTheme="minorHAnsi" w:cstheme="minorHAnsi"/>
          <w:sz w:val="20"/>
          <w:szCs w:val="20"/>
        </w:rPr>
        <w:t xml:space="preserve">3 </w:t>
      </w:r>
      <w:r w:rsidRPr="00975A7C">
        <w:rPr>
          <w:rFonts w:asciiTheme="minorHAnsi" w:hAnsiTheme="minorHAnsi" w:cstheme="minorHAnsi"/>
          <w:sz w:val="20"/>
          <w:szCs w:val="20"/>
        </w:rPr>
        <w:t xml:space="preserve">dnů ode dne doručení reklamace objednatele zhotoviteli, pokud se smluvní strany písemně nedohodnou jinak. Způsob </w:t>
      </w:r>
      <w:r w:rsidRPr="00975A7C">
        <w:rPr>
          <w:rFonts w:asciiTheme="minorHAnsi" w:hAnsiTheme="minorHAnsi" w:cstheme="minorHAnsi"/>
          <w:sz w:val="20"/>
          <w:szCs w:val="20"/>
        </w:rPr>
        <w:lastRenderedPageBreak/>
        <w:t xml:space="preserve">odstranění vad (zejména technické řešení) musí respektovat rozsah a způsob rozpracovanosti stavby. </w:t>
      </w:r>
    </w:p>
    <w:p w14:paraId="0606196B" w14:textId="77777777" w:rsidR="00066BEF" w:rsidRPr="00975A7C" w:rsidRDefault="00066BEF" w:rsidP="00A35118">
      <w:pPr>
        <w:pStyle w:val="Nadpis2"/>
        <w:numPr>
          <w:ilvl w:val="0"/>
          <w:numId w:val="0"/>
        </w:numPr>
        <w:tabs>
          <w:tab w:val="left" w:pos="708"/>
        </w:tabs>
        <w:suppressAutoHyphens/>
        <w:spacing w:before="0" w:line="240" w:lineRule="atLeast"/>
        <w:ind w:left="567" w:hanging="567"/>
        <w:rPr>
          <w:rFonts w:asciiTheme="minorHAnsi" w:hAnsiTheme="minorHAnsi" w:cstheme="minorHAnsi"/>
          <w:sz w:val="20"/>
          <w:szCs w:val="20"/>
        </w:rPr>
      </w:pPr>
      <w:r w:rsidRPr="00975A7C">
        <w:rPr>
          <w:rFonts w:asciiTheme="minorHAnsi" w:hAnsiTheme="minorHAnsi" w:cstheme="minorHAnsi"/>
          <w:sz w:val="20"/>
          <w:szCs w:val="20"/>
        </w:rPr>
        <w:t xml:space="preserve">4. </w:t>
      </w:r>
      <w:r w:rsidRPr="00975A7C">
        <w:rPr>
          <w:rFonts w:asciiTheme="minorHAnsi" w:hAnsiTheme="minorHAnsi" w:cstheme="minorHAnsi"/>
          <w:sz w:val="20"/>
          <w:szCs w:val="20"/>
        </w:rPr>
        <w:tab/>
        <w:t xml:space="preserve">Za odstranění vady se považuje i nové projektové řešení, toto řešení je zhotovitel povinen zrealizovat na vlastní náklady. </w:t>
      </w:r>
    </w:p>
    <w:p w14:paraId="1BC50897" w14:textId="306F54E9"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5.</w:t>
      </w:r>
      <w:r w:rsidRPr="00975A7C">
        <w:rPr>
          <w:rFonts w:asciiTheme="minorHAnsi" w:hAnsiTheme="minorHAnsi" w:cstheme="minorHAnsi"/>
        </w:rPr>
        <w:tab/>
        <w:t>V případě, že vady projektové dokumentace budou mít za následek zvýšení ceny stavby, realizované na jejím základě, je zhotovitel povinen uhradit objednateli jako náhradu škody částku, o kterou se navýšila původní cena stavby.</w:t>
      </w:r>
    </w:p>
    <w:p w14:paraId="70E75641"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Článek 9</w:t>
      </w:r>
    </w:p>
    <w:p w14:paraId="75E4EDCD"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MAJETKOVÉ SANKCE</w:t>
      </w:r>
    </w:p>
    <w:p w14:paraId="6A83CAC7" w14:textId="28031F38" w:rsidR="00066BEF" w:rsidRPr="002D0F62" w:rsidRDefault="00066BEF" w:rsidP="00A35118">
      <w:pPr>
        <w:ind w:left="567" w:hanging="567"/>
        <w:jc w:val="both"/>
        <w:rPr>
          <w:rFonts w:asciiTheme="minorHAnsi" w:hAnsiTheme="minorHAnsi" w:cstheme="minorHAnsi"/>
        </w:rPr>
      </w:pPr>
      <w:r w:rsidRPr="00975A7C">
        <w:rPr>
          <w:rFonts w:asciiTheme="minorHAnsi" w:hAnsiTheme="minorHAnsi" w:cstheme="minorHAnsi"/>
        </w:rPr>
        <w:t>1.</w:t>
      </w:r>
      <w:r w:rsidRPr="00975A7C">
        <w:rPr>
          <w:rFonts w:asciiTheme="minorHAnsi" w:hAnsiTheme="minorHAnsi" w:cstheme="minorHAnsi"/>
        </w:rPr>
        <w:tab/>
        <w:t>Nepředá-li zhotovitel objednateli řádně zhotovenou část díla bez vad a nedodělků v termínu uvedeném v čl</w:t>
      </w:r>
      <w:r w:rsidRPr="002D0F62">
        <w:rPr>
          <w:rFonts w:asciiTheme="minorHAnsi" w:hAnsiTheme="minorHAnsi" w:cstheme="minorHAnsi"/>
        </w:rPr>
        <w:t xml:space="preserve">. 3 odst. 1 této smlouvy, je objednatel oprávněn požadovat po zhotoviteli úhradu smluvní pokuty ve výši </w:t>
      </w:r>
      <w:r w:rsidRPr="00192928">
        <w:rPr>
          <w:rFonts w:asciiTheme="minorHAnsi" w:hAnsiTheme="minorHAnsi" w:cstheme="minorHAnsi"/>
        </w:rPr>
        <w:t>0,2%</w:t>
      </w:r>
      <w:r w:rsidRPr="002D0F62">
        <w:rPr>
          <w:rFonts w:asciiTheme="minorHAnsi" w:hAnsiTheme="minorHAnsi" w:cstheme="minorHAnsi"/>
        </w:rPr>
        <w:t xml:space="preserve"> z ceny za pozdě předanou část díla za každý den prodlení s předáním příslušné části díla objednateli. Převezme-li objednatel dílo s vadami, dohodly se smluvní strany, že objednatel nebude uplatňovat po zhotoviteli smluvní pokutu za prodlení s provedením díla za období od převzetí díla objednatelem.</w:t>
      </w:r>
    </w:p>
    <w:p w14:paraId="5D07377E" w14:textId="77777777" w:rsidR="00066BEF" w:rsidRPr="002D0F62" w:rsidRDefault="00066BEF" w:rsidP="00A35118">
      <w:pPr>
        <w:ind w:left="567" w:hanging="567"/>
        <w:jc w:val="both"/>
        <w:rPr>
          <w:rFonts w:asciiTheme="minorHAnsi" w:hAnsiTheme="minorHAnsi" w:cstheme="minorHAnsi"/>
        </w:rPr>
      </w:pPr>
      <w:r w:rsidRPr="002D0F62">
        <w:rPr>
          <w:rFonts w:asciiTheme="minorHAnsi" w:hAnsiTheme="minorHAnsi" w:cstheme="minorHAnsi"/>
        </w:rPr>
        <w:t>2.</w:t>
      </w:r>
      <w:r w:rsidRPr="002D0F62">
        <w:rPr>
          <w:rFonts w:asciiTheme="minorHAnsi" w:hAnsiTheme="minorHAnsi" w:cstheme="minorHAnsi"/>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13001338" w14:textId="537D696C" w:rsidR="00066BEF" w:rsidRPr="002D0F62" w:rsidRDefault="00066BEF" w:rsidP="00CA78D1">
      <w:pPr>
        <w:ind w:left="567" w:hanging="567"/>
        <w:jc w:val="both"/>
        <w:rPr>
          <w:rFonts w:asciiTheme="minorHAnsi" w:hAnsiTheme="minorHAnsi" w:cstheme="minorHAnsi"/>
        </w:rPr>
      </w:pPr>
      <w:r w:rsidRPr="002D0F62">
        <w:rPr>
          <w:rFonts w:asciiTheme="minorHAnsi" w:hAnsiTheme="minorHAnsi" w:cstheme="minorHAnsi"/>
        </w:rPr>
        <w:t>3.</w:t>
      </w:r>
      <w:r w:rsidRPr="002D0F62">
        <w:rPr>
          <w:rFonts w:asciiTheme="minorHAnsi" w:hAnsiTheme="minorHAnsi" w:cstheme="minorHAnsi"/>
        </w:rPr>
        <w:tab/>
        <w:t>V případě, že zhotovitel neodstraní reklamovanou vadu, která se projevila v záruční době, ve lhůtě sjednané v této smlouvě, je objednatel oprávněn požadovat po zhotoviteli úhradu smluvní pokuty ve výši 0,05% z celkové ceny za dílo za každý den prodlení s odstraněním každé reklamované vady.</w:t>
      </w:r>
    </w:p>
    <w:p w14:paraId="04EE0245" w14:textId="77777777" w:rsidR="00066BEF" w:rsidRPr="00975A7C" w:rsidRDefault="00066BEF" w:rsidP="00A35118">
      <w:pPr>
        <w:pStyle w:val="Zkladntextodsazen2"/>
        <w:ind w:left="567" w:hanging="567"/>
        <w:rPr>
          <w:rFonts w:asciiTheme="minorHAnsi" w:hAnsiTheme="minorHAnsi" w:cstheme="minorHAnsi"/>
          <w:sz w:val="20"/>
          <w:szCs w:val="20"/>
        </w:rPr>
      </w:pPr>
      <w:r w:rsidRPr="00975A7C">
        <w:rPr>
          <w:rFonts w:asciiTheme="minorHAnsi" w:hAnsiTheme="minorHAnsi" w:cstheme="minorHAnsi"/>
          <w:sz w:val="20"/>
          <w:szCs w:val="20"/>
        </w:rPr>
        <w:t>5.</w:t>
      </w:r>
      <w:r w:rsidRPr="00975A7C">
        <w:rPr>
          <w:rFonts w:asciiTheme="minorHAnsi" w:hAnsiTheme="minorHAnsi" w:cstheme="minorHAnsi"/>
          <w:sz w:val="20"/>
          <w:szCs w:val="20"/>
        </w:rPr>
        <w:tab/>
        <w:t xml:space="preserve">Nebude-li soupis stavebních prací, dodávek a služeb s výkazem výměr v souladu s textovou nebo grafickou částí projektové dokumentace, je objednatel oprávněn po zhotoviteli požadovat smluvní pokutu ve výši 0,05% z celkové ceny díla za každou položku, která není v souladu. </w:t>
      </w:r>
    </w:p>
    <w:p w14:paraId="39D9CA03" w14:textId="77777777" w:rsidR="00066BEF" w:rsidRPr="00975A7C" w:rsidRDefault="00066BEF" w:rsidP="00A35118">
      <w:pPr>
        <w:pStyle w:val="Zkladntextodsazen2"/>
        <w:ind w:left="567" w:firstLine="0"/>
        <w:rPr>
          <w:rFonts w:asciiTheme="minorHAnsi" w:hAnsiTheme="minorHAnsi" w:cstheme="minorHAnsi"/>
          <w:sz w:val="20"/>
          <w:szCs w:val="20"/>
        </w:rPr>
      </w:pPr>
      <w:r w:rsidRPr="00975A7C">
        <w:rPr>
          <w:rFonts w:asciiTheme="minorHAnsi" w:hAnsiTheme="minorHAnsi" w:cstheme="minorHAnsi"/>
          <w:sz w:val="20"/>
          <w:szCs w:val="20"/>
        </w:rPr>
        <w:t xml:space="preserve">Dojde-li k nesouladu mezi textovou a grafickou částí projektové dokumentace, je objednatel oprávněn po zhotoviteli požadovat smluvní pokutu ve výši 0,05% z celkové ceny díla za každou položku, která není v souladu. </w:t>
      </w:r>
    </w:p>
    <w:p w14:paraId="54B3AF07" w14:textId="145BC323" w:rsidR="00066BEF" w:rsidRPr="00975A7C" w:rsidRDefault="00066BEF" w:rsidP="00A35118">
      <w:pPr>
        <w:pStyle w:val="Zkladntextodsazen2"/>
        <w:ind w:left="567" w:hanging="567"/>
        <w:rPr>
          <w:rFonts w:asciiTheme="minorHAnsi" w:hAnsiTheme="minorHAnsi" w:cstheme="minorHAnsi"/>
          <w:sz w:val="20"/>
          <w:szCs w:val="20"/>
        </w:rPr>
      </w:pPr>
      <w:r w:rsidRPr="00975A7C">
        <w:rPr>
          <w:rFonts w:asciiTheme="minorHAnsi" w:hAnsiTheme="minorHAnsi" w:cstheme="minorHAnsi"/>
          <w:sz w:val="20"/>
          <w:szCs w:val="20"/>
        </w:rPr>
        <w:t>6.</w:t>
      </w:r>
      <w:r w:rsidRPr="00975A7C">
        <w:rPr>
          <w:rFonts w:asciiTheme="minorHAnsi" w:hAnsiTheme="minorHAnsi" w:cstheme="minorHAnsi"/>
          <w:sz w:val="20"/>
          <w:szCs w:val="20"/>
        </w:rPr>
        <w:tab/>
        <w:t>V případě porušení jakékoliv povinnosti sjednané v čl. 5 odst. 1 této smlouvy, dojde-li porušením této povinnosti k prodlení s prováděním stavby, je objednatel oprávněn po zhotoviteli požadovat smluvní pokutu ve výši 0,3 % z celkové ceny díla, není-li touto smlouvou stanoveno jinak.</w:t>
      </w:r>
    </w:p>
    <w:p w14:paraId="0C4E8945" w14:textId="19ADECB9" w:rsidR="00066BEF" w:rsidRPr="00975A7C" w:rsidRDefault="008801AE" w:rsidP="00A35118">
      <w:pPr>
        <w:ind w:left="567" w:hanging="567"/>
        <w:jc w:val="both"/>
        <w:rPr>
          <w:rFonts w:asciiTheme="minorHAnsi" w:hAnsiTheme="minorHAnsi" w:cstheme="minorHAnsi"/>
        </w:rPr>
      </w:pPr>
      <w:r w:rsidRPr="00975A7C">
        <w:rPr>
          <w:rFonts w:asciiTheme="minorHAnsi" w:hAnsiTheme="minorHAnsi" w:cstheme="minorHAnsi"/>
        </w:rPr>
        <w:t>7</w:t>
      </w:r>
      <w:r w:rsidR="00066BEF" w:rsidRPr="00975A7C">
        <w:rPr>
          <w:rFonts w:asciiTheme="minorHAnsi" w:hAnsiTheme="minorHAnsi" w:cstheme="minorHAnsi"/>
        </w:rPr>
        <w:t>.</w:t>
      </w:r>
      <w:r w:rsidR="00066BEF" w:rsidRPr="00975A7C">
        <w:rPr>
          <w:rFonts w:asciiTheme="minorHAnsi" w:hAnsiTheme="minorHAnsi" w:cstheme="minorHAnsi"/>
        </w:rPr>
        <w:tab/>
        <w:t>V případě, že zhotovitel ne</w:t>
      </w:r>
      <w:r w:rsidR="00066BEF" w:rsidRPr="00975A7C">
        <w:rPr>
          <w:rFonts w:asciiTheme="minorHAnsi" w:hAnsiTheme="minorHAnsi" w:cstheme="minorHAnsi"/>
          <w:noProof/>
        </w:rPr>
        <w:t xml:space="preserve">poskytne informace k dotazům uchazečů dle ustanovení článku 2 odst. 15 této smlouvy, </w:t>
      </w:r>
      <w:r w:rsidR="00066BEF" w:rsidRPr="00975A7C">
        <w:rPr>
          <w:rFonts w:asciiTheme="minorHAnsi" w:hAnsiTheme="minorHAnsi" w:cstheme="minorHAnsi"/>
        </w:rPr>
        <w:t>je objednatel oprávněn požadovat po zhotoviteli úhradu smluvní pokuty ve výši 0,2% z celkové ceny díla.</w:t>
      </w:r>
    </w:p>
    <w:p w14:paraId="41829580" w14:textId="349964D7" w:rsidR="00066BEF" w:rsidRDefault="008801AE" w:rsidP="00A35118">
      <w:pPr>
        <w:pStyle w:val="Zhlav"/>
        <w:tabs>
          <w:tab w:val="left" w:pos="540"/>
          <w:tab w:val="left" w:pos="567"/>
        </w:tabs>
        <w:overflowPunct/>
        <w:autoSpaceDE/>
        <w:adjustRightInd/>
        <w:ind w:left="540" w:hanging="540"/>
        <w:jc w:val="both"/>
        <w:rPr>
          <w:rFonts w:asciiTheme="minorHAnsi" w:hAnsiTheme="minorHAnsi" w:cstheme="minorHAnsi"/>
        </w:rPr>
      </w:pPr>
      <w:r w:rsidRPr="00975A7C">
        <w:rPr>
          <w:rFonts w:asciiTheme="minorHAnsi" w:hAnsiTheme="minorHAnsi" w:cstheme="minorHAnsi"/>
        </w:rPr>
        <w:t>8.</w:t>
      </w:r>
      <w:r w:rsidR="00066BEF" w:rsidRPr="00975A7C">
        <w:rPr>
          <w:rFonts w:asciiTheme="minorHAnsi" w:hAnsiTheme="minorHAnsi" w:cstheme="minorHAnsi"/>
        </w:rPr>
        <w:tab/>
        <w:t>Poruší-li zhotovitel kteroukoliv povinnost uvedenou v čl. 5 odst. 3, čl. 5 odst. 4 nebo čl. 5 odst. 6 této smlouvy, je objednatel oprávněn požadovat po zhotoviteli smluvní pokutu ve výši 0,4%</w:t>
      </w:r>
      <w:r w:rsidR="00184A92" w:rsidRPr="00975A7C">
        <w:rPr>
          <w:rFonts w:asciiTheme="minorHAnsi" w:hAnsiTheme="minorHAnsi" w:cstheme="minorHAnsi"/>
        </w:rPr>
        <w:t xml:space="preserve"> </w:t>
      </w:r>
      <w:r w:rsidR="00066BEF" w:rsidRPr="00975A7C">
        <w:rPr>
          <w:rFonts w:asciiTheme="minorHAnsi" w:hAnsiTheme="minorHAnsi" w:cstheme="minorHAnsi"/>
        </w:rPr>
        <w:t xml:space="preserve">z celkové ceny díla. </w:t>
      </w:r>
    </w:p>
    <w:p w14:paraId="49AE2FEF" w14:textId="4AFAFB4E" w:rsidR="00066BEF" w:rsidRPr="00975A7C" w:rsidRDefault="00CA78D1" w:rsidP="00CA78D1">
      <w:pPr>
        <w:pStyle w:val="Zhlav"/>
        <w:tabs>
          <w:tab w:val="left" w:pos="540"/>
          <w:tab w:val="left" w:pos="567"/>
        </w:tabs>
        <w:overflowPunct/>
        <w:autoSpaceDE/>
        <w:adjustRightInd/>
        <w:ind w:left="540" w:hanging="540"/>
        <w:jc w:val="both"/>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00066BEF" w:rsidRPr="00975A7C">
        <w:rPr>
          <w:rFonts w:asciiTheme="minorHAnsi" w:hAnsiTheme="minorHAnsi" w:cstheme="minorHAnsi"/>
        </w:rPr>
        <w:t xml:space="preserve">V případě, že zhotovitel poruší jakoukoliv povinnost uvedenou v článku 10 této smlouvy, je objednatel oprávněn požadovat po zhotoviteli úhradu smluvní pokuty ve výši </w:t>
      </w:r>
      <w:r w:rsidR="00540733" w:rsidRPr="00975A7C">
        <w:rPr>
          <w:rFonts w:asciiTheme="minorHAnsi" w:hAnsiTheme="minorHAnsi" w:cstheme="minorHAnsi"/>
        </w:rPr>
        <w:t>0,5</w:t>
      </w:r>
      <w:r w:rsidR="00066BEF" w:rsidRPr="00975A7C">
        <w:rPr>
          <w:rFonts w:asciiTheme="minorHAnsi" w:hAnsiTheme="minorHAnsi" w:cstheme="minorHAnsi"/>
        </w:rPr>
        <w:t>%</w:t>
      </w:r>
      <w:r w:rsidR="00184A92" w:rsidRPr="00975A7C">
        <w:rPr>
          <w:rFonts w:asciiTheme="minorHAnsi" w:hAnsiTheme="minorHAnsi" w:cstheme="minorHAnsi"/>
        </w:rPr>
        <w:t xml:space="preserve"> </w:t>
      </w:r>
      <w:r w:rsidR="00066BEF" w:rsidRPr="00975A7C">
        <w:rPr>
          <w:rFonts w:asciiTheme="minorHAnsi" w:hAnsiTheme="minorHAnsi" w:cstheme="minorHAnsi"/>
        </w:rPr>
        <w:t xml:space="preserve">z celkové ceny díla za každý případ porušení povinnosti. </w:t>
      </w:r>
    </w:p>
    <w:p w14:paraId="3A71B4E6" w14:textId="046496DB" w:rsidR="00066BEF" w:rsidRPr="00975A7C" w:rsidRDefault="00066BEF" w:rsidP="00CA78D1">
      <w:pPr>
        <w:pStyle w:val="Zhlav"/>
        <w:numPr>
          <w:ilvl w:val="0"/>
          <w:numId w:val="27"/>
        </w:numPr>
        <w:tabs>
          <w:tab w:val="left" w:pos="540"/>
          <w:tab w:val="left" w:pos="567"/>
        </w:tabs>
        <w:overflowPunct/>
        <w:autoSpaceDE/>
        <w:adjustRightInd/>
        <w:jc w:val="both"/>
        <w:rPr>
          <w:rFonts w:asciiTheme="minorHAnsi" w:hAnsiTheme="minorHAnsi" w:cstheme="minorHAnsi"/>
        </w:rPr>
      </w:pPr>
      <w:r w:rsidRPr="00975A7C">
        <w:rPr>
          <w:rFonts w:asciiTheme="minorHAnsi" w:hAnsiTheme="minorHAnsi" w:cstheme="minorHAnsi"/>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1FD01833" w14:textId="752BE7FA" w:rsidR="00066BEF" w:rsidRPr="00975A7C" w:rsidRDefault="00066BEF" w:rsidP="00CA78D1">
      <w:pPr>
        <w:pStyle w:val="Nadpis2"/>
        <w:numPr>
          <w:ilvl w:val="0"/>
          <w:numId w:val="27"/>
        </w:numPr>
        <w:tabs>
          <w:tab w:val="left" w:pos="567"/>
        </w:tabs>
        <w:suppressAutoHyphens/>
        <w:spacing w:before="0" w:line="240" w:lineRule="atLeast"/>
        <w:ind w:left="567" w:hanging="567"/>
        <w:rPr>
          <w:rFonts w:asciiTheme="minorHAnsi" w:hAnsiTheme="minorHAnsi" w:cstheme="minorHAnsi"/>
          <w:sz w:val="20"/>
          <w:szCs w:val="20"/>
        </w:rPr>
      </w:pPr>
      <w:r w:rsidRPr="00975A7C">
        <w:rPr>
          <w:rFonts w:asciiTheme="minorHAnsi" w:hAnsiTheme="minorHAnsi" w:cstheme="minorHAnsi"/>
          <w:sz w:val="20"/>
          <w:szCs w:val="20"/>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0D3D1E51" w14:textId="77777777" w:rsidR="00066BEF" w:rsidRPr="00975A7C" w:rsidRDefault="00066BEF" w:rsidP="00A35118">
      <w:pPr>
        <w:ind w:left="567" w:hanging="567"/>
        <w:jc w:val="center"/>
        <w:rPr>
          <w:rFonts w:asciiTheme="minorHAnsi" w:hAnsiTheme="minorHAnsi" w:cstheme="minorHAnsi"/>
          <w:b/>
        </w:rPr>
      </w:pPr>
      <w:r w:rsidRPr="00975A7C">
        <w:rPr>
          <w:rFonts w:asciiTheme="minorHAnsi" w:hAnsiTheme="minorHAnsi" w:cstheme="minorHAnsi"/>
          <w:b/>
        </w:rPr>
        <w:t xml:space="preserve">Článek 10 </w:t>
      </w:r>
    </w:p>
    <w:p w14:paraId="7CC0CF55" w14:textId="77777777" w:rsidR="00066BEF" w:rsidRPr="00975A7C" w:rsidRDefault="00066BEF" w:rsidP="00A35118">
      <w:pPr>
        <w:ind w:left="567" w:hanging="567"/>
        <w:jc w:val="center"/>
        <w:rPr>
          <w:rFonts w:asciiTheme="minorHAnsi" w:hAnsiTheme="minorHAnsi" w:cstheme="minorHAnsi"/>
          <w:b/>
        </w:rPr>
      </w:pPr>
      <w:r w:rsidRPr="00975A7C">
        <w:rPr>
          <w:rFonts w:asciiTheme="minorHAnsi" w:hAnsiTheme="minorHAnsi" w:cstheme="minorHAnsi"/>
          <w:b/>
        </w:rPr>
        <w:t>AUTORSKOPRÁVNÍ DOLOŽKA, LICENČNÍ UJEDNÁNÍ</w:t>
      </w:r>
    </w:p>
    <w:p w14:paraId="0BDEDBC7" w14:textId="77777777" w:rsidR="00066BEF" w:rsidRPr="00975A7C" w:rsidRDefault="00066BEF" w:rsidP="00A35118">
      <w:pPr>
        <w:pStyle w:val="Odstavecseseznamem"/>
        <w:numPr>
          <w:ilvl w:val="0"/>
          <w:numId w:val="15"/>
        </w:numPr>
        <w:ind w:left="567" w:hanging="567"/>
        <w:jc w:val="both"/>
        <w:rPr>
          <w:rFonts w:asciiTheme="minorHAnsi" w:hAnsiTheme="minorHAnsi" w:cstheme="minorHAnsi"/>
        </w:rPr>
      </w:pPr>
      <w:r w:rsidRPr="00975A7C">
        <w:rPr>
          <w:rFonts w:asciiTheme="minorHAnsi" w:hAnsiTheme="minorHAnsi" w:cstheme="minorHAnsi"/>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7FA22A58" w14:textId="77777777" w:rsidR="00066BEF" w:rsidRPr="00975A7C" w:rsidRDefault="00066BEF" w:rsidP="00A35118">
      <w:pPr>
        <w:pStyle w:val="Odstavecseseznamem"/>
        <w:numPr>
          <w:ilvl w:val="0"/>
          <w:numId w:val="15"/>
        </w:numPr>
        <w:ind w:left="567" w:hanging="567"/>
        <w:jc w:val="both"/>
        <w:rPr>
          <w:rFonts w:asciiTheme="minorHAnsi" w:hAnsiTheme="minorHAnsi" w:cstheme="minorHAnsi"/>
        </w:rPr>
      </w:pPr>
      <w:r w:rsidRPr="00975A7C">
        <w:rPr>
          <w:rFonts w:asciiTheme="minorHAnsi" w:hAnsiTheme="minorHAnsi" w:cstheme="minorHAnsi"/>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0B3F75FF" w14:textId="77777777" w:rsidR="00066BEF" w:rsidRPr="00975A7C" w:rsidRDefault="00066BEF" w:rsidP="00A35118">
      <w:pPr>
        <w:pStyle w:val="Odstavecseseznamem"/>
        <w:numPr>
          <w:ilvl w:val="0"/>
          <w:numId w:val="15"/>
        </w:numPr>
        <w:ind w:left="567" w:hanging="567"/>
        <w:jc w:val="both"/>
        <w:rPr>
          <w:rFonts w:asciiTheme="minorHAnsi" w:hAnsiTheme="minorHAnsi" w:cstheme="minorHAnsi"/>
        </w:rPr>
      </w:pPr>
      <w:r w:rsidRPr="00975A7C">
        <w:rPr>
          <w:rFonts w:asciiTheme="minorHAnsi" w:hAnsiTheme="minorHAnsi" w:cstheme="minorHAnsi"/>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w:t>
      </w:r>
      <w:r w:rsidRPr="00975A7C">
        <w:rPr>
          <w:rFonts w:asciiTheme="minorHAnsi" w:hAnsiTheme="minorHAnsi" w:cstheme="minorHAnsi"/>
        </w:rPr>
        <w:lastRenderedPageBreak/>
        <w:t xml:space="preserve">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1C9E6D37" w14:textId="5F913131" w:rsidR="00066BEF" w:rsidRPr="00975A7C" w:rsidRDefault="00066BEF" w:rsidP="00A35118">
      <w:pPr>
        <w:pStyle w:val="Odstavecseseznamem"/>
        <w:numPr>
          <w:ilvl w:val="0"/>
          <w:numId w:val="15"/>
        </w:numPr>
        <w:ind w:left="567" w:hanging="567"/>
        <w:jc w:val="both"/>
        <w:rPr>
          <w:rFonts w:asciiTheme="minorHAnsi" w:hAnsiTheme="minorHAnsi" w:cstheme="minorHAnsi"/>
        </w:rPr>
      </w:pPr>
      <w:r w:rsidRPr="00975A7C">
        <w:rPr>
          <w:rFonts w:asciiTheme="minorHAnsi" w:hAnsiTheme="minorHAnsi" w:cstheme="minorHAnsi"/>
        </w:rPr>
        <w:t xml:space="preserve">Zhotovitel je povinen zajistit oprávnění disponovat s dílem nebo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04D08597" w14:textId="77777777"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 xml:space="preserve">5. </w:t>
      </w:r>
      <w:r w:rsidRPr="00975A7C">
        <w:rPr>
          <w:rFonts w:asciiTheme="minorHAnsi" w:hAnsiTheme="minorHAnsi" w:cstheme="minorHAnsi"/>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 Licenci poskytuje zhotovitel objednateli bezúplatně.</w:t>
      </w:r>
    </w:p>
    <w:p w14:paraId="4EA1A495" w14:textId="77777777" w:rsidR="00066BEF" w:rsidRPr="00975A7C" w:rsidRDefault="00066BEF" w:rsidP="00A35118">
      <w:pPr>
        <w:pStyle w:val="Odstavecseseznamem"/>
        <w:numPr>
          <w:ilvl w:val="0"/>
          <w:numId w:val="16"/>
        </w:numPr>
        <w:ind w:left="567" w:hanging="567"/>
        <w:jc w:val="both"/>
        <w:rPr>
          <w:rFonts w:asciiTheme="minorHAnsi" w:hAnsiTheme="minorHAnsi" w:cstheme="minorHAnsi"/>
        </w:rPr>
      </w:pPr>
      <w:r w:rsidRPr="00975A7C">
        <w:rPr>
          <w:rFonts w:asciiTheme="minorHAnsi" w:hAnsiTheme="minorHAnsi" w:cstheme="minorHAnsi"/>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2A33C0D8" w14:textId="601906E1" w:rsidR="00066BEF" w:rsidRPr="00975A7C" w:rsidRDefault="00066BEF" w:rsidP="00A35118">
      <w:pPr>
        <w:pStyle w:val="Odstavecseseznamem"/>
        <w:numPr>
          <w:ilvl w:val="0"/>
          <w:numId w:val="16"/>
        </w:numPr>
        <w:ind w:left="567" w:hanging="567"/>
        <w:jc w:val="both"/>
        <w:rPr>
          <w:rFonts w:asciiTheme="minorHAnsi" w:hAnsiTheme="minorHAnsi" w:cstheme="minorHAnsi"/>
        </w:rPr>
      </w:pPr>
      <w:r w:rsidRPr="00975A7C">
        <w:rPr>
          <w:rFonts w:asciiTheme="minorHAnsi" w:hAnsiTheme="minorHAnsi" w:cstheme="minorHAnsi"/>
        </w:rPr>
        <w:t>Smluvní strany se dohodly, že objednatel není povinen licenci využít. Smluvní strany se dohodly, že §§ 2378 - 2382 občanského zákoníku se nepoužijí.</w:t>
      </w:r>
    </w:p>
    <w:p w14:paraId="1E79FAB5" w14:textId="77777777"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 xml:space="preserve">9. </w:t>
      </w:r>
      <w:r w:rsidRPr="00975A7C">
        <w:rPr>
          <w:rFonts w:asciiTheme="minorHAnsi" w:hAnsiTheme="minorHAnsi" w:cstheme="minorHAnsi"/>
        </w:rPr>
        <w:tab/>
        <w:t>V případě, že zhotovitel poruší povinnost uvedenou v tomto článku, odpovídá objednateli za vzniklou škodu.</w:t>
      </w:r>
    </w:p>
    <w:p w14:paraId="66A91266" w14:textId="76FE8EB7"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 xml:space="preserve">10. </w:t>
      </w:r>
      <w:r w:rsidRPr="00975A7C">
        <w:rPr>
          <w:rFonts w:asciiTheme="minorHAnsi" w:hAnsiTheme="minorHAnsi" w:cstheme="minorHAnsi"/>
        </w:rPr>
        <w:tab/>
        <w:t>Odstoupením od smlouvy nejsou dotčena ustanovení tohoto článku k příslušné části díla, kterou zhotovitel zhotovil do doby odstoupení objednatele od této smlouvy.</w:t>
      </w:r>
    </w:p>
    <w:p w14:paraId="7F33D3A1" w14:textId="77777777" w:rsidR="00066BEF" w:rsidRPr="00975A7C" w:rsidRDefault="00066BEF" w:rsidP="00A35118">
      <w:pPr>
        <w:ind w:left="567" w:hanging="567"/>
        <w:jc w:val="center"/>
        <w:rPr>
          <w:rFonts w:asciiTheme="minorHAnsi" w:hAnsiTheme="minorHAnsi" w:cstheme="minorHAnsi"/>
          <w:b/>
        </w:rPr>
      </w:pPr>
      <w:r w:rsidRPr="00975A7C">
        <w:rPr>
          <w:rFonts w:asciiTheme="minorHAnsi" w:hAnsiTheme="minorHAnsi" w:cstheme="minorHAnsi"/>
          <w:b/>
        </w:rPr>
        <w:t>Článek 11</w:t>
      </w:r>
    </w:p>
    <w:p w14:paraId="024ABC02" w14:textId="77777777" w:rsidR="00066BEF" w:rsidRPr="00975A7C" w:rsidRDefault="00066BEF" w:rsidP="00A35118">
      <w:pPr>
        <w:jc w:val="center"/>
        <w:rPr>
          <w:rFonts w:asciiTheme="minorHAnsi" w:hAnsiTheme="minorHAnsi" w:cstheme="minorHAnsi"/>
          <w:b/>
        </w:rPr>
      </w:pPr>
      <w:r w:rsidRPr="00975A7C">
        <w:rPr>
          <w:rFonts w:asciiTheme="minorHAnsi" w:hAnsiTheme="minorHAnsi" w:cstheme="minorHAnsi"/>
          <w:b/>
        </w:rPr>
        <w:t>ZÁVĚREČNÁ UJEDNÁNÍ</w:t>
      </w:r>
    </w:p>
    <w:p w14:paraId="081B373A" w14:textId="77777777"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1.</w:t>
      </w:r>
      <w:r w:rsidRPr="00975A7C">
        <w:rPr>
          <w:rFonts w:asciiTheme="minorHAnsi" w:hAnsiTheme="minorHAnsi" w:cstheme="minorHAnsi"/>
        </w:rPr>
        <w:tab/>
        <w:t>Tuto smlouvu lze měnit pouze formou písemných, vzestupně číslovaných dodatků, podepsaných oběma smluvními stranami, není-li v této smlouvě stanoveno jinak.</w:t>
      </w:r>
    </w:p>
    <w:p w14:paraId="17225CC7" w14:textId="454E03EA" w:rsidR="00066BEF" w:rsidRPr="00975A7C" w:rsidRDefault="00066BEF" w:rsidP="00A35118">
      <w:pPr>
        <w:ind w:left="567" w:hanging="567"/>
        <w:jc w:val="both"/>
        <w:rPr>
          <w:rFonts w:asciiTheme="minorHAnsi" w:hAnsiTheme="minorHAnsi" w:cstheme="minorHAnsi"/>
          <w:i/>
        </w:rPr>
      </w:pPr>
      <w:r w:rsidRPr="00975A7C">
        <w:rPr>
          <w:rFonts w:asciiTheme="minorHAnsi" w:hAnsiTheme="minorHAnsi" w:cstheme="minorHAnsi"/>
        </w:rPr>
        <w:t>2.</w:t>
      </w:r>
      <w:r w:rsidRPr="00975A7C">
        <w:rPr>
          <w:rFonts w:asciiTheme="minorHAnsi" w:hAnsiTheme="minorHAnsi" w:cstheme="minorHAnsi"/>
        </w:rPr>
        <w:tab/>
        <w:t xml:space="preserve">Strany smlouvy se dohodly na tom, že tato smlouva je uzavřena okamžikem podpisu obou smluvních stran, přičemž rozhodující je datum pozdějšího podpisu. </w:t>
      </w:r>
    </w:p>
    <w:p w14:paraId="6F359344" w14:textId="3DABDC29" w:rsidR="00066BEF" w:rsidRPr="00975A7C" w:rsidRDefault="00066BEF" w:rsidP="00A35118">
      <w:pPr>
        <w:pStyle w:val="Odstavecseseznamem"/>
        <w:ind w:left="567" w:hanging="567"/>
        <w:jc w:val="both"/>
        <w:rPr>
          <w:rFonts w:asciiTheme="minorHAnsi" w:hAnsiTheme="minorHAnsi" w:cstheme="minorHAnsi"/>
        </w:rPr>
      </w:pPr>
      <w:r w:rsidRPr="00975A7C">
        <w:rPr>
          <w:rFonts w:asciiTheme="minorHAnsi" w:hAnsiTheme="minorHAnsi" w:cstheme="minorHAnsi"/>
        </w:rPr>
        <w:t xml:space="preserve">3. </w:t>
      </w:r>
      <w:r w:rsidRPr="00975A7C">
        <w:rPr>
          <w:rFonts w:asciiTheme="minorHAnsi" w:hAnsiTheme="minorHAnsi" w:cstheme="minorHAnsi"/>
        </w:rPr>
        <w:tab/>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Tato smlouva nabývá účinnosti dnem zveřejnění v registru smluv </w:t>
      </w:r>
    </w:p>
    <w:p w14:paraId="755F8505" w14:textId="06E4BAB1" w:rsidR="00066BEF" w:rsidRPr="00975A7C" w:rsidRDefault="00EC5B4F" w:rsidP="00A35118">
      <w:pPr>
        <w:pStyle w:val="Nadpis2"/>
        <w:numPr>
          <w:ilvl w:val="0"/>
          <w:numId w:val="0"/>
        </w:numPr>
        <w:suppressAutoHyphens/>
        <w:spacing w:before="0" w:line="240" w:lineRule="atLeast"/>
        <w:ind w:left="567" w:hanging="567"/>
        <w:rPr>
          <w:rFonts w:asciiTheme="minorHAnsi" w:hAnsiTheme="minorHAnsi" w:cstheme="minorHAnsi"/>
          <w:i/>
          <w:sz w:val="20"/>
          <w:szCs w:val="20"/>
        </w:rPr>
      </w:pPr>
      <w:r w:rsidRPr="00975A7C">
        <w:rPr>
          <w:rFonts w:asciiTheme="minorHAnsi" w:hAnsiTheme="minorHAnsi" w:cstheme="minorHAnsi"/>
          <w:sz w:val="20"/>
          <w:szCs w:val="20"/>
        </w:rPr>
        <w:t>4</w:t>
      </w:r>
      <w:r w:rsidR="00066BEF" w:rsidRPr="00975A7C">
        <w:rPr>
          <w:rFonts w:asciiTheme="minorHAnsi" w:hAnsiTheme="minorHAnsi" w:cstheme="minorHAnsi"/>
          <w:sz w:val="20"/>
          <w:szCs w:val="20"/>
        </w:rPr>
        <w:t>.</w:t>
      </w:r>
      <w:r w:rsidR="00066BEF" w:rsidRPr="00975A7C">
        <w:rPr>
          <w:rFonts w:asciiTheme="minorHAnsi" w:hAnsiTheme="minorHAnsi" w:cstheme="minorHAnsi"/>
          <w:sz w:val="20"/>
          <w:szCs w:val="20"/>
        </w:rPr>
        <w:tab/>
      </w:r>
      <w:r w:rsidR="00066BEF" w:rsidRPr="0046204B">
        <w:rPr>
          <w:rFonts w:asciiTheme="minorHAnsi" w:hAnsiTheme="minorHAnsi" w:cstheme="minorHAnsi"/>
          <w:iCs/>
          <w:sz w:val="20"/>
          <w:szCs w:val="20"/>
        </w:rPr>
        <w:t>Smlouva je vyhotovena v elektronické podobě</w:t>
      </w:r>
      <w:r w:rsidR="0046204B" w:rsidRPr="0046204B">
        <w:rPr>
          <w:rFonts w:asciiTheme="minorHAnsi" w:hAnsiTheme="minorHAnsi" w:cstheme="minorHAnsi"/>
          <w:iCs/>
          <w:sz w:val="20"/>
          <w:szCs w:val="20"/>
        </w:rPr>
        <w:t>.</w:t>
      </w:r>
      <w:r w:rsidR="00066BEF" w:rsidRPr="0046204B">
        <w:rPr>
          <w:rFonts w:asciiTheme="minorHAnsi" w:hAnsiTheme="minorHAnsi" w:cstheme="minorHAnsi"/>
          <w:iCs/>
          <w:sz w:val="20"/>
          <w:szCs w:val="20"/>
        </w:rPr>
        <w:t xml:space="preserve"> Smluvní</w:t>
      </w:r>
      <w:r w:rsidR="00066BEF" w:rsidRPr="00975A7C">
        <w:rPr>
          <w:rFonts w:asciiTheme="minorHAnsi" w:hAnsiTheme="minorHAnsi" w:cstheme="minorHAnsi"/>
          <w:sz w:val="20"/>
          <w:szCs w:val="20"/>
        </w:rPr>
        <w:t xml:space="preserve"> strany prohlašují, že si tuto smlouvu před jejím podpisem přečetly a že byla uzavřena podle jejich pravé a svobodné vůle, což stvrzují svými podpisy. </w:t>
      </w:r>
    </w:p>
    <w:p w14:paraId="6C7F119E" w14:textId="77777777" w:rsidR="00066BEF" w:rsidRPr="00975A7C" w:rsidRDefault="00066BEF" w:rsidP="00A35118">
      <w:pPr>
        <w:ind w:left="567" w:hanging="567"/>
        <w:jc w:val="both"/>
        <w:rPr>
          <w:rFonts w:asciiTheme="minorHAnsi" w:hAnsiTheme="minorHAnsi" w:cstheme="minorHAnsi"/>
        </w:rPr>
      </w:pPr>
    </w:p>
    <w:p w14:paraId="61D3BD87" w14:textId="77777777" w:rsidR="00066BEF" w:rsidRPr="00975A7C" w:rsidRDefault="00066BEF" w:rsidP="00A35118">
      <w:pPr>
        <w:ind w:left="567" w:hanging="567"/>
        <w:jc w:val="both"/>
        <w:rPr>
          <w:rFonts w:asciiTheme="minorHAnsi" w:hAnsiTheme="minorHAnsi" w:cstheme="minorHAnsi"/>
        </w:rPr>
      </w:pPr>
      <w:r w:rsidRPr="00975A7C">
        <w:rPr>
          <w:rFonts w:asciiTheme="minorHAnsi" w:hAnsiTheme="minorHAnsi" w:cstheme="minorHAnsi"/>
        </w:rPr>
        <w:t>Příloha č.1: Požadavky na technickou formu projektové dokumentace</w:t>
      </w:r>
    </w:p>
    <w:p w14:paraId="1756FE5E" w14:textId="77777777" w:rsidR="00EC5B4F" w:rsidRPr="00975A7C" w:rsidRDefault="00EC5B4F" w:rsidP="00A35118">
      <w:pPr>
        <w:tabs>
          <w:tab w:val="center" w:pos="1080"/>
          <w:tab w:val="center" w:pos="4253"/>
        </w:tabs>
        <w:suppressAutoHyphens/>
        <w:spacing w:line="240" w:lineRule="atLeast"/>
        <w:rPr>
          <w:rFonts w:asciiTheme="minorHAnsi" w:hAnsiTheme="minorHAnsi" w:cstheme="minorHAnsi"/>
        </w:rPr>
      </w:pPr>
    </w:p>
    <w:p w14:paraId="7D55DD3E" w14:textId="49EF0704" w:rsidR="00066BEF" w:rsidRPr="00975A7C" w:rsidRDefault="00066BEF" w:rsidP="00A35118">
      <w:pPr>
        <w:tabs>
          <w:tab w:val="center" w:pos="1080"/>
          <w:tab w:val="center" w:pos="4253"/>
        </w:tabs>
        <w:suppressAutoHyphens/>
        <w:spacing w:line="240" w:lineRule="atLeast"/>
        <w:rPr>
          <w:rFonts w:asciiTheme="minorHAnsi" w:hAnsiTheme="minorHAnsi" w:cstheme="minorHAnsi"/>
        </w:rPr>
      </w:pPr>
      <w:r w:rsidRPr="00975A7C">
        <w:rPr>
          <w:rFonts w:asciiTheme="minorHAnsi" w:hAnsiTheme="minorHAnsi" w:cstheme="minorHAnsi"/>
        </w:rPr>
        <w:t>za objednatele</w:t>
      </w:r>
      <w:r w:rsidR="00174BDD">
        <w:rPr>
          <w:rFonts w:asciiTheme="minorHAnsi" w:hAnsiTheme="minorHAnsi" w:cstheme="minorHAnsi"/>
        </w:rPr>
        <w:t xml:space="preserve"> 24.4.2025</w:t>
      </w:r>
      <w:r w:rsidRPr="00975A7C">
        <w:rPr>
          <w:rFonts w:asciiTheme="minorHAnsi" w:hAnsiTheme="minorHAnsi" w:cstheme="minorHAnsi"/>
        </w:rPr>
        <w:tab/>
        <w:t xml:space="preserve">                         za zhotovitele</w:t>
      </w:r>
      <w:r w:rsidR="00174BDD">
        <w:rPr>
          <w:rFonts w:asciiTheme="minorHAnsi" w:hAnsiTheme="minorHAnsi" w:cstheme="minorHAnsi"/>
        </w:rPr>
        <w:t xml:space="preserve"> 15.4.2025</w:t>
      </w:r>
    </w:p>
    <w:p w14:paraId="7FF80B35" w14:textId="29F5EB2A" w:rsidR="00EC5B4F" w:rsidRPr="00174BDD" w:rsidRDefault="00EC5B4F" w:rsidP="00174BDD">
      <w:pPr>
        <w:spacing w:line="240" w:lineRule="atLeast"/>
        <w:rPr>
          <w:rFonts w:asciiTheme="minorHAnsi" w:hAnsiTheme="minorHAnsi" w:cstheme="minorHAnsi"/>
          <w:i/>
        </w:rPr>
      </w:pPr>
    </w:p>
    <w:p w14:paraId="51EAC566" w14:textId="77777777" w:rsidR="00066BEF" w:rsidRPr="00975A7C" w:rsidRDefault="00066BEF" w:rsidP="00A35118">
      <w:pPr>
        <w:pageBreakBefore/>
        <w:tabs>
          <w:tab w:val="center" w:pos="1418"/>
          <w:tab w:val="center" w:pos="6804"/>
        </w:tabs>
        <w:spacing w:line="240" w:lineRule="atLeast"/>
        <w:jc w:val="both"/>
        <w:rPr>
          <w:rFonts w:asciiTheme="minorHAnsi" w:hAnsiTheme="minorHAnsi" w:cstheme="minorHAnsi"/>
          <w:b/>
        </w:rPr>
      </w:pPr>
      <w:r w:rsidRPr="00975A7C">
        <w:rPr>
          <w:rFonts w:asciiTheme="minorHAnsi" w:hAnsiTheme="minorHAnsi" w:cstheme="minorHAnsi"/>
          <w:b/>
        </w:rPr>
        <w:lastRenderedPageBreak/>
        <w:t>Příloha č.1: Požadavky na technickou formu projektové dokumentace</w:t>
      </w:r>
    </w:p>
    <w:p w14:paraId="36A3AC67" w14:textId="77777777" w:rsidR="00066BEF" w:rsidRPr="00975A7C" w:rsidRDefault="00066BEF" w:rsidP="00A35118">
      <w:pPr>
        <w:rPr>
          <w:rFonts w:asciiTheme="minorHAnsi" w:hAnsiTheme="minorHAnsi" w:cstheme="minorHAnsi"/>
        </w:rPr>
      </w:pPr>
    </w:p>
    <w:p w14:paraId="4019B6CC" w14:textId="77777777" w:rsidR="00066BEF" w:rsidRPr="00975A7C" w:rsidRDefault="00066BEF" w:rsidP="00A35118">
      <w:pPr>
        <w:pStyle w:val="ZkladntextIMP"/>
        <w:numPr>
          <w:ilvl w:val="0"/>
          <w:numId w:val="17"/>
        </w:numPr>
        <w:tabs>
          <w:tab w:val="clear" w:pos="360"/>
          <w:tab w:val="num" w:pos="426"/>
        </w:tabs>
        <w:spacing w:line="288" w:lineRule="auto"/>
        <w:ind w:left="426" w:hanging="426"/>
        <w:jc w:val="both"/>
        <w:rPr>
          <w:rFonts w:asciiTheme="minorHAnsi" w:hAnsiTheme="minorHAnsi" w:cstheme="minorHAnsi"/>
          <w:sz w:val="20"/>
        </w:rPr>
      </w:pPr>
      <w:r w:rsidRPr="00975A7C">
        <w:rPr>
          <w:rFonts w:asciiTheme="minorHAnsi" w:hAnsiTheme="minorHAnsi" w:cstheme="minorHAnsi"/>
          <w:sz w:val="20"/>
        </w:rPr>
        <w:t>Dokumentace bude předána v nekomprimovaném tvaru na CD-R nebo DVD-R (diskety nejsou přípustné). Každé médium bude opatřeno popisem s názvem akce a identifikací zhotovitele.</w:t>
      </w:r>
    </w:p>
    <w:p w14:paraId="35867F9C" w14:textId="77777777" w:rsidR="00066BEF" w:rsidRPr="00975A7C" w:rsidRDefault="00066BEF" w:rsidP="00A35118">
      <w:pPr>
        <w:pStyle w:val="ZkladntextIMP"/>
        <w:numPr>
          <w:ilvl w:val="0"/>
          <w:numId w:val="17"/>
        </w:numPr>
        <w:tabs>
          <w:tab w:val="clear" w:pos="360"/>
          <w:tab w:val="num" w:pos="426"/>
        </w:tabs>
        <w:spacing w:line="288" w:lineRule="auto"/>
        <w:ind w:left="426" w:hanging="426"/>
        <w:jc w:val="both"/>
        <w:rPr>
          <w:rFonts w:asciiTheme="minorHAnsi" w:hAnsiTheme="minorHAnsi" w:cstheme="minorHAnsi"/>
          <w:sz w:val="20"/>
        </w:rPr>
      </w:pPr>
      <w:r w:rsidRPr="00975A7C">
        <w:rPr>
          <w:rFonts w:asciiTheme="minorHAnsi" w:hAnsiTheme="minorHAnsi" w:cstheme="minorHAnsi"/>
          <w:sz w:val="20"/>
        </w:rPr>
        <w:t>Výkresová část dokumentace bude zpracována ve formátu DGN nebo DWG. Název výkresu bude vždy obsahovat zkrácený název akce a jeho tematický obsah.</w:t>
      </w:r>
    </w:p>
    <w:p w14:paraId="03DA52CD" w14:textId="77777777" w:rsidR="00066BEF" w:rsidRPr="00975A7C" w:rsidRDefault="00066BEF" w:rsidP="00A35118">
      <w:pPr>
        <w:pStyle w:val="ZkladntextIMP"/>
        <w:numPr>
          <w:ilvl w:val="0"/>
          <w:numId w:val="17"/>
        </w:numPr>
        <w:tabs>
          <w:tab w:val="clear" w:pos="360"/>
          <w:tab w:val="num" w:pos="426"/>
        </w:tabs>
        <w:spacing w:line="288" w:lineRule="auto"/>
        <w:ind w:left="426" w:hanging="426"/>
        <w:jc w:val="both"/>
        <w:rPr>
          <w:rFonts w:asciiTheme="minorHAnsi" w:hAnsiTheme="minorHAnsi" w:cstheme="minorHAnsi"/>
          <w:sz w:val="20"/>
        </w:rPr>
      </w:pPr>
      <w:r w:rsidRPr="00975A7C">
        <w:rPr>
          <w:rFonts w:asciiTheme="minorHAnsi" w:hAnsiTheme="minorHAnsi" w:cstheme="minorHAnsi"/>
          <w:sz w:val="20"/>
        </w:rPr>
        <w:t xml:space="preserve">Dokumentace bude zpracována v souřadnicovém systému S-JTSK (Systém jednotné trigonometrické sítě katastrální), výškový systém </w:t>
      </w:r>
      <w:proofErr w:type="spellStart"/>
      <w:r w:rsidRPr="00975A7C">
        <w:rPr>
          <w:rFonts w:asciiTheme="minorHAnsi" w:hAnsiTheme="minorHAnsi" w:cstheme="minorHAnsi"/>
          <w:sz w:val="20"/>
        </w:rPr>
        <w:t>Bpv</w:t>
      </w:r>
      <w:proofErr w:type="spellEnd"/>
      <w:r w:rsidRPr="00975A7C">
        <w:rPr>
          <w:rFonts w:asciiTheme="minorHAnsi" w:hAnsiTheme="minorHAnsi" w:cstheme="minorHAnsi"/>
          <w:sz w:val="20"/>
        </w:rPr>
        <w:t xml:space="preserve"> (Balt po vyrovnání).</w:t>
      </w:r>
    </w:p>
    <w:p w14:paraId="69A72EC1" w14:textId="77777777" w:rsidR="00066BEF" w:rsidRPr="00975A7C" w:rsidRDefault="00066BEF" w:rsidP="00A35118">
      <w:pPr>
        <w:pStyle w:val="ZkladntextIMP"/>
        <w:numPr>
          <w:ilvl w:val="0"/>
          <w:numId w:val="17"/>
        </w:numPr>
        <w:tabs>
          <w:tab w:val="clear" w:pos="360"/>
          <w:tab w:val="num" w:pos="426"/>
        </w:tabs>
        <w:spacing w:line="288" w:lineRule="auto"/>
        <w:ind w:left="426" w:hanging="426"/>
        <w:jc w:val="both"/>
        <w:rPr>
          <w:rFonts w:asciiTheme="minorHAnsi" w:hAnsiTheme="minorHAnsi" w:cstheme="minorHAnsi"/>
          <w:sz w:val="20"/>
        </w:rPr>
      </w:pPr>
      <w:r w:rsidRPr="00975A7C">
        <w:rPr>
          <w:rFonts w:asciiTheme="minorHAnsi" w:hAnsiTheme="minorHAnsi" w:cstheme="minorHAnsi"/>
          <w:sz w:val="20"/>
        </w:rPr>
        <w:t>Součástí dokumentace bude technická zpráva, která bude obsahovat následující údaje: název a adresa zhotovitele, název akce, datum měření, územní rozsah apod.</w:t>
      </w:r>
    </w:p>
    <w:p w14:paraId="4DB9895D" w14:textId="77777777" w:rsidR="00066BEF" w:rsidRPr="00975A7C" w:rsidRDefault="00066BEF" w:rsidP="00A35118">
      <w:pPr>
        <w:pStyle w:val="ZkladntextIMP"/>
        <w:numPr>
          <w:ilvl w:val="0"/>
          <w:numId w:val="17"/>
        </w:numPr>
        <w:tabs>
          <w:tab w:val="clear" w:pos="360"/>
          <w:tab w:val="num" w:pos="426"/>
        </w:tabs>
        <w:spacing w:line="288" w:lineRule="auto"/>
        <w:ind w:left="426" w:hanging="426"/>
        <w:jc w:val="both"/>
        <w:rPr>
          <w:rFonts w:asciiTheme="minorHAnsi" w:hAnsiTheme="minorHAnsi" w:cstheme="minorHAnsi"/>
          <w:sz w:val="20"/>
        </w:rPr>
      </w:pPr>
      <w:r w:rsidRPr="00975A7C">
        <w:rPr>
          <w:rFonts w:asciiTheme="minorHAnsi" w:hAnsiTheme="minorHAnsi" w:cstheme="minorHAnsi"/>
          <w:sz w:val="20"/>
        </w:rPr>
        <w:t>Jednotlivé části předávané dokumentace budou popsány v předávacím protokolu nebo v technické zprávě od zhotovitele.</w:t>
      </w:r>
    </w:p>
    <w:p w14:paraId="61D79A29" w14:textId="77777777" w:rsidR="00066BEF" w:rsidRPr="00975A7C" w:rsidRDefault="00066BEF" w:rsidP="00A35118">
      <w:pPr>
        <w:rPr>
          <w:rFonts w:asciiTheme="minorHAnsi" w:hAnsiTheme="minorHAnsi" w:cstheme="minorHAnsi"/>
        </w:rPr>
      </w:pPr>
    </w:p>
    <w:p w14:paraId="27420DE2" w14:textId="77777777" w:rsidR="00066BEF" w:rsidRPr="00975A7C" w:rsidRDefault="00066BEF" w:rsidP="00A35118">
      <w:pPr>
        <w:rPr>
          <w:rFonts w:asciiTheme="minorHAnsi" w:hAnsiTheme="minorHAnsi" w:cstheme="minorHAnsi"/>
        </w:rPr>
      </w:pPr>
    </w:p>
    <w:p w14:paraId="2C1B5BAA" w14:textId="77777777" w:rsidR="00066BEF" w:rsidRPr="00975A7C" w:rsidRDefault="00066BEF" w:rsidP="00A35118">
      <w:pPr>
        <w:rPr>
          <w:rFonts w:asciiTheme="minorHAnsi" w:hAnsiTheme="minorHAnsi" w:cstheme="minorHAnsi"/>
        </w:rPr>
      </w:pPr>
    </w:p>
    <w:p w14:paraId="309843F4" w14:textId="77777777" w:rsidR="00066BEF" w:rsidRPr="00975A7C" w:rsidRDefault="00066BEF" w:rsidP="00A35118">
      <w:pPr>
        <w:rPr>
          <w:rFonts w:asciiTheme="minorHAnsi" w:hAnsiTheme="minorHAnsi" w:cstheme="minorHAnsi"/>
        </w:rPr>
      </w:pPr>
    </w:p>
    <w:p w14:paraId="5C73AE26" w14:textId="77777777" w:rsidR="00066BEF" w:rsidRPr="00975A7C" w:rsidRDefault="00066BEF" w:rsidP="00A35118">
      <w:pPr>
        <w:rPr>
          <w:rFonts w:asciiTheme="minorHAnsi" w:hAnsiTheme="minorHAnsi" w:cstheme="minorHAnsi"/>
        </w:rPr>
      </w:pPr>
    </w:p>
    <w:p w14:paraId="5CECBEB8" w14:textId="77777777" w:rsidR="00066BEF" w:rsidRPr="00975A7C" w:rsidRDefault="00066BEF" w:rsidP="00A35118">
      <w:pPr>
        <w:rPr>
          <w:rFonts w:asciiTheme="minorHAnsi" w:hAnsiTheme="minorHAnsi" w:cstheme="minorHAnsi"/>
        </w:rPr>
      </w:pPr>
    </w:p>
    <w:p w14:paraId="015D8DA9" w14:textId="77777777" w:rsidR="00066BEF" w:rsidRPr="00975A7C" w:rsidRDefault="00066BEF" w:rsidP="00A35118">
      <w:pPr>
        <w:rPr>
          <w:rFonts w:asciiTheme="minorHAnsi" w:hAnsiTheme="minorHAnsi" w:cstheme="minorHAnsi"/>
        </w:rPr>
      </w:pPr>
    </w:p>
    <w:p w14:paraId="7D1046AF" w14:textId="77777777" w:rsidR="00066BEF" w:rsidRPr="00975A7C" w:rsidRDefault="00066BEF" w:rsidP="00A35118">
      <w:pPr>
        <w:rPr>
          <w:rFonts w:asciiTheme="minorHAnsi" w:hAnsiTheme="minorHAnsi" w:cstheme="minorHAnsi"/>
        </w:rPr>
      </w:pPr>
    </w:p>
    <w:p w14:paraId="7474B3EA" w14:textId="77777777" w:rsidR="00066BEF" w:rsidRPr="00975A7C" w:rsidRDefault="00066BEF" w:rsidP="00A35118">
      <w:pPr>
        <w:rPr>
          <w:rFonts w:asciiTheme="minorHAnsi" w:hAnsiTheme="minorHAnsi" w:cstheme="minorHAnsi"/>
        </w:rPr>
      </w:pPr>
    </w:p>
    <w:p w14:paraId="3C2705A1" w14:textId="77777777" w:rsidR="00066BEF" w:rsidRPr="00975A7C" w:rsidRDefault="00066BEF" w:rsidP="00A35118">
      <w:pPr>
        <w:rPr>
          <w:rFonts w:asciiTheme="minorHAnsi" w:hAnsiTheme="minorHAnsi" w:cstheme="minorHAnsi"/>
        </w:rPr>
      </w:pPr>
    </w:p>
    <w:p w14:paraId="77AA621E" w14:textId="77777777" w:rsidR="00066BEF" w:rsidRPr="00975A7C" w:rsidRDefault="00066BEF" w:rsidP="00A35118">
      <w:pPr>
        <w:tabs>
          <w:tab w:val="num" w:pos="0"/>
        </w:tabs>
        <w:rPr>
          <w:rFonts w:asciiTheme="minorHAnsi" w:hAnsiTheme="minorHAnsi" w:cstheme="minorHAnsi"/>
        </w:rPr>
      </w:pPr>
    </w:p>
    <w:p w14:paraId="5E830F0F" w14:textId="77777777" w:rsidR="00066BEF" w:rsidRPr="00975A7C" w:rsidRDefault="00066BEF" w:rsidP="00A35118">
      <w:pPr>
        <w:rPr>
          <w:rFonts w:asciiTheme="minorHAnsi" w:hAnsiTheme="minorHAnsi" w:cstheme="minorHAnsi"/>
        </w:rPr>
      </w:pPr>
    </w:p>
    <w:p w14:paraId="64E59D85" w14:textId="77777777" w:rsidR="00066BEF" w:rsidRPr="00975A7C" w:rsidRDefault="00066BEF" w:rsidP="00A35118">
      <w:pPr>
        <w:rPr>
          <w:rFonts w:asciiTheme="minorHAnsi" w:hAnsiTheme="minorHAnsi" w:cstheme="minorHAnsi"/>
        </w:rPr>
      </w:pPr>
    </w:p>
    <w:p w14:paraId="57D8E6CF" w14:textId="77777777" w:rsidR="00066BEF" w:rsidRPr="00975A7C" w:rsidRDefault="00066BEF" w:rsidP="00A35118">
      <w:pPr>
        <w:rPr>
          <w:rFonts w:asciiTheme="minorHAnsi" w:hAnsiTheme="minorHAnsi" w:cstheme="minorHAnsi"/>
        </w:rPr>
      </w:pPr>
    </w:p>
    <w:p w14:paraId="371B77D4" w14:textId="77777777" w:rsidR="00066BEF" w:rsidRPr="00975A7C" w:rsidRDefault="00066BEF" w:rsidP="00A35118">
      <w:pPr>
        <w:rPr>
          <w:rFonts w:asciiTheme="minorHAnsi" w:hAnsiTheme="minorHAnsi" w:cstheme="minorHAnsi"/>
        </w:rPr>
      </w:pPr>
    </w:p>
    <w:p w14:paraId="33D0D7AF" w14:textId="77777777" w:rsidR="00066BEF" w:rsidRPr="00975A7C" w:rsidRDefault="00066BEF" w:rsidP="00A35118">
      <w:pPr>
        <w:rPr>
          <w:rFonts w:asciiTheme="minorHAnsi" w:hAnsiTheme="minorHAnsi" w:cstheme="minorHAnsi"/>
        </w:rPr>
      </w:pPr>
    </w:p>
    <w:p w14:paraId="6DEF1BFA" w14:textId="77777777" w:rsidR="00066BEF" w:rsidRPr="00975A7C" w:rsidRDefault="00066BEF" w:rsidP="00A35118">
      <w:pPr>
        <w:rPr>
          <w:rFonts w:asciiTheme="minorHAnsi" w:hAnsiTheme="minorHAnsi" w:cstheme="minorHAnsi"/>
        </w:rPr>
      </w:pPr>
    </w:p>
    <w:p w14:paraId="091149FF" w14:textId="77777777" w:rsidR="00066BEF" w:rsidRPr="00975A7C" w:rsidRDefault="00066BEF" w:rsidP="00A35118">
      <w:pPr>
        <w:rPr>
          <w:rFonts w:asciiTheme="minorHAnsi" w:hAnsiTheme="minorHAnsi" w:cstheme="minorHAnsi"/>
        </w:rPr>
      </w:pPr>
    </w:p>
    <w:p w14:paraId="77507EFF" w14:textId="77777777" w:rsidR="00662AD7" w:rsidRPr="00975A7C" w:rsidRDefault="00662AD7" w:rsidP="00A35118">
      <w:pPr>
        <w:rPr>
          <w:rFonts w:asciiTheme="minorHAnsi" w:hAnsiTheme="minorHAnsi" w:cstheme="minorHAnsi"/>
        </w:rPr>
      </w:pPr>
    </w:p>
    <w:sectPr w:rsidR="00662AD7" w:rsidRPr="00975A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2F10" w14:textId="77777777" w:rsidR="0043784D" w:rsidRDefault="0043784D" w:rsidP="00A222D3">
      <w:r>
        <w:separator/>
      </w:r>
    </w:p>
  </w:endnote>
  <w:endnote w:type="continuationSeparator" w:id="0">
    <w:p w14:paraId="1BCD2B14" w14:textId="77777777" w:rsidR="0043784D" w:rsidRDefault="0043784D"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B969" w14:textId="77777777" w:rsidR="00651A15" w:rsidRPr="00651A69" w:rsidRDefault="00A222D3" w:rsidP="006C3E5B">
    <w:pPr>
      <w:rPr>
        <w:rFonts w:ascii="Arial" w:hAnsi="Arial" w:cs="Arial"/>
        <w:sz w:val="12"/>
        <w:szCs w:val="12"/>
      </w:rPr>
    </w:pPr>
    <w:r>
      <w:rPr>
        <w:rFonts w:ascii="Arial" w:hAnsi="Arial" w:cs="Arial"/>
        <w:sz w:val="12"/>
        <w:szCs w:val="12"/>
      </w:rPr>
      <w:t>MMK.SML.05.02.13</w:t>
    </w:r>
  </w:p>
  <w:p w14:paraId="355ECA29" w14:textId="77777777" w:rsidR="00651A15"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9640" w14:textId="77777777" w:rsidR="0043784D" w:rsidRDefault="0043784D" w:rsidP="00A222D3">
      <w:r>
        <w:separator/>
      </w:r>
    </w:p>
  </w:footnote>
  <w:footnote w:type="continuationSeparator" w:id="0">
    <w:p w14:paraId="06307ECB" w14:textId="77777777" w:rsidR="0043784D" w:rsidRDefault="0043784D" w:rsidP="00A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5C3750"/>
    <w:lvl w:ilvl="0">
      <w:numFmt w:val="bullet"/>
      <w:lvlText w:val="*"/>
      <w:lvlJc w:val="left"/>
      <w:pPr>
        <w:ind w:left="-77" w:firstLine="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822EA5"/>
    <w:multiLevelType w:val="hybridMultilevel"/>
    <w:tmpl w:val="3FF87F0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5"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89419A7"/>
    <w:multiLevelType w:val="hybridMultilevel"/>
    <w:tmpl w:val="AE9AF250"/>
    <w:lvl w:ilvl="0" w:tplc="2322538C">
      <w:start w:val="8"/>
      <w:numFmt w:val="bullet"/>
      <w:lvlText w:val="-"/>
      <w:lvlJc w:val="left"/>
      <w:pPr>
        <w:ind w:left="1713" w:hanging="360"/>
      </w:pPr>
      <w:rPr>
        <w:rFonts w:ascii="Arial CE" w:eastAsia="Times New Roman" w:hAnsi="Arial CE" w:cs="Arial CE"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7"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6866EAE"/>
    <w:multiLevelType w:val="hybridMultilevel"/>
    <w:tmpl w:val="0B5E50E6"/>
    <w:lvl w:ilvl="0" w:tplc="C54C982A">
      <w:start w:val="8"/>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6004C3"/>
    <w:multiLevelType w:val="hybridMultilevel"/>
    <w:tmpl w:val="8DE4E89C"/>
    <w:lvl w:ilvl="0" w:tplc="FFFFFFFF">
      <w:start w:val="1"/>
      <w:numFmt w:val="decimal"/>
      <w:lvlText w:val="%1."/>
      <w:lvlJc w:val="left"/>
      <w:pPr>
        <w:ind w:left="720"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7"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8"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63BD2039"/>
    <w:multiLevelType w:val="hybridMultilevel"/>
    <w:tmpl w:val="811230FE"/>
    <w:lvl w:ilvl="0" w:tplc="7AA8E714">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4"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51293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12902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5882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823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7097113">
    <w:abstractNumId w:val="17"/>
  </w:num>
  <w:num w:numId="6" w16cid:durableId="55786630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5077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7322897">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8760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0618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53062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8607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6613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3838242">
    <w:abstractNumId w:val="0"/>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525145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8275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88046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4823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6163209">
    <w:abstractNumId w:val="8"/>
  </w:num>
  <w:num w:numId="20" w16cid:durableId="353698137">
    <w:abstractNumId w:val="14"/>
  </w:num>
  <w:num w:numId="21" w16cid:durableId="1114397675">
    <w:abstractNumId w:val="3"/>
  </w:num>
  <w:num w:numId="22" w16cid:durableId="915281653">
    <w:abstractNumId w:val="20"/>
  </w:num>
  <w:num w:numId="23" w16cid:durableId="847061047">
    <w:abstractNumId w:val="6"/>
  </w:num>
  <w:num w:numId="24" w16cid:durableId="990253072">
    <w:abstractNumId w:val="10"/>
  </w:num>
  <w:num w:numId="25" w16cid:durableId="1311984755">
    <w:abstractNumId w:val="11"/>
  </w:num>
  <w:num w:numId="26" w16cid:durableId="1077019669">
    <w:abstractNumId w:val="19"/>
  </w:num>
  <w:num w:numId="27" w16cid:durableId="1300378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07351"/>
    <w:rsid w:val="00012CD7"/>
    <w:rsid w:val="00066BEF"/>
    <w:rsid w:val="00076EDD"/>
    <w:rsid w:val="000B236E"/>
    <w:rsid w:val="000F59A4"/>
    <w:rsid w:val="00131D08"/>
    <w:rsid w:val="00174BDD"/>
    <w:rsid w:val="00184A92"/>
    <w:rsid w:val="00192928"/>
    <w:rsid w:val="002D0F62"/>
    <w:rsid w:val="00337D93"/>
    <w:rsid w:val="00363FDA"/>
    <w:rsid w:val="003764C0"/>
    <w:rsid w:val="00404671"/>
    <w:rsid w:val="0041687F"/>
    <w:rsid w:val="0043784D"/>
    <w:rsid w:val="0046204B"/>
    <w:rsid w:val="0047542C"/>
    <w:rsid w:val="00487575"/>
    <w:rsid w:val="005401F9"/>
    <w:rsid w:val="00540733"/>
    <w:rsid w:val="00550E54"/>
    <w:rsid w:val="00584A5B"/>
    <w:rsid w:val="005F1138"/>
    <w:rsid w:val="0062579D"/>
    <w:rsid w:val="00647165"/>
    <w:rsid w:val="00651A15"/>
    <w:rsid w:val="006544D3"/>
    <w:rsid w:val="00662AD7"/>
    <w:rsid w:val="006B51E9"/>
    <w:rsid w:val="006E79D1"/>
    <w:rsid w:val="007E35D0"/>
    <w:rsid w:val="008801AE"/>
    <w:rsid w:val="00975A7C"/>
    <w:rsid w:val="00A222D3"/>
    <w:rsid w:val="00A35118"/>
    <w:rsid w:val="00AD1448"/>
    <w:rsid w:val="00AE0389"/>
    <w:rsid w:val="00B24D47"/>
    <w:rsid w:val="00C34989"/>
    <w:rsid w:val="00CA78D1"/>
    <w:rsid w:val="00CC4BC0"/>
    <w:rsid w:val="00D7419F"/>
    <w:rsid w:val="00D82EC9"/>
    <w:rsid w:val="00E30836"/>
    <w:rsid w:val="00EC5B4F"/>
    <w:rsid w:val="00EE725F"/>
    <w:rsid w:val="00EF7D9B"/>
    <w:rsid w:val="00F47283"/>
    <w:rsid w:val="00FD3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2960"/>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B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nhideWhenUsed/>
    <w:rsid w:val="00066BEF"/>
    <w:pPr>
      <w:tabs>
        <w:tab w:val="center" w:pos="4536"/>
        <w:tab w:val="right" w:pos="9072"/>
      </w:tabs>
    </w:pPr>
  </w:style>
  <w:style w:type="character" w:customStyle="1" w:styleId="ZhlavChar">
    <w:name w:val="Záhlaví Char"/>
    <w:basedOn w:val="Standardnpsmoodstavce"/>
    <w:link w:val="Zhlav"/>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66BEF"/>
    <w:rPr>
      <w:color w:val="0563C1"/>
      <w:u w:val="single"/>
    </w:rPr>
  </w:style>
  <w:style w:type="paragraph" w:styleId="Revize">
    <w:name w:val="Revision"/>
    <w:hidden/>
    <w:uiPriority w:val="99"/>
    <w:semiHidden/>
    <w:rsid w:val="00D7419F"/>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8</Pages>
  <Words>4026</Words>
  <Characters>23759</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Hübnerová Natalie</cp:lastModifiedBy>
  <cp:revision>20</cp:revision>
  <cp:lastPrinted>2025-02-10T12:15:00Z</cp:lastPrinted>
  <dcterms:created xsi:type="dcterms:W3CDTF">2025-02-10T07:51:00Z</dcterms:created>
  <dcterms:modified xsi:type="dcterms:W3CDTF">2025-04-30T11:11:00Z</dcterms:modified>
</cp:coreProperties>
</file>