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684D8" w14:textId="77777777" w:rsidR="0055491D" w:rsidRDefault="00E728D3" w:rsidP="00687EF0">
      <w:pPr>
        <w:pStyle w:val="Nadpis1"/>
        <w:jc w:val="center"/>
        <w:rPr>
          <w:sz w:val="32"/>
          <w:szCs w:val="32"/>
        </w:rPr>
      </w:pPr>
      <w:bookmarkStart w:id="0" w:name="OLE_LINK1"/>
      <w:bookmarkStart w:id="1" w:name="OLE_LINK2"/>
      <w:r w:rsidRPr="009D5E86">
        <w:rPr>
          <w:rFonts w:ascii="Arial" w:hAnsi="Arial"/>
          <w:sz w:val="32"/>
          <w:szCs w:val="32"/>
        </w:rPr>
        <w:t xml:space="preserve">Smlouva </w:t>
      </w:r>
      <w:r w:rsidR="006060D8" w:rsidRPr="009D5E86">
        <w:rPr>
          <w:sz w:val="32"/>
          <w:szCs w:val="32"/>
        </w:rPr>
        <w:t>č.</w:t>
      </w:r>
      <w:r w:rsidR="00223120" w:rsidRPr="009D5E86">
        <w:rPr>
          <w:sz w:val="32"/>
          <w:szCs w:val="32"/>
        </w:rPr>
        <w:t xml:space="preserve"> </w:t>
      </w:r>
      <w:r w:rsidR="000B46DA">
        <w:rPr>
          <w:sz w:val="32"/>
          <w:szCs w:val="32"/>
        </w:rPr>
        <w:t>108</w:t>
      </w:r>
      <w:r w:rsidR="00E04D3E" w:rsidRPr="009D5E86">
        <w:rPr>
          <w:sz w:val="32"/>
          <w:szCs w:val="32"/>
        </w:rPr>
        <w:t xml:space="preserve"> </w:t>
      </w:r>
      <w:r w:rsidRPr="009D5E86">
        <w:rPr>
          <w:sz w:val="32"/>
          <w:szCs w:val="32"/>
        </w:rPr>
        <w:t>/ 20</w:t>
      </w:r>
      <w:r w:rsidR="009D5E86" w:rsidRPr="009D5E86">
        <w:rPr>
          <w:sz w:val="32"/>
          <w:szCs w:val="32"/>
        </w:rPr>
        <w:t>2</w:t>
      </w:r>
      <w:r w:rsidR="00D761A7">
        <w:rPr>
          <w:sz w:val="32"/>
          <w:szCs w:val="32"/>
        </w:rPr>
        <w:t>5</w:t>
      </w:r>
    </w:p>
    <w:p w14:paraId="60534A94" w14:textId="77777777" w:rsidR="00B00BF9" w:rsidRPr="007C27E9" w:rsidRDefault="00B00BF9" w:rsidP="00687EF0">
      <w:pPr>
        <w:pStyle w:val="Nadpis1"/>
        <w:jc w:val="center"/>
        <w:rPr>
          <w:b w:val="0"/>
          <w:bCs/>
          <w:sz w:val="24"/>
          <w:szCs w:val="24"/>
        </w:rPr>
      </w:pPr>
      <w:r w:rsidRPr="007C27E9">
        <w:rPr>
          <w:b w:val="0"/>
          <w:bCs/>
          <w:sz w:val="24"/>
          <w:szCs w:val="24"/>
        </w:rPr>
        <w:t>(dále také jen „</w:t>
      </w:r>
      <w:r w:rsidRPr="00EB4270">
        <w:rPr>
          <w:sz w:val="24"/>
          <w:szCs w:val="24"/>
        </w:rPr>
        <w:t>smlouva</w:t>
      </w:r>
      <w:r w:rsidRPr="007C27E9">
        <w:rPr>
          <w:b w:val="0"/>
          <w:bCs/>
          <w:sz w:val="24"/>
          <w:szCs w:val="24"/>
        </w:rPr>
        <w:t>“)</w:t>
      </w:r>
    </w:p>
    <w:p w14:paraId="7660F01F" w14:textId="77777777" w:rsidR="00B00BF9" w:rsidRPr="00031718" w:rsidRDefault="00B00BF9" w:rsidP="00B00BF9">
      <w:pPr>
        <w:pStyle w:val="A-ZprvaCSP-ods1dek"/>
        <w:ind w:firstLine="0"/>
        <w:jc w:val="center"/>
      </w:pPr>
    </w:p>
    <w:p w14:paraId="7FE8C5BA" w14:textId="77777777" w:rsidR="00E728D3" w:rsidRPr="00141794" w:rsidRDefault="00E728D3" w:rsidP="00141794">
      <w:pPr>
        <w:pStyle w:val="A-ZprvaCSP-ods1dek"/>
        <w:ind w:firstLine="0"/>
        <w:jc w:val="center"/>
      </w:pPr>
      <w:r w:rsidRPr="00141794">
        <w:t xml:space="preserve">uzavřená podle § </w:t>
      </w:r>
      <w:r w:rsidR="008A4135" w:rsidRPr="00141794">
        <w:t xml:space="preserve">1746 </w:t>
      </w:r>
      <w:r w:rsidRPr="00141794">
        <w:t xml:space="preserve">odst. 2 zákona č. </w:t>
      </w:r>
      <w:r w:rsidR="008A4135" w:rsidRPr="00141794">
        <w:t>89</w:t>
      </w:r>
      <w:r w:rsidRPr="00141794">
        <w:t>/</w:t>
      </w:r>
      <w:r w:rsidR="008A4135" w:rsidRPr="00141794">
        <w:t>2012</w:t>
      </w:r>
      <w:r w:rsidRPr="00141794">
        <w:t xml:space="preserve"> Sb.</w:t>
      </w:r>
      <w:r w:rsidR="008A4135" w:rsidRPr="00141794">
        <w:t>, občanský zákoník, v</w:t>
      </w:r>
      <w:r w:rsidR="00205AE8" w:rsidRPr="00141794">
        <w:t>e</w:t>
      </w:r>
      <w:r w:rsidR="008A4135" w:rsidRPr="00141794">
        <w:t> znění</w:t>
      </w:r>
      <w:r w:rsidR="00205AE8" w:rsidRPr="00141794">
        <w:t xml:space="preserve"> pozdějších předpisů</w:t>
      </w:r>
      <w:r w:rsidRPr="00141794">
        <w:t xml:space="preserve"> (</w:t>
      </w:r>
      <w:r w:rsidR="008A4135" w:rsidRPr="00141794">
        <w:t>dále také jen „</w:t>
      </w:r>
      <w:r w:rsidR="008A4135" w:rsidRPr="007C27E9">
        <w:rPr>
          <w:b/>
          <w:bCs/>
        </w:rPr>
        <w:t>občanský</w:t>
      </w:r>
      <w:r w:rsidRPr="007C27E9">
        <w:rPr>
          <w:b/>
          <w:bCs/>
        </w:rPr>
        <w:t xml:space="preserve"> zákoník</w:t>
      </w:r>
      <w:r w:rsidR="008A4135" w:rsidRPr="00141794">
        <w:t>“</w:t>
      </w:r>
      <w:r w:rsidRPr="00141794">
        <w:t>)</w:t>
      </w:r>
    </w:p>
    <w:p w14:paraId="1FF66323" w14:textId="77777777" w:rsidR="00E728D3" w:rsidRPr="00141794" w:rsidRDefault="00E728D3" w:rsidP="00141794">
      <w:pPr>
        <w:pStyle w:val="A-ZprvaCSP-ods1dek"/>
        <w:ind w:firstLine="0"/>
        <w:jc w:val="center"/>
      </w:pPr>
    </w:p>
    <w:p w14:paraId="4A460537" w14:textId="77777777" w:rsidR="00E728D3" w:rsidRPr="00141794" w:rsidRDefault="00E728D3" w:rsidP="00141794">
      <w:pPr>
        <w:pStyle w:val="A-ZprvaCSP-ods1dek"/>
        <w:ind w:firstLine="0"/>
        <w:jc w:val="center"/>
      </w:pPr>
      <w:r w:rsidRPr="00141794">
        <w:t xml:space="preserve"> mezi </w:t>
      </w:r>
    </w:p>
    <w:p w14:paraId="7B42DE1A" w14:textId="77777777" w:rsidR="00E728D3" w:rsidRPr="00B04DDA" w:rsidRDefault="00E728D3" w:rsidP="00141794">
      <w:pPr>
        <w:pStyle w:val="A-ZprvaCSP-ods1dek"/>
        <w:ind w:firstLine="0"/>
        <w:jc w:val="center"/>
      </w:pPr>
    </w:p>
    <w:p w14:paraId="4F4F8474" w14:textId="77777777" w:rsidR="0005469F" w:rsidRPr="003C5C70" w:rsidRDefault="00DD7DD9" w:rsidP="007C27E9">
      <w:pPr>
        <w:numPr>
          <w:ilvl w:val="0"/>
          <w:numId w:val="14"/>
        </w:numPr>
        <w:ind w:left="502"/>
        <w:rPr>
          <w:b/>
          <w:szCs w:val="24"/>
        </w:rPr>
      </w:pPr>
      <w:r>
        <w:rPr>
          <w:b/>
          <w:szCs w:val="24"/>
        </w:rPr>
        <w:t>„</w:t>
      </w:r>
      <w:r w:rsidR="0005469F" w:rsidRPr="003C5C70">
        <w:rPr>
          <w:b/>
          <w:szCs w:val="24"/>
        </w:rPr>
        <w:t>Mezinárodní svaz mládeže z.s.</w:t>
      </w:r>
      <w:r>
        <w:rPr>
          <w:b/>
          <w:szCs w:val="24"/>
        </w:rPr>
        <w:t>“</w:t>
      </w:r>
      <w:r w:rsidR="0005469F" w:rsidRPr="003C5C70">
        <w:rPr>
          <w:b/>
          <w:szCs w:val="24"/>
        </w:rPr>
        <w:t xml:space="preserve"> </w:t>
      </w:r>
    </w:p>
    <w:p w14:paraId="38993D78" w14:textId="77777777" w:rsidR="00BC21DF" w:rsidRPr="00DD7DD9" w:rsidRDefault="00BC21DF" w:rsidP="00DD7DD9">
      <w:pPr>
        <w:ind w:left="503" w:firstLine="206"/>
        <w:rPr>
          <w:szCs w:val="24"/>
        </w:rPr>
      </w:pPr>
      <w:r w:rsidRPr="00BD3BD3">
        <w:rPr>
          <w:szCs w:val="24"/>
        </w:rPr>
        <w:t xml:space="preserve">se sídlem: </w:t>
      </w:r>
      <w:r w:rsidRPr="00BD3BD3">
        <w:rPr>
          <w:szCs w:val="24"/>
        </w:rPr>
        <w:tab/>
      </w:r>
      <w:r w:rsidR="00BD3BD3" w:rsidRPr="00BD3BD3">
        <w:rPr>
          <w:szCs w:val="24"/>
        </w:rPr>
        <w:t>U</w:t>
      </w:r>
      <w:r w:rsidR="001A429B" w:rsidRPr="00BD3BD3">
        <w:t xml:space="preserve"> Sluncové 666/12a, Karlín, 186 00 Praha 8</w:t>
      </w:r>
      <w:r w:rsidR="0005469F">
        <w:rPr>
          <w:szCs w:val="24"/>
        </w:rPr>
        <w:t xml:space="preserve">    </w:t>
      </w:r>
    </w:p>
    <w:p w14:paraId="69D7EA93" w14:textId="77777777" w:rsidR="00BC21DF" w:rsidRPr="00DD7DD9" w:rsidRDefault="00BC21DF" w:rsidP="00DD7DD9">
      <w:pPr>
        <w:ind w:left="503" w:firstLine="206"/>
        <w:rPr>
          <w:szCs w:val="24"/>
        </w:rPr>
      </w:pPr>
      <w:r w:rsidRPr="00DD7DD9">
        <w:rPr>
          <w:szCs w:val="24"/>
        </w:rPr>
        <w:t xml:space="preserve">IČO: </w:t>
      </w:r>
      <w:r>
        <w:rPr>
          <w:szCs w:val="24"/>
        </w:rPr>
        <w:tab/>
      </w:r>
      <w:r>
        <w:rPr>
          <w:szCs w:val="24"/>
        </w:rPr>
        <w:tab/>
      </w:r>
      <w:r w:rsidR="0005469F" w:rsidRPr="00205AE8">
        <w:rPr>
          <w:szCs w:val="24"/>
        </w:rPr>
        <w:t>27054888</w:t>
      </w:r>
    </w:p>
    <w:p w14:paraId="1B4EFC45" w14:textId="5333DCD3" w:rsidR="0005469F" w:rsidRDefault="00BC21DF" w:rsidP="0005469F">
      <w:pPr>
        <w:ind w:left="720"/>
      </w:pPr>
      <w:r>
        <w:rPr>
          <w:szCs w:val="24"/>
        </w:rPr>
        <w:t>z</w:t>
      </w:r>
      <w:r w:rsidRPr="00DD7DD9">
        <w:rPr>
          <w:szCs w:val="24"/>
        </w:rPr>
        <w:t xml:space="preserve">astoupený: </w:t>
      </w:r>
      <w:r w:rsidR="00EB4270">
        <w:rPr>
          <w:szCs w:val="24"/>
        </w:rPr>
        <w:tab/>
      </w:r>
      <w:r w:rsidR="0005469F">
        <w:t>Ing. Yevgen</w:t>
      </w:r>
      <w:r w:rsidR="005119AA">
        <w:t>em</w:t>
      </w:r>
      <w:r w:rsidR="0005469F">
        <w:t xml:space="preserve"> Kolesnyk</w:t>
      </w:r>
      <w:r w:rsidR="005119AA">
        <w:t>em</w:t>
      </w:r>
      <w:r w:rsidR="0005469F">
        <w:t>, předsed</w:t>
      </w:r>
      <w:r w:rsidR="005119AA">
        <w:t>ou</w:t>
      </w:r>
      <w:r w:rsidR="0005469F">
        <w:t xml:space="preserve"> </w:t>
      </w:r>
    </w:p>
    <w:p w14:paraId="4030A800" w14:textId="0362EB06" w:rsidR="0005469F" w:rsidRDefault="00BC21DF" w:rsidP="00DD7DD9">
      <w:pPr>
        <w:ind w:left="503" w:firstLine="206"/>
        <w:rPr>
          <w:szCs w:val="24"/>
        </w:rPr>
      </w:pPr>
      <w:r w:rsidRPr="00DD7DD9">
        <w:rPr>
          <w:szCs w:val="24"/>
        </w:rPr>
        <w:t>veden</w:t>
      </w:r>
      <w:r w:rsidR="005119AA">
        <w:rPr>
          <w:szCs w:val="24"/>
        </w:rPr>
        <w:t>ý</w:t>
      </w:r>
      <w:r w:rsidRPr="00DD7DD9">
        <w:rPr>
          <w:szCs w:val="24"/>
        </w:rPr>
        <w:t xml:space="preserve"> u Městského soudu v Praze, </w:t>
      </w:r>
      <w:r w:rsidR="002D55B3">
        <w:rPr>
          <w:szCs w:val="24"/>
        </w:rPr>
        <w:t>sp. zn.</w:t>
      </w:r>
      <w:r w:rsidR="002D55B3" w:rsidRPr="00DD7DD9">
        <w:rPr>
          <w:szCs w:val="24"/>
        </w:rPr>
        <w:t xml:space="preserve"> </w:t>
      </w:r>
      <w:r w:rsidR="00DD7DD9">
        <w:rPr>
          <w:szCs w:val="24"/>
        </w:rPr>
        <w:t>L</w:t>
      </w:r>
      <w:r w:rsidRPr="00DD7DD9">
        <w:rPr>
          <w:szCs w:val="24"/>
        </w:rPr>
        <w:t xml:space="preserve"> </w:t>
      </w:r>
      <w:r w:rsidR="00DD7DD9" w:rsidRPr="00DD7DD9">
        <w:rPr>
          <w:szCs w:val="24"/>
        </w:rPr>
        <w:t>60861</w:t>
      </w:r>
    </w:p>
    <w:p w14:paraId="25A9E609" w14:textId="77777777" w:rsidR="00BC21DF" w:rsidRPr="00DD7DD9" w:rsidRDefault="00BC21DF" w:rsidP="00DD7DD9">
      <w:pPr>
        <w:ind w:left="503" w:firstLine="206"/>
        <w:rPr>
          <w:szCs w:val="24"/>
        </w:rPr>
      </w:pPr>
      <w:r>
        <w:rPr>
          <w:szCs w:val="24"/>
        </w:rPr>
        <w:t xml:space="preserve">na straně jedné </w:t>
      </w:r>
    </w:p>
    <w:p w14:paraId="01EABF8A" w14:textId="777D7D24" w:rsidR="00141794" w:rsidRPr="00B925E5" w:rsidRDefault="00141794" w:rsidP="00EB4270">
      <w:pPr>
        <w:ind w:left="503" w:firstLine="206"/>
        <w:rPr>
          <w:szCs w:val="24"/>
        </w:rPr>
      </w:pPr>
      <w:r w:rsidRPr="00B925E5">
        <w:rPr>
          <w:szCs w:val="24"/>
        </w:rPr>
        <w:t>(dále jen jako „</w:t>
      </w:r>
      <w:r w:rsidRPr="007C27E9">
        <w:rPr>
          <w:b/>
          <w:bCs/>
          <w:szCs w:val="24"/>
        </w:rPr>
        <w:t>partnerská strana</w:t>
      </w:r>
      <w:r w:rsidRPr="00B925E5">
        <w:rPr>
          <w:szCs w:val="24"/>
        </w:rPr>
        <w:t>“</w:t>
      </w:r>
      <w:r w:rsidR="00EB4270">
        <w:rPr>
          <w:szCs w:val="24"/>
        </w:rPr>
        <w:t xml:space="preserve"> </w:t>
      </w:r>
      <w:r w:rsidR="00EB4270" w:rsidRPr="00EB4270">
        <w:rPr>
          <w:szCs w:val="24"/>
        </w:rPr>
        <w:t>nebo „</w:t>
      </w:r>
      <w:r w:rsidR="00EB4270" w:rsidRPr="007C27E9">
        <w:rPr>
          <w:b/>
          <w:bCs/>
          <w:szCs w:val="24"/>
        </w:rPr>
        <w:t>MSM</w:t>
      </w:r>
      <w:r w:rsidR="00EB4270" w:rsidRPr="00EB4270">
        <w:rPr>
          <w:szCs w:val="24"/>
        </w:rPr>
        <w:t>“</w:t>
      </w:r>
      <w:r w:rsidRPr="00B925E5">
        <w:rPr>
          <w:szCs w:val="24"/>
        </w:rPr>
        <w:t>)</w:t>
      </w:r>
    </w:p>
    <w:p w14:paraId="25C2C390" w14:textId="77777777" w:rsidR="00141794" w:rsidRDefault="00141794" w:rsidP="00141794">
      <w:pPr>
        <w:ind w:left="540" w:hanging="540"/>
        <w:rPr>
          <w:rFonts w:cs="Tahoma"/>
        </w:rPr>
      </w:pPr>
    </w:p>
    <w:p w14:paraId="3BD52828" w14:textId="77777777" w:rsidR="00141794" w:rsidRDefault="00141794" w:rsidP="00141794">
      <w:pPr>
        <w:ind w:left="720"/>
      </w:pPr>
      <w:r w:rsidRPr="00B04DDA">
        <w:t>a</w:t>
      </w:r>
    </w:p>
    <w:p w14:paraId="7B7263E3" w14:textId="77777777" w:rsidR="00141794" w:rsidRPr="00B04DDA" w:rsidRDefault="00141794" w:rsidP="00141794">
      <w:pPr>
        <w:ind w:left="720"/>
      </w:pPr>
    </w:p>
    <w:p w14:paraId="6E6F081A" w14:textId="77777777" w:rsidR="00141794" w:rsidRDefault="00141794" w:rsidP="00141794">
      <w:pPr>
        <w:numPr>
          <w:ilvl w:val="0"/>
          <w:numId w:val="14"/>
        </w:numPr>
        <w:ind w:left="502"/>
        <w:rPr>
          <w:b/>
          <w:szCs w:val="24"/>
        </w:rPr>
      </w:pPr>
      <w:r w:rsidRPr="007F6CD2">
        <w:rPr>
          <w:b/>
          <w:szCs w:val="24"/>
        </w:rPr>
        <w:t>Česká zemědělská univerzita v Praze</w:t>
      </w:r>
    </w:p>
    <w:p w14:paraId="3496CB67" w14:textId="77777777" w:rsidR="00141794" w:rsidRPr="00031718" w:rsidRDefault="00141794" w:rsidP="00141794">
      <w:pPr>
        <w:ind w:left="503" w:firstLine="206"/>
        <w:rPr>
          <w:szCs w:val="24"/>
        </w:rPr>
      </w:pPr>
      <w:r w:rsidRPr="00031718">
        <w:rPr>
          <w:szCs w:val="24"/>
        </w:rPr>
        <w:t xml:space="preserve">se sídlem: </w:t>
      </w:r>
      <w:r>
        <w:rPr>
          <w:szCs w:val="24"/>
        </w:rPr>
        <w:tab/>
      </w:r>
      <w:r w:rsidRPr="00031718">
        <w:rPr>
          <w:szCs w:val="24"/>
        </w:rPr>
        <w:t xml:space="preserve">Kamýcká 129, 165 </w:t>
      </w:r>
      <w:r>
        <w:rPr>
          <w:szCs w:val="24"/>
        </w:rPr>
        <w:t>00</w:t>
      </w:r>
      <w:r w:rsidRPr="00031718">
        <w:rPr>
          <w:szCs w:val="24"/>
        </w:rPr>
        <w:t xml:space="preserve"> </w:t>
      </w:r>
      <w:r w:rsidR="003D0F84" w:rsidRPr="00031718">
        <w:rPr>
          <w:szCs w:val="24"/>
        </w:rPr>
        <w:t xml:space="preserve">Praha </w:t>
      </w:r>
      <w:r w:rsidR="003D0F84">
        <w:rPr>
          <w:szCs w:val="24"/>
        </w:rPr>
        <w:t>– Suchdol</w:t>
      </w:r>
    </w:p>
    <w:p w14:paraId="1805EEEF" w14:textId="77777777" w:rsidR="00141794" w:rsidRDefault="00141794" w:rsidP="00141794">
      <w:pPr>
        <w:ind w:left="503" w:firstLine="206"/>
        <w:rPr>
          <w:szCs w:val="24"/>
        </w:rPr>
      </w:pPr>
      <w:r w:rsidRPr="00031718">
        <w:rPr>
          <w:szCs w:val="24"/>
        </w:rPr>
        <w:t>IČO</w:t>
      </w:r>
      <w:r>
        <w:rPr>
          <w:szCs w:val="24"/>
        </w:rPr>
        <w:t>:</w:t>
      </w:r>
      <w:r w:rsidRPr="00031718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 w:rsidRPr="00031718">
        <w:rPr>
          <w:szCs w:val="24"/>
        </w:rPr>
        <w:t xml:space="preserve">60460709  </w:t>
      </w:r>
    </w:p>
    <w:p w14:paraId="36AC095D" w14:textId="77777777" w:rsidR="00141794" w:rsidRPr="00031718" w:rsidRDefault="00141794" w:rsidP="00141794">
      <w:pPr>
        <w:ind w:left="503" w:firstLine="206"/>
        <w:rPr>
          <w:szCs w:val="24"/>
        </w:rPr>
      </w:pPr>
      <w:r w:rsidRPr="00031718">
        <w:rPr>
          <w:szCs w:val="24"/>
        </w:rPr>
        <w:t>DIČ</w:t>
      </w:r>
      <w:r>
        <w:rPr>
          <w:szCs w:val="24"/>
        </w:rPr>
        <w:t>:</w:t>
      </w:r>
      <w:r w:rsidR="003D0F84">
        <w:rPr>
          <w:szCs w:val="24"/>
        </w:rPr>
        <w:tab/>
      </w:r>
      <w:r w:rsidR="003D0F84">
        <w:rPr>
          <w:szCs w:val="24"/>
        </w:rPr>
        <w:tab/>
      </w:r>
      <w:r w:rsidRPr="00031718">
        <w:rPr>
          <w:szCs w:val="24"/>
        </w:rPr>
        <w:t>CZ60460709</w:t>
      </w:r>
    </w:p>
    <w:p w14:paraId="00EFF3A7" w14:textId="77777777" w:rsidR="00141794" w:rsidRPr="00B04DDA" w:rsidRDefault="00141794" w:rsidP="00141794">
      <w:pPr>
        <w:pStyle w:val="Nadpis4"/>
        <w:jc w:val="both"/>
        <w:rPr>
          <w:b w:val="0"/>
        </w:rPr>
      </w:pPr>
      <w:r w:rsidRPr="00B04DDA">
        <w:rPr>
          <w:b w:val="0"/>
        </w:rPr>
        <w:t xml:space="preserve">        </w:t>
      </w:r>
      <w:r>
        <w:rPr>
          <w:b w:val="0"/>
        </w:rPr>
        <w:tab/>
      </w:r>
      <w:r w:rsidRPr="00B04DDA">
        <w:rPr>
          <w:b w:val="0"/>
        </w:rPr>
        <w:t>Zastoupen</w:t>
      </w:r>
      <w:r>
        <w:rPr>
          <w:b w:val="0"/>
        </w:rPr>
        <w:t>á:</w:t>
      </w:r>
      <w:r>
        <w:rPr>
          <w:b w:val="0"/>
        </w:rPr>
        <w:tab/>
      </w:r>
      <w:r w:rsidRPr="00B04DDA">
        <w:rPr>
          <w:b w:val="0"/>
        </w:rPr>
        <w:t xml:space="preserve">Ing. </w:t>
      </w:r>
      <w:r w:rsidR="0005197B">
        <w:rPr>
          <w:b w:val="0"/>
        </w:rPr>
        <w:t>Jakubem Kleindienstem</w:t>
      </w:r>
      <w:r>
        <w:rPr>
          <w:b w:val="0"/>
        </w:rPr>
        <w:t>, kvestorem</w:t>
      </w:r>
    </w:p>
    <w:p w14:paraId="1063105B" w14:textId="77777777" w:rsidR="00141794" w:rsidRDefault="00141794" w:rsidP="00141794">
      <w:pPr>
        <w:tabs>
          <w:tab w:val="left" w:pos="567"/>
          <w:tab w:val="left" w:pos="709"/>
        </w:tabs>
        <w:rPr>
          <w:rFonts w:cs="Tahoma"/>
        </w:rPr>
      </w:pPr>
      <w:r>
        <w:tab/>
      </w:r>
      <w:r>
        <w:tab/>
      </w:r>
      <w:r w:rsidRPr="00065676">
        <w:rPr>
          <w:rFonts w:cs="Tahoma"/>
        </w:rPr>
        <w:t xml:space="preserve">na straně </w:t>
      </w:r>
      <w:r>
        <w:rPr>
          <w:rFonts w:cs="Tahoma"/>
        </w:rPr>
        <w:t xml:space="preserve">druhé </w:t>
      </w:r>
    </w:p>
    <w:p w14:paraId="43773FDD" w14:textId="77777777" w:rsidR="00141794" w:rsidRDefault="00141794" w:rsidP="00141794">
      <w:pPr>
        <w:tabs>
          <w:tab w:val="left" w:pos="567"/>
          <w:tab w:val="left" w:pos="709"/>
        </w:tabs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  <w:t>(dále jen „</w:t>
      </w:r>
      <w:r w:rsidRPr="007C27E9">
        <w:rPr>
          <w:rFonts w:cs="Tahoma"/>
          <w:b/>
          <w:bCs/>
        </w:rPr>
        <w:t>ČZU</w:t>
      </w:r>
      <w:r w:rsidRPr="00065676">
        <w:rPr>
          <w:rFonts w:cs="Tahoma"/>
        </w:rPr>
        <w:t>“)</w:t>
      </w:r>
    </w:p>
    <w:p w14:paraId="50D9C73B" w14:textId="77777777" w:rsidR="003D0F84" w:rsidRDefault="00141794" w:rsidP="00141794">
      <w:pPr>
        <w:tabs>
          <w:tab w:val="left" w:pos="709"/>
        </w:tabs>
        <w:rPr>
          <w:rFonts w:cs="Tahoma"/>
        </w:rPr>
      </w:pPr>
      <w:r>
        <w:rPr>
          <w:rFonts w:cs="Tahoma"/>
        </w:rPr>
        <w:tab/>
      </w:r>
    </w:p>
    <w:p w14:paraId="4DBCFE98" w14:textId="77777777" w:rsidR="00E728D3" w:rsidRPr="003D0F84" w:rsidRDefault="00141794" w:rsidP="003D0F84">
      <w:pPr>
        <w:tabs>
          <w:tab w:val="left" w:pos="709"/>
        </w:tabs>
        <w:rPr>
          <w:rFonts w:cs="Tahoma"/>
        </w:rPr>
      </w:pPr>
      <w:r>
        <w:rPr>
          <w:rFonts w:cs="Tahoma"/>
        </w:rPr>
        <w:t>(společně dále také jako „</w:t>
      </w:r>
      <w:r w:rsidRPr="007C27E9">
        <w:rPr>
          <w:rFonts w:cs="Tahoma"/>
          <w:b/>
          <w:bCs/>
        </w:rPr>
        <w:t>smluvní strany</w:t>
      </w:r>
      <w:r>
        <w:rPr>
          <w:rFonts w:cs="Tahoma"/>
        </w:rPr>
        <w:t>“)</w:t>
      </w:r>
    </w:p>
    <w:p w14:paraId="667FF717" w14:textId="77777777" w:rsidR="008A4135" w:rsidRPr="00B04DDA" w:rsidRDefault="008A4135" w:rsidP="000B00BA">
      <w:pPr>
        <w:ind w:left="720"/>
      </w:pPr>
    </w:p>
    <w:p w14:paraId="56372072" w14:textId="77777777" w:rsidR="0005469F" w:rsidRDefault="0005469F" w:rsidP="0005469F">
      <w:pPr>
        <w:pStyle w:val="Nadpis2"/>
        <w:rPr>
          <w:sz w:val="4"/>
        </w:rPr>
      </w:pPr>
    </w:p>
    <w:p w14:paraId="1BE48F41" w14:textId="77777777" w:rsidR="00E728D3" w:rsidRPr="00B04DDA" w:rsidRDefault="00E728D3" w:rsidP="00E728D3">
      <w:pPr>
        <w:pStyle w:val="Nadpis2"/>
        <w:rPr>
          <w:b w:val="0"/>
          <w:sz w:val="4"/>
        </w:rPr>
      </w:pPr>
    </w:p>
    <w:p w14:paraId="2A588249" w14:textId="77777777" w:rsidR="003E32F8" w:rsidRPr="008A612E" w:rsidRDefault="00094B5F" w:rsidP="00655DEF">
      <w:pPr>
        <w:pStyle w:val="Nadpis2"/>
        <w:tabs>
          <w:tab w:val="left" w:pos="4474"/>
        </w:tabs>
        <w:jc w:val="left"/>
      </w:pPr>
      <w:r w:rsidRPr="008A612E">
        <w:t>1</w:t>
      </w:r>
      <w:r w:rsidR="003E32F8" w:rsidRPr="008A612E">
        <w:t>. PŘEDMĚT SMLOUVY</w:t>
      </w:r>
      <w:r w:rsidR="003E32F8" w:rsidRPr="008A612E">
        <w:tab/>
      </w:r>
    </w:p>
    <w:p w14:paraId="208B03E9" w14:textId="77777777" w:rsidR="003E32F8" w:rsidRPr="00B04DDA" w:rsidRDefault="003E32F8" w:rsidP="00655DEF">
      <w:pPr>
        <w:pStyle w:val="Zkladntextodsazen"/>
        <w:ind w:firstLine="0"/>
        <w:jc w:val="both"/>
        <w:rPr>
          <w:szCs w:val="22"/>
        </w:rPr>
      </w:pPr>
    </w:p>
    <w:p w14:paraId="1021CFDF" w14:textId="77777777" w:rsidR="0005197B" w:rsidRDefault="0005197B" w:rsidP="0005197B">
      <w:pPr>
        <w:pStyle w:val="Zkladntextodsazen"/>
        <w:numPr>
          <w:ilvl w:val="0"/>
          <w:numId w:val="21"/>
        </w:numPr>
        <w:tabs>
          <w:tab w:val="left" w:pos="426"/>
        </w:tabs>
        <w:ind w:left="851" w:hanging="425"/>
        <w:jc w:val="both"/>
        <w:rPr>
          <w:szCs w:val="22"/>
        </w:rPr>
      </w:pPr>
      <w:r>
        <w:rPr>
          <w:sz w:val="24"/>
          <w:szCs w:val="24"/>
        </w:rPr>
        <w:t>Předmětem smlouvy je závazek ČZU k zajištění jazykového přípravného kurzu</w:t>
      </w:r>
      <w:r w:rsidR="00A273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 celkovém rozsahu </w:t>
      </w:r>
      <w:r w:rsidR="00CB62CB">
        <w:rPr>
          <w:sz w:val="24"/>
          <w:szCs w:val="24"/>
        </w:rPr>
        <w:t>560</w:t>
      </w:r>
      <w:r>
        <w:rPr>
          <w:sz w:val="24"/>
          <w:szCs w:val="24"/>
        </w:rPr>
        <w:t xml:space="preserve"> vyučovacích hodin v rámci přípravy uchazečů pro vykonání standardizovaných jazykových zkoušek uznaných MŠMT (dále jen „</w:t>
      </w:r>
      <w:r w:rsidRPr="007C27E9">
        <w:rPr>
          <w:b/>
          <w:bCs/>
          <w:sz w:val="24"/>
          <w:szCs w:val="24"/>
        </w:rPr>
        <w:t>kurz</w:t>
      </w:r>
      <w:r>
        <w:rPr>
          <w:sz w:val="24"/>
          <w:szCs w:val="24"/>
        </w:rPr>
        <w:t>“) na straně jedné a na straně druhé závazek partnerské strany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za tento kurz uhradit ČZU dále dohodnutou cenu.</w:t>
      </w:r>
    </w:p>
    <w:p w14:paraId="7C3069C3" w14:textId="77777777" w:rsidR="0005197B" w:rsidRDefault="0005197B" w:rsidP="0005197B">
      <w:pPr>
        <w:pStyle w:val="Zkladntextodsazen"/>
        <w:numPr>
          <w:ilvl w:val="0"/>
          <w:numId w:val="21"/>
        </w:numPr>
        <w:tabs>
          <w:tab w:val="left" w:pos="426"/>
        </w:tabs>
        <w:spacing w:after="120"/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dohodly, že kurzy budou probíhat buď ve formě přímé výuky, s osobní účastí účastníků příslušného kurzu nebo ve formě vzdáleného přístupu, tedy výuky online.</w:t>
      </w:r>
    </w:p>
    <w:p w14:paraId="524ED5BE" w14:textId="77777777" w:rsidR="00E728D3" w:rsidRDefault="00E728D3" w:rsidP="00141794">
      <w:pPr>
        <w:pStyle w:val="A-ZprvaCSP-ods1dek"/>
        <w:spacing w:after="120"/>
        <w:ind w:firstLine="0"/>
        <w:rPr>
          <w:sz w:val="22"/>
          <w:szCs w:val="22"/>
        </w:rPr>
      </w:pPr>
    </w:p>
    <w:p w14:paraId="356ABC7B" w14:textId="77777777" w:rsidR="003E32F8" w:rsidRPr="008A612E" w:rsidRDefault="00094B5F" w:rsidP="00141794">
      <w:pPr>
        <w:pStyle w:val="Nadpis2"/>
        <w:spacing w:after="120"/>
      </w:pPr>
      <w:r w:rsidRPr="008A612E">
        <w:t>2</w:t>
      </w:r>
      <w:r w:rsidR="003E32F8" w:rsidRPr="008A612E">
        <w:t>. SPOLUPRÁCE SMLUVNÍCH STRAN</w:t>
      </w:r>
    </w:p>
    <w:p w14:paraId="5ACD8815" w14:textId="0E738BDD" w:rsidR="008A4135" w:rsidRDefault="003E32F8" w:rsidP="00141794">
      <w:pPr>
        <w:numPr>
          <w:ilvl w:val="1"/>
          <w:numId w:val="11"/>
        </w:numPr>
        <w:tabs>
          <w:tab w:val="left" w:pos="360"/>
        </w:tabs>
        <w:spacing w:after="120"/>
      </w:pPr>
      <w:r w:rsidRPr="00B04DDA">
        <w:t xml:space="preserve">Osoba zodpovědná jednat za ČZU: </w:t>
      </w:r>
      <w:r w:rsidR="00934EEC">
        <w:t>xxxxx</w:t>
      </w:r>
    </w:p>
    <w:p w14:paraId="19EA7FD3" w14:textId="254318DB" w:rsidR="003E32F8" w:rsidRPr="00B04DDA" w:rsidRDefault="00B00BF9" w:rsidP="003D0F84">
      <w:pPr>
        <w:tabs>
          <w:tab w:val="left" w:pos="360"/>
        </w:tabs>
        <w:spacing w:after="120"/>
        <w:ind w:left="840" w:firstLine="11"/>
      </w:pPr>
      <w:r>
        <w:t>Telefon:</w:t>
      </w:r>
      <w:r>
        <w:tab/>
      </w:r>
      <w:r w:rsidR="00934EEC">
        <w:t>xxxxx</w:t>
      </w:r>
    </w:p>
    <w:p w14:paraId="54366E3C" w14:textId="3D08AABB" w:rsidR="007B37AF" w:rsidRDefault="00BC21DF" w:rsidP="003D0F84">
      <w:pPr>
        <w:spacing w:after="120"/>
        <w:ind w:left="132" w:firstLine="708"/>
      </w:pPr>
      <w:r w:rsidRPr="005842E5">
        <w:rPr>
          <w:szCs w:val="22"/>
        </w:rPr>
        <w:t xml:space="preserve">Osoba zodpovědná jednat za </w:t>
      </w:r>
      <w:r w:rsidR="00CC17A2">
        <w:rPr>
          <w:szCs w:val="22"/>
        </w:rPr>
        <w:t>partnerskou stranu</w:t>
      </w:r>
      <w:r w:rsidR="00DD7DD9">
        <w:rPr>
          <w:szCs w:val="22"/>
        </w:rPr>
        <w:t>:</w:t>
      </w:r>
      <w:r w:rsidR="007B37AF">
        <w:rPr>
          <w:szCs w:val="22"/>
        </w:rPr>
        <w:t xml:space="preserve"> </w:t>
      </w:r>
      <w:r w:rsidR="00934EEC">
        <w:t>xxxxx</w:t>
      </w:r>
    </w:p>
    <w:p w14:paraId="472FD08F" w14:textId="09E3BB87" w:rsidR="00D23F7C" w:rsidRPr="002B2EB3" w:rsidRDefault="00D23F7C" w:rsidP="003D0F84">
      <w:pPr>
        <w:spacing w:after="120"/>
        <w:ind w:firstLine="11"/>
        <w:rPr>
          <w:rFonts w:cs="Tahoma"/>
        </w:rPr>
      </w:pPr>
      <w:r w:rsidRPr="00DD7DD9">
        <w:rPr>
          <w:rFonts w:cs="Tahoma"/>
        </w:rPr>
        <w:t xml:space="preserve">      </w:t>
      </w:r>
      <w:r w:rsidR="003D0F84">
        <w:rPr>
          <w:rFonts w:cs="Tahoma"/>
        </w:rPr>
        <w:tab/>
      </w:r>
      <w:r w:rsidRPr="00DD7DD9">
        <w:rPr>
          <w:rFonts w:cs="Tahoma"/>
        </w:rPr>
        <w:t xml:space="preserve"> Telefon:</w:t>
      </w:r>
      <w:r w:rsidRPr="00DD7DD9">
        <w:rPr>
          <w:rFonts w:cs="Tahoma"/>
        </w:rPr>
        <w:tab/>
      </w:r>
      <w:r w:rsidR="00934EEC">
        <w:t>xxxxx</w:t>
      </w:r>
    </w:p>
    <w:p w14:paraId="1060D2D9" w14:textId="121FACB1" w:rsidR="00B92196" w:rsidRPr="00D67C2D" w:rsidRDefault="003D0F84">
      <w:pPr>
        <w:numPr>
          <w:ilvl w:val="1"/>
          <w:numId w:val="11"/>
        </w:numPr>
        <w:tabs>
          <w:tab w:val="left" w:pos="360"/>
        </w:tabs>
        <w:spacing w:after="120"/>
        <w:jc w:val="both"/>
      </w:pPr>
      <w:r w:rsidRPr="00D67C2D">
        <w:t xml:space="preserve">Partnerská strana zasílá ČZU průběžně dílčí seznamy uchazečů ke schválení, přijetí </w:t>
      </w:r>
      <w:r w:rsidR="002008BA">
        <w:br/>
      </w:r>
      <w:r w:rsidRPr="00D67C2D">
        <w:t xml:space="preserve">a zařazení mezi účastníky jazykového kurzu s jejich </w:t>
      </w:r>
      <w:r w:rsidR="00D71D44" w:rsidRPr="00D67C2D">
        <w:t xml:space="preserve">odpovídající </w:t>
      </w:r>
      <w:r w:rsidRPr="00D67C2D">
        <w:t xml:space="preserve">identifikací, </w:t>
      </w:r>
      <w:r w:rsidRPr="00D67C2D">
        <w:lastRenderedPageBreak/>
        <w:t xml:space="preserve">Partnerská strana se zavazuje bez výhrad respektovat konečné rozhodnutí </w:t>
      </w:r>
      <w:r w:rsidR="00601E57" w:rsidRPr="00D67C2D">
        <w:t xml:space="preserve">ČZU </w:t>
      </w:r>
      <w:r w:rsidR="002008BA">
        <w:br/>
      </w:r>
      <w:r w:rsidRPr="00D67C2D">
        <w:t xml:space="preserve">o </w:t>
      </w:r>
      <w:r w:rsidR="001076EF" w:rsidRPr="00D67C2D">
        <w:t xml:space="preserve">konečném seznamu uchazečů, jejich </w:t>
      </w:r>
      <w:r w:rsidRPr="00D67C2D">
        <w:t>přijetí</w:t>
      </w:r>
      <w:r w:rsidR="001076EF" w:rsidRPr="00D67C2D">
        <w:t>/nepřijetí</w:t>
      </w:r>
      <w:r w:rsidRPr="00D67C2D">
        <w:t xml:space="preserve"> </w:t>
      </w:r>
      <w:r w:rsidR="001076EF" w:rsidRPr="00D67C2D">
        <w:t>a zařazení/nezařazení</w:t>
      </w:r>
      <w:r w:rsidRPr="00D67C2D">
        <w:t xml:space="preserve"> </w:t>
      </w:r>
      <w:r w:rsidR="00601E57" w:rsidRPr="00D67C2D">
        <w:t>mezi účastníky jazykového kurzu</w:t>
      </w:r>
      <w:r w:rsidRPr="00D67C2D">
        <w:t>.</w:t>
      </w:r>
      <w:r w:rsidR="00B92196" w:rsidRPr="00D67C2D">
        <w:t xml:space="preserve">  </w:t>
      </w:r>
    </w:p>
    <w:p w14:paraId="6D857A96" w14:textId="77777777" w:rsidR="00141794" w:rsidRPr="00B04DDA" w:rsidRDefault="00141794" w:rsidP="000F7D4F">
      <w:pPr>
        <w:numPr>
          <w:ilvl w:val="1"/>
          <w:numId w:val="11"/>
        </w:numPr>
        <w:tabs>
          <w:tab w:val="left" w:pos="360"/>
        </w:tabs>
        <w:spacing w:after="120"/>
        <w:jc w:val="both"/>
      </w:pPr>
      <w:r w:rsidRPr="00B04DDA">
        <w:t>ČZU odpovídá za zajištění odborných osnov, výuky a zabezpečení materiálních podmínek kurzu, potřebných k jeho realizaci.</w:t>
      </w:r>
      <w:r w:rsidR="00D05C4F">
        <w:t xml:space="preserve"> ČZU neodpovídá v případě online výuky za kvalitu </w:t>
      </w:r>
      <w:r w:rsidR="002B4522">
        <w:t xml:space="preserve">internetového </w:t>
      </w:r>
      <w:r w:rsidR="002B4522" w:rsidRPr="002B4522">
        <w:t>připojení</w:t>
      </w:r>
      <w:r w:rsidR="009641BD" w:rsidRPr="002B4522">
        <w:t xml:space="preserve"> student</w:t>
      </w:r>
      <w:r w:rsidR="002B4522" w:rsidRPr="002B4522">
        <w:t>ů</w:t>
      </w:r>
      <w:r w:rsidR="00D05C4F" w:rsidRPr="002B4522">
        <w:t>.</w:t>
      </w:r>
      <w:r w:rsidRPr="00B04DDA">
        <w:t xml:space="preserve"> </w:t>
      </w:r>
      <w:r w:rsidR="00D05C4F">
        <w:t>ČZU se z</w:t>
      </w:r>
      <w:r w:rsidRPr="00B04DDA">
        <w:t>avazuje se, že v souvislosti s plněním této smlouvy zaměstná pouze kvalifikované odborné pracovníky.</w:t>
      </w:r>
    </w:p>
    <w:p w14:paraId="34BCCFB1" w14:textId="77777777" w:rsidR="00141794" w:rsidRPr="00B04DDA" w:rsidRDefault="00141794" w:rsidP="007C27E9">
      <w:pPr>
        <w:numPr>
          <w:ilvl w:val="1"/>
          <w:numId w:val="11"/>
        </w:numPr>
        <w:tabs>
          <w:tab w:val="left" w:pos="360"/>
        </w:tabs>
        <w:spacing w:after="120"/>
        <w:jc w:val="both"/>
      </w:pPr>
      <w:r>
        <w:t xml:space="preserve">Partnerská strana </w:t>
      </w:r>
      <w:r w:rsidRPr="00B04DDA">
        <w:t xml:space="preserve">poskytne ČZU veškerou součinnost, kterou lze vyžadovat pro splnění smluvních závazků ČZU. Hlavní povinností </w:t>
      </w:r>
      <w:r>
        <w:t xml:space="preserve">partnerské strany </w:t>
      </w:r>
      <w:r w:rsidRPr="00B04DDA">
        <w:t>je</w:t>
      </w:r>
      <w:r>
        <w:t xml:space="preserve"> zejména:</w:t>
      </w:r>
      <w:r w:rsidRPr="00B04DDA">
        <w:t xml:space="preserve"> </w:t>
      </w:r>
    </w:p>
    <w:p w14:paraId="4A78953D" w14:textId="77777777" w:rsidR="00E023CA" w:rsidRDefault="00141794" w:rsidP="00E023CA">
      <w:pPr>
        <w:numPr>
          <w:ilvl w:val="2"/>
          <w:numId w:val="22"/>
        </w:numPr>
        <w:tabs>
          <w:tab w:val="left" w:pos="360"/>
        </w:tabs>
        <w:jc w:val="both"/>
      </w:pPr>
      <w:r w:rsidRPr="00B04DDA">
        <w:t xml:space="preserve">nejpozději </w:t>
      </w:r>
      <w:r w:rsidRPr="00FF2890">
        <w:t>15 dní</w:t>
      </w:r>
      <w:r>
        <w:t xml:space="preserve"> </w:t>
      </w:r>
      <w:r w:rsidRPr="00B04DDA">
        <w:t>před plánovaným zahájením výuky předat ČZU písemnou pre</w:t>
      </w:r>
      <w:r>
        <w:t>zenční listinu účastníků kurzu,</w:t>
      </w:r>
      <w:r w:rsidR="00E023CA">
        <w:t xml:space="preserve"> včetně informace o tom, zda se v daném případě bude jednat o přímou či online výuku, </w:t>
      </w:r>
    </w:p>
    <w:p w14:paraId="0F021A22" w14:textId="77777777" w:rsidR="00C2180A" w:rsidRPr="00C2180A" w:rsidRDefault="00C2180A" w:rsidP="00C2180A">
      <w:pPr>
        <w:numPr>
          <w:ilvl w:val="2"/>
          <w:numId w:val="11"/>
        </w:numPr>
        <w:tabs>
          <w:tab w:val="left" w:pos="360"/>
        </w:tabs>
        <w:jc w:val="both"/>
      </w:pPr>
      <w:r w:rsidRPr="00C2180A">
        <w:t>zajistit informovanost účastníků o termínech a místě konání kurzů, v případě online výuky pak také informovat účastníky kde a jakým způsobem je možné se k této výuce připojit,</w:t>
      </w:r>
    </w:p>
    <w:p w14:paraId="5EB13D14" w14:textId="77777777" w:rsidR="00141794" w:rsidRDefault="00141794" w:rsidP="00F1357A">
      <w:pPr>
        <w:numPr>
          <w:ilvl w:val="2"/>
          <w:numId w:val="11"/>
        </w:numPr>
        <w:tabs>
          <w:tab w:val="left" w:pos="360"/>
        </w:tabs>
        <w:jc w:val="both"/>
      </w:pPr>
      <w:r w:rsidRPr="00B04DDA">
        <w:t>zaplatit cenu za výuku v souladu s touto smlouvou.</w:t>
      </w:r>
    </w:p>
    <w:p w14:paraId="508100FB" w14:textId="77777777" w:rsidR="00B67456" w:rsidRPr="00B04DDA" w:rsidRDefault="00B67456" w:rsidP="00B67456">
      <w:pPr>
        <w:tabs>
          <w:tab w:val="left" w:pos="360"/>
        </w:tabs>
        <w:ind w:left="1440"/>
        <w:jc w:val="both"/>
      </w:pPr>
    </w:p>
    <w:p w14:paraId="000F796D" w14:textId="0BB227D6" w:rsidR="00141794" w:rsidRPr="00B67456" w:rsidRDefault="00141794" w:rsidP="00B92196">
      <w:pPr>
        <w:numPr>
          <w:ilvl w:val="1"/>
          <w:numId w:val="11"/>
        </w:numPr>
        <w:tabs>
          <w:tab w:val="left" w:pos="360"/>
        </w:tabs>
        <w:spacing w:after="120"/>
        <w:jc w:val="both"/>
        <w:rPr>
          <w:szCs w:val="22"/>
        </w:rPr>
      </w:pPr>
      <w:r w:rsidRPr="00B04DDA">
        <w:t xml:space="preserve">Žádná ze smluvních stran nesmí převádět úplně nebo zčásti práva a povinnosti vyplývající pro ni ze smlouvy bez předchozího písemného souhlasu druhé </w:t>
      </w:r>
      <w:r w:rsidR="002008BA">
        <w:t xml:space="preserve">smluvní </w:t>
      </w:r>
      <w:r w:rsidRPr="00B04DDA">
        <w:t>strany.</w:t>
      </w:r>
    </w:p>
    <w:p w14:paraId="6CB1EEB6" w14:textId="77777777" w:rsidR="00B67456" w:rsidRPr="00B04DDA" w:rsidRDefault="00B67456" w:rsidP="00B67456">
      <w:pPr>
        <w:tabs>
          <w:tab w:val="left" w:pos="360"/>
        </w:tabs>
        <w:ind w:left="840"/>
        <w:jc w:val="both"/>
        <w:rPr>
          <w:szCs w:val="22"/>
        </w:rPr>
      </w:pPr>
    </w:p>
    <w:p w14:paraId="011FAB17" w14:textId="77777777" w:rsidR="00141794" w:rsidRDefault="00141794" w:rsidP="00B67456">
      <w:pPr>
        <w:pStyle w:val="Nadpis2"/>
        <w:numPr>
          <w:ilvl w:val="0"/>
          <w:numId w:val="12"/>
        </w:numPr>
      </w:pPr>
      <w:r w:rsidRPr="008A612E">
        <w:t>ČASOVÝ PLÁN</w:t>
      </w:r>
    </w:p>
    <w:p w14:paraId="36F352EB" w14:textId="77777777" w:rsidR="00B67456" w:rsidRPr="00B67456" w:rsidRDefault="00B67456" w:rsidP="00B67456">
      <w:pPr>
        <w:pStyle w:val="A-ZprvaCSP-ods1dek"/>
        <w:ind w:left="360" w:firstLine="0"/>
      </w:pPr>
    </w:p>
    <w:p w14:paraId="2FC0D8BD" w14:textId="77777777" w:rsidR="00141794" w:rsidRPr="00FF2890" w:rsidRDefault="00141794" w:rsidP="00141794">
      <w:pPr>
        <w:numPr>
          <w:ilvl w:val="1"/>
          <w:numId w:val="12"/>
        </w:numPr>
        <w:spacing w:after="60"/>
        <w:ind w:right="-30"/>
        <w:jc w:val="both"/>
        <w:rPr>
          <w:bCs/>
          <w:szCs w:val="24"/>
        </w:rPr>
      </w:pPr>
      <w:r w:rsidRPr="006A40E0">
        <w:rPr>
          <w:szCs w:val="22"/>
        </w:rPr>
        <w:t xml:space="preserve">Kurz českého </w:t>
      </w:r>
      <w:r w:rsidR="009641BD" w:rsidRPr="002B4522">
        <w:t>nebo anglického</w:t>
      </w:r>
      <w:r w:rsidR="009641BD">
        <w:t xml:space="preserve"> </w:t>
      </w:r>
      <w:r w:rsidRPr="006A40E0">
        <w:rPr>
          <w:szCs w:val="22"/>
        </w:rPr>
        <w:t>jazyka </w:t>
      </w:r>
      <w:r>
        <w:rPr>
          <w:szCs w:val="22"/>
        </w:rPr>
        <w:t xml:space="preserve">v </w:t>
      </w:r>
      <w:r w:rsidRPr="006A40E0">
        <w:rPr>
          <w:szCs w:val="22"/>
        </w:rPr>
        <w:t xml:space="preserve">rozsahu </w:t>
      </w:r>
      <w:r w:rsidR="001A429B" w:rsidRPr="00505D23">
        <w:rPr>
          <w:szCs w:val="22"/>
        </w:rPr>
        <w:t>560</w:t>
      </w:r>
      <w:r w:rsidRPr="00505D23">
        <w:rPr>
          <w:szCs w:val="22"/>
        </w:rPr>
        <w:t xml:space="preserve"> v</w:t>
      </w:r>
      <w:r w:rsidRPr="006A40E0">
        <w:rPr>
          <w:szCs w:val="22"/>
        </w:rPr>
        <w:t>yučovacích hodin</w:t>
      </w:r>
      <w:r>
        <w:rPr>
          <w:szCs w:val="22"/>
        </w:rPr>
        <w:t xml:space="preserve"> v jedné</w:t>
      </w:r>
      <w:r w:rsidRPr="006A40E0">
        <w:rPr>
          <w:szCs w:val="22"/>
        </w:rPr>
        <w:t xml:space="preserve"> skupin</w:t>
      </w:r>
      <w:r>
        <w:rPr>
          <w:szCs w:val="22"/>
        </w:rPr>
        <w:t>ě</w:t>
      </w:r>
      <w:r w:rsidRPr="006A40E0">
        <w:rPr>
          <w:szCs w:val="22"/>
        </w:rPr>
        <w:t xml:space="preserve"> bude probíhat ve spolupráci obou smluvních stran. Doba trvání kurzu bude </w:t>
      </w:r>
      <w:r w:rsidRPr="001A429B">
        <w:rPr>
          <w:b/>
        </w:rPr>
        <w:t xml:space="preserve">od </w:t>
      </w:r>
      <w:r w:rsidR="000F7D4F">
        <w:rPr>
          <w:b/>
        </w:rPr>
        <w:t>15</w:t>
      </w:r>
      <w:r w:rsidRPr="001A429B">
        <w:rPr>
          <w:b/>
        </w:rPr>
        <w:t>.</w:t>
      </w:r>
      <w:r w:rsidR="009641BD">
        <w:rPr>
          <w:b/>
        </w:rPr>
        <w:t xml:space="preserve"> </w:t>
      </w:r>
      <w:r w:rsidR="000F7D4F">
        <w:rPr>
          <w:b/>
        </w:rPr>
        <w:t>září</w:t>
      </w:r>
      <w:r w:rsidRPr="001A429B">
        <w:rPr>
          <w:b/>
        </w:rPr>
        <w:t xml:space="preserve"> 202</w:t>
      </w:r>
      <w:r w:rsidR="000B46DA">
        <w:rPr>
          <w:b/>
        </w:rPr>
        <w:t>5</w:t>
      </w:r>
      <w:r w:rsidRPr="001A429B">
        <w:rPr>
          <w:b/>
        </w:rPr>
        <w:t xml:space="preserve"> do 31. srpna 202</w:t>
      </w:r>
      <w:r w:rsidR="000B46DA">
        <w:rPr>
          <w:b/>
        </w:rPr>
        <w:t>6</w:t>
      </w:r>
      <w:r w:rsidRPr="001A429B">
        <w:t>.</w:t>
      </w:r>
      <w:r w:rsidRPr="00FF2890">
        <w:t xml:space="preserve"> </w:t>
      </w:r>
    </w:p>
    <w:p w14:paraId="1447A806" w14:textId="77777777" w:rsidR="00141794" w:rsidRPr="006B1D64" w:rsidRDefault="00141794" w:rsidP="00141794">
      <w:pPr>
        <w:numPr>
          <w:ilvl w:val="1"/>
          <w:numId w:val="12"/>
        </w:numPr>
        <w:spacing w:after="60"/>
        <w:ind w:right="-30"/>
        <w:jc w:val="both"/>
        <w:rPr>
          <w:bCs/>
          <w:szCs w:val="24"/>
        </w:rPr>
      </w:pPr>
      <w:r>
        <w:t xml:space="preserve"> </w:t>
      </w:r>
      <w:r w:rsidRPr="00B04DDA">
        <w:t xml:space="preserve">ČZU připraví a bude realizovat tento kurz jako dopolední nebo odpolední výuku </w:t>
      </w:r>
      <w:r>
        <w:t xml:space="preserve">20 - 25 hodin týdně </w:t>
      </w:r>
      <w:r w:rsidRPr="00B04DDA">
        <w:t>4</w:t>
      </w:r>
      <w:r>
        <w:t xml:space="preserve"> – 5 </w:t>
      </w:r>
      <w:r w:rsidRPr="00B04DDA">
        <w:t>x 45 min/denně</w:t>
      </w:r>
      <w:r w:rsidR="00E81743">
        <w:t>.</w:t>
      </w:r>
    </w:p>
    <w:p w14:paraId="1C05AE19" w14:textId="77777777" w:rsidR="00141794" w:rsidRPr="00FF2890" w:rsidRDefault="00141794" w:rsidP="00141794">
      <w:pPr>
        <w:numPr>
          <w:ilvl w:val="1"/>
          <w:numId w:val="12"/>
        </w:numPr>
        <w:spacing w:after="60"/>
        <w:ind w:right="-30"/>
        <w:jc w:val="both"/>
        <w:rPr>
          <w:bCs/>
          <w:szCs w:val="24"/>
        </w:rPr>
      </w:pPr>
      <w:r w:rsidRPr="00B04DDA">
        <w:t xml:space="preserve">  </w:t>
      </w:r>
      <w:r w:rsidRPr="00FF2890">
        <w:t>M</w:t>
      </w:r>
      <w:r w:rsidRPr="00FF2890">
        <w:rPr>
          <w:szCs w:val="24"/>
        </w:rPr>
        <w:t xml:space="preserve">aximální počet </w:t>
      </w:r>
      <w:r w:rsidR="004A461F">
        <w:rPr>
          <w:szCs w:val="24"/>
        </w:rPr>
        <w:t xml:space="preserve">skupin je 8, maximální počet </w:t>
      </w:r>
      <w:r w:rsidRPr="00FF2890">
        <w:rPr>
          <w:szCs w:val="24"/>
        </w:rPr>
        <w:t>účastníků v 1 skupině kurzu bude 18.</w:t>
      </w:r>
    </w:p>
    <w:p w14:paraId="20F4A63D" w14:textId="737670DC" w:rsidR="00141794" w:rsidRPr="001A429B" w:rsidRDefault="00141794" w:rsidP="00141794">
      <w:pPr>
        <w:numPr>
          <w:ilvl w:val="1"/>
          <w:numId w:val="12"/>
        </w:numPr>
        <w:spacing w:after="60"/>
        <w:ind w:right="-30"/>
        <w:jc w:val="both"/>
        <w:rPr>
          <w:bCs/>
          <w:szCs w:val="24"/>
        </w:rPr>
      </w:pPr>
      <w:r w:rsidRPr="00FF2890">
        <w:rPr>
          <w:szCs w:val="24"/>
        </w:rPr>
        <w:t xml:space="preserve"> </w:t>
      </w:r>
      <w:r w:rsidRPr="001A429B">
        <w:t xml:space="preserve">Harmonogram výuky a osnova učebního plánu budou upřesněny do </w:t>
      </w:r>
      <w:r w:rsidR="00BD3BD3" w:rsidRPr="00BD3BD3">
        <w:rPr>
          <w:b/>
        </w:rPr>
        <w:t>05</w:t>
      </w:r>
      <w:r w:rsidRPr="00BD3BD3">
        <w:rPr>
          <w:b/>
        </w:rPr>
        <w:t>.</w:t>
      </w:r>
      <w:r w:rsidR="002008BA">
        <w:rPr>
          <w:b/>
        </w:rPr>
        <w:t xml:space="preserve"> </w:t>
      </w:r>
      <w:r w:rsidR="000F7D4F">
        <w:rPr>
          <w:b/>
        </w:rPr>
        <w:t>09</w:t>
      </w:r>
      <w:r w:rsidRPr="00BD3BD3">
        <w:rPr>
          <w:b/>
        </w:rPr>
        <w:t>.</w:t>
      </w:r>
      <w:r w:rsidR="002008BA">
        <w:rPr>
          <w:b/>
        </w:rPr>
        <w:t xml:space="preserve"> </w:t>
      </w:r>
      <w:r w:rsidRPr="001A429B">
        <w:rPr>
          <w:b/>
        </w:rPr>
        <w:t>202</w:t>
      </w:r>
      <w:r w:rsidR="006A1759">
        <w:rPr>
          <w:b/>
        </w:rPr>
        <w:t>5</w:t>
      </w:r>
      <w:r w:rsidR="002008BA">
        <w:rPr>
          <w:b/>
        </w:rPr>
        <w:t xml:space="preserve">, </w:t>
      </w:r>
      <w:r w:rsidR="002008BA" w:rsidRPr="00BF5737">
        <w:rPr>
          <w:bCs/>
        </w:rPr>
        <w:t>a to v písemné podobě (prostřednictvím emailu), prostřednictvím zodpovědných osob uvedených v odst. 2.1 výše</w:t>
      </w:r>
      <w:r w:rsidRPr="001A429B">
        <w:t>.</w:t>
      </w:r>
    </w:p>
    <w:p w14:paraId="649A2BA1" w14:textId="77777777" w:rsidR="00141794" w:rsidRPr="00A46021" w:rsidRDefault="00141794" w:rsidP="00141794">
      <w:pPr>
        <w:numPr>
          <w:ilvl w:val="1"/>
          <w:numId w:val="12"/>
        </w:numPr>
        <w:spacing w:after="60"/>
        <w:ind w:right="-30"/>
        <w:jc w:val="both"/>
        <w:rPr>
          <w:bCs/>
          <w:szCs w:val="24"/>
        </w:rPr>
      </w:pPr>
      <w:r>
        <w:rPr>
          <w:szCs w:val="24"/>
        </w:rPr>
        <w:t xml:space="preserve"> </w:t>
      </w:r>
      <w:r w:rsidRPr="00A46021">
        <w:rPr>
          <w:szCs w:val="24"/>
        </w:rPr>
        <w:t xml:space="preserve">Změny časového plánu musí být odsouhlaseny zodpovědnými osobami </w:t>
      </w:r>
      <w:r>
        <w:rPr>
          <w:szCs w:val="24"/>
        </w:rPr>
        <w:t>uvedenými v odst. 2.1. této smlouvy a</w:t>
      </w:r>
      <w:r w:rsidRPr="00A46021">
        <w:rPr>
          <w:szCs w:val="24"/>
        </w:rPr>
        <w:t xml:space="preserve"> </w:t>
      </w:r>
      <w:r>
        <w:rPr>
          <w:szCs w:val="24"/>
        </w:rPr>
        <w:t>n</w:t>
      </w:r>
      <w:r w:rsidRPr="00A46021">
        <w:rPr>
          <w:szCs w:val="24"/>
        </w:rPr>
        <w:t>emusí mít formu dodatku</w:t>
      </w:r>
      <w:r>
        <w:rPr>
          <w:szCs w:val="24"/>
        </w:rPr>
        <w:t xml:space="preserve"> k této smlouvě</w:t>
      </w:r>
      <w:r w:rsidRPr="00A46021">
        <w:rPr>
          <w:szCs w:val="24"/>
        </w:rPr>
        <w:t>.</w:t>
      </w:r>
    </w:p>
    <w:p w14:paraId="0988A58B" w14:textId="77777777" w:rsidR="00141794" w:rsidRPr="00031718" w:rsidRDefault="00141794" w:rsidP="00141794">
      <w:pPr>
        <w:numPr>
          <w:ilvl w:val="1"/>
          <w:numId w:val="12"/>
        </w:numPr>
        <w:spacing w:after="60"/>
        <w:ind w:right="-30"/>
        <w:jc w:val="both"/>
        <w:rPr>
          <w:b/>
        </w:rPr>
      </w:pPr>
      <w:r>
        <w:rPr>
          <w:szCs w:val="22"/>
        </w:rPr>
        <w:t xml:space="preserve"> </w:t>
      </w:r>
      <w:r w:rsidRPr="00B04DDA">
        <w:rPr>
          <w:szCs w:val="22"/>
        </w:rPr>
        <w:t>ČZU</w:t>
      </w:r>
      <w:r w:rsidRPr="00B04DDA">
        <w:t xml:space="preserve"> neposkytuje kompenzaci za nepřítomnost účastníků kurzu ve výuce</w:t>
      </w:r>
      <w:r w:rsidR="000A1717">
        <w:t>, ať už přímé či online.</w:t>
      </w:r>
      <w:r w:rsidRPr="00B04DDA">
        <w:t xml:space="preserve"> Neproběhne-li výuka ze zavinění </w:t>
      </w:r>
      <w:r w:rsidRPr="00B04DDA">
        <w:rPr>
          <w:szCs w:val="22"/>
        </w:rPr>
        <w:t>ČZU</w:t>
      </w:r>
      <w:r w:rsidRPr="00B04DDA">
        <w:t xml:space="preserve">, bude nahrazena v termínu dle </w:t>
      </w:r>
      <w:r>
        <w:t xml:space="preserve">dohody, nejpozději však do </w:t>
      </w:r>
      <w:r w:rsidRPr="00031718">
        <w:rPr>
          <w:b/>
        </w:rPr>
        <w:t>31. 8. 20</w:t>
      </w:r>
      <w:r>
        <w:rPr>
          <w:b/>
        </w:rPr>
        <w:t>2</w:t>
      </w:r>
      <w:r w:rsidR="000B46DA">
        <w:rPr>
          <w:b/>
        </w:rPr>
        <w:t>6</w:t>
      </w:r>
      <w:r w:rsidRPr="00031718">
        <w:rPr>
          <w:b/>
        </w:rPr>
        <w:t>.</w:t>
      </w:r>
    </w:p>
    <w:p w14:paraId="5A43881B" w14:textId="77777777" w:rsidR="00141794" w:rsidRPr="00B04DDA" w:rsidRDefault="00141794" w:rsidP="00141794">
      <w:pPr>
        <w:numPr>
          <w:ilvl w:val="1"/>
          <w:numId w:val="12"/>
        </w:numPr>
        <w:tabs>
          <w:tab w:val="left" w:pos="851"/>
        </w:tabs>
        <w:spacing w:after="60"/>
        <w:ind w:right="-30"/>
        <w:jc w:val="both"/>
        <w:rPr>
          <w:szCs w:val="24"/>
        </w:rPr>
      </w:pPr>
      <w:r w:rsidRPr="00B04DDA">
        <w:rPr>
          <w:szCs w:val="22"/>
        </w:rPr>
        <w:t>ČZU</w:t>
      </w:r>
      <w:r w:rsidRPr="00B04DDA">
        <w:rPr>
          <w:szCs w:val="24"/>
        </w:rPr>
        <w:t xml:space="preserve"> je povinn</w:t>
      </w:r>
      <w:r>
        <w:rPr>
          <w:szCs w:val="24"/>
        </w:rPr>
        <w:t>a</w:t>
      </w:r>
      <w:r w:rsidRPr="00B04DDA">
        <w:rPr>
          <w:szCs w:val="24"/>
        </w:rPr>
        <w:t xml:space="preserve"> </w:t>
      </w:r>
      <w:r>
        <w:rPr>
          <w:szCs w:val="24"/>
        </w:rPr>
        <w:t xml:space="preserve">v průběhu trvání kurzu </w:t>
      </w:r>
      <w:r w:rsidRPr="00B04DDA">
        <w:rPr>
          <w:szCs w:val="24"/>
        </w:rPr>
        <w:t xml:space="preserve">na požádání </w:t>
      </w:r>
      <w:r>
        <w:t>partnerské strany</w:t>
      </w:r>
      <w:r>
        <w:rPr>
          <w:szCs w:val="24"/>
        </w:rPr>
        <w:t xml:space="preserve"> </w:t>
      </w:r>
      <w:r w:rsidRPr="00B04DDA">
        <w:rPr>
          <w:szCs w:val="24"/>
        </w:rPr>
        <w:t xml:space="preserve">doložit prezenční listiny, které budou zároveň výkazem odučených hodin.  </w:t>
      </w:r>
    </w:p>
    <w:p w14:paraId="6BC96001" w14:textId="77777777" w:rsidR="00D8271C" w:rsidRDefault="00D8271C" w:rsidP="00141794">
      <w:pPr>
        <w:spacing w:after="120"/>
        <w:ind w:right="-30"/>
        <w:jc w:val="both"/>
      </w:pPr>
    </w:p>
    <w:p w14:paraId="2774EB4B" w14:textId="77777777" w:rsidR="00094B5F" w:rsidRPr="003A2927" w:rsidRDefault="003A2927" w:rsidP="00141794">
      <w:pPr>
        <w:pStyle w:val="Nadpis2"/>
        <w:spacing w:after="120"/>
        <w:ind w:left="360" w:hanging="360"/>
      </w:pPr>
      <w:r>
        <w:t>4.</w:t>
      </w:r>
      <w:r>
        <w:tab/>
      </w:r>
      <w:r w:rsidR="003E32F8" w:rsidRPr="008A612E">
        <w:t>CENA A PLATEBNÍ  PODMÍNKY</w:t>
      </w:r>
    </w:p>
    <w:p w14:paraId="4B73697F" w14:textId="50F2DEE1" w:rsidR="00094B5F" w:rsidRPr="00B04DDA" w:rsidRDefault="00BD68D8" w:rsidP="00141794">
      <w:pPr>
        <w:numPr>
          <w:ilvl w:val="1"/>
          <w:numId w:val="18"/>
        </w:numPr>
        <w:spacing w:after="120"/>
        <w:ind w:right="-30"/>
        <w:jc w:val="both"/>
      </w:pPr>
      <w:r>
        <w:t xml:space="preserve"> </w:t>
      </w:r>
      <w:r w:rsidR="003E32F8" w:rsidRPr="00B04DDA">
        <w:t>Cena za kurz/</w:t>
      </w:r>
      <w:r w:rsidR="003E32F8" w:rsidRPr="00DD7DD9">
        <w:rPr>
          <w:b/>
        </w:rPr>
        <w:t>1 skupinu</w:t>
      </w:r>
      <w:r w:rsidR="003E32F8" w:rsidRPr="00B04DDA">
        <w:t xml:space="preserve"> českého </w:t>
      </w:r>
      <w:r w:rsidR="00CE1532">
        <w:t xml:space="preserve">nebo </w:t>
      </w:r>
      <w:r w:rsidR="00DD7DD9">
        <w:t xml:space="preserve">anglického </w:t>
      </w:r>
      <w:r w:rsidR="003E32F8" w:rsidRPr="00B04DDA">
        <w:t xml:space="preserve">jazyka v rozsahu a v souladu s touto </w:t>
      </w:r>
      <w:r w:rsidR="000B00BA" w:rsidRPr="00B04DDA">
        <w:t>smlouvou činí</w:t>
      </w:r>
      <w:r w:rsidR="000929EF">
        <w:t xml:space="preserve"> dle dohody smluvních stran</w:t>
      </w:r>
      <w:r w:rsidR="00332D58">
        <w:t xml:space="preserve"> částku ve výši</w:t>
      </w:r>
      <w:r w:rsidR="003E32F8" w:rsidRPr="00B04DDA">
        <w:t xml:space="preserve"> </w:t>
      </w:r>
      <w:r w:rsidR="00691964">
        <w:rPr>
          <w:b/>
          <w:bCs/>
        </w:rPr>
        <w:t>60</w:t>
      </w:r>
      <w:r w:rsidR="006A1759">
        <w:rPr>
          <w:b/>
          <w:bCs/>
        </w:rPr>
        <w:t>0</w:t>
      </w:r>
      <w:r w:rsidR="00CB62CB" w:rsidRPr="008F67B1">
        <w:rPr>
          <w:b/>
          <w:bCs/>
        </w:rPr>
        <w:t xml:space="preserve"> </w:t>
      </w:r>
      <w:r w:rsidR="00B66BBC">
        <w:rPr>
          <w:b/>
        </w:rPr>
        <w:t>000</w:t>
      </w:r>
      <w:r w:rsidR="00A16B29">
        <w:rPr>
          <w:b/>
        </w:rPr>
        <w:t>,-</w:t>
      </w:r>
      <w:r w:rsidR="00B00BF9" w:rsidRPr="00031718">
        <w:rPr>
          <w:b/>
        </w:rPr>
        <w:t xml:space="preserve"> </w:t>
      </w:r>
      <w:r w:rsidR="003E32F8" w:rsidRPr="00031718">
        <w:rPr>
          <w:b/>
        </w:rPr>
        <w:t>Kč</w:t>
      </w:r>
      <w:r w:rsidR="0040275F">
        <w:t xml:space="preserve"> </w:t>
      </w:r>
      <w:r w:rsidR="00EB5A8C">
        <w:t>bez DPH</w:t>
      </w:r>
      <w:r w:rsidR="008F67B1">
        <w:t xml:space="preserve"> </w:t>
      </w:r>
      <w:r>
        <w:t>(</w:t>
      </w:r>
      <w:r w:rsidR="003E32F8" w:rsidRPr="00B04DDA">
        <w:t>slovy</w:t>
      </w:r>
      <w:r>
        <w:t>:</w:t>
      </w:r>
      <w:r w:rsidR="007B4CA7">
        <w:t xml:space="preserve"> </w:t>
      </w:r>
      <w:r w:rsidR="00691964">
        <w:t>šestset</w:t>
      </w:r>
      <w:r w:rsidR="00B66BBC">
        <w:t xml:space="preserve"> tisíc</w:t>
      </w:r>
      <w:r w:rsidR="00D109AC">
        <w:t xml:space="preserve"> </w:t>
      </w:r>
      <w:r w:rsidR="000A70B9">
        <w:t>korun česk</w:t>
      </w:r>
      <w:r w:rsidR="00BC7CFF">
        <w:t>ých</w:t>
      </w:r>
      <w:r>
        <w:t>)</w:t>
      </w:r>
      <w:r w:rsidR="000A70B9">
        <w:t>.</w:t>
      </w:r>
    </w:p>
    <w:p w14:paraId="25A31165" w14:textId="77777777" w:rsidR="003E32F8" w:rsidRDefault="00BD68D8" w:rsidP="00141794">
      <w:pPr>
        <w:numPr>
          <w:ilvl w:val="1"/>
          <w:numId w:val="18"/>
        </w:numPr>
        <w:spacing w:after="120"/>
        <w:ind w:right="-30"/>
        <w:jc w:val="both"/>
      </w:pPr>
      <w:r>
        <w:lastRenderedPageBreak/>
        <w:t xml:space="preserve"> </w:t>
      </w:r>
      <w:r w:rsidR="003E32F8" w:rsidRPr="00B04DDA">
        <w:t xml:space="preserve">Cena se skládá z ceny za přímou výuku </w:t>
      </w:r>
      <w:r w:rsidR="009E0786">
        <w:t xml:space="preserve">českého </w:t>
      </w:r>
      <w:r w:rsidR="001A429B" w:rsidRPr="00BD3BD3">
        <w:t>nebo anglického</w:t>
      </w:r>
      <w:r w:rsidR="001A429B">
        <w:t xml:space="preserve"> </w:t>
      </w:r>
      <w:r w:rsidR="009E0786">
        <w:t>jazyka</w:t>
      </w:r>
      <w:r w:rsidR="003E32F8" w:rsidRPr="00B04DDA">
        <w:t xml:space="preserve"> </w:t>
      </w:r>
      <w:r w:rsidR="00BC7CFF" w:rsidRPr="0013686A">
        <w:rPr>
          <w:b/>
        </w:rPr>
        <w:t>56</w:t>
      </w:r>
      <w:r w:rsidR="007B37AF" w:rsidRPr="0013686A">
        <w:rPr>
          <w:b/>
        </w:rPr>
        <w:t>0</w:t>
      </w:r>
      <w:r w:rsidR="003E32F8" w:rsidRPr="00B04DDA">
        <w:t xml:space="preserve"> vyučovacích hodin</w:t>
      </w:r>
    </w:p>
    <w:p w14:paraId="7BDF0483" w14:textId="77777777" w:rsidR="000F7FE3" w:rsidRPr="000B46DA" w:rsidRDefault="000F7FE3" w:rsidP="00141794">
      <w:pPr>
        <w:numPr>
          <w:ilvl w:val="1"/>
          <w:numId w:val="18"/>
        </w:numPr>
        <w:spacing w:after="120"/>
        <w:ind w:right="-30"/>
        <w:jc w:val="both"/>
      </w:pPr>
      <w:r w:rsidRPr="000B46DA">
        <w:t>Pokud bude časový rozsah</w:t>
      </w:r>
      <w:r w:rsidR="003431A2" w:rsidRPr="000B46DA">
        <w:t xml:space="preserve"> a počet výukových hodin odlišný</w:t>
      </w:r>
      <w:r w:rsidRPr="000B46DA">
        <w:t>, bude fakturována částka odpovídající počtu dohodnutých hodin.</w:t>
      </w:r>
    </w:p>
    <w:p w14:paraId="35BD17F7" w14:textId="77777777" w:rsidR="009E0786" w:rsidRPr="00B66BBC" w:rsidRDefault="00BD68D8" w:rsidP="00141794">
      <w:pPr>
        <w:numPr>
          <w:ilvl w:val="1"/>
          <w:numId w:val="18"/>
        </w:numPr>
        <w:spacing w:after="120"/>
        <w:ind w:right="-30"/>
        <w:jc w:val="both"/>
        <w:rPr>
          <w:b/>
          <w:szCs w:val="24"/>
        </w:rPr>
      </w:pPr>
      <w:r>
        <w:t xml:space="preserve"> </w:t>
      </w:r>
      <w:r w:rsidR="003E32F8" w:rsidRPr="008A4DAA">
        <w:t xml:space="preserve">Celková konečná cena, kterou bude ČZU fakturovat </w:t>
      </w:r>
      <w:r w:rsidR="007B37AF">
        <w:rPr>
          <w:szCs w:val="24"/>
        </w:rPr>
        <w:t>MSM</w:t>
      </w:r>
      <w:r w:rsidR="00575D93" w:rsidRPr="008A4DAA">
        <w:t>,</w:t>
      </w:r>
      <w:r w:rsidR="003E32F8" w:rsidRPr="008A4DAA">
        <w:t xml:space="preserve"> bude </w:t>
      </w:r>
      <w:r w:rsidR="003E32F8" w:rsidRPr="00B66BBC">
        <w:rPr>
          <w:b/>
        </w:rPr>
        <w:t xml:space="preserve">závislá na počtu objednaných skupin v rámci daného kurzu. </w:t>
      </w:r>
    </w:p>
    <w:p w14:paraId="324D3AAB" w14:textId="77777777" w:rsidR="003E32F8" w:rsidRPr="008A4DAA" w:rsidRDefault="003E32F8" w:rsidP="00141794">
      <w:pPr>
        <w:numPr>
          <w:ilvl w:val="1"/>
          <w:numId w:val="18"/>
        </w:numPr>
        <w:spacing w:after="120"/>
        <w:ind w:right="-30"/>
        <w:jc w:val="both"/>
        <w:rPr>
          <w:szCs w:val="24"/>
        </w:rPr>
      </w:pPr>
      <w:r w:rsidRPr="008A4DAA">
        <w:rPr>
          <w:szCs w:val="24"/>
        </w:rPr>
        <w:t xml:space="preserve">Fakturace ze strany </w:t>
      </w:r>
      <w:r w:rsidRPr="008A4DAA">
        <w:rPr>
          <w:szCs w:val="22"/>
        </w:rPr>
        <w:t>ČZU</w:t>
      </w:r>
      <w:r w:rsidRPr="008A4DAA">
        <w:rPr>
          <w:szCs w:val="24"/>
        </w:rPr>
        <w:t xml:space="preserve"> bude probíhat takto:</w:t>
      </w:r>
    </w:p>
    <w:p w14:paraId="57D08717" w14:textId="77777777" w:rsidR="0040275F" w:rsidRPr="00205AE8" w:rsidRDefault="003E32F8" w:rsidP="00141794">
      <w:pPr>
        <w:numPr>
          <w:ilvl w:val="1"/>
          <w:numId w:val="6"/>
        </w:numPr>
        <w:spacing w:after="120"/>
        <w:ind w:right="-28"/>
        <w:jc w:val="both"/>
        <w:rPr>
          <w:szCs w:val="24"/>
        </w:rPr>
      </w:pPr>
      <w:r w:rsidRPr="001A429B">
        <w:rPr>
          <w:b/>
          <w:szCs w:val="24"/>
        </w:rPr>
        <w:t xml:space="preserve">do </w:t>
      </w:r>
      <w:r w:rsidR="00E15603" w:rsidRPr="001A429B">
        <w:rPr>
          <w:b/>
          <w:szCs w:val="24"/>
        </w:rPr>
        <w:t>30</w:t>
      </w:r>
      <w:r w:rsidRPr="001A429B">
        <w:rPr>
          <w:b/>
          <w:szCs w:val="24"/>
        </w:rPr>
        <w:t>.</w:t>
      </w:r>
      <w:r w:rsidR="00A16B29" w:rsidRPr="001A429B">
        <w:rPr>
          <w:b/>
          <w:szCs w:val="24"/>
        </w:rPr>
        <w:t xml:space="preserve"> </w:t>
      </w:r>
      <w:r w:rsidR="0087688F" w:rsidRPr="001A429B">
        <w:rPr>
          <w:b/>
          <w:szCs w:val="24"/>
        </w:rPr>
        <w:t>09</w:t>
      </w:r>
      <w:r w:rsidRPr="001A429B">
        <w:rPr>
          <w:b/>
          <w:szCs w:val="24"/>
        </w:rPr>
        <w:t>.</w:t>
      </w:r>
      <w:r w:rsidR="00BD68D8" w:rsidRPr="001A429B">
        <w:rPr>
          <w:b/>
          <w:szCs w:val="24"/>
        </w:rPr>
        <w:t xml:space="preserve"> </w:t>
      </w:r>
      <w:r w:rsidRPr="001A429B">
        <w:rPr>
          <w:b/>
          <w:szCs w:val="24"/>
        </w:rPr>
        <w:t>20</w:t>
      </w:r>
      <w:r w:rsidR="000F7D4F">
        <w:rPr>
          <w:b/>
          <w:szCs w:val="24"/>
        </w:rPr>
        <w:t>2</w:t>
      </w:r>
      <w:r w:rsidR="006A1759">
        <w:rPr>
          <w:b/>
          <w:szCs w:val="24"/>
        </w:rPr>
        <w:t>5</w:t>
      </w:r>
      <w:r w:rsidRPr="00205AE8">
        <w:rPr>
          <w:szCs w:val="24"/>
        </w:rPr>
        <w:t xml:space="preserve"> uhradí </w:t>
      </w:r>
      <w:r w:rsidR="007B37AF" w:rsidRPr="00205AE8">
        <w:rPr>
          <w:szCs w:val="24"/>
        </w:rPr>
        <w:t xml:space="preserve">MSM </w:t>
      </w:r>
      <w:r w:rsidR="0040275F" w:rsidRPr="00205AE8">
        <w:rPr>
          <w:szCs w:val="24"/>
        </w:rPr>
        <w:t xml:space="preserve">částku ve výši </w:t>
      </w:r>
      <w:r w:rsidRPr="00205AE8">
        <w:rPr>
          <w:szCs w:val="24"/>
        </w:rPr>
        <w:t xml:space="preserve">ve výši </w:t>
      </w:r>
      <w:r w:rsidR="00691964" w:rsidRPr="00691964">
        <w:rPr>
          <w:b/>
          <w:bCs/>
          <w:szCs w:val="24"/>
        </w:rPr>
        <w:t>60</w:t>
      </w:r>
      <w:r w:rsidR="006A1759">
        <w:rPr>
          <w:b/>
          <w:bCs/>
          <w:szCs w:val="24"/>
        </w:rPr>
        <w:t>0</w:t>
      </w:r>
      <w:r w:rsidR="00BC7CFF" w:rsidRPr="00691964">
        <w:rPr>
          <w:b/>
          <w:bCs/>
          <w:szCs w:val="24"/>
        </w:rPr>
        <w:t xml:space="preserve"> </w:t>
      </w:r>
      <w:r w:rsidR="00B66BBC" w:rsidRPr="00691964">
        <w:rPr>
          <w:b/>
          <w:bCs/>
          <w:szCs w:val="24"/>
        </w:rPr>
        <w:t>0</w:t>
      </w:r>
      <w:r w:rsidR="00BC7CFF" w:rsidRPr="0013686A">
        <w:rPr>
          <w:b/>
          <w:szCs w:val="24"/>
        </w:rPr>
        <w:t>00</w:t>
      </w:r>
      <w:r w:rsidR="00BD68D8" w:rsidRPr="00205AE8">
        <w:rPr>
          <w:b/>
          <w:szCs w:val="24"/>
        </w:rPr>
        <w:t>,-</w:t>
      </w:r>
      <w:r w:rsidRPr="00205AE8">
        <w:rPr>
          <w:b/>
          <w:szCs w:val="24"/>
        </w:rPr>
        <w:t xml:space="preserve"> Kč</w:t>
      </w:r>
      <w:r w:rsidR="0087688F">
        <w:rPr>
          <w:b/>
          <w:szCs w:val="24"/>
        </w:rPr>
        <w:t xml:space="preserve"> </w:t>
      </w:r>
      <w:r w:rsidR="00EB5A8C">
        <w:rPr>
          <w:b/>
          <w:szCs w:val="24"/>
        </w:rPr>
        <w:t xml:space="preserve">bez DPH </w:t>
      </w:r>
      <w:r w:rsidR="00B66BBC">
        <w:rPr>
          <w:b/>
          <w:szCs w:val="24"/>
        </w:rPr>
        <w:t>za každou objednanou skupinu</w:t>
      </w:r>
      <w:r w:rsidR="005A4189" w:rsidRPr="00205AE8">
        <w:rPr>
          <w:szCs w:val="24"/>
        </w:rPr>
        <w:t xml:space="preserve">. </w:t>
      </w:r>
      <w:r w:rsidR="0040275F" w:rsidRPr="00205AE8">
        <w:rPr>
          <w:szCs w:val="24"/>
        </w:rPr>
        <w:t xml:space="preserve"> </w:t>
      </w:r>
    </w:p>
    <w:p w14:paraId="75DB5671" w14:textId="77777777" w:rsidR="00C949AF" w:rsidRDefault="00B411F8" w:rsidP="00C949AF">
      <w:pPr>
        <w:numPr>
          <w:ilvl w:val="1"/>
          <w:numId w:val="18"/>
        </w:numPr>
        <w:tabs>
          <w:tab w:val="clear" w:pos="720"/>
          <w:tab w:val="left" w:pos="709"/>
        </w:tabs>
        <w:spacing w:after="60"/>
        <w:ind w:right="-30"/>
        <w:jc w:val="both"/>
        <w:rPr>
          <w:szCs w:val="24"/>
        </w:rPr>
      </w:pPr>
      <w:r w:rsidRPr="00C949AF">
        <w:rPr>
          <w:szCs w:val="24"/>
        </w:rPr>
        <w:t xml:space="preserve"> DPH</w:t>
      </w:r>
      <w:r w:rsidR="00C949AF" w:rsidRPr="00C949AF">
        <w:rPr>
          <w:szCs w:val="24"/>
        </w:rPr>
        <w:t xml:space="preserve"> bude vžd</w:t>
      </w:r>
      <w:r w:rsidR="00C949AF">
        <w:rPr>
          <w:szCs w:val="24"/>
        </w:rPr>
        <w:t>y</w:t>
      </w:r>
      <w:r w:rsidR="00C949AF" w:rsidRPr="00C949AF">
        <w:rPr>
          <w:szCs w:val="24"/>
        </w:rPr>
        <w:t xml:space="preserve"> stanovena a odvedena dle platných právních předpisů.</w:t>
      </w:r>
      <w:r w:rsidRPr="00C949AF">
        <w:rPr>
          <w:szCs w:val="24"/>
        </w:rPr>
        <w:t xml:space="preserve"> </w:t>
      </w:r>
    </w:p>
    <w:p w14:paraId="7A902C20" w14:textId="77777777" w:rsidR="00141794" w:rsidRPr="00C949AF" w:rsidRDefault="00141794" w:rsidP="00C949AF">
      <w:pPr>
        <w:numPr>
          <w:ilvl w:val="1"/>
          <w:numId w:val="18"/>
        </w:numPr>
        <w:tabs>
          <w:tab w:val="clear" w:pos="720"/>
          <w:tab w:val="left" w:pos="709"/>
        </w:tabs>
        <w:spacing w:after="60"/>
        <w:ind w:right="-30"/>
        <w:jc w:val="both"/>
        <w:rPr>
          <w:szCs w:val="24"/>
        </w:rPr>
      </w:pPr>
      <w:r w:rsidRPr="00C949AF">
        <w:rPr>
          <w:szCs w:val="24"/>
        </w:rPr>
        <w:t xml:space="preserve">Částky budou uhrazeny v souladu s touto smlouvou a na základě faktury vystavené ČZU, a to na číslo účtu uvedené na faktuře.  </w:t>
      </w:r>
    </w:p>
    <w:p w14:paraId="07F9CA3B" w14:textId="77777777" w:rsidR="00141794" w:rsidRDefault="00141794" w:rsidP="00141794">
      <w:pPr>
        <w:numPr>
          <w:ilvl w:val="1"/>
          <w:numId w:val="18"/>
        </w:numPr>
        <w:tabs>
          <w:tab w:val="clear" w:pos="720"/>
          <w:tab w:val="num" w:pos="709"/>
          <w:tab w:val="left" w:pos="851"/>
        </w:tabs>
        <w:spacing w:after="60"/>
        <w:ind w:right="-30"/>
        <w:jc w:val="both"/>
        <w:rPr>
          <w:szCs w:val="24"/>
        </w:rPr>
      </w:pPr>
      <w:r>
        <w:rPr>
          <w:szCs w:val="24"/>
        </w:rPr>
        <w:t xml:space="preserve"> </w:t>
      </w:r>
      <w:r>
        <w:t>Partnerská strana</w:t>
      </w:r>
      <w:r w:rsidRPr="00B04DDA">
        <w:rPr>
          <w:szCs w:val="24"/>
        </w:rPr>
        <w:t xml:space="preserve"> uhradí řádně vystavené a doručené faktury </w:t>
      </w:r>
      <w:r w:rsidRPr="00B04DDA">
        <w:rPr>
          <w:szCs w:val="22"/>
        </w:rPr>
        <w:t>ČZU</w:t>
      </w:r>
      <w:r w:rsidRPr="00B04DDA">
        <w:rPr>
          <w:szCs w:val="24"/>
        </w:rPr>
        <w:t xml:space="preserve"> do 5. pracovních dnů ode dne </w:t>
      </w:r>
      <w:r>
        <w:rPr>
          <w:szCs w:val="24"/>
        </w:rPr>
        <w:t xml:space="preserve">jejich </w:t>
      </w:r>
      <w:r w:rsidRPr="00B04DDA">
        <w:rPr>
          <w:szCs w:val="24"/>
        </w:rPr>
        <w:t xml:space="preserve">doručení. </w:t>
      </w:r>
    </w:p>
    <w:p w14:paraId="14CFDDA0" w14:textId="77777777" w:rsidR="00141794" w:rsidRPr="00B67456" w:rsidRDefault="00141794" w:rsidP="00141794">
      <w:pPr>
        <w:numPr>
          <w:ilvl w:val="1"/>
          <w:numId w:val="18"/>
        </w:numPr>
        <w:tabs>
          <w:tab w:val="left" w:pos="851"/>
        </w:tabs>
        <w:spacing w:after="60"/>
        <w:ind w:right="-30"/>
        <w:jc w:val="both"/>
        <w:rPr>
          <w:szCs w:val="24"/>
        </w:rPr>
      </w:pPr>
      <w:r w:rsidRPr="00B67456">
        <w:rPr>
          <w:szCs w:val="24"/>
        </w:rPr>
        <w:t xml:space="preserve">Nebudou-li faktury uhrazeny ve stanoveném termínu, nebude výuka zahájena, případně bude </w:t>
      </w:r>
      <w:r w:rsidRPr="00B67456">
        <w:rPr>
          <w:szCs w:val="22"/>
        </w:rPr>
        <w:t>ČZU</w:t>
      </w:r>
      <w:r w:rsidRPr="00B67456">
        <w:rPr>
          <w:szCs w:val="24"/>
        </w:rPr>
        <w:t xml:space="preserve"> realizovat výuku až po uhrazení dlužné částky. Za takto ušlou výuku se kompenzace neposkytuje a ČZU se nemůže dostat do prodlení realizace časového plánu dle odst. 3.1.</w:t>
      </w:r>
    </w:p>
    <w:p w14:paraId="057612B4" w14:textId="77777777" w:rsidR="00141794" w:rsidRPr="00B04DDA" w:rsidRDefault="00141794" w:rsidP="00141794">
      <w:pPr>
        <w:numPr>
          <w:ilvl w:val="1"/>
          <w:numId w:val="18"/>
        </w:numPr>
        <w:tabs>
          <w:tab w:val="left" w:pos="851"/>
        </w:tabs>
        <w:spacing w:after="60"/>
        <w:ind w:right="-30"/>
        <w:jc w:val="both"/>
        <w:rPr>
          <w:szCs w:val="24"/>
        </w:rPr>
      </w:pPr>
      <w:r>
        <w:rPr>
          <w:szCs w:val="24"/>
        </w:rPr>
        <w:t xml:space="preserve"> </w:t>
      </w:r>
      <w:r w:rsidRPr="00B04DDA">
        <w:rPr>
          <w:szCs w:val="24"/>
        </w:rPr>
        <w:t xml:space="preserve">V ceně jsou zahrnuty následující náklady: </w:t>
      </w:r>
    </w:p>
    <w:p w14:paraId="1DB8331F" w14:textId="77777777" w:rsidR="00141794" w:rsidRDefault="00141794" w:rsidP="00141794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B04DDA">
        <w:rPr>
          <w:szCs w:val="24"/>
        </w:rPr>
        <w:t>příprava a koordinace kurzu</w:t>
      </w:r>
      <w:r>
        <w:rPr>
          <w:szCs w:val="24"/>
        </w:rPr>
        <w:t>;</w:t>
      </w:r>
      <w:r w:rsidRPr="00B04DDA">
        <w:rPr>
          <w:szCs w:val="24"/>
        </w:rPr>
        <w:t xml:space="preserve"> </w:t>
      </w:r>
    </w:p>
    <w:p w14:paraId="3E8DFAC9" w14:textId="04DEF5BD" w:rsidR="005F3861" w:rsidRPr="00B04DDA" w:rsidRDefault="005F3861" w:rsidP="007C27E9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jc w:val="both"/>
        <w:rPr>
          <w:szCs w:val="24"/>
        </w:rPr>
      </w:pPr>
      <w:r w:rsidRPr="00266782">
        <w:rPr>
          <w:szCs w:val="24"/>
        </w:rPr>
        <w:t>administrativní práce: vystavování potvrzování pro vízové účely, pravidelné hlášení počtu studentů a žadatelů, odesílání žádostí datovou schránkou</w:t>
      </w:r>
      <w:r w:rsidR="009A5179">
        <w:rPr>
          <w:szCs w:val="24"/>
        </w:rPr>
        <w:t>;</w:t>
      </w:r>
    </w:p>
    <w:p w14:paraId="67DAD8A5" w14:textId="77777777" w:rsidR="00141794" w:rsidRPr="00B04DDA" w:rsidRDefault="00141794" w:rsidP="00141794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B04DDA">
        <w:rPr>
          <w:szCs w:val="24"/>
        </w:rPr>
        <w:t xml:space="preserve">přímá </w:t>
      </w:r>
      <w:r w:rsidR="00AE371A">
        <w:rPr>
          <w:szCs w:val="24"/>
        </w:rPr>
        <w:t xml:space="preserve">nebo distanční </w:t>
      </w:r>
      <w:r w:rsidRPr="00B04DDA">
        <w:rPr>
          <w:szCs w:val="24"/>
        </w:rPr>
        <w:t>v</w:t>
      </w:r>
      <w:r>
        <w:rPr>
          <w:szCs w:val="24"/>
        </w:rPr>
        <w:t>ýuka;</w:t>
      </w:r>
    </w:p>
    <w:p w14:paraId="51B613CC" w14:textId="77777777" w:rsidR="00141794" w:rsidRPr="00B04DDA" w:rsidRDefault="00141794" w:rsidP="00141794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B04DDA">
        <w:rPr>
          <w:szCs w:val="24"/>
        </w:rPr>
        <w:t>závěrečné testování a vyhodnocení výsledků</w:t>
      </w:r>
      <w:r>
        <w:rPr>
          <w:szCs w:val="24"/>
        </w:rPr>
        <w:t>;</w:t>
      </w:r>
    </w:p>
    <w:p w14:paraId="51225B7D" w14:textId="77777777" w:rsidR="00141794" w:rsidRPr="00B04DDA" w:rsidRDefault="00141794" w:rsidP="00141794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B04DDA">
        <w:rPr>
          <w:szCs w:val="24"/>
        </w:rPr>
        <w:t>provozní náklady</w:t>
      </w:r>
      <w:r>
        <w:rPr>
          <w:szCs w:val="24"/>
        </w:rPr>
        <w:t>;</w:t>
      </w:r>
    </w:p>
    <w:p w14:paraId="2E1CB735" w14:textId="77777777" w:rsidR="00141794" w:rsidRDefault="00141794" w:rsidP="00141794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>
        <w:rPr>
          <w:szCs w:val="24"/>
        </w:rPr>
        <w:t>p</w:t>
      </w:r>
      <w:r w:rsidRPr="00B04DDA">
        <w:rPr>
          <w:szCs w:val="24"/>
        </w:rPr>
        <w:t>otvrzení o absolvování kurzu</w:t>
      </w:r>
      <w:r>
        <w:rPr>
          <w:szCs w:val="24"/>
        </w:rPr>
        <w:t>.</w:t>
      </w:r>
      <w:r w:rsidRPr="00B04DDA">
        <w:rPr>
          <w:szCs w:val="24"/>
        </w:rPr>
        <w:t xml:space="preserve"> </w:t>
      </w:r>
    </w:p>
    <w:p w14:paraId="1EAD3C34" w14:textId="77777777" w:rsidR="00141794" w:rsidRPr="00B04DDA" w:rsidRDefault="00141794" w:rsidP="00141794">
      <w:pPr>
        <w:numPr>
          <w:ilvl w:val="1"/>
          <w:numId w:val="18"/>
        </w:numPr>
        <w:tabs>
          <w:tab w:val="left" w:pos="851"/>
        </w:tabs>
        <w:spacing w:after="60"/>
        <w:ind w:right="-30"/>
        <w:jc w:val="both"/>
        <w:rPr>
          <w:szCs w:val="24"/>
        </w:rPr>
      </w:pPr>
      <w:r>
        <w:rPr>
          <w:szCs w:val="24"/>
        </w:rPr>
        <w:t xml:space="preserve"> </w:t>
      </w:r>
      <w:r w:rsidRPr="00B04DDA">
        <w:rPr>
          <w:szCs w:val="24"/>
        </w:rPr>
        <w:t>V ceně nejsou zahrnuty následující náklady:</w:t>
      </w:r>
    </w:p>
    <w:p w14:paraId="76EB6975" w14:textId="77777777" w:rsidR="00141794" w:rsidRPr="00B04DDA" w:rsidRDefault="00141794" w:rsidP="00141794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B04DDA">
        <w:rPr>
          <w:szCs w:val="24"/>
        </w:rPr>
        <w:t>osobní výdaje účastníků kurzu</w:t>
      </w:r>
      <w:r>
        <w:rPr>
          <w:szCs w:val="24"/>
        </w:rPr>
        <w:t>;</w:t>
      </w:r>
      <w:r w:rsidRPr="00B04DDA">
        <w:rPr>
          <w:szCs w:val="24"/>
        </w:rPr>
        <w:t xml:space="preserve"> </w:t>
      </w:r>
    </w:p>
    <w:p w14:paraId="4039B426" w14:textId="77777777" w:rsidR="00141794" w:rsidRPr="00B04DDA" w:rsidRDefault="00141794" w:rsidP="00141794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B04DDA">
        <w:rPr>
          <w:szCs w:val="24"/>
        </w:rPr>
        <w:t>doprava</w:t>
      </w:r>
      <w:r>
        <w:rPr>
          <w:szCs w:val="24"/>
        </w:rPr>
        <w:t>;</w:t>
      </w:r>
    </w:p>
    <w:p w14:paraId="00C0FF62" w14:textId="77777777" w:rsidR="00141794" w:rsidRPr="00B04DDA" w:rsidRDefault="00141794" w:rsidP="00141794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B04DDA">
        <w:rPr>
          <w:szCs w:val="24"/>
        </w:rPr>
        <w:t>stravování a ubytování</w:t>
      </w:r>
      <w:r>
        <w:rPr>
          <w:szCs w:val="24"/>
        </w:rPr>
        <w:t>;</w:t>
      </w:r>
    </w:p>
    <w:p w14:paraId="07120375" w14:textId="77777777" w:rsidR="00141794" w:rsidRPr="00B04DDA" w:rsidRDefault="00141794" w:rsidP="00141794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B04DDA">
        <w:rPr>
          <w:szCs w:val="24"/>
        </w:rPr>
        <w:t>učebnice</w:t>
      </w:r>
      <w:r>
        <w:rPr>
          <w:szCs w:val="24"/>
        </w:rPr>
        <w:t xml:space="preserve">. </w:t>
      </w:r>
    </w:p>
    <w:p w14:paraId="591B6377" w14:textId="77777777" w:rsidR="00141794" w:rsidRPr="0039146D" w:rsidRDefault="00141794" w:rsidP="00141794">
      <w:pPr>
        <w:numPr>
          <w:ilvl w:val="1"/>
          <w:numId w:val="18"/>
        </w:numPr>
        <w:tabs>
          <w:tab w:val="clear" w:pos="720"/>
          <w:tab w:val="num" w:pos="709"/>
        </w:tabs>
        <w:spacing w:after="60"/>
        <w:ind w:left="851" w:right="-30" w:hanging="567"/>
        <w:jc w:val="both"/>
        <w:rPr>
          <w:szCs w:val="24"/>
        </w:rPr>
      </w:pPr>
      <w:r>
        <w:rPr>
          <w:szCs w:val="24"/>
        </w:rPr>
        <w:t xml:space="preserve"> </w:t>
      </w:r>
      <w:r w:rsidRPr="0039146D">
        <w:rPr>
          <w:szCs w:val="24"/>
        </w:rPr>
        <w:t xml:space="preserve">V případě, že kurz nebude realizován ze zavinění </w:t>
      </w:r>
      <w:r w:rsidRPr="0039146D">
        <w:t>partnerské strany</w:t>
      </w:r>
      <w:r>
        <w:t>,</w:t>
      </w:r>
      <w:r w:rsidRPr="0039146D">
        <w:rPr>
          <w:szCs w:val="24"/>
        </w:rPr>
        <w:t xml:space="preserve"> platí následující storno podmínky:</w:t>
      </w:r>
    </w:p>
    <w:p w14:paraId="0AC3A7E9" w14:textId="77777777" w:rsidR="00141794" w:rsidRPr="0039146D" w:rsidRDefault="00141794" w:rsidP="00141794">
      <w:pPr>
        <w:numPr>
          <w:ilvl w:val="1"/>
          <w:numId w:val="16"/>
        </w:numPr>
        <w:spacing w:after="60"/>
        <w:ind w:left="993" w:right="-28" w:firstLine="0"/>
        <w:jc w:val="both"/>
        <w:rPr>
          <w:szCs w:val="24"/>
        </w:rPr>
      </w:pPr>
      <w:r w:rsidRPr="0039146D">
        <w:rPr>
          <w:szCs w:val="24"/>
        </w:rPr>
        <w:t>při zrušení kurzu v průběhu 15 dní před zahájením kurzu činí storno poplatek 50 000,- Kč (</w:t>
      </w:r>
      <w:r>
        <w:rPr>
          <w:szCs w:val="24"/>
        </w:rPr>
        <w:t xml:space="preserve">slovy: </w:t>
      </w:r>
      <w:r w:rsidRPr="0039146D">
        <w:rPr>
          <w:szCs w:val="24"/>
        </w:rPr>
        <w:t xml:space="preserve">padesáttisíc korun českých), jako kompenzace vzniklých nákladů ze strany </w:t>
      </w:r>
      <w:r>
        <w:rPr>
          <w:szCs w:val="24"/>
        </w:rPr>
        <w:t>Č</w:t>
      </w:r>
      <w:r w:rsidRPr="0039146D">
        <w:rPr>
          <w:szCs w:val="24"/>
        </w:rPr>
        <w:t>ZU.</w:t>
      </w:r>
    </w:p>
    <w:p w14:paraId="0F0D3F02" w14:textId="77777777" w:rsidR="00141794" w:rsidRPr="00B04DDA" w:rsidRDefault="00141794" w:rsidP="00141794">
      <w:pPr>
        <w:pStyle w:val="Nadpis2"/>
        <w:jc w:val="left"/>
        <w:rPr>
          <w:b w:val="0"/>
          <w:szCs w:val="28"/>
        </w:rPr>
      </w:pPr>
    </w:p>
    <w:p w14:paraId="0A36ED65" w14:textId="77777777" w:rsidR="00141794" w:rsidRDefault="00141794" w:rsidP="00141794">
      <w:pPr>
        <w:pStyle w:val="Nadpis2"/>
        <w:ind w:left="360" w:hanging="360"/>
      </w:pPr>
      <w:r w:rsidRPr="00667EAE">
        <w:t>5. ŘEŠENÍ SPORŮ</w:t>
      </w:r>
    </w:p>
    <w:p w14:paraId="783E01F9" w14:textId="77777777" w:rsidR="00B67456" w:rsidRPr="00B67456" w:rsidRDefault="00B67456" w:rsidP="00B67456">
      <w:pPr>
        <w:pStyle w:val="A-ZprvaCSP-ods1dek"/>
      </w:pPr>
    </w:p>
    <w:p w14:paraId="7DDE95D4" w14:textId="7885FBBE" w:rsidR="00141794" w:rsidRPr="00B04DDA" w:rsidRDefault="00141794" w:rsidP="00141794">
      <w:pPr>
        <w:numPr>
          <w:ilvl w:val="0"/>
          <w:numId w:val="17"/>
        </w:numPr>
        <w:spacing w:after="60"/>
        <w:ind w:left="851" w:right="-28" w:hanging="425"/>
        <w:jc w:val="both"/>
      </w:pPr>
      <w:r w:rsidRPr="00B04DDA">
        <w:t>Smluvní strany vynaloží veškeré úsilí, aby přímým a neformálním jednáním vyřešily jakékoliv neshody nebo spory vznikající mezi nimi v souvislosti s touto smlouvou.</w:t>
      </w:r>
      <w:r w:rsidR="009A5179">
        <w:t xml:space="preserve"> </w:t>
      </w:r>
      <w:r w:rsidR="009A5179" w:rsidRPr="00B04DDA">
        <w:rPr>
          <w:bCs/>
          <w:szCs w:val="24"/>
        </w:rPr>
        <w:t>Spory budou řešeny za účasti zástupců smluvních stran</w:t>
      </w:r>
      <w:r w:rsidR="009A5179" w:rsidRPr="00B04DDA">
        <w:rPr>
          <w:szCs w:val="24"/>
        </w:rPr>
        <w:t xml:space="preserve"> </w:t>
      </w:r>
      <w:r w:rsidR="009A5179" w:rsidRPr="00B04DDA">
        <w:rPr>
          <w:bCs/>
          <w:szCs w:val="24"/>
        </w:rPr>
        <w:t>a bude proveden zápis o řešení sporů.</w:t>
      </w:r>
    </w:p>
    <w:p w14:paraId="5F26E744" w14:textId="1D8C2B1E" w:rsidR="00141794" w:rsidRPr="001B315B" w:rsidRDefault="00141794" w:rsidP="00141794">
      <w:pPr>
        <w:numPr>
          <w:ilvl w:val="0"/>
          <w:numId w:val="17"/>
        </w:numPr>
        <w:spacing w:after="60"/>
        <w:ind w:left="851" w:right="-28" w:hanging="425"/>
        <w:jc w:val="both"/>
        <w:rPr>
          <w:bCs/>
          <w:sz w:val="22"/>
          <w:szCs w:val="22"/>
        </w:rPr>
      </w:pPr>
      <w:r w:rsidRPr="00B04DDA">
        <w:rPr>
          <w:bCs/>
          <w:szCs w:val="24"/>
        </w:rPr>
        <w:lastRenderedPageBreak/>
        <w:t>Pokud během 30 dní od zahájení takovýchto neformálních jednání ČZU</w:t>
      </w:r>
      <w:r w:rsidRPr="00B04DDA">
        <w:rPr>
          <w:szCs w:val="24"/>
        </w:rPr>
        <w:t xml:space="preserve"> </w:t>
      </w:r>
      <w:r w:rsidRPr="00B04DDA">
        <w:rPr>
          <w:bCs/>
          <w:szCs w:val="24"/>
        </w:rPr>
        <w:t xml:space="preserve">a </w:t>
      </w:r>
      <w:r>
        <w:t>partnerské strany</w:t>
      </w:r>
      <w:r>
        <w:rPr>
          <w:szCs w:val="24"/>
        </w:rPr>
        <w:t xml:space="preserve"> </w:t>
      </w:r>
      <w:r w:rsidRPr="00B04DDA">
        <w:rPr>
          <w:bCs/>
          <w:szCs w:val="24"/>
        </w:rPr>
        <w:t>nebudou schopni smluvní spor přátelsky vyřešit,</w:t>
      </w:r>
      <w:r w:rsidRPr="00B04DDA">
        <w:rPr>
          <w:szCs w:val="24"/>
        </w:rPr>
        <w:t xml:space="preserve"> </w:t>
      </w:r>
      <w:r w:rsidRPr="00B04DDA">
        <w:rPr>
          <w:bCs/>
          <w:szCs w:val="24"/>
        </w:rPr>
        <w:t>může kterákoliv</w:t>
      </w:r>
      <w:r>
        <w:rPr>
          <w:bCs/>
          <w:szCs w:val="24"/>
        </w:rPr>
        <w:t xml:space="preserve"> smluvní</w:t>
      </w:r>
      <w:r w:rsidRPr="00B04DDA">
        <w:rPr>
          <w:bCs/>
          <w:szCs w:val="24"/>
        </w:rPr>
        <w:t xml:space="preserve"> strana požádat o to,</w:t>
      </w:r>
      <w:r w:rsidRPr="00B04DDA">
        <w:rPr>
          <w:szCs w:val="24"/>
        </w:rPr>
        <w:t xml:space="preserve"> </w:t>
      </w:r>
      <w:r w:rsidRPr="00B04DDA">
        <w:rPr>
          <w:bCs/>
          <w:szCs w:val="24"/>
        </w:rPr>
        <w:t>aby se spor řešil v soudním řízení podle platných zákonů ČR.</w:t>
      </w:r>
      <w:r w:rsidRPr="00B04DDA">
        <w:rPr>
          <w:szCs w:val="24"/>
        </w:rPr>
        <w:t xml:space="preserve"> </w:t>
      </w:r>
    </w:p>
    <w:p w14:paraId="72830247" w14:textId="77777777" w:rsidR="00141794" w:rsidRPr="00667EAE" w:rsidRDefault="00141794" w:rsidP="00141794">
      <w:pPr>
        <w:spacing w:after="60"/>
        <w:ind w:left="851" w:right="-28"/>
        <w:jc w:val="both"/>
        <w:rPr>
          <w:bCs/>
          <w:sz w:val="22"/>
          <w:szCs w:val="22"/>
        </w:rPr>
      </w:pPr>
    </w:p>
    <w:p w14:paraId="26FB512F" w14:textId="77777777" w:rsidR="00141794" w:rsidRPr="0011356C" w:rsidRDefault="00141794" w:rsidP="00141794">
      <w:pPr>
        <w:spacing w:after="120"/>
        <w:ind w:right="-28"/>
        <w:rPr>
          <w:b/>
          <w:noProof/>
          <w:sz w:val="28"/>
        </w:rPr>
      </w:pPr>
      <w:r w:rsidRPr="0011356C">
        <w:rPr>
          <w:b/>
          <w:noProof/>
          <w:sz w:val="28"/>
        </w:rPr>
        <w:t>6.   ZÁVĚREČNÁ USTANOVENÍ</w:t>
      </w:r>
    </w:p>
    <w:p w14:paraId="1266476D" w14:textId="45647593" w:rsidR="00141794" w:rsidRDefault="00141794" w:rsidP="00141794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ind w:left="709" w:hanging="709"/>
        <w:rPr>
          <w:b w:val="0"/>
          <w:sz w:val="24"/>
          <w:szCs w:val="24"/>
        </w:rPr>
      </w:pPr>
      <w:r w:rsidRPr="00AB0FB9">
        <w:rPr>
          <w:b w:val="0"/>
          <w:sz w:val="24"/>
          <w:szCs w:val="24"/>
        </w:rPr>
        <w:t xml:space="preserve">Smlouva je vyhotovena ve </w:t>
      </w:r>
      <w:r w:rsidRPr="00DA0A82">
        <w:rPr>
          <w:b w:val="0"/>
          <w:sz w:val="24"/>
          <w:szCs w:val="24"/>
        </w:rPr>
        <w:t xml:space="preserve">třech </w:t>
      </w:r>
      <w:r>
        <w:rPr>
          <w:b w:val="0"/>
          <w:sz w:val="24"/>
          <w:szCs w:val="24"/>
        </w:rPr>
        <w:t>vyhotoveních</w:t>
      </w:r>
      <w:r w:rsidRPr="00DA0A82">
        <w:rPr>
          <w:b w:val="0"/>
          <w:sz w:val="24"/>
          <w:szCs w:val="24"/>
        </w:rPr>
        <w:t>, z nichž jedn</w:t>
      </w:r>
      <w:r w:rsidR="009A5179">
        <w:rPr>
          <w:b w:val="0"/>
          <w:sz w:val="24"/>
          <w:szCs w:val="24"/>
        </w:rPr>
        <w:t>o</w:t>
      </w:r>
      <w:r w:rsidRPr="00DA0A82">
        <w:rPr>
          <w:b w:val="0"/>
          <w:sz w:val="24"/>
          <w:szCs w:val="24"/>
        </w:rPr>
        <w:t xml:space="preserve"> obdrží </w:t>
      </w:r>
      <w:r>
        <w:rPr>
          <w:b w:val="0"/>
          <w:sz w:val="24"/>
          <w:szCs w:val="24"/>
        </w:rPr>
        <w:t>partnerská strana</w:t>
      </w:r>
      <w:r w:rsidRPr="00DA0A82">
        <w:rPr>
          <w:b w:val="0"/>
          <w:sz w:val="24"/>
          <w:szCs w:val="24"/>
        </w:rPr>
        <w:t xml:space="preserve"> a dv</w:t>
      </w:r>
      <w:r w:rsidR="009A5179">
        <w:rPr>
          <w:b w:val="0"/>
          <w:sz w:val="24"/>
          <w:szCs w:val="24"/>
        </w:rPr>
        <w:t>ě</w:t>
      </w:r>
      <w:r w:rsidRPr="00DA0A82">
        <w:rPr>
          <w:b w:val="0"/>
          <w:sz w:val="24"/>
          <w:szCs w:val="24"/>
        </w:rPr>
        <w:t xml:space="preserve"> ČZU.</w:t>
      </w:r>
    </w:p>
    <w:p w14:paraId="78CEE1C8" w14:textId="77777777" w:rsidR="00141794" w:rsidRDefault="00141794" w:rsidP="00141794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ind w:left="709" w:hanging="70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</w:t>
      </w:r>
      <w:r w:rsidRPr="00BF4998">
        <w:rPr>
          <w:b w:val="0"/>
          <w:sz w:val="24"/>
          <w:szCs w:val="24"/>
        </w:rPr>
        <w:t>mlouva nabývá platnosti dnem podpisu smlouvy oprávněnými zástupci obou smluvních stran a účinnosti uveřejněním v registru smluv v souladu se zákonem č. 340/2015 Sb., o zvláštních podmínkách účinnosti některých smluv, uveřejňování těchto smluv a o registru smluv (zákon o registru smluv), ve znění pozdějších předpisů.</w:t>
      </w:r>
    </w:p>
    <w:p w14:paraId="33B8B6E9" w14:textId="52E108F9" w:rsidR="00141794" w:rsidRDefault="00141794" w:rsidP="00141794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ind w:left="709" w:hanging="70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Smlouva se uzavírá na</w:t>
      </w:r>
      <w:r w:rsidR="009641BD">
        <w:rPr>
          <w:b w:val="0"/>
          <w:sz w:val="24"/>
          <w:szCs w:val="24"/>
        </w:rPr>
        <w:t xml:space="preserve"> dobu určitou, a to </w:t>
      </w:r>
      <w:r w:rsidR="009641BD" w:rsidRPr="002B4522">
        <w:rPr>
          <w:b w:val="0"/>
          <w:sz w:val="24"/>
          <w:szCs w:val="24"/>
        </w:rPr>
        <w:t>do 31.</w:t>
      </w:r>
      <w:r w:rsidR="009A5179">
        <w:rPr>
          <w:b w:val="0"/>
          <w:sz w:val="24"/>
          <w:szCs w:val="24"/>
        </w:rPr>
        <w:t xml:space="preserve"> </w:t>
      </w:r>
      <w:r w:rsidR="009641BD" w:rsidRPr="002B4522">
        <w:rPr>
          <w:b w:val="0"/>
          <w:sz w:val="24"/>
          <w:szCs w:val="24"/>
        </w:rPr>
        <w:t>8.</w:t>
      </w:r>
      <w:r w:rsidR="009A5179">
        <w:rPr>
          <w:b w:val="0"/>
          <w:sz w:val="24"/>
          <w:szCs w:val="24"/>
        </w:rPr>
        <w:t xml:space="preserve"> </w:t>
      </w:r>
      <w:r w:rsidR="009641BD" w:rsidRPr="002B4522">
        <w:rPr>
          <w:b w:val="0"/>
          <w:sz w:val="24"/>
          <w:szCs w:val="24"/>
        </w:rPr>
        <w:t>202</w:t>
      </w:r>
      <w:r w:rsidR="006A1759">
        <w:rPr>
          <w:b w:val="0"/>
          <w:sz w:val="24"/>
          <w:szCs w:val="24"/>
        </w:rPr>
        <w:t>6</w:t>
      </w:r>
      <w:r w:rsidRPr="002B4522">
        <w:rPr>
          <w:b w:val="0"/>
          <w:sz w:val="24"/>
          <w:szCs w:val="24"/>
        </w:rPr>
        <w:t>.</w:t>
      </w:r>
    </w:p>
    <w:p w14:paraId="504DC8DB" w14:textId="77777777" w:rsidR="00141794" w:rsidRDefault="00141794" w:rsidP="00141794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ind w:left="709" w:hanging="709"/>
        <w:rPr>
          <w:b w:val="0"/>
          <w:sz w:val="24"/>
          <w:szCs w:val="24"/>
        </w:rPr>
      </w:pPr>
      <w:r w:rsidRPr="00DA0A82">
        <w:rPr>
          <w:b w:val="0"/>
          <w:sz w:val="24"/>
          <w:szCs w:val="24"/>
        </w:rPr>
        <w:t>Vztahy mezi smluvními stranami se řídí českým právním řádem. Ve věcech smlouvou výslovně neupravených se právní vztahy z ní vznikající a vyplývající řídí příslušnými ustanoveními občanského zákoníku a ostatními obecně závaznými právními předpisy.</w:t>
      </w:r>
    </w:p>
    <w:p w14:paraId="531F6CF3" w14:textId="77777777" w:rsidR="00141794" w:rsidRPr="001822B0" w:rsidRDefault="00141794" w:rsidP="00141794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ind w:left="709" w:hanging="709"/>
        <w:rPr>
          <w:b w:val="0"/>
          <w:sz w:val="24"/>
          <w:szCs w:val="24"/>
        </w:rPr>
      </w:pPr>
      <w:r w:rsidRPr="00DA0A82">
        <w:rPr>
          <w:b w:val="0"/>
          <w:sz w:val="24"/>
          <w:szCs w:val="24"/>
        </w:rPr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14:paraId="77A375A0" w14:textId="77777777" w:rsidR="00141794" w:rsidRPr="00DA0A82" w:rsidRDefault="00141794" w:rsidP="00141794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ind w:left="709" w:hanging="709"/>
        <w:rPr>
          <w:b w:val="0"/>
          <w:sz w:val="24"/>
          <w:szCs w:val="24"/>
        </w:rPr>
      </w:pPr>
      <w:r w:rsidRPr="00DA0A82">
        <w:rPr>
          <w:b w:val="0"/>
          <w:sz w:val="24"/>
          <w:szCs w:val="24"/>
        </w:rPr>
        <w:t>Vztahuje-li se důvod neplatnosti jen na některé ustanovení smlouvy, je neplatným pouze toto ustanovení, pokud z jeho povahy, obsahu anebo z okolností, za nichž bylo sjednáno, nevyplývá, že jej nelze oddělit od ostatního obsahu smlouvy.</w:t>
      </w:r>
    </w:p>
    <w:p w14:paraId="54E462AD" w14:textId="77777777" w:rsidR="00141794" w:rsidRPr="00DA0A82" w:rsidRDefault="00141794" w:rsidP="00141794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ind w:left="709" w:hanging="70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Partnerská strana</w:t>
      </w:r>
      <w:r w:rsidRPr="00EF7203">
        <w:rPr>
          <w:b w:val="0"/>
          <w:sz w:val="24"/>
          <w:szCs w:val="24"/>
        </w:rPr>
        <w:t xml:space="preserve"> </w:t>
      </w:r>
      <w:r w:rsidRPr="00DA0A82">
        <w:rPr>
          <w:b w:val="0"/>
          <w:sz w:val="24"/>
          <w:szCs w:val="24"/>
        </w:rPr>
        <w:t xml:space="preserve">bezvýhradně souhlasí se zveřejněním plného znění smlouvy tak, aby tato smlouva mohla být předmětem poskytnuté informace ve </w:t>
      </w:r>
      <w:r>
        <w:rPr>
          <w:b w:val="0"/>
          <w:sz w:val="24"/>
          <w:szCs w:val="24"/>
        </w:rPr>
        <w:t xml:space="preserve">smyslu zákona č. 106/1999 Sb., </w:t>
      </w:r>
      <w:r w:rsidRPr="00DA0A82">
        <w:rPr>
          <w:b w:val="0"/>
          <w:sz w:val="24"/>
          <w:szCs w:val="24"/>
        </w:rPr>
        <w:t xml:space="preserve">o svobodném přístupu k informacím, ve znění pozdějších předpisů a </w:t>
      </w:r>
      <w:r>
        <w:rPr>
          <w:b w:val="0"/>
          <w:sz w:val="24"/>
          <w:szCs w:val="24"/>
        </w:rPr>
        <w:t xml:space="preserve">s uveřejněním plného znění smlouvy dle </w:t>
      </w:r>
      <w:r w:rsidRPr="00DA0A82">
        <w:rPr>
          <w:b w:val="0"/>
          <w:sz w:val="24"/>
          <w:szCs w:val="24"/>
        </w:rPr>
        <w:t>zákona č. 340/2015 Sb., o zvláštních podmínkách účinnosti některých sm</w:t>
      </w:r>
      <w:r>
        <w:rPr>
          <w:b w:val="0"/>
          <w:sz w:val="24"/>
          <w:szCs w:val="24"/>
        </w:rPr>
        <w:t xml:space="preserve">luv, uveřejňování těchto smluv </w:t>
      </w:r>
      <w:r w:rsidRPr="00DA0A82">
        <w:rPr>
          <w:b w:val="0"/>
          <w:sz w:val="24"/>
          <w:szCs w:val="24"/>
        </w:rPr>
        <w:t>a o registru smluv (zákon o registru smluv)</w:t>
      </w:r>
      <w:r>
        <w:rPr>
          <w:b w:val="0"/>
          <w:sz w:val="24"/>
          <w:szCs w:val="24"/>
        </w:rPr>
        <w:t xml:space="preserve">, </w:t>
      </w:r>
      <w:r w:rsidRPr="00BF4998">
        <w:rPr>
          <w:b w:val="0"/>
          <w:sz w:val="24"/>
          <w:szCs w:val="24"/>
        </w:rPr>
        <w:t>ve znění pozdějších předpisů</w:t>
      </w:r>
      <w:r w:rsidRPr="00DA0A82">
        <w:rPr>
          <w:b w:val="0"/>
          <w:sz w:val="24"/>
          <w:szCs w:val="24"/>
        </w:rPr>
        <w:t>.</w:t>
      </w:r>
    </w:p>
    <w:p w14:paraId="58AA61E2" w14:textId="77777777" w:rsidR="00141794" w:rsidRPr="00DA0A82" w:rsidRDefault="00141794" w:rsidP="00141794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ind w:left="709" w:hanging="70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Partnerská strana</w:t>
      </w:r>
      <w:r w:rsidRPr="00EF7203">
        <w:rPr>
          <w:b w:val="0"/>
          <w:sz w:val="24"/>
          <w:szCs w:val="24"/>
        </w:rPr>
        <w:t xml:space="preserve"> </w:t>
      </w:r>
      <w:r w:rsidRPr="00DA0A82">
        <w:rPr>
          <w:b w:val="0"/>
          <w:sz w:val="24"/>
          <w:szCs w:val="24"/>
        </w:rPr>
        <w:t>bere na vědomí a souhlasí, že je osobou povinnou ve smyslu § 2 písm.e)</w:t>
      </w:r>
      <w:r>
        <w:rPr>
          <w:b w:val="0"/>
          <w:sz w:val="24"/>
          <w:szCs w:val="24"/>
        </w:rPr>
        <w:t xml:space="preserve"> </w:t>
      </w:r>
      <w:r w:rsidRPr="00DA0A82">
        <w:rPr>
          <w:b w:val="0"/>
          <w:sz w:val="24"/>
          <w:szCs w:val="24"/>
        </w:rPr>
        <w:t xml:space="preserve">zákona č. 320/2001 Sb., o finanční kontrole, ve znění pozdějších předpisů. </w:t>
      </w:r>
      <w:r>
        <w:rPr>
          <w:b w:val="0"/>
          <w:sz w:val="24"/>
          <w:szCs w:val="24"/>
        </w:rPr>
        <w:t>Partnerská strana</w:t>
      </w:r>
      <w:r>
        <w:rPr>
          <w:szCs w:val="24"/>
        </w:rPr>
        <w:t xml:space="preserve"> </w:t>
      </w:r>
      <w:r w:rsidRPr="00DA0A82">
        <w:rPr>
          <w:b w:val="0"/>
          <w:sz w:val="24"/>
          <w:szCs w:val="24"/>
        </w:rPr>
        <w:t>je povinna plnit povinnosti vyplývající pro něho jako osobu povinnou z výše citovaného zákona.</w:t>
      </w:r>
    </w:p>
    <w:p w14:paraId="1B7A0F8B" w14:textId="77777777" w:rsidR="00141794" w:rsidRPr="00281976" w:rsidRDefault="00141794" w:rsidP="00141794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ind w:left="709" w:hanging="709"/>
        <w:rPr>
          <w:b w:val="0"/>
          <w:sz w:val="24"/>
          <w:szCs w:val="24"/>
        </w:rPr>
      </w:pPr>
      <w:r w:rsidRPr="00EF7203">
        <w:rPr>
          <w:b w:val="0"/>
          <w:sz w:val="24"/>
          <w:szCs w:val="24"/>
        </w:rPr>
        <w:t>Smluvní strany prohlašují, že si smlouvu před jejím podpisem přečetly a s jejím obsahem bez výhrad souhlasí. Smlouva je vyjádřením jejich pravé, skutečné, svobodné a vážné vůle. Na důkaz pravosti a pravdivosti těchto pr</w:t>
      </w:r>
      <w:r w:rsidRPr="00281976">
        <w:rPr>
          <w:b w:val="0"/>
          <w:sz w:val="24"/>
          <w:szCs w:val="24"/>
        </w:rPr>
        <w:t>ohlášení připojují oprávnění zástupci smluvních stran své vlastnoruční podpisy.</w:t>
      </w:r>
    </w:p>
    <w:p w14:paraId="34B30550" w14:textId="77777777" w:rsidR="00141794" w:rsidRPr="00B04DDA" w:rsidRDefault="00141794" w:rsidP="00141794"/>
    <w:p w14:paraId="52DFA248" w14:textId="77777777" w:rsidR="00141794" w:rsidRPr="00B04DDA" w:rsidRDefault="00141794" w:rsidP="00141794">
      <w:pPr>
        <w:tabs>
          <w:tab w:val="left" w:pos="1346"/>
          <w:tab w:val="left" w:pos="4605"/>
          <w:tab w:val="left" w:pos="5529"/>
        </w:tabs>
      </w:pPr>
      <w:r w:rsidRPr="00B04DDA">
        <w:t>V Praze dne</w:t>
      </w:r>
      <w:r w:rsidRPr="00B04DDA">
        <w:tab/>
        <w:t xml:space="preserve">   </w:t>
      </w:r>
      <w:r>
        <w:tab/>
      </w:r>
      <w:r>
        <w:tab/>
      </w:r>
      <w:r>
        <w:tab/>
      </w:r>
      <w:r w:rsidRPr="00B04DDA">
        <w:t>V Praze dne</w:t>
      </w:r>
      <w:r w:rsidRPr="00B04DDA">
        <w:tab/>
        <w:t xml:space="preserve">   </w:t>
      </w:r>
      <w:r w:rsidRPr="00B04DDA">
        <w:tab/>
      </w:r>
      <w:r w:rsidRPr="00B04DDA">
        <w:tab/>
      </w:r>
    </w:p>
    <w:p w14:paraId="68618449" w14:textId="77777777" w:rsidR="00141794" w:rsidRPr="00B04DDA" w:rsidRDefault="00141794" w:rsidP="00141794"/>
    <w:p w14:paraId="001CE673" w14:textId="77777777" w:rsidR="00141794" w:rsidRPr="00B04DDA" w:rsidRDefault="00141794" w:rsidP="00141794">
      <w:r>
        <w:t>Za ČZU: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partnerskou stranu:</w:t>
      </w:r>
    </w:p>
    <w:p w14:paraId="6FC17BE7" w14:textId="77777777" w:rsidR="00141794" w:rsidRDefault="00141794" w:rsidP="00141794"/>
    <w:p w14:paraId="6CBB3A9D" w14:textId="77777777" w:rsidR="00141794" w:rsidRDefault="00141794" w:rsidP="00141794"/>
    <w:p w14:paraId="65C47E43" w14:textId="77777777" w:rsidR="00141794" w:rsidRDefault="00141794" w:rsidP="00141794"/>
    <w:p w14:paraId="54D3DE00" w14:textId="77777777" w:rsidR="00141794" w:rsidRPr="00B04DDA" w:rsidRDefault="00141794" w:rsidP="00141794"/>
    <w:p w14:paraId="5EF882AF" w14:textId="77777777" w:rsidR="00141794" w:rsidRDefault="00141794" w:rsidP="00141794">
      <w:pPr>
        <w:pStyle w:val="Nadpis4"/>
        <w:jc w:val="left"/>
        <w:rPr>
          <w:b w:val="0"/>
        </w:rPr>
      </w:pPr>
      <w:r w:rsidRPr="00B04DDA">
        <w:rPr>
          <w:b w:val="0"/>
        </w:rPr>
        <w:t>.................………………………</w:t>
      </w:r>
      <w:r>
        <w:rPr>
          <w:b w:val="0"/>
        </w:rPr>
        <w:t>…..</w:t>
      </w:r>
      <w:r w:rsidRPr="00B04DDA">
        <w:rPr>
          <w:b w:val="0"/>
        </w:rPr>
        <w:t xml:space="preserve">                                         </w:t>
      </w:r>
      <w:r>
        <w:rPr>
          <w:b w:val="0"/>
        </w:rPr>
        <w:tab/>
      </w:r>
      <w:r w:rsidRPr="00B04DDA">
        <w:rPr>
          <w:b w:val="0"/>
        </w:rPr>
        <w:t>.................………………………</w:t>
      </w:r>
      <w:r>
        <w:rPr>
          <w:b w:val="0"/>
        </w:rPr>
        <w:t>…..</w:t>
      </w:r>
      <w:r w:rsidRPr="00B04DDA">
        <w:rPr>
          <w:b w:val="0"/>
        </w:rPr>
        <w:t xml:space="preserve">                                         </w:t>
      </w:r>
    </w:p>
    <w:p w14:paraId="7EBA67DC" w14:textId="77777777" w:rsidR="00141794" w:rsidRDefault="00141794" w:rsidP="00141794">
      <w:pPr>
        <w:tabs>
          <w:tab w:val="left" w:pos="3402"/>
        </w:tabs>
        <w:rPr>
          <w:rFonts w:cs="Tahoma"/>
        </w:rPr>
      </w:pPr>
      <w:r>
        <w:t xml:space="preserve">        Ing. </w:t>
      </w:r>
      <w:r w:rsidR="00EE65C3">
        <w:t>Jakub Kl</w:t>
      </w:r>
      <w:r w:rsidR="00827039">
        <w:t>e</w:t>
      </w:r>
      <w:r w:rsidR="00EE65C3">
        <w:t>indienst</w:t>
      </w:r>
      <w:r>
        <w:tab/>
      </w:r>
      <w:r>
        <w:tab/>
      </w:r>
      <w:r>
        <w:tab/>
      </w:r>
      <w:r>
        <w:tab/>
      </w:r>
      <w:r>
        <w:tab/>
        <w:t xml:space="preserve">         Ing. Yevgen Kolesnyk</w:t>
      </w:r>
      <w:r>
        <w:rPr>
          <w:rFonts w:cs="Tahoma"/>
        </w:rPr>
        <w:tab/>
      </w:r>
    </w:p>
    <w:p w14:paraId="44709A94" w14:textId="4D911F16" w:rsidR="00141794" w:rsidRDefault="00141794" w:rsidP="009A5179">
      <w:pPr>
        <w:tabs>
          <w:tab w:val="left" w:pos="3402"/>
        </w:tabs>
        <w:spacing w:after="120"/>
        <w:rPr>
          <w:rFonts w:cs="Tahoma"/>
        </w:rPr>
      </w:pPr>
      <w:r>
        <w:rPr>
          <w:rFonts w:cs="Tahoma"/>
        </w:rPr>
        <w:t xml:space="preserve">                  kvestor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EE65C3">
        <w:rPr>
          <w:rFonts w:cs="Tahoma"/>
        </w:rPr>
        <w:t xml:space="preserve">      předseda</w:t>
      </w:r>
      <w:bookmarkEnd w:id="0"/>
      <w:bookmarkEnd w:id="1"/>
    </w:p>
    <w:sectPr w:rsidR="00141794" w:rsidSect="00D03375">
      <w:headerReference w:type="default" r:id="rId11"/>
      <w:headerReference w:type="first" r:id="rId12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06B31" w14:textId="77777777" w:rsidR="005E3CF3" w:rsidRDefault="005E3CF3">
      <w:r>
        <w:separator/>
      </w:r>
    </w:p>
  </w:endnote>
  <w:endnote w:type="continuationSeparator" w:id="0">
    <w:p w14:paraId="3C3EA72C" w14:textId="77777777" w:rsidR="005E3CF3" w:rsidRDefault="005E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90315" w14:textId="77777777" w:rsidR="005E3CF3" w:rsidRDefault="005E3CF3">
      <w:r>
        <w:separator/>
      </w:r>
    </w:p>
  </w:footnote>
  <w:footnote w:type="continuationSeparator" w:id="0">
    <w:p w14:paraId="24308D22" w14:textId="77777777" w:rsidR="005E3CF3" w:rsidRDefault="005E3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4DC6F" w14:textId="6C90E06A" w:rsidR="00A561DA" w:rsidRPr="00F1357A" w:rsidRDefault="00A561DA">
    <w:pPr>
      <w:pStyle w:val="Zhlav"/>
      <w:rPr>
        <w:sz w:val="20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B09A9" w14:textId="0CFE427D" w:rsidR="00D03375" w:rsidRDefault="00D03375" w:rsidP="00D03375">
    <w:pPr>
      <w:pStyle w:val="Zhlav"/>
      <w:jc w:val="right"/>
    </w:pPr>
    <w:r w:rsidRPr="00F1357A">
      <w:rPr>
        <w:sz w:val="20"/>
      </w:rPr>
      <w:t>PO</w:t>
    </w:r>
    <w:r>
      <w:rPr>
        <w:sz w:val="20"/>
      </w:rPr>
      <w:t xml:space="preserve"> 671</w:t>
    </w:r>
    <w:r w:rsidRPr="00F1357A">
      <w:rPr>
        <w:sz w:val="20"/>
      </w:rPr>
      <w:t>/202</w:t>
    </w:r>
    <w:r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681A"/>
    <w:multiLevelType w:val="hybridMultilevel"/>
    <w:tmpl w:val="6AA25D40"/>
    <w:lvl w:ilvl="0" w:tplc="E7DEED3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736C1"/>
    <w:multiLevelType w:val="hybridMultilevel"/>
    <w:tmpl w:val="49D84B84"/>
    <w:lvl w:ilvl="0" w:tplc="CC4405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7D5495"/>
    <w:multiLevelType w:val="hybridMultilevel"/>
    <w:tmpl w:val="644E8420"/>
    <w:lvl w:ilvl="0" w:tplc="04050001">
      <w:start w:val="1"/>
      <w:numFmt w:val="bullet"/>
      <w:lvlText w:val=""/>
      <w:lvlJc w:val="left"/>
      <w:pPr>
        <w:tabs>
          <w:tab w:val="num" w:pos="1241"/>
        </w:tabs>
        <w:ind w:left="12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61"/>
        </w:tabs>
        <w:ind w:left="19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81"/>
        </w:tabs>
        <w:ind w:left="26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01"/>
        </w:tabs>
        <w:ind w:left="34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21"/>
        </w:tabs>
        <w:ind w:left="41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41"/>
        </w:tabs>
        <w:ind w:left="48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61"/>
        </w:tabs>
        <w:ind w:left="55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81"/>
        </w:tabs>
        <w:ind w:left="62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01"/>
        </w:tabs>
        <w:ind w:left="7001" w:hanging="360"/>
      </w:pPr>
      <w:rPr>
        <w:rFonts w:ascii="Wingdings" w:hAnsi="Wingdings" w:hint="default"/>
      </w:rPr>
    </w:lvl>
  </w:abstractNum>
  <w:abstractNum w:abstractNumId="3" w15:restartNumberingAfterBreak="0">
    <w:nsid w:val="1A7F2D21"/>
    <w:multiLevelType w:val="hybridMultilevel"/>
    <w:tmpl w:val="F72E3286"/>
    <w:lvl w:ilvl="0" w:tplc="490A50F4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930816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D774A"/>
    <w:multiLevelType w:val="hybridMultilevel"/>
    <w:tmpl w:val="8BC23A64"/>
    <w:lvl w:ilvl="0" w:tplc="75469F9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081F3C"/>
    <w:multiLevelType w:val="hybridMultilevel"/>
    <w:tmpl w:val="FB98B78C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2FE179BA"/>
    <w:multiLevelType w:val="hybridMultilevel"/>
    <w:tmpl w:val="49EAEC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8B7C6C"/>
    <w:multiLevelType w:val="multilevel"/>
    <w:tmpl w:val="B9021F34"/>
    <w:lvl w:ilvl="0">
      <w:start w:val="6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2"/>
      </w:rPr>
    </w:lvl>
  </w:abstractNum>
  <w:abstractNum w:abstractNumId="8" w15:restartNumberingAfterBreak="0">
    <w:nsid w:val="3F463097"/>
    <w:multiLevelType w:val="multilevel"/>
    <w:tmpl w:val="CEE004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3C7707D"/>
    <w:multiLevelType w:val="multilevel"/>
    <w:tmpl w:val="676C1C5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492F5021"/>
    <w:multiLevelType w:val="multilevel"/>
    <w:tmpl w:val="E8D61F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4B1D6A61"/>
    <w:multiLevelType w:val="hybridMultilevel"/>
    <w:tmpl w:val="8F7288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E184E"/>
    <w:multiLevelType w:val="multilevel"/>
    <w:tmpl w:val="2DF465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sz w:val="22"/>
      </w:rPr>
    </w:lvl>
  </w:abstractNum>
  <w:abstractNum w:abstractNumId="13" w15:restartNumberingAfterBreak="0">
    <w:nsid w:val="4C441FCB"/>
    <w:multiLevelType w:val="multilevel"/>
    <w:tmpl w:val="C204A9A0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auto"/>
      </w:rPr>
    </w:lvl>
  </w:abstractNum>
  <w:abstractNum w:abstractNumId="14" w15:restartNumberingAfterBreak="0">
    <w:nsid w:val="509407E3"/>
    <w:multiLevelType w:val="hybridMultilevel"/>
    <w:tmpl w:val="049ACB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834DC"/>
    <w:multiLevelType w:val="hybridMultilevel"/>
    <w:tmpl w:val="31E457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8A3B92"/>
    <w:multiLevelType w:val="hybridMultilevel"/>
    <w:tmpl w:val="258CE378"/>
    <w:lvl w:ilvl="0" w:tplc="11AAFC3C">
      <w:start w:val="1"/>
      <w:numFmt w:val="decimal"/>
      <w:lvlText w:val="5.%1."/>
      <w:lvlJc w:val="left"/>
      <w:pPr>
        <w:ind w:left="120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61152DD0"/>
    <w:multiLevelType w:val="multilevel"/>
    <w:tmpl w:val="5EB0F108"/>
    <w:lvl w:ilvl="0">
      <w:start w:val="2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6BB37CDF"/>
    <w:multiLevelType w:val="hybridMultilevel"/>
    <w:tmpl w:val="569C32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A6FA0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503094"/>
    <w:multiLevelType w:val="hybridMultilevel"/>
    <w:tmpl w:val="47F6114C"/>
    <w:lvl w:ilvl="0" w:tplc="0C86B76A">
      <w:start w:val="1"/>
      <w:numFmt w:val="decimal"/>
      <w:lvlText w:val="%1)"/>
      <w:lvlJc w:val="left"/>
      <w:pPr>
        <w:tabs>
          <w:tab w:val="num" w:pos="851"/>
        </w:tabs>
        <w:ind w:left="851" w:hanging="491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968686A"/>
    <w:multiLevelType w:val="multilevel"/>
    <w:tmpl w:val="6F86062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280654201">
    <w:abstractNumId w:val="17"/>
  </w:num>
  <w:num w:numId="2" w16cid:durableId="120735032">
    <w:abstractNumId w:val="19"/>
  </w:num>
  <w:num w:numId="3" w16cid:durableId="1248199239">
    <w:abstractNumId w:val="0"/>
  </w:num>
  <w:num w:numId="4" w16cid:durableId="347291793">
    <w:abstractNumId w:val="15"/>
  </w:num>
  <w:num w:numId="5" w16cid:durableId="855771245">
    <w:abstractNumId w:val="6"/>
  </w:num>
  <w:num w:numId="6" w16cid:durableId="1904217982">
    <w:abstractNumId w:val="18"/>
  </w:num>
  <w:num w:numId="7" w16cid:durableId="2048993662">
    <w:abstractNumId w:val="4"/>
  </w:num>
  <w:num w:numId="8" w16cid:durableId="2019231285">
    <w:abstractNumId w:val="11"/>
  </w:num>
  <w:num w:numId="9" w16cid:durableId="1562405090">
    <w:abstractNumId w:val="2"/>
  </w:num>
  <w:num w:numId="10" w16cid:durableId="1747343668">
    <w:abstractNumId w:val="12"/>
  </w:num>
  <w:num w:numId="11" w16cid:durableId="1745957147">
    <w:abstractNumId w:val="9"/>
  </w:num>
  <w:num w:numId="12" w16cid:durableId="408309912">
    <w:abstractNumId w:val="10"/>
  </w:num>
  <w:num w:numId="13" w16cid:durableId="307170267">
    <w:abstractNumId w:val="7"/>
  </w:num>
  <w:num w:numId="14" w16cid:durableId="156456164">
    <w:abstractNumId w:val="14"/>
  </w:num>
  <w:num w:numId="15" w16cid:durableId="1886526524">
    <w:abstractNumId w:val="3"/>
  </w:num>
  <w:num w:numId="16" w16cid:durableId="1909226940">
    <w:abstractNumId w:val="5"/>
  </w:num>
  <w:num w:numId="17" w16cid:durableId="1483305821">
    <w:abstractNumId w:val="16"/>
  </w:num>
  <w:num w:numId="18" w16cid:durableId="2130968907">
    <w:abstractNumId w:val="8"/>
  </w:num>
  <w:num w:numId="19" w16cid:durableId="1535385566">
    <w:abstractNumId w:val="1"/>
  </w:num>
  <w:num w:numId="20" w16cid:durableId="1168522800">
    <w:abstractNumId w:val="20"/>
  </w:num>
  <w:num w:numId="21" w16cid:durableId="20375394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84564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34640582">
    <w:abstractNumId w:val="1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  <o:colormru v:ext="edit" colors="#006940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7797"/>
    <w:rsid w:val="00002865"/>
    <w:rsid w:val="0000440D"/>
    <w:rsid w:val="00027797"/>
    <w:rsid w:val="00031718"/>
    <w:rsid w:val="000335CA"/>
    <w:rsid w:val="0004113E"/>
    <w:rsid w:val="00047CD4"/>
    <w:rsid w:val="000518C3"/>
    <w:rsid w:val="0005197B"/>
    <w:rsid w:val="0005469F"/>
    <w:rsid w:val="00071513"/>
    <w:rsid w:val="00072C12"/>
    <w:rsid w:val="0007522F"/>
    <w:rsid w:val="000768E1"/>
    <w:rsid w:val="00080A78"/>
    <w:rsid w:val="000876B4"/>
    <w:rsid w:val="000925FF"/>
    <w:rsid w:val="000929EF"/>
    <w:rsid w:val="00094B5F"/>
    <w:rsid w:val="000A0024"/>
    <w:rsid w:val="000A1717"/>
    <w:rsid w:val="000A6871"/>
    <w:rsid w:val="000A70B9"/>
    <w:rsid w:val="000B00BA"/>
    <w:rsid w:val="000B088D"/>
    <w:rsid w:val="000B46DA"/>
    <w:rsid w:val="000B7C6B"/>
    <w:rsid w:val="000D51D7"/>
    <w:rsid w:val="000F7D4F"/>
    <w:rsid w:val="000F7FE3"/>
    <w:rsid w:val="00104992"/>
    <w:rsid w:val="001076EF"/>
    <w:rsid w:val="00107B56"/>
    <w:rsid w:val="001147C7"/>
    <w:rsid w:val="0013686A"/>
    <w:rsid w:val="00141794"/>
    <w:rsid w:val="0015207D"/>
    <w:rsid w:val="00154830"/>
    <w:rsid w:val="001609F3"/>
    <w:rsid w:val="00165508"/>
    <w:rsid w:val="001814CE"/>
    <w:rsid w:val="001A429B"/>
    <w:rsid w:val="001B405A"/>
    <w:rsid w:val="001C587F"/>
    <w:rsid w:val="001D5EA5"/>
    <w:rsid w:val="001E2EB1"/>
    <w:rsid w:val="001E3793"/>
    <w:rsid w:val="001F3193"/>
    <w:rsid w:val="0020080C"/>
    <w:rsid w:val="002008BA"/>
    <w:rsid w:val="0020509A"/>
    <w:rsid w:val="00205AE8"/>
    <w:rsid w:val="00214F64"/>
    <w:rsid w:val="00223120"/>
    <w:rsid w:val="00225604"/>
    <w:rsid w:val="002379FE"/>
    <w:rsid w:val="002515FF"/>
    <w:rsid w:val="002523B3"/>
    <w:rsid w:val="00254FCC"/>
    <w:rsid w:val="00255445"/>
    <w:rsid w:val="00281976"/>
    <w:rsid w:val="00283468"/>
    <w:rsid w:val="002B2EB3"/>
    <w:rsid w:val="002B3288"/>
    <w:rsid w:val="002B4522"/>
    <w:rsid w:val="002C12D5"/>
    <w:rsid w:val="002D3BA8"/>
    <w:rsid w:val="002D55B3"/>
    <w:rsid w:val="002F77D9"/>
    <w:rsid w:val="003061BD"/>
    <w:rsid w:val="003248CE"/>
    <w:rsid w:val="00330899"/>
    <w:rsid w:val="00332D58"/>
    <w:rsid w:val="003431A2"/>
    <w:rsid w:val="003546BB"/>
    <w:rsid w:val="00355C69"/>
    <w:rsid w:val="0037543C"/>
    <w:rsid w:val="0038006C"/>
    <w:rsid w:val="003A1377"/>
    <w:rsid w:val="003A2927"/>
    <w:rsid w:val="003B44E4"/>
    <w:rsid w:val="003B5335"/>
    <w:rsid w:val="003B6120"/>
    <w:rsid w:val="003C1598"/>
    <w:rsid w:val="003D0F84"/>
    <w:rsid w:val="003D3094"/>
    <w:rsid w:val="003E32F8"/>
    <w:rsid w:val="003E5C75"/>
    <w:rsid w:val="003F198B"/>
    <w:rsid w:val="003F444D"/>
    <w:rsid w:val="0040275F"/>
    <w:rsid w:val="00414F77"/>
    <w:rsid w:val="00420558"/>
    <w:rsid w:val="00424033"/>
    <w:rsid w:val="00427225"/>
    <w:rsid w:val="004310C6"/>
    <w:rsid w:val="004317C1"/>
    <w:rsid w:val="00437CC8"/>
    <w:rsid w:val="00446E32"/>
    <w:rsid w:val="00453B4C"/>
    <w:rsid w:val="00475B57"/>
    <w:rsid w:val="004927DE"/>
    <w:rsid w:val="004929E8"/>
    <w:rsid w:val="004A461F"/>
    <w:rsid w:val="004A7697"/>
    <w:rsid w:val="004B1F4C"/>
    <w:rsid w:val="004D01C3"/>
    <w:rsid w:val="004D2188"/>
    <w:rsid w:val="004F64CA"/>
    <w:rsid w:val="00505D23"/>
    <w:rsid w:val="005119AA"/>
    <w:rsid w:val="00513719"/>
    <w:rsid w:val="00517798"/>
    <w:rsid w:val="005361EE"/>
    <w:rsid w:val="00547C56"/>
    <w:rsid w:val="00552C32"/>
    <w:rsid w:val="0055491D"/>
    <w:rsid w:val="00562633"/>
    <w:rsid w:val="0056293C"/>
    <w:rsid w:val="00575D93"/>
    <w:rsid w:val="00577CC1"/>
    <w:rsid w:val="00584C45"/>
    <w:rsid w:val="00594BF6"/>
    <w:rsid w:val="005A4189"/>
    <w:rsid w:val="005C4C8A"/>
    <w:rsid w:val="005D1946"/>
    <w:rsid w:val="005E3CF3"/>
    <w:rsid w:val="005F102B"/>
    <w:rsid w:val="005F1385"/>
    <w:rsid w:val="005F3861"/>
    <w:rsid w:val="00600779"/>
    <w:rsid w:val="00601E57"/>
    <w:rsid w:val="00604CC7"/>
    <w:rsid w:val="006060D8"/>
    <w:rsid w:val="00606CBD"/>
    <w:rsid w:val="00611D17"/>
    <w:rsid w:val="00614275"/>
    <w:rsid w:val="00630707"/>
    <w:rsid w:val="0063574D"/>
    <w:rsid w:val="00642292"/>
    <w:rsid w:val="00645EF9"/>
    <w:rsid w:val="00647FD0"/>
    <w:rsid w:val="00655DEF"/>
    <w:rsid w:val="00656395"/>
    <w:rsid w:val="00667EAE"/>
    <w:rsid w:val="0068064C"/>
    <w:rsid w:val="006807D1"/>
    <w:rsid w:val="00687EF0"/>
    <w:rsid w:val="00691964"/>
    <w:rsid w:val="00696216"/>
    <w:rsid w:val="006A1759"/>
    <w:rsid w:val="006A42E1"/>
    <w:rsid w:val="006D02D1"/>
    <w:rsid w:val="006D04BC"/>
    <w:rsid w:val="00701482"/>
    <w:rsid w:val="007048D5"/>
    <w:rsid w:val="00715EF0"/>
    <w:rsid w:val="00732F10"/>
    <w:rsid w:val="00734EF0"/>
    <w:rsid w:val="00737178"/>
    <w:rsid w:val="00740FF8"/>
    <w:rsid w:val="00741859"/>
    <w:rsid w:val="00744C4C"/>
    <w:rsid w:val="007525A3"/>
    <w:rsid w:val="00776B83"/>
    <w:rsid w:val="007826AC"/>
    <w:rsid w:val="00783836"/>
    <w:rsid w:val="007A0127"/>
    <w:rsid w:val="007B37AF"/>
    <w:rsid w:val="007B4CA7"/>
    <w:rsid w:val="007B7300"/>
    <w:rsid w:val="007C27E9"/>
    <w:rsid w:val="007C7482"/>
    <w:rsid w:val="007C75AF"/>
    <w:rsid w:val="007D3BB3"/>
    <w:rsid w:val="007E4860"/>
    <w:rsid w:val="007F04ED"/>
    <w:rsid w:val="007F6CD2"/>
    <w:rsid w:val="00805530"/>
    <w:rsid w:val="00812BB1"/>
    <w:rsid w:val="00813E77"/>
    <w:rsid w:val="00821B5C"/>
    <w:rsid w:val="00827039"/>
    <w:rsid w:val="008300BE"/>
    <w:rsid w:val="008320B5"/>
    <w:rsid w:val="0083713E"/>
    <w:rsid w:val="008376B1"/>
    <w:rsid w:val="0085004C"/>
    <w:rsid w:val="008645BC"/>
    <w:rsid w:val="00874DB4"/>
    <w:rsid w:val="0087688F"/>
    <w:rsid w:val="008770E6"/>
    <w:rsid w:val="008A25EC"/>
    <w:rsid w:val="008A4135"/>
    <w:rsid w:val="008A4DAA"/>
    <w:rsid w:val="008A612E"/>
    <w:rsid w:val="008B26B9"/>
    <w:rsid w:val="008E41D2"/>
    <w:rsid w:val="008F4507"/>
    <w:rsid w:val="008F67B1"/>
    <w:rsid w:val="0092062A"/>
    <w:rsid w:val="00930356"/>
    <w:rsid w:val="00932782"/>
    <w:rsid w:val="009337EB"/>
    <w:rsid w:val="00934EEC"/>
    <w:rsid w:val="0094559B"/>
    <w:rsid w:val="00946FFA"/>
    <w:rsid w:val="00962D76"/>
    <w:rsid w:val="009641BD"/>
    <w:rsid w:val="009A5179"/>
    <w:rsid w:val="009A5CB4"/>
    <w:rsid w:val="009B1FE0"/>
    <w:rsid w:val="009B2279"/>
    <w:rsid w:val="009B2C88"/>
    <w:rsid w:val="009B652A"/>
    <w:rsid w:val="009D5E86"/>
    <w:rsid w:val="009E0786"/>
    <w:rsid w:val="009E3E1D"/>
    <w:rsid w:val="009F3258"/>
    <w:rsid w:val="00A151E8"/>
    <w:rsid w:val="00A16B29"/>
    <w:rsid w:val="00A23063"/>
    <w:rsid w:val="00A27394"/>
    <w:rsid w:val="00A46021"/>
    <w:rsid w:val="00A561DA"/>
    <w:rsid w:val="00A76795"/>
    <w:rsid w:val="00A83974"/>
    <w:rsid w:val="00A864E7"/>
    <w:rsid w:val="00A866B2"/>
    <w:rsid w:val="00A95675"/>
    <w:rsid w:val="00AA4744"/>
    <w:rsid w:val="00AB0150"/>
    <w:rsid w:val="00AB3DAF"/>
    <w:rsid w:val="00AC1D0B"/>
    <w:rsid w:val="00AC234F"/>
    <w:rsid w:val="00AD23AA"/>
    <w:rsid w:val="00AD6270"/>
    <w:rsid w:val="00AE371A"/>
    <w:rsid w:val="00B00BF9"/>
    <w:rsid w:val="00B04DDA"/>
    <w:rsid w:val="00B12504"/>
    <w:rsid w:val="00B12C66"/>
    <w:rsid w:val="00B36272"/>
    <w:rsid w:val="00B36FAE"/>
    <w:rsid w:val="00B411F8"/>
    <w:rsid w:val="00B44045"/>
    <w:rsid w:val="00B530D9"/>
    <w:rsid w:val="00B53DD0"/>
    <w:rsid w:val="00B54A0F"/>
    <w:rsid w:val="00B66BBC"/>
    <w:rsid w:val="00B67456"/>
    <w:rsid w:val="00B76F6A"/>
    <w:rsid w:val="00B80EA6"/>
    <w:rsid w:val="00B84A74"/>
    <w:rsid w:val="00B92196"/>
    <w:rsid w:val="00B937BF"/>
    <w:rsid w:val="00BA1C7D"/>
    <w:rsid w:val="00BB1407"/>
    <w:rsid w:val="00BB463F"/>
    <w:rsid w:val="00BC21DF"/>
    <w:rsid w:val="00BC7CFF"/>
    <w:rsid w:val="00BD3BD3"/>
    <w:rsid w:val="00BD68D8"/>
    <w:rsid w:val="00BE2980"/>
    <w:rsid w:val="00C209AE"/>
    <w:rsid w:val="00C2180A"/>
    <w:rsid w:val="00C2397D"/>
    <w:rsid w:val="00C2636B"/>
    <w:rsid w:val="00C279E4"/>
    <w:rsid w:val="00C460C3"/>
    <w:rsid w:val="00C502CF"/>
    <w:rsid w:val="00C56BD2"/>
    <w:rsid w:val="00C56D8D"/>
    <w:rsid w:val="00C578DF"/>
    <w:rsid w:val="00C57CAD"/>
    <w:rsid w:val="00C60538"/>
    <w:rsid w:val="00C63D73"/>
    <w:rsid w:val="00C7656E"/>
    <w:rsid w:val="00C7733B"/>
    <w:rsid w:val="00C81CB5"/>
    <w:rsid w:val="00C8675B"/>
    <w:rsid w:val="00C87506"/>
    <w:rsid w:val="00C949AF"/>
    <w:rsid w:val="00C97F3D"/>
    <w:rsid w:val="00CB62CB"/>
    <w:rsid w:val="00CB732A"/>
    <w:rsid w:val="00CC17A2"/>
    <w:rsid w:val="00CC2982"/>
    <w:rsid w:val="00CE1532"/>
    <w:rsid w:val="00D03375"/>
    <w:rsid w:val="00D05C4F"/>
    <w:rsid w:val="00D109AC"/>
    <w:rsid w:val="00D23F7C"/>
    <w:rsid w:val="00D27AA5"/>
    <w:rsid w:val="00D35890"/>
    <w:rsid w:val="00D532D8"/>
    <w:rsid w:val="00D61ACE"/>
    <w:rsid w:val="00D66A90"/>
    <w:rsid w:val="00D67C2D"/>
    <w:rsid w:val="00D7100D"/>
    <w:rsid w:val="00D71D44"/>
    <w:rsid w:val="00D7469C"/>
    <w:rsid w:val="00D761A7"/>
    <w:rsid w:val="00D8271C"/>
    <w:rsid w:val="00D95859"/>
    <w:rsid w:val="00DA64F5"/>
    <w:rsid w:val="00DB3139"/>
    <w:rsid w:val="00DC1FB6"/>
    <w:rsid w:val="00DC394F"/>
    <w:rsid w:val="00DD7DD9"/>
    <w:rsid w:val="00DE17D6"/>
    <w:rsid w:val="00DF5B70"/>
    <w:rsid w:val="00E023CA"/>
    <w:rsid w:val="00E025CD"/>
    <w:rsid w:val="00E04D3E"/>
    <w:rsid w:val="00E15603"/>
    <w:rsid w:val="00E16D1F"/>
    <w:rsid w:val="00E247A8"/>
    <w:rsid w:val="00E3023C"/>
    <w:rsid w:val="00E30837"/>
    <w:rsid w:val="00E41FA4"/>
    <w:rsid w:val="00E66834"/>
    <w:rsid w:val="00E728D3"/>
    <w:rsid w:val="00E81735"/>
    <w:rsid w:val="00E81743"/>
    <w:rsid w:val="00E82414"/>
    <w:rsid w:val="00E86E2D"/>
    <w:rsid w:val="00E9246A"/>
    <w:rsid w:val="00E92F2F"/>
    <w:rsid w:val="00EA2B47"/>
    <w:rsid w:val="00EA2EC8"/>
    <w:rsid w:val="00EB4270"/>
    <w:rsid w:val="00EB5A8C"/>
    <w:rsid w:val="00EB7DD6"/>
    <w:rsid w:val="00ED30CA"/>
    <w:rsid w:val="00ED4C03"/>
    <w:rsid w:val="00EE0B1B"/>
    <w:rsid w:val="00EE65C3"/>
    <w:rsid w:val="00EE71C9"/>
    <w:rsid w:val="00EF1D17"/>
    <w:rsid w:val="00EF7203"/>
    <w:rsid w:val="00F1110B"/>
    <w:rsid w:val="00F1357A"/>
    <w:rsid w:val="00F40BEE"/>
    <w:rsid w:val="00F61E97"/>
    <w:rsid w:val="00F84DAF"/>
    <w:rsid w:val="00F85C83"/>
    <w:rsid w:val="00FA7C66"/>
    <w:rsid w:val="00FE4F6C"/>
    <w:rsid w:val="00FF2890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006940"/>
    </o:shapedefaults>
    <o:shapelayout v:ext="edit">
      <o:idmap v:ext="edit" data="2"/>
    </o:shapelayout>
  </w:shapeDefaults>
  <w:decimalSymbol w:val=","/>
  <w:listSeparator w:val=";"/>
  <w14:docId w14:val="0D8D40D4"/>
  <w15:chartTrackingRefBased/>
  <w15:docId w15:val="{AE2818E2-9D65-419C-894E-E0C5E352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28D3"/>
    <w:rPr>
      <w:rFonts w:eastAsia="Calibri"/>
      <w:sz w:val="24"/>
    </w:rPr>
  </w:style>
  <w:style w:type="paragraph" w:styleId="Nadpis1">
    <w:name w:val="heading 1"/>
    <w:basedOn w:val="Normln"/>
    <w:next w:val="A-ZprvaCSP-ods1dek"/>
    <w:link w:val="Nadpis1Char"/>
    <w:qFormat/>
    <w:rsid w:val="00E728D3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noProof/>
      <w:kern w:val="28"/>
      <w:sz w:val="36"/>
    </w:rPr>
  </w:style>
  <w:style w:type="paragraph" w:styleId="Nadpis2">
    <w:name w:val="heading 2"/>
    <w:basedOn w:val="Normln"/>
    <w:next w:val="A-ZprvaCSP-ods1dek"/>
    <w:link w:val="Nadpis2Char"/>
    <w:qFormat/>
    <w:rsid w:val="00E728D3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noProof/>
      <w:sz w:val="28"/>
    </w:rPr>
  </w:style>
  <w:style w:type="paragraph" w:styleId="Nadpis4">
    <w:name w:val="heading 4"/>
    <w:basedOn w:val="Normln"/>
    <w:next w:val="Normln"/>
    <w:link w:val="Nadpis4Char"/>
    <w:qFormat/>
    <w:rsid w:val="00E728D3"/>
    <w:pPr>
      <w:keepNext/>
      <w:jc w:val="center"/>
      <w:outlineLvl w:val="3"/>
    </w:pPr>
    <w:rPr>
      <w:b/>
      <w:bCs/>
      <w:sz w:val="22"/>
    </w:rPr>
  </w:style>
  <w:style w:type="paragraph" w:styleId="Nadpis5">
    <w:name w:val="heading 5"/>
    <w:basedOn w:val="Normln"/>
    <w:next w:val="Normln"/>
    <w:link w:val="Nadpis5Char"/>
    <w:qFormat/>
    <w:rsid w:val="00E728D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45EF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45EF9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link w:val="ProsttextChar"/>
    <w:unhideWhenUsed/>
    <w:rsid w:val="00C7656E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rsid w:val="00C7656E"/>
    <w:rPr>
      <w:rFonts w:ascii="Consolas" w:eastAsia="Calibri" w:hAnsi="Consolas"/>
      <w:sz w:val="21"/>
      <w:szCs w:val="21"/>
      <w:lang w:val="cs-CZ" w:eastAsia="en-US" w:bidi="ar-SA"/>
    </w:rPr>
  </w:style>
  <w:style w:type="character" w:customStyle="1" w:styleId="Nadpis1Char">
    <w:name w:val="Nadpis 1 Char"/>
    <w:link w:val="Nadpis1"/>
    <w:locked/>
    <w:rsid w:val="00E728D3"/>
    <w:rPr>
      <w:rFonts w:eastAsia="Calibri"/>
      <w:b/>
      <w:noProof/>
      <w:kern w:val="28"/>
      <w:sz w:val="36"/>
      <w:lang w:val="cs-CZ" w:eastAsia="cs-CZ" w:bidi="ar-SA"/>
    </w:rPr>
  </w:style>
  <w:style w:type="character" w:customStyle="1" w:styleId="Nadpis2Char">
    <w:name w:val="Nadpis 2 Char"/>
    <w:link w:val="Nadpis2"/>
    <w:locked/>
    <w:rsid w:val="00E728D3"/>
    <w:rPr>
      <w:rFonts w:eastAsia="Calibri"/>
      <w:b/>
      <w:noProof/>
      <w:sz w:val="28"/>
      <w:lang w:val="cs-CZ" w:eastAsia="cs-CZ" w:bidi="ar-SA"/>
    </w:rPr>
  </w:style>
  <w:style w:type="character" w:customStyle="1" w:styleId="Nadpis4Char">
    <w:name w:val="Nadpis 4 Char"/>
    <w:link w:val="Nadpis4"/>
    <w:locked/>
    <w:rsid w:val="00E728D3"/>
    <w:rPr>
      <w:rFonts w:eastAsia="Calibri"/>
      <w:b/>
      <w:bCs/>
      <w:sz w:val="22"/>
      <w:lang w:val="cs-CZ" w:eastAsia="cs-CZ" w:bidi="ar-SA"/>
    </w:rPr>
  </w:style>
  <w:style w:type="character" w:customStyle="1" w:styleId="Nadpis5Char">
    <w:name w:val="Nadpis 5 Char"/>
    <w:link w:val="Nadpis5"/>
    <w:locked/>
    <w:rsid w:val="00E728D3"/>
    <w:rPr>
      <w:rFonts w:eastAsia="Calibri"/>
      <w:b/>
      <w:bCs/>
      <w:i/>
      <w:iCs/>
      <w:sz w:val="26"/>
      <w:szCs w:val="26"/>
      <w:lang w:val="cs-CZ" w:eastAsia="cs-CZ" w:bidi="ar-SA"/>
    </w:rPr>
  </w:style>
  <w:style w:type="character" w:customStyle="1" w:styleId="ZhlavChar">
    <w:name w:val="Záhlaví Char"/>
    <w:link w:val="Zhlav"/>
    <w:locked/>
    <w:rsid w:val="00E728D3"/>
    <w:rPr>
      <w:sz w:val="24"/>
      <w:szCs w:val="24"/>
      <w:lang w:val="cs-CZ" w:eastAsia="cs-CZ" w:bidi="ar-SA"/>
    </w:rPr>
  </w:style>
  <w:style w:type="paragraph" w:customStyle="1" w:styleId="A-ZprvaCSP-ods1dek">
    <w:name w:val="A-ZprávaCSP-ods.1.řádek"/>
    <w:rsid w:val="00E728D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 w:val="24"/>
    </w:rPr>
  </w:style>
  <w:style w:type="paragraph" w:styleId="Zkladntextodsazen">
    <w:name w:val="Body Text Indent"/>
    <w:basedOn w:val="Normln"/>
    <w:link w:val="ZkladntextodsazenChar"/>
    <w:rsid w:val="00E728D3"/>
    <w:pPr>
      <w:ind w:firstLine="709"/>
    </w:pPr>
    <w:rPr>
      <w:sz w:val="22"/>
    </w:rPr>
  </w:style>
  <w:style w:type="character" w:customStyle="1" w:styleId="ZkladntextodsazenChar">
    <w:name w:val="Základní text odsazený Char"/>
    <w:link w:val="Zkladntextodsazen"/>
    <w:locked/>
    <w:rsid w:val="00E728D3"/>
    <w:rPr>
      <w:rFonts w:eastAsia="Calibri"/>
      <w:sz w:val="22"/>
      <w:lang w:val="cs-CZ" w:eastAsia="cs-CZ" w:bidi="ar-SA"/>
    </w:rPr>
  </w:style>
  <w:style w:type="paragraph" w:styleId="Zkladntext3">
    <w:name w:val="Body Text 3"/>
    <w:basedOn w:val="Normln"/>
    <w:link w:val="Zkladntext3Char"/>
    <w:rsid w:val="00E728D3"/>
    <w:pPr>
      <w:spacing w:after="120"/>
      <w:ind w:right="-28"/>
    </w:pPr>
  </w:style>
  <w:style w:type="character" w:customStyle="1" w:styleId="Zkladntext3Char">
    <w:name w:val="Základní text 3 Char"/>
    <w:link w:val="Zkladntext3"/>
    <w:locked/>
    <w:rsid w:val="00E728D3"/>
    <w:rPr>
      <w:rFonts w:eastAsia="Calibri"/>
      <w:sz w:val="24"/>
      <w:lang w:val="cs-CZ" w:eastAsia="cs-CZ" w:bidi="ar-SA"/>
    </w:rPr>
  </w:style>
  <w:style w:type="paragraph" w:customStyle="1" w:styleId="FormtovanvHTML1">
    <w:name w:val="Formátovaný v HTML1"/>
    <w:basedOn w:val="Normln"/>
    <w:rsid w:val="00E728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" w:hAnsi="Arial" w:cs="Arial"/>
      <w:sz w:val="20"/>
      <w:lang w:eastAsia="ar-SA"/>
    </w:rPr>
  </w:style>
  <w:style w:type="paragraph" w:customStyle="1" w:styleId="Standard">
    <w:name w:val="Standard"/>
    <w:rsid w:val="00E247A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Hypertextovodkaz">
    <w:name w:val="Hyperlink"/>
    <w:uiPriority w:val="99"/>
    <w:rsid w:val="00D23F7C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8A41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A4135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rsid w:val="00B00B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B00BF9"/>
    <w:rPr>
      <w:sz w:val="20"/>
    </w:rPr>
  </w:style>
  <w:style w:type="character" w:customStyle="1" w:styleId="TextkomenteChar">
    <w:name w:val="Text komentáře Char"/>
    <w:link w:val="Textkomente"/>
    <w:rsid w:val="00B00BF9"/>
    <w:rPr>
      <w:rFonts w:eastAsia="Calibri"/>
    </w:rPr>
  </w:style>
  <w:style w:type="paragraph" w:styleId="Pedmtkomente">
    <w:name w:val="annotation subject"/>
    <w:basedOn w:val="Textkomente"/>
    <w:next w:val="Textkomente"/>
    <w:link w:val="PedmtkomenteChar"/>
    <w:rsid w:val="00B00BF9"/>
    <w:rPr>
      <w:b/>
      <w:bCs/>
    </w:rPr>
  </w:style>
  <w:style w:type="character" w:customStyle="1" w:styleId="PedmtkomenteChar">
    <w:name w:val="Předmět komentáře Char"/>
    <w:link w:val="Pedmtkomente"/>
    <w:rsid w:val="00B00BF9"/>
    <w:rPr>
      <w:rFonts w:eastAsia="Calibri"/>
      <w:b/>
      <w:bCs/>
    </w:rPr>
  </w:style>
  <w:style w:type="paragraph" w:styleId="Revize">
    <w:name w:val="Revision"/>
    <w:hidden/>
    <w:uiPriority w:val="99"/>
    <w:semiHidden/>
    <w:rsid w:val="00B92196"/>
    <w:rPr>
      <w:rFonts w:eastAsia="Calibri"/>
      <w:sz w:val="24"/>
    </w:rPr>
  </w:style>
  <w:style w:type="paragraph" w:styleId="Odstavecseseznamem">
    <w:name w:val="List Paragraph"/>
    <w:basedOn w:val="Normln"/>
    <w:uiPriority w:val="34"/>
    <w:qFormat/>
    <w:rsid w:val="00C8675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6A233-C99E-4062-8B8E-F8BEB56D07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ED6A78-58A0-401B-851E-1C731B49DBDB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4DF1496F-26D5-416E-99F1-E62656236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16B629-E232-4B2D-A0EA-8086EEBFA28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1303</Words>
  <Characters>7689</Characters>
  <Application>Microsoft Office Word</Application>
  <DocSecurity>0</DocSecurity>
  <Lines>64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Potvrzení k vízu do 90 dnů</vt:lpstr>
      <vt:lpstr>Potvrzení k vízu do 90 dnů</vt:lpstr>
    </vt:vector>
  </TitlesOfParts>
  <Company/>
  <LinksUpToDate>false</LinksUpToDate>
  <CharactersWithSpaces>8975</CharactersWithSpaces>
  <SharedDoc>false</SharedDoc>
  <HLinks>
    <vt:vector size="6" baseType="variant">
      <vt:variant>
        <vt:i4>8061054</vt:i4>
      </vt:variant>
      <vt:variant>
        <vt:i4>0</vt:i4>
      </vt:variant>
      <vt:variant>
        <vt:i4>0</vt:i4>
      </vt:variant>
      <vt:variant>
        <vt:i4>5</vt:i4>
      </vt:variant>
      <vt:variant>
        <vt:lpwstr>mailto:+420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Potvrzení k vízu do 90 dnů</dc:title>
  <dc:subject/>
  <dc:creator>a</dc:creator>
  <cp:keywords/>
  <cp:lastModifiedBy>Horáčková Alena</cp:lastModifiedBy>
  <cp:revision>5</cp:revision>
  <cp:lastPrinted>2023-11-03T07:33:00Z</cp:lastPrinted>
  <dcterms:created xsi:type="dcterms:W3CDTF">2025-04-10T11:17:00Z</dcterms:created>
  <dcterms:modified xsi:type="dcterms:W3CDTF">2025-04-30T08:44:00Z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