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169B" w14:textId="704098CB" w:rsidR="00BC17A6" w:rsidRPr="0059329A" w:rsidRDefault="00BC17A6" w:rsidP="000B0AA7">
      <w:pPr>
        <w:pStyle w:val="StylDoprava"/>
      </w:pPr>
      <w:r w:rsidRPr="0059329A">
        <w:t>Čj.:</w:t>
      </w:r>
      <w:r w:rsidR="0059329A" w:rsidRPr="0059329A">
        <w:t xml:space="preserve"> SPU 156172/2025/Tal</w:t>
      </w:r>
    </w:p>
    <w:p w14:paraId="0499FE4C" w14:textId="724AA0FC" w:rsidR="004243BC" w:rsidRDefault="00BC17A6" w:rsidP="000B0AA7">
      <w:pPr>
        <w:pStyle w:val="StylDoprava"/>
      </w:pPr>
      <w:r w:rsidRPr="0059329A">
        <w:t>UID:</w:t>
      </w:r>
      <w:r w:rsidR="0059329A">
        <w:t xml:space="preserve"> </w:t>
      </w:r>
      <w:r w:rsidR="0059329A" w:rsidRPr="0059329A">
        <w:t>spuess98004973</w:t>
      </w:r>
    </w:p>
    <w:p w14:paraId="46C8CEE1" w14:textId="0A35C6D3" w:rsidR="00E01149" w:rsidRPr="00D06D0F" w:rsidRDefault="00E01149" w:rsidP="000B0AA7">
      <w:pPr>
        <w:pStyle w:val="StylDoprava"/>
      </w:pPr>
      <w:r>
        <w:t>č. ŘSD: 07MP-003606</w:t>
      </w:r>
    </w:p>
    <w:p w14:paraId="22BD4FC0"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53A93DAF"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EB0409D"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AAB78EF" w14:textId="77777777" w:rsidR="00CF17C0" w:rsidRPr="00D06D0F" w:rsidRDefault="00CF17C0" w:rsidP="000B0AA7">
      <w:pPr>
        <w:pStyle w:val="VnitrniText"/>
        <w:ind w:firstLine="0"/>
      </w:pPr>
      <w:r w:rsidRPr="00D06D0F">
        <w:t>DIČ: CZ</w:t>
      </w:r>
      <w:r w:rsidR="00A21E6E" w:rsidRPr="00D06D0F">
        <w:t>01312774</w:t>
      </w:r>
    </w:p>
    <w:p w14:paraId="4F4B67FA"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1AE0C507" w14:textId="77777777" w:rsidR="00FB6E4E" w:rsidRPr="00D06D0F" w:rsidRDefault="00BC17A6" w:rsidP="000B0AA7">
      <w:pPr>
        <w:pStyle w:val="VnitrniText"/>
        <w:ind w:firstLine="0"/>
      </w:pPr>
      <w:r w:rsidRPr="00D06D0F">
        <w:t>adresa: náměstí W. Churchilla 1800/2, 13000 Praha</w:t>
      </w:r>
    </w:p>
    <w:p w14:paraId="3BF363E7"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034C5DE7"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23BB1740" w14:textId="1D242254" w:rsidR="00BC17A6" w:rsidRPr="00D06D0F" w:rsidRDefault="00BC17A6" w:rsidP="000B0AA7">
      <w:pPr>
        <w:pStyle w:val="VnitrniText"/>
        <w:ind w:firstLine="0"/>
      </w:pPr>
    </w:p>
    <w:p w14:paraId="5B77ABCC" w14:textId="77777777" w:rsidR="00CF17C0" w:rsidRPr="00D06D0F" w:rsidRDefault="00CF17C0" w:rsidP="000B0AA7">
      <w:pPr>
        <w:pStyle w:val="VnitrniText"/>
        <w:ind w:firstLine="0"/>
      </w:pPr>
      <w:r w:rsidRPr="00D06D0F">
        <w:t>a</w:t>
      </w:r>
    </w:p>
    <w:p w14:paraId="19068EC6" w14:textId="77777777" w:rsidR="00BC17A6" w:rsidRPr="00D06D0F" w:rsidRDefault="00BC17A6" w:rsidP="000B0AA7">
      <w:pPr>
        <w:pStyle w:val="VnitrniText"/>
        <w:ind w:firstLine="0"/>
      </w:pPr>
    </w:p>
    <w:p w14:paraId="0893B4A4" w14:textId="77777777" w:rsidR="0054548F" w:rsidRDefault="0054548F" w:rsidP="0054548F">
      <w:pPr>
        <w:pStyle w:val="VnitrniText"/>
        <w:ind w:firstLine="0"/>
        <w:rPr>
          <w:color w:val="000000" w:themeColor="text1"/>
        </w:rPr>
      </w:pPr>
      <w:r>
        <w:rPr>
          <w:b/>
          <w:color w:val="000000" w:themeColor="text1"/>
        </w:rPr>
        <w:t>Ředitelství silnic a dálnic s.p.</w:t>
      </w:r>
    </w:p>
    <w:p w14:paraId="2585A224" w14:textId="77777777" w:rsidR="0054548F" w:rsidRDefault="0054548F" w:rsidP="0054548F">
      <w:pPr>
        <w:pStyle w:val="VnitrniText"/>
        <w:ind w:firstLine="0"/>
        <w:rPr>
          <w:color w:val="000000" w:themeColor="text1"/>
        </w:rPr>
      </w:pPr>
      <w:r>
        <w:rPr>
          <w:color w:val="000000" w:themeColor="text1"/>
        </w:rPr>
        <w:t>se sídlem Čerčanská 2023/12, Praha 4 Krč, PSČ 14000</w:t>
      </w:r>
    </w:p>
    <w:p w14:paraId="12A9F927" w14:textId="77777777" w:rsidR="0054548F" w:rsidRDefault="0054548F" w:rsidP="0054548F">
      <w:pPr>
        <w:pStyle w:val="VnitrniText"/>
        <w:ind w:firstLine="0"/>
        <w:rPr>
          <w:color w:val="000000" w:themeColor="text1"/>
        </w:rPr>
      </w:pPr>
      <w:r>
        <w:rPr>
          <w:color w:val="000000" w:themeColor="text1"/>
        </w:rPr>
        <w:t>IČO: 65993390</w:t>
      </w:r>
    </w:p>
    <w:p w14:paraId="1DC7F7E1" w14:textId="77777777" w:rsidR="0054548F" w:rsidRDefault="0054548F" w:rsidP="0054548F">
      <w:pPr>
        <w:pStyle w:val="VnitrniText"/>
        <w:ind w:firstLine="0"/>
        <w:rPr>
          <w:color w:val="000000" w:themeColor="text1"/>
        </w:rPr>
      </w:pPr>
      <w:r>
        <w:rPr>
          <w:color w:val="000000" w:themeColor="text1"/>
        </w:rPr>
        <w:t>DIČ: CZ65993390</w:t>
      </w:r>
    </w:p>
    <w:p w14:paraId="1B7D3ABF" w14:textId="77777777" w:rsidR="0054548F" w:rsidRDefault="0054548F" w:rsidP="0054548F">
      <w:pPr>
        <w:pStyle w:val="Bezmezer"/>
        <w:jc w:val="both"/>
        <w:rPr>
          <w:rFonts w:ascii="Arial" w:hAnsi="Arial" w:cs="Arial"/>
          <w:color w:val="000000" w:themeColor="text1"/>
          <w:sz w:val="20"/>
          <w:szCs w:val="20"/>
        </w:rPr>
      </w:pPr>
      <w:r>
        <w:rPr>
          <w:rFonts w:ascii="Arial" w:hAnsi="Arial" w:cs="Arial"/>
          <w:color w:val="000000" w:themeColor="text1"/>
          <w:sz w:val="20"/>
          <w:szCs w:val="20"/>
        </w:rPr>
        <w:t>zastoupený: Ing. Radkem Mátlem, generálním ředitelem</w:t>
      </w:r>
    </w:p>
    <w:p w14:paraId="2E437A38" w14:textId="5A05CAA0" w:rsidR="0054548F" w:rsidRDefault="0054548F" w:rsidP="0054548F">
      <w:pPr>
        <w:pStyle w:val="Bezmezer"/>
        <w:jc w:val="both"/>
        <w:rPr>
          <w:rFonts w:ascii="Arial" w:hAnsi="Arial" w:cs="Arial"/>
          <w:color w:val="000000" w:themeColor="text1"/>
          <w:sz w:val="20"/>
          <w:szCs w:val="20"/>
        </w:rPr>
      </w:pPr>
      <w:r>
        <w:rPr>
          <w:rFonts w:ascii="Arial" w:hAnsi="Arial" w:cs="Arial"/>
          <w:color w:val="000000" w:themeColor="text1"/>
          <w:sz w:val="20"/>
          <w:szCs w:val="20"/>
        </w:rPr>
        <w:t xml:space="preserve">kontaktní adresa: </w:t>
      </w:r>
      <w:r>
        <w:rPr>
          <w:rFonts w:ascii="Arial" w:hAnsi="Arial" w:cs="Arial"/>
          <w:b/>
          <w:bCs/>
          <w:color w:val="000000" w:themeColor="text1"/>
          <w:sz w:val="20"/>
          <w:szCs w:val="20"/>
        </w:rPr>
        <w:t>Ředitelství silnic a dálnic s. p., Správa Karlovy Vary</w:t>
      </w:r>
    </w:p>
    <w:p w14:paraId="6DB47F19" w14:textId="6C4C78EB" w:rsidR="0054548F" w:rsidRDefault="0054548F" w:rsidP="0054548F">
      <w:pPr>
        <w:pStyle w:val="Bezmezer"/>
        <w:jc w:val="both"/>
        <w:rPr>
          <w:rFonts w:ascii="Arial" w:hAnsi="Arial" w:cs="Arial"/>
          <w:color w:val="000000" w:themeColor="text1"/>
          <w:sz w:val="20"/>
          <w:szCs w:val="20"/>
        </w:rPr>
      </w:pPr>
      <w:r>
        <w:rPr>
          <w:rFonts w:ascii="Arial" w:hAnsi="Arial" w:cs="Arial"/>
          <w:color w:val="000000" w:themeColor="text1"/>
          <w:sz w:val="20"/>
          <w:szCs w:val="20"/>
        </w:rPr>
        <w:t>se sídlem: Závodní 369/82, 360 06 Karlovy Vary</w:t>
      </w:r>
    </w:p>
    <w:p w14:paraId="407CCA3C" w14:textId="280D0618" w:rsidR="0054548F" w:rsidRDefault="0054548F" w:rsidP="0054548F">
      <w:pPr>
        <w:pStyle w:val="Bezmezer"/>
        <w:jc w:val="both"/>
        <w:rPr>
          <w:rFonts w:ascii="Arial" w:hAnsi="Arial" w:cs="Arial"/>
          <w:b/>
          <w:bCs/>
          <w:color w:val="000000" w:themeColor="text1"/>
          <w:sz w:val="20"/>
          <w:szCs w:val="20"/>
        </w:rPr>
      </w:pPr>
      <w:r>
        <w:rPr>
          <w:rFonts w:ascii="Arial" w:hAnsi="Arial" w:cs="Arial"/>
          <w:color w:val="000000" w:themeColor="text1"/>
          <w:sz w:val="20"/>
          <w:szCs w:val="20"/>
        </w:rPr>
        <w:t xml:space="preserve">oprávněn jednat: </w:t>
      </w:r>
      <w:r w:rsidR="003D1EBA" w:rsidRPr="00335A53">
        <w:rPr>
          <w:rFonts w:ascii="Arial" w:hAnsi="Arial" w:cs="Arial"/>
          <w:b/>
          <w:bCs/>
          <w:color w:val="000000" w:themeColor="text1"/>
          <w:sz w:val="20"/>
          <w:szCs w:val="20"/>
        </w:rPr>
        <w:t>Bc. Lukáš Hn</w:t>
      </w:r>
      <w:r w:rsidR="00335A53">
        <w:rPr>
          <w:rFonts w:ascii="Arial" w:hAnsi="Arial" w:cs="Arial"/>
          <w:b/>
          <w:bCs/>
          <w:color w:val="000000" w:themeColor="text1"/>
          <w:sz w:val="20"/>
          <w:szCs w:val="20"/>
        </w:rPr>
        <w:t>í</w:t>
      </w:r>
      <w:r w:rsidR="003D1EBA" w:rsidRPr="00335A53">
        <w:rPr>
          <w:rFonts w:ascii="Arial" w:hAnsi="Arial" w:cs="Arial"/>
          <w:b/>
          <w:bCs/>
          <w:color w:val="000000" w:themeColor="text1"/>
          <w:sz w:val="20"/>
          <w:szCs w:val="20"/>
        </w:rPr>
        <w:t>zdil</w:t>
      </w:r>
      <w:r w:rsidR="009F2A88">
        <w:rPr>
          <w:rFonts w:ascii="Arial" w:hAnsi="Arial" w:cs="Arial"/>
          <w:color w:val="000000" w:themeColor="text1"/>
          <w:sz w:val="20"/>
          <w:szCs w:val="20"/>
        </w:rPr>
        <w:t>,</w:t>
      </w:r>
      <w:r>
        <w:rPr>
          <w:rFonts w:ascii="Arial" w:hAnsi="Arial" w:cs="Arial"/>
          <w:b/>
          <w:bCs/>
          <w:color w:val="000000" w:themeColor="text1"/>
          <w:sz w:val="20"/>
          <w:szCs w:val="20"/>
        </w:rPr>
        <w:t xml:space="preserve"> ředitel Správy </w:t>
      </w:r>
      <w:r w:rsidR="00335A53">
        <w:rPr>
          <w:rFonts w:ascii="Arial" w:hAnsi="Arial" w:cs="Arial"/>
          <w:b/>
          <w:bCs/>
          <w:color w:val="000000" w:themeColor="text1"/>
          <w:sz w:val="20"/>
          <w:szCs w:val="20"/>
        </w:rPr>
        <w:t>Karlovy Vary</w:t>
      </w:r>
    </w:p>
    <w:p w14:paraId="0E6725DC" w14:textId="77777777" w:rsidR="0054548F" w:rsidRDefault="0054548F" w:rsidP="0054548F">
      <w:pPr>
        <w:pStyle w:val="Bezmezer"/>
        <w:jc w:val="both"/>
        <w:rPr>
          <w:rFonts w:ascii="Arial" w:hAnsi="Arial" w:cs="Arial"/>
          <w:color w:val="000000" w:themeColor="text1"/>
          <w:sz w:val="20"/>
          <w:szCs w:val="20"/>
        </w:rPr>
      </w:pPr>
      <w:r>
        <w:rPr>
          <w:rFonts w:ascii="Arial" w:hAnsi="Arial" w:cs="Arial"/>
          <w:color w:val="000000" w:themeColor="text1"/>
          <w:sz w:val="20"/>
          <w:szCs w:val="20"/>
        </w:rPr>
        <w:t>ID datové schránky: zjq4rhz</w:t>
      </w:r>
    </w:p>
    <w:p w14:paraId="26241608" w14:textId="77777777" w:rsidR="0054548F" w:rsidRDefault="0054548F" w:rsidP="0054548F">
      <w:pPr>
        <w:pStyle w:val="Bezmezer"/>
        <w:jc w:val="both"/>
        <w:rPr>
          <w:rFonts w:ascii="Arial" w:hAnsi="Arial" w:cs="Arial"/>
          <w:color w:val="000000" w:themeColor="text1"/>
          <w:sz w:val="20"/>
          <w:szCs w:val="20"/>
        </w:rPr>
      </w:pPr>
      <w:r>
        <w:rPr>
          <w:rFonts w:ascii="Arial" w:hAnsi="Arial" w:cs="Arial"/>
          <w:color w:val="000000" w:themeColor="text1"/>
          <w:sz w:val="20"/>
          <w:szCs w:val="20"/>
        </w:rPr>
        <w:t>zapsaný v obchodním rejstříku vedeném u Městského soudu v Praze, oddíl A, vložka 80478</w:t>
      </w:r>
    </w:p>
    <w:p w14:paraId="516DF1B8" w14:textId="77777777" w:rsidR="0054548F" w:rsidRDefault="0054548F" w:rsidP="0054548F">
      <w:pPr>
        <w:pStyle w:val="VnitrniText"/>
        <w:ind w:firstLine="0"/>
        <w:rPr>
          <w:color w:val="000000" w:themeColor="text1"/>
        </w:rPr>
      </w:pPr>
      <w:r>
        <w:rPr>
          <w:color w:val="000000" w:themeColor="text1"/>
        </w:rPr>
        <w:t>(dále jen "přejímající")</w:t>
      </w:r>
    </w:p>
    <w:p w14:paraId="47BD68DB" w14:textId="77777777" w:rsidR="00BC17A6" w:rsidRPr="00D06D0F" w:rsidRDefault="00BC17A6" w:rsidP="000B0AA7">
      <w:pPr>
        <w:pStyle w:val="VnitrniText"/>
        <w:ind w:firstLine="0"/>
      </w:pPr>
    </w:p>
    <w:p w14:paraId="486C7BB7" w14:textId="77777777" w:rsidR="00CF17C0" w:rsidRPr="00D06D0F" w:rsidRDefault="00CF17C0" w:rsidP="000B0AA7">
      <w:pPr>
        <w:pStyle w:val="VnitrniText"/>
        <w:ind w:firstLine="0"/>
      </w:pPr>
    </w:p>
    <w:p w14:paraId="04D2F360" w14:textId="37828F4C"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2F2E89">
        <w:t xml:space="preserve"> </w:t>
      </w:r>
      <w:r>
        <w:t>ve znění pozdějších předpisů</w:t>
      </w:r>
      <w:r w:rsidRPr="002350B4">
        <w:t>, tuto</w:t>
      </w:r>
    </w:p>
    <w:p w14:paraId="2BCF5FD3"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4D9BF319" w14:textId="77777777" w:rsidR="00CF17C0" w:rsidRDefault="00CF17C0" w:rsidP="001274AE"/>
    <w:p w14:paraId="72C9F0ED" w14:textId="77777777" w:rsidR="00830569" w:rsidRPr="00D06D0F" w:rsidRDefault="00830569" w:rsidP="001274AE"/>
    <w:p w14:paraId="482CB50D"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62A7E6C"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1002H25/36</w:t>
      </w:r>
    </w:p>
    <w:p w14:paraId="5740F91B" w14:textId="77777777" w:rsidR="00CF17C0" w:rsidRPr="00D06D0F" w:rsidRDefault="00CF17C0" w:rsidP="00D06D0F"/>
    <w:p w14:paraId="72A17505" w14:textId="77777777" w:rsidR="00CF17C0" w:rsidRPr="00D06D0F" w:rsidRDefault="00CF17C0" w:rsidP="00D06D0F"/>
    <w:p w14:paraId="37133674"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771CE0DF"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29EBB7F6" w14:textId="77777777" w:rsidR="008505AD" w:rsidRPr="00D06D0F" w:rsidRDefault="008505AD" w:rsidP="000B0AA7">
      <w:pPr>
        <w:pStyle w:val="VnitrniText"/>
        <w:ind w:firstLine="0"/>
      </w:pPr>
      <w:r w:rsidRPr="00D06D0F">
        <w:t>Pozemek:</w:t>
      </w:r>
    </w:p>
    <w:p w14:paraId="52FD100A" w14:textId="77777777" w:rsidR="008505AD" w:rsidRPr="00112F3C" w:rsidRDefault="008505AD" w:rsidP="00112F3C">
      <w:pPr>
        <w:pStyle w:val="cary"/>
      </w:pPr>
      <w:r w:rsidRPr="00112F3C">
        <w:t>------------------------------------------------------------------------------------------------------------------------</w:t>
      </w:r>
      <w:r w:rsidR="00E60971" w:rsidRPr="00112F3C">
        <w:t>--</w:t>
      </w:r>
      <w:r w:rsidR="007431BA" w:rsidRPr="00112F3C">
        <w:t>-----------</w:t>
      </w:r>
    </w:p>
    <w:p w14:paraId="515D27E6"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7DD07B57"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4218C22D" w14:textId="77777777" w:rsidR="00F7705E" w:rsidRDefault="00F7705E" w:rsidP="00F7705E">
      <w:pPr>
        <w:pStyle w:val="cary"/>
      </w:pPr>
      <w:r>
        <w:t>-------------------------------------------------------------------------------------------------------------------------------------</w:t>
      </w:r>
    </w:p>
    <w:p w14:paraId="4ADDFEB4"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1812EBC" w14:textId="7AE8BA2A"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Kněževes</w:t>
      </w:r>
      <w:r>
        <w:rPr>
          <w:rFonts w:ascii="Arial" w:hAnsi="Arial" w:cs="Arial"/>
          <w:sz w:val="16"/>
          <w:szCs w:val="16"/>
        </w:rPr>
        <w:tab/>
      </w:r>
      <w:proofErr w:type="spellStart"/>
      <w:r>
        <w:rPr>
          <w:rFonts w:ascii="Arial" w:hAnsi="Arial" w:cs="Arial"/>
          <w:sz w:val="16"/>
          <w:szCs w:val="16"/>
        </w:rPr>
        <w:t>Kněževes</w:t>
      </w:r>
      <w:proofErr w:type="spellEnd"/>
      <w:r>
        <w:rPr>
          <w:rFonts w:ascii="Arial" w:hAnsi="Arial" w:cs="Arial"/>
          <w:sz w:val="16"/>
          <w:szCs w:val="16"/>
        </w:rPr>
        <w:t xml:space="preserve"> u Rakovníka</w:t>
      </w:r>
      <w:r>
        <w:rPr>
          <w:rFonts w:ascii="Arial" w:hAnsi="Arial" w:cs="Arial"/>
          <w:sz w:val="16"/>
          <w:szCs w:val="16"/>
        </w:rPr>
        <w:tab/>
        <w:t>2308/3</w:t>
      </w:r>
      <w:r>
        <w:rPr>
          <w:rFonts w:ascii="Arial" w:hAnsi="Arial" w:cs="Arial"/>
          <w:sz w:val="16"/>
          <w:szCs w:val="16"/>
        </w:rPr>
        <w:tab/>
        <w:t>orná půda</w:t>
      </w:r>
      <w:r>
        <w:rPr>
          <w:rFonts w:ascii="Arial" w:hAnsi="Arial" w:cs="Arial"/>
          <w:sz w:val="16"/>
          <w:szCs w:val="16"/>
        </w:rPr>
        <w:tab/>
        <w:t>1108</w:t>
      </w:r>
      <w:r>
        <w:rPr>
          <w:rFonts w:ascii="Arial" w:hAnsi="Arial" w:cs="Arial"/>
          <w:sz w:val="16"/>
          <w:szCs w:val="16"/>
        </w:rPr>
        <w:tab/>
      </w:r>
      <w:r w:rsidR="00CF3D2B">
        <w:rPr>
          <w:rFonts w:ascii="Arial" w:hAnsi="Arial" w:cs="Arial"/>
          <w:sz w:val="16"/>
          <w:szCs w:val="16"/>
        </w:rPr>
        <w:t>4</w:t>
      </w:r>
      <w:r>
        <w:rPr>
          <w:rFonts w:ascii="Arial" w:hAnsi="Arial" w:cs="Arial"/>
          <w:sz w:val="16"/>
          <w:szCs w:val="16"/>
        </w:rPr>
        <w:t>/</w:t>
      </w:r>
      <w:r w:rsidR="00CF3D2B">
        <w:rPr>
          <w:rFonts w:ascii="Arial" w:hAnsi="Arial" w:cs="Arial"/>
          <w:sz w:val="16"/>
          <w:szCs w:val="16"/>
        </w:rPr>
        <w:t>5</w:t>
      </w:r>
    </w:p>
    <w:p w14:paraId="13EAB8FE"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1026-96/2024 ze dne 27.5.2024 z parcely č. KN 2308</w:t>
      </w:r>
      <w:bookmarkEnd w:id="0"/>
    </w:p>
    <w:p w14:paraId="2EC7A1D2" w14:textId="77777777" w:rsidR="007431BA" w:rsidRPr="007431BA" w:rsidRDefault="007431BA" w:rsidP="00112F3C">
      <w:pPr>
        <w:pStyle w:val="cary"/>
      </w:pPr>
      <w:r w:rsidRPr="007431BA">
        <w:t>-------------------------------------------------------------------------------------------------------------------------------------</w:t>
      </w:r>
    </w:p>
    <w:p w14:paraId="3B97BBF2" w14:textId="77777777" w:rsidR="009B091D" w:rsidRDefault="009B091D" w:rsidP="009B091D">
      <w:pPr>
        <w:pStyle w:val="VnitrniText"/>
        <w:ind w:firstLine="0"/>
      </w:pPr>
      <w:r>
        <w:t>zapsaný na výše uvedeném LV u Katastrálního úřadu pro Středočeský kraj, Katastrální pracoviště Rakovník.</w:t>
      </w:r>
    </w:p>
    <w:p w14:paraId="471217C4" w14:textId="77777777" w:rsidR="008D5012" w:rsidRDefault="008D5012" w:rsidP="000B0AA7">
      <w:pPr>
        <w:pStyle w:val="VnitrniText"/>
        <w:ind w:firstLine="0"/>
      </w:pPr>
    </w:p>
    <w:p w14:paraId="1C26A6C7" w14:textId="77777777" w:rsidR="00D4325F" w:rsidRPr="00D06D0F" w:rsidRDefault="00D4325F" w:rsidP="000B0AA7">
      <w:pPr>
        <w:pStyle w:val="VnitrniText"/>
        <w:ind w:firstLine="0"/>
        <w:rPr>
          <w:rFonts w:cs="Times New Roman"/>
        </w:rPr>
      </w:pPr>
    </w:p>
    <w:p w14:paraId="11D8DB57"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4763512D" w14:textId="77777777" w:rsidR="00F65859" w:rsidRDefault="00F65859" w:rsidP="006D1A0C">
      <w:pPr>
        <w:pStyle w:val="VnitrniText"/>
        <w:ind w:firstLine="0"/>
      </w:pPr>
      <w:r w:rsidRPr="002350B4">
        <w:t>Přejímající prohlašuje:</w:t>
      </w:r>
    </w:p>
    <w:p w14:paraId="482E0A82"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2955EAEE" w14:textId="77777777" w:rsidR="0038399F" w:rsidRDefault="0038399F" w:rsidP="006D1A0C">
      <w:pPr>
        <w:pStyle w:val="VnitrniText"/>
      </w:pPr>
    </w:p>
    <w:p w14:paraId="60226DCC"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23DB13F0" w14:textId="77777777" w:rsidR="0038399F" w:rsidRPr="00AF03B3" w:rsidRDefault="0038399F" w:rsidP="006D1A0C">
      <w:pPr>
        <w:pStyle w:val="VnitrniText"/>
      </w:pPr>
    </w:p>
    <w:p w14:paraId="46C290CD" w14:textId="7312C25D" w:rsidR="00F65859" w:rsidRPr="00057863" w:rsidRDefault="00F65859" w:rsidP="006D1A0C">
      <w:pPr>
        <w:pStyle w:val="VnitrniText"/>
      </w:pPr>
      <w:r>
        <w:t>3</w:t>
      </w:r>
      <w:r w:rsidR="006D1A0C">
        <w:t>.</w:t>
      </w:r>
      <w:r>
        <w:t xml:space="preserve"> že bude pozemek uvedený v čl. I. této smlouvy bude trvale zastavěn součástmi dálnice D6, služebním sjezdem pro zimní údržbu. </w:t>
      </w:r>
    </w:p>
    <w:p w14:paraId="3139D4E7" w14:textId="77777777" w:rsidR="005C5AF6" w:rsidRPr="005C5AF6" w:rsidRDefault="005C5AF6" w:rsidP="00F65859">
      <w:pPr>
        <w:pStyle w:val="VnitrniText"/>
      </w:pPr>
    </w:p>
    <w:p w14:paraId="12A95FE3"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06D04343"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7EB112DD" w14:textId="77777777" w:rsidR="00CF17C0" w:rsidRDefault="00D4325F" w:rsidP="000B0AA7">
      <w:pPr>
        <w:pStyle w:val="VnitrniText"/>
      </w:pPr>
      <w:r w:rsidRPr="00D06D0F">
        <w:t xml:space="preserve"> </w:t>
      </w:r>
    </w:p>
    <w:p w14:paraId="76094063" w14:textId="77777777" w:rsidR="0059329A" w:rsidRPr="00D06D0F" w:rsidRDefault="0059329A" w:rsidP="000B0AA7">
      <w:pPr>
        <w:pStyle w:val="VnitrniText"/>
      </w:pPr>
    </w:p>
    <w:p w14:paraId="6A2DAAF5"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750470D0"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63952A3A" w14:textId="77777777" w:rsidR="0059329A" w:rsidRDefault="0059329A" w:rsidP="00864B6B">
      <w:pPr>
        <w:pStyle w:val="para"/>
        <w:rPr>
          <w:rFonts w:ascii="Arial" w:hAnsi="Arial" w:cs="Arial"/>
          <w:sz w:val="20"/>
        </w:rPr>
      </w:pPr>
    </w:p>
    <w:p w14:paraId="4B4E306D" w14:textId="77777777" w:rsidR="0059329A" w:rsidRDefault="0059329A" w:rsidP="00864B6B">
      <w:pPr>
        <w:pStyle w:val="para"/>
        <w:rPr>
          <w:rFonts w:ascii="Arial" w:hAnsi="Arial" w:cs="Arial"/>
          <w:sz w:val="20"/>
        </w:rPr>
      </w:pPr>
    </w:p>
    <w:p w14:paraId="3C9084E2" w14:textId="6C81D17A" w:rsidR="00864B6B" w:rsidRPr="00F1451D" w:rsidRDefault="00864B6B" w:rsidP="00864B6B">
      <w:pPr>
        <w:pStyle w:val="para"/>
        <w:rPr>
          <w:rFonts w:ascii="Arial" w:hAnsi="Arial" w:cs="Arial"/>
          <w:sz w:val="20"/>
        </w:rPr>
      </w:pPr>
      <w:r w:rsidRPr="00F1451D">
        <w:rPr>
          <w:rFonts w:ascii="Arial" w:hAnsi="Arial" w:cs="Arial"/>
          <w:sz w:val="20"/>
        </w:rPr>
        <w:t>V.</w:t>
      </w:r>
    </w:p>
    <w:p w14:paraId="0F46AAAC"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250E306C" w14:textId="77777777" w:rsidR="006C0E9D" w:rsidRDefault="006C0E9D" w:rsidP="00864B6B">
      <w:pPr>
        <w:pStyle w:val="VnitrniText"/>
      </w:pPr>
    </w:p>
    <w:p w14:paraId="2C6471F5"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24748BDD" w14:textId="77777777" w:rsidR="00C708DD" w:rsidRDefault="00C708DD" w:rsidP="00C708DD">
      <w:pPr>
        <w:pStyle w:val="VnitrniText"/>
        <w:rPr>
          <w:color w:val="000000"/>
        </w:rPr>
      </w:pPr>
    </w:p>
    <w:p w14:paraId="2626582E" w14:textId="77777777" w:rsidR="00654281" w:rsidRDefault="00654281" w:rsidP="00654281">
      <w:pPr>
        <w:pStyle w:val="VnitrniText"/>
        <w:ind w:firstLine="0"/>
      </w:pPr>
      <w:r>
        <w:t>Pozemek:</w:t>
      </w:r>
    </w:p>
    <w:p w14:paraId="2811ADB6" w14:textId="77777777" w:rsidR="00654281" w:rsidRDefault="00654281" w:rsidP="00654281">
      <w:pPr>
        <w:pStyle w:val="cary"/>
      </w:pPr>
      <w:r>
        <w:t>-------------------------------------------------------------------------------------------------------------------------------------</w:t>
      </w:r>
    </w:p>
    <w:p w14:paraId="4941E028"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7F412B7B" w14:textId="77777777" w:rsidR="00654281" w:rsidRPr="00654281" w:rsidRDefault="00654281" w:rsidP="00654281">
      <w:pPr>
        <w:pStyle w:val="cary"/>
      </w:pPr>
      <w:r>
        <w:t>-------------------------------------------------------------------------------------------------------------------------------------</w:t>
      </w:r>
    </w:p>
    <w:p w14:paraId="022DFC6F"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Kněževes u Rakovníka</w:t>
      </w:r>
      <w:r w:rsidRPr="00654281">
        <w:rPr>
          <w:rStyle w:val="Styl11b"/>
          <w:sz w:val="16"/>
          <w:szCs w:val="16"/>
        </w:rPr>
        <w:tab/>
        <w:t>2308/3</w:t>
      </w:r>
      <w:r w:rsidRPr="00654281">
        <w:rPr>
          <w:rStyle w:val="Styl11b"/>
          <w:sz w:val="16"/>
          <w:szCs w:val="16"/>
        </w:rPr>
        <w:tab/>
        <w:t>29 159,48 Kč</w:t>
      </w:r>
    </w:p>
    <w:p w14:paraId="3939CD6C" w14:textId="77777777" w:rsidR="00654281" w:rsidRPr="00654281" w:rsidRDefault="00654281" w:rsidP="00654281">
      <w:pPr>
        <w:pStyle w:val="cary"/>
      </w:pPr>
      <w:r>
        <w:t>-------------------------------------------------------------------------------------------------------------------------------------</w:t>
      </w:r>
    </w:p>
    <w:p w14:paraId="798A6A52"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29 159,48 Kč</w:t>
      </w:r>
    </w:p>
    <w:p w14:paraId="4E1DC493" w14:textId="77777777" w:rsidR="00654281" w:rsidRDefault="00654281" w:rsidP="00654281">
      <w:pPr>
        <w:pStyle w:val="VnitrniText"/>
        <w:ind w:firstLine="0"/>
      </w:pPr>
    </w:p>
    <w:p w14:paraId="670B0DBF" w14:textId="77777777" w:rsidR="00654281" w:rsidRPr="00654281" w:rsidRDefault="00654281" w:rsidP="00654281">
      <w:pPr>
        <w:pStyle w:val="VnitrniText"/>
        <w:ind w:firstLine="0"/>
        <w:rPr>
          <w:rFonts w:cs="Times New Roman"/>
        </w:rPr>
      </w:pPr>
    </w:p>
    <w:p w14:paraId="67F7A37C"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2247C189"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35D8776B"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4C6A04C2" w14:textId="77777777" w:rsidR="001D73FD" w:rsidRPr="00D06D0F" w:rsidRDefault="001D73FD" w:rsidP="000B0AA7">
      <w:pPr>
        <w:pStyle w:val="VnitrniText"/>
      </w:pPr>
    </w:p>
    <w:p w14:paraId="1A456BDB"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6CD1DA05" w14:textId="77777777" w:rsidR="002F2E89" w:rsidRDefault="002F2E89" w:rsidP="00EB6C54">
      <w:pPr>
        <w:pStyle w:val="VnitrniText"/>
      </w:pPr>
    </w:p>
    <w:p w14:paraId="25220CAB" w14:textId="20FEA7BE" w:rsidR="002F2E89" w:rsidRDefault="00B767BC" w:rsidP="002F2E89">
      <w:pPr>
        <w:pStyle w:val="VnitrniText"/>
        <w:rPr>
          <w:sz w:val="22"/>
          <w:szCs w:val="22"/>
          <w:lang w:eastAsia="en-US"/>
        </w:rPr>
      </w:pPr>
      <w:r>
        <w:t>3</w:t>
      </w:r>
      <w:r w:rsidR="002F2E89">
        <w:t xml:space="preserve">. přejímající prohlašuje, že se v tomto případě jedná o oddělení pozemku, který je součástí záměru stavby dopravní </w:t>
      </w:r>
      <w:r w:rsidR="002F2E89" w:rsidRPr="0059329A">
        <w:t>infrastruktury D6</w:t>
      </w:r>
      <w:r w:rsidRPr="0059329A">
        <w:t xml:space="preserve"> Hořesedly, přeložka</w:t>
      </w:r>
      <w:r w:rsidR="002F2E89" w:rsidRPr="0059329A">
        <w:t xml:space="preserve"> podle</w:t>
      </w:r>
      <w:r w:rsidR="002F2E89">
        <w:t xml:space="preserve"> § 1 odst. 2 písm. a) zákona č. 416/2009 Sb. a pro účely převodu práv se podle § 2h odst. 4 téhož zákona k dělení a scelování pozemků nevyžaduje povolení stavebního úřadu. </w:t>
      </w:r>
    </w:p>
    <w:p w14:paraId="7CB00DAA" w14:textId="77777777" w:rsidR="002F2E89" w:rsidRDefault="002F2E89" w:rsidP="00EB6C54">
      <w:pPr>
        <w:pStyle w:val="VnitrniText"/>
      </w:pPr>
    </w:p>
    <w:p w14:paraId="3772A47C"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441CF699"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262D2559" w14:textId="77777777" w:rsidR="00D4325F" w:rsidRPr="00D06D0F" w:rsidRDefault="00D4325F" w:rsidP="00D4325F"/>
    <w:p w14:paraId="2CFE9209"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3D3540C8"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3F030682" w14:textId="77777777" w:rsidR="00651DC0" w:rsidRDefault="00651DC0" w:rsidP="00651DC0">
      <w:pPr>
        <w:pStyle w:val="VnitrniText"/>
      </w:pPr>
    </w:p>
    <w:p w14:paraId="49C704DF" w14:textId="77777777" w:rsidR="0059329A" w:rsidRDefault="0059329A" w:rsidP="00651DC0">
      <w:pPr>
        <w:pStyle w:val="VnitrniText"/>
      </w:pPr>
    </w:p>
    <w:p w14:paraId="721D787F"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6FA4A714"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1AAAAFB7" w14:textId="77777777" w:rsidR="006D1A0C" w:rsidRPr="002350B4" w:rsidRDefault="006D1A0C" w:rsidP="00651DC0">
      <w:pPr>
        <w:pStyle w:val="VnitrniText"/>
      </w:pPr>
    </w:p>
    <w:p w14:paraId="2123C64A"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26BCA808" w14:textId="03CA3EAA" w:rsidR="00F06433" w:rsidRDefault="0056118C" w:rsidP="00F06433">
      <w:pPr>
        <w:pStyle w:val="VnitrniText"/>
        <w:rPr>
          <w:lang w:val="en-US"/>
        </w:rPr>
      </w:pPr>
      <w:r w:rsidRPr="00AE38E1">
        <w:lastRenderedPageBreak/>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w:t>
      </w:r>
      <w:r w:rsidR="003869D0">
        <w:t> </w:t>
      </w:r>
      <w:r w:rsidRPr="00A87810">
        <w:t>registru smluv dle zákona č. 340/2015 Sb., o zvláštních podmínkách účinnosti některých smluv, uveřejňování těchto smluv a o registru smluv.</w:t>
      </w:r>
      <w:r w:rsidR="007B4E72">
        <w:rPr>
          <w:lang w:val="en-US"/>
        </w:rPr>
        <w:t xml:space="preserve"> </w:t>
      </w:r>
    </w:p>
    <w:p w14:paraId="2E86F6C6" w14:textId="77777777" w:rsidR="007B4E72" w:rsidRDefault="007B4E72" w:rsidP="00F06433">
      <w:pPr>
        <w:pStyle w:val="VnitrniText"/>
        <w:rPr>
          <w:lang w:val="en-US"/>
        </w:rPr>
      </w:pPr>
    </w:p>
    <w:p w14:paraId="0AB5E8CB" w14:textId="77777777" w:rsidR="00F06433" w:rsidRDefault="00F06433" w:rsidP="00F06433">
      <w:pPr>
        <w:pStyle w:val="VnitrniText"/>
      </w:pPr>
      <w:r>
        <w:t xml:space="preserve">4. </w:t>
      </w:r>
      <w:r w:rsidR="00885F9C">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FB06592"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2D358A3A" w14:textId="77777777" w:rsidR="0056118C" w:rsidRPr="00AE38E1" w:rsidRDefault="0056118C" w:rsidP="0056118C">
      <w:pPr>
        <w:pStyle w:val="VnitrniText"/>
      </w:pPr>
    </w:p>
    <w:p w14:paraId="7A049408" w14:textId="77777777" w:rsidR="00651DC0" w:rsidRDefault="00651DC0" w:rsidP="00651DC0">
      <w:pPr>
        <w:pStyle w:val="VnitrniText"/>
      </w:pPr>
    </w:p>
    <w:p w14:paraId="1CAFE341"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22AE0144"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08736094" w14:textId="77777777" w:rsidR="00EB6C54" w:rsidRPr="006856AD" w:rsidRDefault="00EB6C54" w:rsidP="00230457">
      <w:pPr>
        <w:pStyle w:val="VnitrniText"/>
      </w:pPr>
    </w:p>
    <w:p w14:paraId="4D4CBD32" w14:textId="77777777" w:rsidR="00230457" w:rsidRDefault="00230457" w:rsidP="003D6A83"/>
    <w:p w14:paraId="1403002F" w14:textId="77777777" w:rsidR="003D6A83" w:rsidRPr="00D06D0F" w:rsidRDefault="003D6A83" w:rsidP="003D6A83">
      <w:r w:rsidRPr="00D06D0F">
        <w:t xml:space="preserve"> </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3"/>
      </w:tblGrid>
      <w:tr w:rsidR="00CC6F47" w14:paraId="71C654B5" w14:textId="77777777" w:rsidTr="00CC6F47">
        <w:tc>
          <w:tcPr>
            <w:tcW w:w="4888" w:type="dxa"/>
            <w:hideMark/>
          </w:tcPr>
          <w:p w14:paraId="6CF5BB47" w14:textId="2276C51A" w:rsidR="00CC6F47" w:rsidRDefault="00CC6F47">
            <w:pPr>
              <w:pStyle w:val="VnitrniText"/>
              <w:ind w:firstLine="0"/>
            </w:pPr>
            <w:r>
              <w:t xml:space="preserve">V Praze dne </w:t>
            </w:r>
            <w:r w:rsidR="00754D34">
              <w:t>29.4.2025</w:t>
            </w:r>
          </w:p>
        </w:tc>
        <w:tc>
          <w:tcPr>
            <w:tcW w:w="4889" w:type="dxa"/>
            <w:hideMark/>
          </w:tcPr>
          <w:p w14:paraId="2A1E91A6" w14:textId="4160DD7A" w:rsidR="00CC6F47" w:rsidRDefault="00CC6F47">
            <w:pPr>
              <w:pStyle w:val="VnitrniText"/>
              <w:tabs>
                <w:tab w:val="left" w:pos="4820"/>
              </w:tabs>
              <w:ind w:firstLine="0"/>
            </w:pPr>
            <w:r>
              <w:t xml:space="preserve">V Karlových Varech dne </w:t>
            </w:r>
            <w:r w:rsidR="00754D34">
              <w:t>22.4.2025</w:t>
            </w:r>
          </w:p>
        </w:tc>
      </w:tr>
    </w:tbl>
    <w:p w14:paraId="60ACA7ED" w14:textId="77777777" w:rsidR="00CC6F47" w:rsidRDefault="00CC6F47" w:rsidP="00CC6F47">
      <w:pPr>
        <w:pStyle w:val="VnitrniText"/>
        <w:tabs>
          <w:tab w:val="left" w:pos="4820"/>
        </w:tabs>
        <w:ind w:firstLine="142"/>
      </w:pPr>
      <w:r>
        <w:tab/>
      </w:r>
    </w:p>
    <w:p w14:paraId="5AB318D2" w14:textId="77777777" w:rsidR="00CC6F47" w:rsidRDefault="00CC6F47" w:rsidP="00CC6F47">
      <w:pPr>
        <w:pStyle w:val="VnitrniText"/>
        <w:tabs>
          <w:tab w:val="left" w:pos="5103"/>
        </w:tabs>
        <w:ind w:firstLine="142"/>
      </w:pPr>
    </w:p>
    <w:p w14:paraId="23CC1572" w14:textId="77777777" w:rsidR="00CC6F47" w:rsidRDefault="00CC6F47" w:rsidP="00CC6F47">
      <w:pPr>
        <w:pStyle w:val="VnitrniText"/>
        <w:tabs>
          <w:tab w:val="left" w:pos="5103"/>
        </w:tabs>
        <w:ind w:firstLine="142"/>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3"/>
      </w:tblGrid>
      <w:tr w:rsidR="00CC6F47" w14:paraId="484984DD" w14:textId="77777777" w:rsidTr="00CC6F47">
        <w:tc>
          <w:tcPr>
            <w:tcW w:w="4888" w:type="dxa"/>
          </w:tcPr>
          <w:p w14:paraId="675F7221" w14:textId="77777777" w:rsidR="00CC6F47" w:rsidRDefault="00CC6F47">
            <w:pPr>
              <w:pStyle w:val="VnitrniText"/>
              <w:ind w:firstLine="0"/>
            </w:pPr>
          </w:p>
        </w:tc>
        <w:tc>
          <w:tcPr>
            <w:tcW w:w="4889" w:type="dxa"/>
          </w:tcPr>
          <w:p w14:paraId="53AA5346" w14:textId="77777777" w:rsidR="00CC6F47" w:rsidRDefault="00CC6F47">
            <w:pPr>
              <w:pStyle w:val="VnitrniText"/>
              <w:tabs>
                <w:tab w:val="left" w:pos="5103"/>
              </w:tabs>
              <w:ind w:firstLine="0"/>
            </w:pPr>
          </w:p>
        </w:tc>
      </w:tr>
      <w:tr w:rsidR="00CC6F47" w14:paraId="1B5D2CCB" w14:textId="77777777" w:rsidTr="00CC6F47">
        <w:tc>
          <w:tcPr>
            <w:tcW w:w="4888" w:type="dxa"/>
            <w:hideMark/>
          </w:tcPr>
          <w:p w14:paraId="477AE35C" w14:textId="77777777" w:rsidR="00CC6F47" w:rsidRDefault="00CC6F47">
            <w:pPr>
              <w:pStyle w:val="VnitrniText"/>
              <w:tabs>
                <w:tab w:val="left" w:pos="5103"/>
              </w:tabs>
              <w:ind w:firstLine="0"/>
              <w:jc w:val="left"/>
            </w:pPr>
            <w:r>
              <w:t>............................................</w:t>
            </w:r>
          </w:p>
        </w:tc>
        <w:tc>
          <w:tcPr>
            <w:tcW w:w="4889" w:type="dxa"/>
            <w:hideMark/>
          </w:tcPr>
          <w:p w14:paraId="5071086D" w14:textId="77777777" w:rsidR="00CC6F47" w:rsidRDefault="00CC6F47">
            <w:pPr>
              <w:pStyle w:val="VnitrniText"/>
              <w:tabs>
                <w:tab w:val="left" w:pos="5103"/>
              </w:tabs>
              <w:ind w:firstLine="0"/>
              <w:jc w:val="left"/>
            </w:pPr>
            <w:r>
              <w:t>............................................</w:t>
            </w:r>
          </w:p>
        </w:tc>
      </w:tr>
      <w:tr w:rsidR="00CC6F47" w14:paraId="56937A93" w14:textId="77777777" w:rsidTr="00CC6F47">
        <w:tc>
          <w:tcPr>
            <w:tcW w:w="4888" w:type="dxa"/>
            <w:hideMark/>
          </w:tcPr>
          <w:p w14:paraId="608C3080" w14:textId="77777777" w:rsidR="00CC6F47" w:rsidRDefault="00CC6F47">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hideMark/>
          </w:tcPr>
          <w:p w14:paraId="7D2D86A6" w14:textId="6475EF53" w:rsidR="00CC6F47" w:rsidRDefault="00CC6F47">
            <w:pPr>
              <w:suppressAutoHyphens w:val="0"/>
              <w:autoSpaceDE w:val="0"/>
              <w:autoSpaceDN w:val="0"/>
              <w:adjustRightInd w:val="0"/>
              <w:rPr>
                <w:rFonts w:ascii="Arial" w:hAnsi="Arial" w:cs="Arial"/>
                <w:sz w:val="20"/>
                <w:szCs w:val="20"/>
              </w:rPr>
            </w:pPr>
            <w:r>
              <w:rPr>
                <w:rFonts w:ascii="Arial" w:hAnsi="Arial" w:cs="Arial"/>
                <w:sz w:val="20"/>
                <w:szCs w:val="20"/>
              </w:rPr>
              <w:t xml:space="preserve">Ředitelství silnic a dálnic </w:t>
            </w:r>
            <w:r w:rsidR="00B171F6">
              <w:rPr>
                <w:rFonts w:ascii="Arial" w:hAnsi="Arial" w:cs="Arial"/>
                <w:sz w:val="20"/>
                <w:szCs w:val="20"/>
              </w:rPr>
              <w:t xml:space="preserve">s. p. </w:t>
            </w:r>
          </w:p>
        </w:tc>
      </w:tr>
      <w:tr w:rsidR="00CC6F47" w14:paraId="5C85A818" w14:textId="77777777" w:rsidTr="00CC6F47">
        <w:tc>
          <w:tcPr>
            <w:tcW w:w="4888" w:type="dxa"/>
            <w:hideMark/>
          </w:tcPr>
          <w:p w14:paraId="72D2455F" w14:textId="77777777" w:rsidR="00CC6F47" w:rsidRDefault="00CC6F47">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hideMark/>
          </w:tcPr>
          <w:p w14:paraId="07BC43E7" w14:textId="1B6B320C" w:rsidR="00CC6F47" w:rsidRDefault="00CC6F47">
            <w:pPr>
              <w:suppressAutoHyphens w:val="0"/>
              <w:autoSpaceDE w:val="0"/>
              <w:autoSpaceDN w:val="0"/>
              <w:adjustRightInd w:val="0"/>
              <w:rPr>
                <w:rFonts w:ascii="Arial" w:hAnsi="Arial" w:cs="Arial"/>
                <w:sz w:val="20"/>
                <w:szCs w:val="20"/>
              </w:rPr>
            </w:pPr>
            <w:r>
              <w:rPr>
                <w:rFonts w:ascii="Arial" w:hAnsi="Arial" w:cs="Arial"/>
                <w:sz w:val="20"/>
                <w:szCs w:val="20"/>
              </w:rPr>
              <w:t xml:space="preserve">ředitel </w:t>
            </w:r>
            <w:r w:rsidR="00B171F6">
              <w:rPr>
                <w:rFonts w:ascii="Arial" w:hAnsi="Arial" w:cs="Arial"/>
                <w:sz w:val="20"/>
                <w:szCs w:val="20"/>
              </w:rPr>
              <w:t xml:space="preserve">Správy </w:t>
            </w:r>
            <w:r>
              <w:rPr>
                <w:rFonts w:ascii="Arial" w:hAnsi="Arial" w:cs="Arial"/>
                <w:sz w:val="20"/>
                <w:szCs w:val="20"/>
              </w:rPr>
              <w:t>Karlovy Vary</w:t>
            </w:r>
          </w:p>
        </w:tc>
      </w:tr>
      <w:tr w:rsidR="00CC6F47" w14:paraId="0A662CC4" w14:textId="77777777" w:rsidTr="00CC6F47">
        <w:tc>
          <w:tcPr>
            <w:tcW w:w="4888" w:type="dxa"/>
            <w:hideMark/>
          </w:tcPr>
          <w:p w14:paraId="0E8E7CE2" w14:textId="77777777" w:rsidR="00CC6F47" w:rsidRDefault="00CC6F47">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hideMark/>
          </w:tcPr>
          <w:p w14:paraId="0B59AD9E" w14:textId="77777777" w:rsidR="00CC6F47" w:rsidRDefault="00CC6F47">
            <w:pPr>
              <w:suppressAutoHyphens w:val="0"/>
              <w:autoSpaceDE w:val="0"/>
              <w:autoSpaceDN w:val="0"/>
              <w:adjustRightInd w:val="0"/>
              <w:rPr>
                <w:rFonts w:ascii="Arial" w:hAnsi="Arial" w:cs="Arial"/>
                <w:sz w:val="20"/>
                <w:szCs w:val="20"/>
              </w:rPr>
            </w:pPr>
            <w:r>
              <w:rPr>
                <w:rFonts w:ascii="Arial" w:hAnsi="Arial" w:cs="Arial"/>
                <w:sz w:val="20"/>
                <w:szCs w:val="20"/>
              </w:rPr>
              <w:t>Bc. Lukáš Hnízdil</w:t>
            </w:r>
          </w:p>
        </w:tc>
      </w:tr>
      <w:tr w:rsidR="00CC6F47" w14:paraId="59D8897D" w14:textId="77777777" w:rsidTr="00CC6F47">
        <w:tc>
          <w:tcPr>
            <w:tcW w:w="4888" w:type="dxa"/>
            <w:hideMark/>
          </w:tcPr>
          <w:p w14:paraId="0CD00EAF" w14:textId="77777777" w:rsidR="00CC6F47" w:rsidRDefault="00CC6F47">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hideMark/>
          </w:tcPr>
          <w:p w14:paraId="24CFFAE2" w14:textId="77777777" w:rsidR="00CC6F47" w:rsidRDefault="00CC6F47">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31F74FF" w14:textId="77777777" w:rsidR="00CC6F47" w:rsidRDefault="00CC6F47" w:rsidP="00CC6F47">
      <w:pPr>
        <w:pStyle w:val="VnitrniText"/>
        <w:ind w:firstLine="142"/>
      </w:pPr>
    </w:p>
    <w:p w14:paraId="48D84CC1" w14:textId="77777777" w:rsidR="00CC6F47" w:rsidRDefault="00CC6F47" w:rsidP="00CC6F47">
      <w:pPr>
        <w:pStyle w:val="VnitrniText"/>
      </w:pPr>
    </w:p>
    <w:p w14:paraId="2D055418" w14:textId="62042D2C" w:rsidR="00CC6F47" w:rsidRDefault="00CC6F47" w:rsidP="00CC6F47">
      <w:pPr>
        <w:suppressAutoHyphens w:val="0"/>
        <w:rPr>
          <w:rFonts w:ascii="Arial" w:hAnsi="Arial" w:cs="Arial"/>
          <w:sz w:val="20"/>
          <w:szCs w:val="20"/>
        </w:rPr>
      </w:pPr>
    </w:p>
    <w:p w14:paraId="4077D73D" w14:textId="77777777" w:rsidR="00CC6F47" w:rsidRDefault="00CC6F47" w:rsidP="00CC6F47">
      <w:pPr>
        <w:spacing w:before="120"/>
        <w:jc w:val="both"/>
        <w:rPr>
          <w:rFonts w:ascii="Arial" w:hAnsi="Arial" w:cs="Arial"/>
          <w:sz w:val="20"/>
          <w:szCs w:val="20"/>
        </w:rPr>
      </w:pPr>
      <w:r>
        <w:rPr>
          <w:rFonts w:ascii="Arial" w:hAnsi="Arial" w:cs="Arial"/>
          <w:sz w:val="20"/>
          <w:szCs w:val="20"/>
        </w:rPr>
        <w:t xml:space="preserve">Tato smlouva byla uveřejněna v registru smluv, vedeném dle zákona č. 340/2015 Sb., o registru smluv. </w:t>
      </w:r>
    </w:p>
    <w:p w14:paraId="508913AE" w14:textId="77777777" w:rsidR="00CC6F47" w:rsidRDefault="00CC6F47" w:rsidP="00CC6F47">
      <w:pPr>
        <w:spacing w:before="120"/>
        <w:jc w:val="both"/>
        <w:rPr>
          <w:rFonts w:ascii="Arial" w:hAnsi="Arial" w:cs="Arial"/>
          <w:sz w:val="20"/>
          <w:szCs w:val="20"/>
        </w:rPr>
      </w:pPr>
      <w:r>
        <w:rPr>
          <w:rFonts w:ascii="Arial" w:hAnsi="Arial" w:cs="Arial"/>
          <w:sz w:val="20"/>
          <w:szCs w:val="20"/>
        </w:rPr>
        <w:t xml:space="preserve">Datum registrace …………………………. </w:t>
      </w:r>
    </w:p>
    <w:p w14:paraId="35C4CFDB" w14:textId="77777777" w:rsidR="00CC6F47" w:rsidRDefault="00CC6F47" w:rsidP="00CC6F47">
      <w:pPr>
        <w:spacing w:before="120"/>
        <w:jc w:val="both"/>
        <w:rPr>
          <w:rFonts w:ascii="Arial" w:hAnsi="Arial" w:cs="Arial"/>
          <w:sz w:val="20"/>
          <w:szCs w:val="20"/>
        </w:rPr>
      </w:pPr>
      <w:r>
        <w:rPr>
          <w:rFonts w:ascii="Arial" w:hAnsi="Arial" w:cs="Arial"/>
          <w:sz w:val="20"/>
          <w:szCs w:val="20"/>
        </w:rPr>
        <w:t xml:space="preserve">ID smlouvy ……………………………... </w:t>
      </w:r>
    </w:p>
    <w:p w14:paraId="5A66CFA3" w14:textId="77777777" w:rsidR="00CC6F47" w:rsidRDefault="00CC6F47" w:rsidP="00CC6F4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35387A34" w14:textId="77777777" w:rsidR="00CC6F47" w:rsidRDefault="00CC6F47" w:rsidP="00CC6F47">
      <w:pPr>
        <w:spacing w:before="120"/>
        <w:jc w:val="both"/>
        <w:rPr>
          <w:rFonts w:ascii="Arial" w:hAnsi="Arial" w:cs="Arial"/>
          <w:i/>
          <w:iCs/>
          <w:sz w:val="20"/>
          <w:szCs w:val="20"/>
        </w:rPr>
      </w:pPr>
      <w:r>
        <w:rPr>
          <w:rFonts w:ascii="Arial" w:hAnsi="Arial" w:cs="Arial"/>
          <w:sz w:val="20"/>
          <w:szCs w:val="20"/>
        </w:rPr>
        <w:t>Registraci provedl ………………………………………</w:t>
      </w:r>
      <w:proofErr w:type="gramStart"/>
      <w:r>
        <w:rPr>
          <w:rFonts w:ascii="Arial" w:hAnsi="Arial" w:cs="Arial"/>
          <w:sz w:val="20"/>
          <w:szCs w:val="20"/>
        </w:rPr>
        <w:t>…….</w:t>
      </w:r>
      <w:proofErr w:type="gramEnd"/>
      <w:r>
        <w:rPr>
          <w:rFonts w:ascii="Arial" w:hAnsi="Arial" w:cs="Arial"/>
          <w:sz w:val="20"/>
          <w:szCs w:val="20"/>
        </w:rPr>
        <w:t xml:space="preserve">. </w:t>
      </w:r>
    </w:p>
    <w:p w14:paraId="52B4FC80" w14:textId="77777777" w:rsidR="00CC6F47" w:rsidRDefault="00CC6F47" w:rsidP="00CC6F47">
      <w:pPr>
        <w:spacing w:before="120"/>
        <w:jc w:val="both"/>
        <w:rPr>
          <w:rFonts w:ascii="Arial" w:hAnsi="Arial" w:cs="Arial"/>
          <w:sz w:val="20"/>
          <w:szCs w:val="20"/>
        </w:rPr>
      </w:pPr>
    </w:p>
    <w:p w14:paraId="04478BA7" w14:textId="77777777" w:rsidR="00CC6F47" w:rsidRDefault="00CC6F47" w:rsidP="00CC6F47">
      <w:pPr>
        <w:spacing w:before="120"/>
        <w:jc w:val="both"/>
        <w:rPr>
          <w:rFonts w:ascii="Arial" w:hAnsi="Arial" w:cs="Arial"/>
          <w:sz w:val="20"/>
          <w:szCs w:val="20"/>
        </w:rPr>
      </w:pPr>
      <w:r>
        <w:rPr>
          <w:rFonts w:ascii="Arial" w:hAnsi="Arial" w:cs="Arial"/>
          <w:sz w:val="20"/>
          <w:szCs w:val="20"/>
        </w:rPr>
        <w:t xml:space="preserve">V Praze dne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47C52E47" w14:textId="77777777" w:rsidR="00CC6F47" w:rsidRDefault="00CC6F47" w:rsidP="00CC6F47">
      <w:pPr>
        <w:spacing w:before="120"/>
        <w:ind w:left="4248" w:firstLine="708"/>
        <w:jc w:val="both"/>
        <w:rPr>
          <w:rFonts w:ascii="Arial" w:hAnsi="Arial" w:cs="Arial"/>
          <w:color w:val="000000"/>
          <w:sz w:val="20"/>
          <w:szCs w:val="20"/>
          <w:lang w:eastAsia="cs-CZ"/>
        </w:rPr>
      </w:pPr>
      <w:r>
        <w:rPr>
          <w:rFonts w:ascii="Arial" w:hAnsi="Arial" w:cs="Arial"/>
          <w:iCs/>
          <w:sz w:val="20"/>
          <w:szCs w:val="20"/>
        </w:rPr>
        <w:t>podpis odpovědného zaměstnance</w:t>
      </w:r>
    </w:p>
    <w:p w14:paraId="728D44DD" w14:textId="77777777" w:rsidR="00CC6F47" w:rsidRDefault="00CC6F47" w:rsidP="00CC6F47">
      <w:pPr>
        <w:pStyle w:val="VnitrniText"/>
        <w:ind w:firstLine="0"/>
      </w:pPr>
    </w:p>
    <w:p w14:paraId="3097C1C8" w14:textId="77777777" w:rsidR="00CC6F47" w:rsidRDefault="00CC6F47" w:rsidP="00CC6F47">
      <w:pPr>
        <w:pStyle w:val="VnitrniText"/>
        <w:ind w:firstLine="0"/>
      </w:pPr>
    </w:p>
    <w:p w14:paraId="48F1D3EC" w14:textId="77777777" w:rsidR="00CC6F47" w:rsidRDefault="00CC6F47" w:rsidP="00CC6F47">
      <w:pPr>
        <w:pStyle w:val="VnitrniText"/>
        <w:ind w:firstLine="0"/>
      </w:pPr>
      <w:r>
        <w:t>Za věcnou a formální správnost odpovídá vedoucí oddělení převodu majetku státu pro Středočeský kraj a</w:t>
      </w:r>
    </w:p>
    <w:p w14:paraId="005BDC68" w14:textId="23ED317F" w:rsidR="00CC6F47" w:rsidRDefault="00CC6F47" w:rsidP="00CC6F47">
      <w:pPr>
        <w:pStyle w:val="VnitrniText"/>
        <w:ind w:firstLine="0"/>
      </w:pPr>
      <w:r>
        <w:t xml:space="preserve">hl. m. Praha Ing. </w:t>
      </w:r>
      <w:r w:rsidR="003869D0">
        <w:t>Michaela Svobodová</w:t>
      </w:r>
    </w:p>
    <w:p w14:paraId="61FBD676" w14:textId="77777777" w:rsidR="00CC6F47" w:rsidRDefault="00CC6F47" w:rsidP="00CC6F47">
      <w:pPr>
        <w:pStyle w:val="VnitrniText"/>
        <w:ind w:firstLine="0"/>
      </w:pPr>
    </w:p>
    <w:p w14:paraId="155F64FB" w14:textId="77777777" w:rsidR="00CC6F47" w:rsidRDefault="00CC6F47" w:rsidP="00CC6F47">
      <w:pPr>
        <w:pStyle w:val="VnitrniText"/>
        <w:ind w:firstLine="0"/>
      </w:pPr>
    </w:p>
    <w:p w14:paraId="07B1AB2F" w14:textId="77777777" w:rsidR="00CC6F47" w:rsidRDefault="00CC6F47" w:rsidP="00CC6F47">
      <w:pPr>
        <w:pStyle w:val="VnitrniText"/>
        <w:ind w:firstLine="0"/>
      </w:pPr>
    </w:p>
    <w:p w14:paraId="4600CDD1" w14:textId="77777777" w:rsidR="00CC6F47" w:rsidRDefault="00CC6F47" w:rsidP="00CC6F47">
      <w:pPr>
        <w:pStyle w:val="VnitrniText"/>
        <w:ind w:firstLine="0"/>
      </w:pPr>
      <w:r>
        <w:t>.................................................</w:t>
      </w:r>
    </w:p>
    <w:p w14:paraId="27E4970E" w14:textId="77777777" w:rsidR="00CC6F47" w:rsidRDefault="00CC6F47" w:rsidP="00CC6F47">
      <w:pPr>
        <w:pStyle w:val="VnitrniText"/>
        <w:ind w:firstLine="0"/>
      </w:pPr>
      <w:r>
        <w:tab/>
        <w:t>podpis</w:t>
      </w:r>
    </w:p>
    <w:p w14:paraId="605C3E52" w14:textId="77777777" w:rsidR="00CC6F47" w:rsidRDefault="00CC6F47" w:rsidP="00CC6F47">
      <w:pPr>
        <w:pStyle w:val="VnitrniText"/>
        <w:ind w:firstLine="0"/>
      </w:pPr>
    </w:p>
    <w:p w14:paraId="4DCFBA30" w14:textId="77777777" w:rsidR="00CC6F47" w:rsidRDefault="00CC6F47" w:rsidP="00CC6F47">
      <w:pPr>
        <w:pStyle w:val="VnitrniText"/>
        <w:ind w:firstLine="0"/>
      </w:pPr>
      <w:r>
        <w:t>Za správnost KPÚ: Bc. Iveta Talichová</w:t>
      </w:r>
    </w:p>
    <w:p w14:paraId="35269A95" w14:textId="77777777" w:rsidR="00CC6F47" w:rsidRDefault="00CC6F47" w:rsidP="00CC6F47">
      <w:pPr>
        <w:pStyle w:val="VnitrniText"/>
        <w:ind w:firstLine="0"/>
      </w:pPr>
    </w:p>
    <w:p w14:paraId="09977EB1" w14:textId="77777777" w:rsidR="00CC6F47" w:rsidRDefault="00CC6F47" w:rsidP="00CC6F47">
      <w:pPr>
        <w:pStyle w:val="VnitrniText"/>
        <w:ind w:firstLine="0"/>
      </w:pPr>
      <w:r>
        <w:t>.................................................</w:t>
      </w:r>
    </w:p>
    <w:p w14:paraId="13E3FD62" w14:textId="77777777" w:rsidR="00CC6F47" w:rsidRDefault="00CC6F47" w:rsidP="00CC6F47">
      <w:pPr>
        <w:pStyle w:val="VnitrniText"/>
        <w:ind w:firstLine="0"/>
      </w:pPr>
      <w:r>
        <w:tab/>
        <w:t>podpis</w:t>
      </w:r>
    </w:p>
    <w:sectPr w:rsidR="00CC6F47"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CF98A" w14:textId="77777777" w:rsidR="00DB78D0" w:rsidRDefault="00DB78D0">
      <w:r>
        <w:separator/>
      </w:r>
    </w:p>
  </w:endnote>
  <w:endnote w:type="continuationSeparator" w:id="0">
    <w:p w14:paraId="49F012C9" w14:textId="77777777" w:rsidR="00DB78D0" w:rsidRDefault="00DB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4CC9C" w14:textId="77777777" w:rsidR="00DB78D0" w:rsidRDefault="00DB78D0">
      <w:r>
        <w:separator/>
      </w:r>
    </w:p>
  </w:footnote>
  <w:footnote w:type="continuationSeparator" w:id="0">
    <w:p w14:paraId="16F3E0DB" w14:textId="77777777" w:rsidR="00DB78D0" w:rsidRDefault="00DB7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420226152">
    <w:abstractNumId w:val="0"/>
  </w:num>
  <w:num w:numId="2" w16cid:durableId="1976791560">
    <w:abstractNumId w:val="1"/>
  </w:num>
  <w:num w:numId="3" w16cid:durableId="2106923687">
    <w:abstractNumId w:val="2"/>
  </w:num>
  <w:num w:numId="4" w16cid:durableId="480082979">
    <w:abstractNumId w:val="3"/>
  </w:num>
  <w:num w:numId="5" w16cid:durableId="331874508">
    <w:abstractNumId w:val="4"/>
  </w:num>
  <w:num w:numId="6" w16cid:durableId="1152984091">
    <w:abstractNumId w:val="5"/>
  </w:num>
  <w:num w:numId="7" w16cid:durableId="149017460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4084200">
    <w:abstractNumId w:val="8"/>
  </w:num>
  <w:num w:numId="9" w16cid:durableId="1932541581">
    <w:abstractNumId w:val="6"/>
  </w:num>
  <w:num w:numId="10" w16cid:durableId="1827167343">
    <w:abstractNumId w:val="7"/>
  </w:num>
  <w:num w:numId="11" w16cid:durableId="1769425826">
    <w:abstractNumId w:val="10"/>
  </w:num>
  <w:num w:numId="12" w16cid:durableId="10425622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5972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0E4423"/>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2E89"/>
    <w:rsid w:val="002F47C2"/>
    <w:rsid w:val="002F4AE1"/>
    <w:rsid w:val="003012FD"/>
    <w:rsid w:val="00303660"/>
    <w:rsid w:val="003057BA"/>
    <w:rsid w:val="0031058A"/>
    <w:rsid w:val="00311FF0"/>
    <w:rsid w:val="003224C9"/>
    <w:rsid w:val="00326A1C"/>
    <w:rsid w:val="003307CF"/>
    <w:rsid w:val="003316EA"/>
    <w:rsid w:val="003336E0"/>
    <w:rsid w:val="003339D6"/>
    <w:rsid w:val="00335A53"/>
    <w:rsid w:val="00337C94"/>
    <w:rsid w:val="003430A1"/>
    <w:rsid w:val="00361578"/>
    <w:rsid w:val="0036537D"/>
    <w:rsid w:val="00365BF0"/>
    <w:rsid w:val="003673F1"/>
    <w:rsid w:val="0037157C"/>
    <w:rsid w:val="0037485C"/>
    <w:rsid w:val="0038399F"/>
    <w:rsid w:val="003869D0"/>
    <w:rsid w:val="00390A13"/>
    <w:rsid w:val="0039790A"/>
    <w:rsid w:val="003A432A"/>
    <w:rsid w:val="003B4003"/>
    <w:rsid w:val="003B7D4F"/>
    <w:rsid w:val="003C3CC3"/>
    <w:rsid w:val="003C4278"/>
    <w:rsid w:val="003D1EBA"/>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44859"/>
    <w:rsid w:val="0054548F"/>
    <w:rsid w:val="00556316"/>
    <w:rsid w:val="0056118C"/>
    <w:rsid w:val="00565DF2"/>
    <w:rsid w:val="0057089B"/>
    <w:rsid w:val="00576EE6"/>
    <w:rsid w:val="00583F66"/>
    <w:rsid w:val="0059329A"/>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56FAD"/>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546D0"/>
    <w:rsid w:val="00754D34"/>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2A88"/>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A6748"/>
    <w:rsid w:val="00AB3EB7"/>
    <w:rsid w:val="00AC1FD6"/>
    <w:rsid w:val="00AC3EC5"/>
    <w:rsid w:val="00AC7C6B"/>
    <w:rsid w:val="00AD27BC"/>
    <w:rsid w:val="00AE18A9"/>
    <w:rsid w:val="00AE38E1"/>
    <w:rsid w:val="00AF0382"/>
    <w:rsid w:val="00AF03B3"/>
    <w:rsid w:val="00AF2149"/>
    <w:rsid w:val="00AF5FDA"/>
    <w:rsid w:val="00B042AF"/>
    <w:rsid w:val="00B10575"/>
    <w:rsid w:val="00B171F6"/>
    <w:rsid w:val="00B211B3"/>
    <w:rsid w:val="00B23058"/>
    <w:rsid w:val="00B27B5C"/>
    <w:rsid w:val="00B42E23"/>
    <w:rsid w:val="00B4772C"/>
    <w:rsid w:val="00B47C55"/>
    <w:rsid w:val="00B51D84"/>
    <w:rsid w:val="00B6447E"/>
    <w:rsid w:val="00B66D07"/>
    <w:rsid w:val="00B757A7"/>
    <w:rsid w:val="00B767BC"/>
    <w:rsid w:val="00B9043A"/>
    <w:rsid w:val="00B9324E"/>
    <w:rsid w:val="00BA3C66"/>
    <w:rsid w:val="00BB37D9"/>
    <w:rsid w:val="00BB6A7B"/>
    <w:rsid w:val="00BC17A6"/>
    <w:rsid w:val="00BC66CD"/>
    <w:rsid w:val="00BD1BBC"/>
    <w:rsid w:val="00BD2928"/>
    <w:rsid w:val="00C00E28"/>
    <w:rsid w:val="00C02D27"/>
    <w:rsid w:val="00C05330"/>
    <w:rsid w:val="00C10AEE"/>
    <w:rsid w:val="00C13205"/>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C6F47"/>
    <w:rsid w:val="00CD194E"/>
    <w:rsid w:val="00CD348C"/>
    <w:rsid w:val="00CE10CA"/>
    <w:rsid w:val="00CE6402"/>
    <w:rsid w:val="00CF17C0"/>
    <w:rsid w:val="00CF1CED"/>
    <w:rsid w:val="00CF3D2B"/>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B78D0"/>
    <w:rsid w:val="00DC7E37"/>
    <w:rsid w:val="00DD1E59"/>
    <w:rsid w:val="00DD1ED1"/>
    <w:rsid w:val="00DD5FE3"/>
    <w:rsid w:val="00DD691A"/>
    <w:rsid w:val="00DE0D0A"/>
    <w:rsid w:val="00DE2D14"/>
    <w:rsid w:val="00DE5EC4"/>
    <w:rsid w:val="00DE68C4"/>
    <w:rsid w:val="00E01149"/>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2FA5"/>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FBFA4"/>
  <w14:defaultImageDpi w14:val="0"/>
  <w15:docId w15:val="{480360B5-31FA-42DE-BF0E-164E3234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Bezmezer">
    <w:name w:val="No Spacing"/>
    <w:aliases w:val="Uzavřená dle_pod smlouvou,Údaje smluvního partnera"/>
    <w:uiPriority w:val="1"/>
    <w:qFormat/>
    <w:rsid w:val="0054548F"/>
    <w:rPr>
      <w:rFonts w:ascii="Calibri" w:hAnsi="Calibri"/>
      <w:sz w:val="22"/>
      <w:szCs w:val="22"/>
    </w:rPr>
  </w:style>
  <w:style w:type="paragraph" w:styleId="Revize">
    <w:name w:val="Revision"/>
    <w:hidden/>
    <w:uiPriority w:val="99"/>
    <w:semiHidden/>
    <w:rsid w:val="00B767B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756295">
      <w:bodyDiv w:val="1"/>
      <w:marLeft w:val="0"/>
      <w:marRight w:val="0"/>
      <w:marTop w:val="0"/>
      <w:marBottom w:val="0"/>
      <w:divBdr>
        <w:top w:val="none" w:sz="0" w:space="0" w:color="auto"/>
        <w:left w:val="none" w:sz="0" w:space="0" w:color="auto"/>
        <w:bottom w:val="none" w:sz="0" w:space="0" w:color="auto"/>
        <w:right w:val="none" w:sz="0" w:space="0" w:color="auto"/>
      </w:divBdr>
    </w:div>
    <w:div w:id="1030454496">
      <w:bodyDiv w:val="1"/>
      <w:marLeft w:val="0"/>
      <w:marRight w:val="0"/>
      <w:marTop w:val="0"/>
      <w:marBottom w:val="0"/>
      <w:divBdr>
        <w:top w:val="none" w:sz="0" w:space="0" w:color="auto"/>
        <w:left w:val="none" w:sz="0" w:space="0" w:color="auto"/>
        <w:bottom w:val="none" w:sz="0" w:space="0" w:color="auto"/>
        <w:right w:val="none" w:sz="0" w:space="0" w:color="auto"/>
      </w:divBdr>
    </w:div>
    <w:div w:id="1599479911">
      <w:bodyDiv w:val="1"/>
      <w:marLeft w:val="0"/>
      <w:marRight w:val="0"/>
      <w:marTop w:val="0"/>
      <w:marBottom w:val="0"/>
      <w:divBdr>
        <w:top w:val="none" w:sz="0" w:space="0" w:color="auto"/>
        <w:left w:val="none" w:sz="0" w:space="0" w:color="auto"/>
        <w:bottom w:val="none" w:sz="0" w:space="0" w:color="auto"/>
        <w:right w:val="none" w:sz="0" w:space="0" w:color="auto"/>
      </w:divBdr>
    </w:div>
    <w:div w:id="1683361663">
      <w:marLeft w:val="0"/>
      <w:marRight w:val="0"/>
      <w:marTop w:val="0"/>
      <w:marBottom w:val="0"/>
      <w:divBdr>
        <w:top w:val="none" w:sz="0" w:space="0" w:color="auto"/>
        <w:left w:val="none" w:sz="0" w:space="0" w:color="auto"/>
        <w:bottom w:val="none" w:sz="0" w:space="0" w:color="auto"/>
        <w:right w:val="none" w:sz="0" w:space="0" w:color="auto"/>
      </w:divBdr>
    </w:div>
    <w:div w:id="1683361664">
      <w:marLeft w:val="0"/>
      <w:marRight w:val="0"/>
      <w:marTop w:val="0"/>
      <w:marBottom w:val="0"/>
      <w:divBdr>
        <w:top w:val="none" w:sz="0" w:space="0" w:color="auto"/>
        <w:left w:val="none" w:sz="0" w:space="0" w:color="auto"/>
        <w:bottom w:val="none" w:sz="0" w:space="0" w:color="auto"/>
        <w:right w:val="none" w:sz="0" w:space="0" w:color="auto"/>
      </w:divBdr>
    </w:div>
    <w:div w:id="1683361665">
      <w:marLeft w:val="0"/>
      <w:marRight w:val="0"/>
      <w:marTop w:val="0"/>
      <w:marBottom w:val="0"/>
      <w:divBdr>
        <w:top w:val="none" w:sz="0" w:space="0" w:color="auto"/>
        <w:left w:val="none" w:sz="0" w:space="0" w:color="auto"/>
        <w:bottom w:val="none" w:sz="0" w:space="0" w:color="auto"/>
        <w:right w:val="none" w:sz="0" w:space="0" w:color="auto"/>
      </w:divBdr>
    </w:div>
    <w:div w:id="1683361666">
      <w:marLeft w:val="0"/>
      <w:marRight w:val="0"/>
      <w:marTop w:val="0"/>
      <w:marBottom w:val="0"/>
      <w:divBdr>
        <w:top w:val="none" w:sz="0" w:space="0" w:color="auto"/>
        <w:left w:val="none" w:sz="0" w:space="0" w:color="auto"/>
        <w:bottom w:val="none" w:sz="0" w:space="0" w:color="auto"/>
        <w:right w:val="none" w:sz="0" w:space="0" w:color="auto"/>
      </w:divBdr>
    </w:div>
    <w:div w:id="1683361667">
      <w:marLeft w:val="0"/>
      <w:marRight w:val="0"/>
      <w:marTop w:val="0"/>
      <w:marBottom w:val="0"/>
      <w:divBdr>
        <w:top w:val="none" w:sz="0" w:space="0" w:color="auto"/>
        <w:left w:val="none" w:sz="0" w:space="0" w:color="auto"/>
        <w:bottom w:val="none" w:sz="0" w:space="0" w:color="auto"/>
        <w:right w:val="none" w:sz="0" w:space="0" w:color="auto"/>
      </w:divBdr>
    </w:div>
    <w:div w:id="1683361668">
      <w:marLeft w:val="0"/>
      <w:marRight w:val="0"/>
      <w:marTop w:val="0"/>
      <w:marBottom w:val="0"/>
      <w:divBdr>
        <w:top w:val="none" w:sz="0" w:space="0" w:color="auto"/>
        <w:left w:val="none" w:sz="0" w:space="0" w:color="auto"/>
        <w:bottom w:val="none" w:sz="0" w:space="0" w:color="auto"/>
        <w:right w:val="none" w:sz="0" w:space="0" w:color="auto"/>
      </w:divBdr>
    </w:div>
    <w:div w:id="1683361669">
      <w:marLeft w:val="0"/>
      <w:marRight w:val="0"/>
      <w:marTop w:val="0"/>
      <w:marBottom w:val="0"/>
      <w:divBdr>
        <w:top w:val="none" w:sz="0" w:space="0" w:color="auto"/>
        <w:left w:val="none" w:sz="0" w:space="0" w:color="auto"/>
        <w:bottom w:val="none" w:sz="0" w:space="0" w:color="auto"/>
        <w:right w:val="none" w:sz="0" w:space="0" w:color="auto"/>
      </w:divBdr>
    </w:div>
    <w:div w:id="1683361670">
      <w:marLeft w:val="0"/>
      <w:marRight w:val="0"/>
      <w:marTop w:val="0"/>
      <w:marBottom w:val="0"/>
      <w:divBdr>
        <w:top w:val="none" w:sz="0" w:space="0" w:color="auto"/>
        <w:left w:val="none" w:sz="0" w:space="0" w:color="auto"/>
        <w:bottom w:val="none" w:sz="0" w:space="0" w:color="auto"/>
        <w:right w:val="none" w:sz="0" w:space="0" w:color="auto"/>
      </w:divBdr>
    </w:div>
    <w:div w:id="1683361671">
      <w:marLeft w:val="0"/>
      <w:marRight w:val="0"/>
      <w:marTop w:val="0"/>
      <w:marBottom w:val="0"/>
      <w:divBdr>
        <w:top w:val="none" w:sz="0" w:space="0" w:color="auto"/>
        <w:left w:val="none" w:sz="0" w:space="0" w:color="auto"/>
        <w:bottom w:val="none" w:sz="0" w:space="0" w:color="auto"/>
        <w:right w:val="none" w:sz="0" w:space="0" w:color="auto"/>
      </w:divBdr>
    </w:div>
    <w:div w:id="1683361672">
      <w:marLeft w:val="0"/>
      <w:marRight w:val="0"/>
      <w:marTop w:val="0"/>
      <w:marBottom w:val="0"/>
      <w:divBdr>
        <w:top w:val="none" w:sz="0" w:space="0" w:color="auto"/>
        <w:left w:val="none" w:sz="0" w:space="0" w:color="auto"/>
        <w:bottom w:val="none" w:sz="0" w:space="0" w:color="auto"/>
        <w:right w:val="none" w:sz="0" w:space="0" w:color="auto"/>
      </w:divBdr>
    </w:div>
    <w:div w:id="1683361673">
      <w:marLeft w:val="0"/>
      <w:marRight w:val="0"/>
      <w:marTop w:val="0"/>
      <w:marBottom w:val="0"/>
      <w:divBdr>
        <w:top w:val="none" w:sz="0" w:space="0" w:color="auto"/>
        <w:left w:val="none" w:sz="0" w:space="0" w:color="auto"/>
        <w:bottom w:val="none" w:sz="0" w:space="0" w:color="auto"/>
        <w:right w:val="none" w:sz="0" w:space="0" w:color="auto"/>
      </w:divBdr>
    </w:div>
    <w:div w:id="1683361674">
      <w:marLeft w:val="0"/>
      <w:marRight w:val="0"/>
      <w:marTop w:val="0"/>
      <w:marBottom w:val="0"/>
      <w:divBdr>
        <w:top w:val="none" w:sz="0" w:space="0" w:color="auto"/>
        <w:left w:val="none" w:sz="0" w:space="0" w:color="auto"/>
        <w:bottom w:val="none" w:sz="0" w:space="0" w:color="auto"/>
        <w:right w:val="none" w:sz="0" w:space="0" w:color="auto"/>
      </w:divBdr>
    </w:div>
    <w:div w:id="1683361675">
      <w:marLeft w:val="0"/>
      <w:marRight w:val="0"/>
      <w:marTop w:val="0"/>
      <w:marBottom w:val="0"/>
      <w:divBdr>
        <w:top w:val="none" w:sz="0" w:space="0" w:color="auto"/>
        <w:left w:val="none" w:sz="0" w:space="0" w:color="auto"/>
        <w:bottom w:val="none" w:sz="0" w:space="0" w:color="auto"/>
        <w:right w:val="none" w:sz="0" w:space="0" w:color="auto"/>
      </w:divBdr>
    </w:div>
    <w:div w:id="1683361676">
      <w:marLeft w:val="0"/>
      <w:marRight w:val="0"/>
      <w:marTop w:val="0"/>
      <w:marBottom w:val="0"/>
      <w:divBdr>
        <w:top w:val="none" w:sz="0" w:space="0" w:color="auto"/>
        <w:left w:val="none" w:sz="0" w:space="0" w:color="auto"/>
        <w:bottom w:val="none" w:sz="0" w:space="0" w:color="auto"/>
        <w:right w:val="none" w:sz="0" w:space="0" w:color="auto"/>
      </w:divBdr>
    </w:div>
    <w:div w:id="1683361677">
      <w:marLeft w:val="0"/>
      <w:marRight w:val="0"/>
      <w:marTop w:val="0"/>
      <w:marBottom w:val="0"/>
      <w:divBdr>
        <w:top w:val="none" w:sz="0" w:space="0" w:color="auto"/>
        <w:left w:val="none" w:sz="0" w:space="0" w:color="auto"/>
        <w:bottom w:val="none" w:sz="0" w:space="0" w:color="auto"/>
        <w:right w:val="none" w:sz="0" w:space="0" w:color="auto"/>
      </w:divBdr>
    </w:div>
    <w:div w:id="1683361678">
      <w:marLeft w:val="0"/>
      <w:marRight w:val="0"/>
      <w:marTop w:val="0"/>
      <w:marBottom w:val="0"/>
      <w:divBdr>
        <w:top w:val="none" w:sz="0" w:space="0" w:color="auto"/>
        <w:left w:val="none" w:sz="0" w:space="0" w:color="auto"/>
        <w:bottom w:val="none" w:sz="0" w:space="0" w:color="auto"/>
        <w:right w:val="none" w:sz="0" w:space="0" w:color="auto"/>
      </w:divBdr>
    </w:div>
    <w:div w:id="1683361679">
      <w:marLeft w:val="0"/>
      <w:marRight w:val="0"/>
      <w:marTop w:val="0"/>
      <w:marBottom w:val="0"/>
      <w:divBdr>
        <w:top w:val="none" w:sz="0" w:space="0" w:color="auto"/>
        <w:left w:val="none" w:sz="0" w:space="0" w:color="auto"/>
        <w:bottom w:val="none" w:sz="0" w:space="0" w:color="auto"/>
        <w:right w:val="none" w:sz="0" w:space="0" w:color="auto"/>
      </w:divBdr>
    </w:div>
    <w:div w:id="1683361680">
      <w:marLeft w:val="0"/>
      <w:marRight w:val="0"/>
      <w:marTop w:val="0"/>
      <w:marBottom w:val="0"/>
      <w:divBdr>
        <w:top w:val="none" w:sz="0" w:space="0" w:color="auto"/>
        <w:left w:val="none" w:sz="0" w:space="0" w:color="auto"/>
        <w:bottom w:val="none" w:sz="0" w:space="0" w:color="auto"/>
        <w:right w:val="none" w:sz="0" w:space="0" w:color="auto"/>
      </w:divBdr>
    </w:div>
    <w:div w:id="1683361681">
      <w:marLeft w:val="0"/>
      <w:marRight w:val="0"/>
      <w:marTop w:val="0"/>
      <w:marBottom w:val="0"/>
      <w:divBdr>
        <w:top w:val="none" w:sz="0" w:space="0" w:color="auto"/>
        <w:left w:val="none" w:sz="0" w:space="0" w:color="auto"/>
        <w:bottom w:val="none" w:sz="0" w:space="0" w:color="auto"/>
        <w:right w:val="none" w:sz="0" w:space="0" w:color="auto"/>
      </w:divBdr>
    </w:div>
    <w:div w:id="1683361682">
      <w:marLeft w:val="0"/>
      <w:marRight w:val="0"/>
      <w:marTop w:val="0"/>
      <w:marBottom w:val="0"/>
      <w:divBdr>
        <w:top w:val="none" w:sz="0" w:space="0" w:color="auto"/>
        <w:left w:val="none" w:sz="0" w:space="0" w:color="auto"/>
        <w:bottom w:val="none" w:sz="0" w:space="0" w:color="auto"/>
        <w:right w:val="none" w:sz="0" w:space="0" w:color="auto"/>
      </w:divBdr>
    </w:div>
    <w:div w:id="1683361683">
      <w:marLeft w:val="0"/>
      <w:marRight w:val="0"/>
      <w:marTop w:val="0"/>
      <w:marBottom w:val="0"/>
      <w:divBdr>
        <w:top w:val="none" w:sz="0" w:space="0" w:color="auto"/>
        <w:left w:val="none" w:sz="0" w:space="0" w:color="auto"/>
        <w:bottom w:val="none" w:sz="0" w:space="0" w:color="auto"/>
        <w:right w:val="none" w:sz="0" w:space="0" w:color="auto"/>
      </w:divBdr>
    </w:div>
    <w:div w:id="1683361684">
      <w:marLeft w:val="0"/>
      <w:marRight w:val="0"/>
      <w:marTop w:val="0"/>
      <w:marBottom w:val="0"/>
      <w:divBdr>
        <w:top w:val="none" w:sz="0" w:space="0" w:color="auto"/>
        <w:left w:val="none" w:sz="0" w:space="0" w:color="auto"/>
        <w:bottom w:val="none" w:sz="0" w:space="0" w:color="auto"/>
        <w:right w:val="none" w:sz="0" w:space="0" w:color="auto"/>
      </w:divBdr>
    </w:div>
    <w:div w:id="1683361685">
      <w:marLeft w:val="0"/>
      <w:marRight w:val="0"/>
      <w:marTop w:val="0"/>
      <w:marBottom w:val="0"/>
      <w:divBdr>
        <w:top w:val="none" w:sz="0" w:space="0" w:color="auto"/>
        <w:left w:val="none" w:sz="0" w:space="0" w:color="auto"/>
        <w:bottom w:val="none" w:sz="0" w:space="0" w:color="auto"/>
        <w:right w:val="none" w:sz="0" w:space="0" w:color="auto"/>
      </w:divBdr>
    </w:div>
    <w:div w:id="177690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7306</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2004-12-15T14:06:00Z</cp:lastPrinted>
  <dcterms:created xsi:type="dcterms:W3CDTF">2025-04-30T08:16:00Z</dcterms:created>
  <dcterms:modified xsi:type="dcterms:W3CDTF">2025-04-30T08:16:00Z</dcterms:modified>
</cp:coreProperties>
</file>