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A8F7" w14:textId="77777777" w:rsidR="001A0CB6" w:rsidRDefault="00B701E3">
      <w:pPr>
        <w:spacing w:before="24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1B0F41">
        <w:rPr>
          <w:rFonts w:ascii="Arial" w:hAnsi="Arial" w:cs="Arial"/>
          <w:b/>
          <w:bCs/>
          <w:sz w:val="28"/>
          <w:szCs w:val="28"/>
        </w:rPr>
        <w:t>10</w:t>
      </w:r>
    </w:p>
    <w:p w14:paraId="38FEC80C" w14:textId="77777777" w:rsidR="001A0CB6" w:rsidRDefault="00B701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 smlouvě o nájmu nebytových prostor</w:t>
      </w:r>
    </w:p>
    <w:p w14:paraId="214D56AB" w14:textId="77777777" w:rsidR="001A0CB6" w:rsidRDefault="001A0CB6">
      <w:pPr>
        <w:pStyle w:val="Nadpis1"/>
        <w:spacing w:before="0" w:after="0"/>
        <w:jc w:val="center"/>
        <w:rPr>
          <w:sz w:val="20"/>
          <w:szCs w:val="20"/>
        </w:rPr>
      </w:pPr>
    </w:p>
    <w:p w14:paraId="2F029D96" w14:textId="77777777" w:rsidR="001A0CB6" w:rsidRDefault="00B701E3">
      <w:pPr>
        <w:pStyle w:val="Nadpis1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I.</w:t>
      </w:r>
    </w:p>
    <w:p w14:paraId="12645791" w14:textId="77777777" w:rsidR="001A0CB6" w:rsidRDefault="00B701E3">
      <w:pPr>
        <w:pStyle w:val="Nadpis1"/>
        <w:spacing w:before="0" w:after="120"/>
        <w:jc w:val="center"/>
        <w:rPr>
          <w:sz w:val="20"/>
          <w:szCs w:val="20"/>
        </w:rPr>
      </w:pPr>
      <w:r>
        <w:rPr>
          <w:sz w:val="20"/>
          <w:szCs w:val="20"/>
        </w:rPr>
        <w:t>Smluvní strany</w:t>
      </w:r>
    </w:p>
    <w:p w14:paraId="2E800183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Kolektory Praha, a.s.</w:t>
      </w:r>
    </w:p>
    <w:p w14:paraId="7FC6BC07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 sídlem: Pešlova 3, čp. 341, 190 00 Praha 9, Vysočany</w:t>
      </w:r>
    </w:p>
    <w:p w14:paraId="062856A7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zastoupená: Ing. Petrem Švecem, předsedou představenstva,</w:t>
      </w:r>
    </w:p>
    <w:p w14:paraId="5490ECC1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Mgr. Janem </w:t>
      </w:r>
      <w:proofErr w:type="spellStart"/>
      <w:r>
        <w:rPr>
          <w:rFonts w:ascii="Arial" w:hAnsi="Arial" w:cs="Arial"/>
          <w:sz w:val="20"/>
          <w:szCs w:val="20"/>
        </w:rPr>
        <w:t>Vidímem</w:t>
      </w:r>
      <w:proofErr w:type="spellEnd"/>
      <w:r>
        <w:rPr>
          <w:rFonts w:ascii="Arial" w:hAnsi="Arial" w:cs="Arial"/>
          <w:sz w:val="20"/>
          <w:szCs w:val="20"/>
        </w:rPr>
        <w:t>, místopředsedou představenstva</w:t>
      </w:r>
    </w:p>
    <w:p w14:paraId="56D788C5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 26714124</w:t>
      </w:r>
    </w:p>
    <w:p w14:paraId="25A6D38C" w14:textId="77777777" w:rsidR="001A0CB6" w:rsidRDefault="00B701E3">
      <w:pPr>
        <w:tabs>
          <w:tab w:val="left" w:pos="1418"/>
        </w:tabs>
        <w:spacing w:after="0"/>
        <w:ind w:left="1136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CZ26714124</w:t>
      </w:r>
    </w:p>
    <w:p w14:paraId="0C0E5D81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spisová značka B 7813 v obchodním rejstříku Městského soudu v Praze</w:t>
      </w:r>
    </w:p>
    <w:p w14:paraId="1E25E7D2" w14:textId="77777777" w:rsidR="001A0CB6" w:rsidRDefault="00B701E3">
      <w:pPr>
        <w:tabs>
          <w:tab w:val="left" w:pos="1418"/>
        </w:tabs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>(dále jen pronajímatel)</w:t>
      </w:r>
    </w:p>
    <w:p w14:paraId="2F3B217B" w14:textId="77777777" w:rsidR="001A0CB6" w:rsidRDefault="00B701E3">
      <w:pPr>
        <w:tabs>
          <w:tab w:val="left" w:pos="1418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A803C63" w14:textId="77777777" w:rsidR="001A0CB6" w:rsidRDefault="001A0CB6">
      <w:pPr>
        <w:tabs>
          <w:tab w:val="left" w:pos="1134"/>
          <w:tab w:val="left" w:pos="2268"/>
        </w:tabs>
        <w:jc w:val="both"/>
        <w:rPr>
          <w:rFonts w:ascii="Arial" w:hAnsi="Arial" w:cs="Arial"/>
          <w:iCs/>
        </w:rPr>
      </w:pPr>
    </w:p>
    <w:p w14:paraId="74994720" w14:textId="77777777" w:rsidR="001B0F41" w:rsidRDefault="00B701E3" w:rsidP="001B0F41">
      <w:pPr>
        <w:tabs>
          <w:tab w:val="left" w:pos="1418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  <w:szCs w:val="20"/>
        </w:rPr>
        <w:t>Nájemce:</w:t>
      </w:r>
      <w:r>
        <w:rPr>
          <w:rFonts w:ascii="Arial" w:hAnsi="Arial" w:cs="Arial"/>
          <w:iCs/>
          <w:sz w:val="20"/>
          <w:szCs w:val="20"/>
        </w:rPr>
        <w:tab/>
      </w:r>
      <w:r w:rsidR="001B0F41">
        <w:rPr>
          <w:rFonts w:ascii="Arial" w:hAnsi="Arial" w:cs="Arial"/>
          <w:b/>
          <w:sz w:val="20"/>
        </w:rPr>
        <w:t>CETIN a.s.</w:t>
      </w:r>
    </w:p>
    <w:p w14:paraId="374A9A6D" w14:textId="77777777" w:rsidR="001B0F41" w:rsidRDefault="001B0F41" w:rsidP="001B0F41">
      <w:pPr>
        <w:tabs>
          <w:tab w:val="left" w:pos="1701"/>
        </w:tabs>
        <w:spacing w:after="0"/>
        <w:ind w:left="1418"/>
        <w:rPr>
          <w:rFonts w:ascii="Arial" w:hAnsi="Arial" w:cs="Arial"/>
          <w:sz w:val="20"/>
        </w:rPr>
      </w:pPr>
      <w:bookmarkStart w:id="0" w:name="_Hlk1737791"/>
      <w:r>
        <w:rPr>
          <w:rFonts w:ascii="Arial" w:hAnsi="Arial" w:cs="Arial"/>
          <w:sz w:val="20"/>
        </w:rPr>
        <w:t>se sídlem Českomoravská 2510/19,190 00 Praha 9</w:t>
      </w:r>
      <w:bookmarkStart w:id="1" w:name="_Hlk47680478"/>
      <w:bookmarkStart w:id="2" w:name="_Hlk39905225"/>
      <w:bookmarkEnd w:id="1"/>
      <w:bookmarkEnd w:id="2"/>
      <w:r>
        <w:rPr>
          <w:rFonts w:ascii="Arial" w:hAnsi="Arial" w:cs="Arial"/>
          <w:sz w:val="20"/>
        </w:rPr>
        <w:t>, Libeň</w:t>
      </w:r>
    </w:p>
    <w:p w14:paraId="44130E8E" w14:textId="77777777" w:rsidR="001B0F41" w:rsidRDefault="001B0F41" w:rsidP="001B0F41">
      <w:pPr>
        <w:tabs>
          <w:tab w:val="left" w:pos="1701"/>
        </w:tabs>
        <w:spacing w:after="0"/>
        <w:ind w:left="1418"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Ing. Josefem Slovákem, ředitelem, Network </w:t>
      </w:r>
      <w:proofErr w:type="spellStart"/>
      <w:r>
        <w:rPr>
          <w:rFonts w:ascii="Arial" w:hAnsi="Arial" w:cs="Arial"/>
          <w:sz w:val="20"/>
        </w:rPr>
        <w:t>Deployment</w:t>
      </w:r>
      <w:proofErr w:type="spellEnd"/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Maintenance</w:t>
      </w:r>
      <w:proofErr w:type="spellEnd"/>
    </w:p>
    <w:p w14:paraId="2A2237F3" w14:textId="77777777" w:rsidR="001B0F41" w:rsidRDefault="001B0F41" w:rsidP="001B0F41">
      <w:pPr>
        <w:tabs>
          <w:tab w:val="left" w:pos="1701"/>
        </w:tabs>
        <w:spacing w:after="0"/>
        <w:ind w:left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04084063</w:t>
      </w:r>
    </w:p>
    <w:p w14:paraId="7DC9415C" w14:textId="77777777" w:rsidR="001B0F41" w:rsidRDefault="001B0F41" w:rsidP="001B0F41">
      <w:pPr>
        <w:tabs>
          <w:tab w:val="left" w:pos="1701"/>
        </w:tabs>
        <w:spacing w:after="0"/>
        <w:ind w:left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CZ04084063</w:t>
      </w:r>
    </w:p>
    <w:bookmarkEnd w:id="0"/>
    <w:p w14:paraId="2CDD6FB1" w14:textId="77777777" w:rsidR="001B0F41" w:rsidRDefault="001B0F41" w:rsidP="001B0F41">
      <w:pPr>
        <w:tabs>
          <w:tab w:val="left" w:pos="1701"/>
        </w:tabs>
        <w:spacing w:after="0"/>
        <w:ind w:left="141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spisová značka B 20623 v obchodním rejstříku Městského soudu v Praze</w:t>
      </w:r>
    </w:p>
    <w:p w14:paraId="4612AA26" w14:textId="77777777" w:rsidR="001A0CB6" w:rsidRDefault="00B701E3" w:rsidP="001B0F41">
      <w:pPr>
        <w:tabs>
          <w:tab w:val="left" w:pos="1418"/>
          <w:tab w:val="left" w:pos="2268"/>
        </w:tabs>
        <w:spacing w:after="6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(dále jen nájemce)</w:t>
      </w:r>
    </w:p>
    <w:p w14:paraId="55164D45" w14:textId="77777777" w:rsidR="001A0CB6" w:rsidRDefault="001A0CB6">
      <w:pPr>
        <w:spacing w:after="0"/>
        <w:ind w:left="284" w:hanging="284"/>
        <w:jc w:val="center"/>
        <w:rPr>
          <w:rFonts w:ascii="Arial" w:hAnsi="Arial" w:cs="Arial"/>
          <w:i/>
          <w:iCs/>
          <w:sz w:val="20"/>
          <w:szCs w:val="20"/>
        </w:rPr>
      </w:pPr>
    </w:p>
    <w:p w14:paraId="539F2542" w14:textId="77777777" w:rsidR="001A0CB6" w:rsidRDefault="001A0CB6">
      <w:pPr>
        <w:spacing w:after="0"/>
        <w:ind w:left="284" w:hanging="284"/>
        <w:jc w:val="center"/>
        <w:rPr>
          <w:rFonts w:ascii="Arial" w:hAnsi="Arial" w:cs="Arial"/>
          <w:i/>
          <w:iCs/>
          <w:sz w:val="20"/>
          <w:szCs w:val="20"/>
        </w:rPr>
      </w:pPr>
    </w:p>
    <w:p w14:paraId="1B6542F9" w14:textId="77777777" w:rsidR="001A0CB6" w:rsidRDefault="00B701E3">
      <w:pPr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16C716D0" w14:textId="77777777" w:rsidR="001A0CB6" w:rsidRDefault="001A0CB6">
      <w:pPr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C2E08F" w14:textId="77777777" w:rsidR="00FE77EA" w:rsidRDefault="00FF4790" w:rsidP="00FF479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Předmětem dodatku je</w:t>
      </w:r>
      <w:r w:rsidR="00970F24">
        <w:rPr>
          <w:rFonts w:ascii="Arial" w:hAnsi="Arial" w:cs="Arial"/>
          <w:bCs/>
          <w:sz w:val="20"/>
          <w:szCs w:val="20"/>
        </w:rPr>
        <w:t xml:space="preserve"> úprava některých ustanovení smlouvy </w:t>
      </w:r>
    </w:p>
    <w:p w14:paraId="452DB43A" w14:textId="25180A52" w:rsidR="00970F24" w:rsidRDefault="00FE77EA" w:rsidP="00FF479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970F24">
        <w:rPr>
          <w:rFonts w:ascii="Arial" w:hAnsi="Arial" w:cs="Arial"/>
          <w:bCs/>
          <w:sz w:val="20"/>
          <w:szCs w:val="20"/>
        </w:rPr>
        <w:t>z důvodu odstranění nájemcova rozvaděče z budovy dispečinku pronajímatele na adres</w:t>
      </w:r>
      <w:r>
        <w:rPr>
          <w:rFonts w:ascii="Arial" w:hAnsi="Arial" w:cs="Arial"/>
          <w:bCs/>
          <w:sz w:val="20"/>
          <w:szCs w:val="20"/>
        </w:rPr>
        <w:t xml:space="preserve">e </w:t>
      </w:r>
      <w:proofErr w:type="spellStart"/>
      <w:r w:rsidR="005B7B92">
        <w:rPr>
          <w:rFonts w:ascii="Arial" w:hAnsi="Arial" w:cs="Arial"/>
          <w:bCs/>
          <w:sz w:val="20"/>
          <w:szCs w:val="20"/>
        </w:rPr>
        <w:t>xxx</w:t>
      </w:r>
      <w:proofErr w:type="spellEnd"/>
    </w:p>
    <w:p w14:paraId="0567ECAA" w14:textId="77777777" w:rsidR="00FE77EA" w:rsidRDefault="00FE77EA" w:rsidP="00FE77EA">
      <w:pPr>
        <w:pStyle w:val="Nadpis1"/>
        <w:spacing w:before="0" w:after="120"/>
        <w:jc w:val="both"/>
        <w:rPr>
          <w:b w:val="0"/>
          <w:sz w:val="20"/>
        </w:rPr>
      </w:pPr>
      <w:r>
        <w:rPr>
          <w:bCs w:val="0"/>
          <w:sz w:val="20"/>
          <w:szCs w:val="20"/>
        </w:rPr>
        <w:t xml:space="preserve">- </w:t>
      </w:r>
      <w:r>
        <w:rPr>
          <w:b w:val="0"/>
          <w:sz w:val="20"/>
          <w:szCs w:val="20"/>
        </w:rPr>
        <w:t>z důvodu úpravy ceny nájmu</w:t>
      </w:r>
      <w:r>
        <w:rPr>
          <w:sz w:val="20"/>
          <w:szCs w:val="20"/>
        </w:rPr>
        <w:t xml:space="preserve">, </w:t>
      </w:r>
      <w:r>
        <w:rPr>
          <w:b w:val="0"/>
          <w:sz w:val="20"/>
          <w:szCs w:val="20"/>
        </w:rPr>
        <w:t>která respektuje inflaci v souladu s ustanovením odst. 6. a 7. článku IV smlouvy.</w:t>
      </w:r>
    </w:p>
    <w:p w14:paraId="7EEEF631" w14:textId="77777777" w:rsidR="00FF4790" w:rsidRDefault="00FF4790" w:rsidP="00FF479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067BE19" w14:textId="77777777" w:rsidR="00FF4790" w:rsidRDefault="00FF4790" w:rsidP="00FF479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Upravená ustanovení smlouvy tedy </w:t>
      </w:r>
      <w:r w:rsidR="00970F24">
        <w:rPr>
          <w:rFonts w:ascii="Arial" w:hAnsi="Arial" w:cs="Arial"/>
          <w:b/>
          <w:bCs/>
          <w:sz w:val="20"/>
          <w:szCs w:val="20"/>
        </w:rPr>
        <w:t xml:space="preserve">k 1. 4. 2025 </w:t>
      </w:r>
      <w:r>
        <w:rPr>
          <w:rFonts w:ascii="Arial" w:hAnsi="Arial" w:cs="Arial"/>
          <w:b/>
          <w:bCs/>
          <w:sz w:val="20"/>
          <w:szCs w:val="20"/>
        </w:rPr>
        <w:t>zní nově takto:</w:t>
      </w:r>
    </w:p>
    <w:p w14:paraId="16F48825" w14:textId="77777777" w:rsidR="00FF4790" w:rsidRDefault="00FF4790" w:rsidP="00FF479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E17BCB9" w14:textId="77777777" w:rsidR="00FF4790" w:rsidRPr="00AF4161" w:rsidRDefault="00FF4790" w:rsidP="00FF479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bod</w:t>
      </w:r>
      <w:r w:rsidRPr="000963A4">
        <w:rPr>
          <w:rFonts w:ascii="Arial" w:hAnsi="Arial" w:cs="Arial"/>
          <w:b/>
          <w:bCs/>
          <w:sz w:val="20"/>
          <w:szCs w:val="20"/>
        </w:rPr>
        <w:t xml:space="preserve"> 3 </w:t>
      </w:r>
      <w:r>
        <w:rPr>
          <w:rFonts w:ascii="Arial" w:hAnsi="Arial" w:cs="Arial"/>
          <w:b/>
          <w:bCs/>
          <w:sz w:val="20"/>
          <w:szCs w:val="20"/>
        </w:rPr>
        <w:t xml:space="preserve">a 4 </w:t>
      </w:r>
      <w:r w:rsidRPr="000963A4">
        <w:rPr>
          <w:rFonts w:ascii="Arial" w:hAnsi="Arial" w:cs="Arial"/>
          <w:b/>
          <w:bCs/>
          <w:sz w:val="20"/>
          <w:szCs w:val="20"/>
        </w:rPr>
        <w:t>článku II. Předmět a účel nájmu</w:t>
      </w:r>
      <w:r>
        <w:rPr>
          <w:rFonts w:ascii="Arial" w:hAnsi="Arial" w:cs="Arial"/>
          <w:bCs/>
          <w:sz w:val="20"/>
          <w:szCs w:val="20"/>
        </w:rPr>
        <w:t xml:space="preserve"> takto:</w:t>
      </w:r>
    </w:p>
    <w:p w14:paraId="2FAFD169" w14:textId="056044A9" w:rsidR="00FF4790" w:rsidRDefault="00FF4790" w:rsidP="00FF4790">
      <w:p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Nájemce umístil nástěnné rozvaděče POP a mini POP, napájení </w:t>
      </w:r>
      <w:proofErr w:type="spellStart"/>
      <w:r w:rsidR="005B7B92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>, a to:</w:t>
      </w:r>
    </w:p>
    <w:p w14:paraId="07017893" w14:textId="2FC28DF0" w:rsidR="00FF4790" w:rsidRDefault="00970F24" w:rsidP="00FF4790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F4790">
        <w:rPr>
          <w:rFonts w:ascii="Arial" w:hAnsi="Arial" w:cs="Arial"/>
          <w:sz w:val="20"/>
          <w:szCs w:val="20"/>
        </w:rPr>
        <w:t xml:space="preserve">) 1 ks o velikosti </w:t>
      </w:r>
      <w:proofErr w:type="spellStart"/>
      <w:r w:rsidR="005B7B92">
        <w:rPr>
          <w:rFonts w:ascii="Arial" w:hAnsi="Arial" w:cs="Arial"/>
          <w:sz w:val="20"/>
          <w:szCs w:val="20"/>
        </w:rPr>
        <w:t>xxx</w:t>
      </w:r>
      <w:proofErr w:type="spellEnd"/>
      <w:r w:rsidR="00FF4790">
        <w:rPr>
          <w:rFonts w:ascii="Arial" w:hAnsi="Arial" w:cs="Arial"/>
          <w:sz w:val="20"/>
          <w:szCs w:val="20"/>
        </w:rPr>
        <w:t xml:space="preserve"> cm (</w:t>
      </w:r>
      <w:proofErr w:type="spellStart"/>
      <w:r w:rsidR="00FF4790">
        <w:rPr>
          <w:rFonts w:ascii="Arial" w:hAnsi="Arial" w:cs="Arial"/>
          <w:sz w:val="20"/>
          <w:szCs w:val="20"/>
        </w:rPr>
        <w:t>VxŠvH</w:t>
      </w:r>
      <w:proofErr w:type="spellEnd"/>
      <w:r w:rsidR="00FF4790">
        <w:rPr>
          <w:rFonts w:ascii="Arial" w:hAnsi="Arial" w:cs="Arial"/>
          <w:sz w:val="20"/>
          <w:szCs w:val="20"/>
        </w:rPr>
        <w:t xml:space="preserve">) v nadzemním objektu kolektoru vedle budovy </w:t>
      </w:r>
      <w:proofErr w:type="spellStart"/>
      <w:r w:rsidR="005B7B92">
        <w:rPr>
          <w:rFonts w:ascii="Arial" w:hAnsi="Arial" w:cs="Arial"/>
          <w:sz w:val="20"/>
          <w:szCs w:val="20"/>
        </w:rPr>
        <w:t>xxx</w:t>
      </w:r>
      <w:proofErr w:type="spellEnd"/>
      <w:r w:rsidR="00FF4790">
        <w:rPr>
          <w:rFonts w:ascii="Arial" w:hAnsi="Arial" w:cs="Arial"/>
          <w:sz w:val="20"/>
          <w:szCs w:val="20"/>
        </w:rPr>
        <w:t xml:space="preserve"> v lokalitě </w:t>
      </w:r>
    </w:p>
    <w:p w14:paraId="5E7B4132" w14:textId="77777777" w:rsidR="00FF4790" w:rsidRDefault="00FF4790" w:rsidP="00FF4790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dále umístil v tomto objektu za podmínek stanovených pronajímatelem jednotky klimatizace (vnitřní a vnější), aby zabránil přehřívání svého zařízení.</w:t>
      </w:r>
    </w:p>
    <w:p w14:paraId="3980F1EF" w14:textId="735E6414" w:rsidR="00FF4790" w:rsidRDefault="00FF4790" w:rsidP="00FF4790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Nainstalované klimatizační jednotky jsou napájeny elektrickou energií přes stávající podružné měření nájemce (podružný elektroměr č. </w:t>
      </w:r>
      <w:proofErr w:type="spellStart"/>
      <w:r w:rsidR="005B7B92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22CE1E57" w14:textId="73575AE2" w:rsidR="00FF4790" w:rsidRDefault="00970F24" w:rsidP="00FF4790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F4790">
        <w:rPr>
          <w:rFonts w:ascii="Arial" w:hAnsi="Arial" w:cs="Arial"/>
          <w:sz w:val="20"/>
          <w:szCs w:val="20"/>
        </w:rPr>
        <w:t xml:space="preserve">) 1 ks o velikosti </w:t>
      </w:r>
      <w:proofErr w:type="spellStart"/>
      <w:r w:rsidR="005B7B92">
        <w:rPr>
          <w:rFonts w:ascii="Arial" w:hAnsi="Arial" w:cs="Arial"/>
          <w:sz w:val="20"/>
          <w:szCs w:val="20"/>
        </w:rPr>
        <w:t>xxx</w:t>
      </w:r>
      <w:r w:rsidR="00FF4790">
        <w:rPr>
          <w:rFonts w:ascii="Arial" w:hAnsi="Arial" w:cs="Arial"/>
          <w:sz w:val="20"/>
          <w:szCs w:val="20"/>
        </w:rPr>
        <w:t>cm</w:t>
      </w:r>
      <w:proofErr w:type="spellEnd"/>
      <w:r w:rsidR="00FF479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F4790">
        <w:rPr>
          <w:rFonts w:ascii="Arial" w:hAnsi="Arial" w:cs="Arial"/>
          <w:sz w:val="20"/>
          <w:szCs w:val="20"/>
        </w:rPr>
        <w:t>VxŠvH</w:t>
      </w:r>
      <w:proofErr w:type="spellEnd"/>
      <w:r w:rsidR="00FF4790">
        <w:rPr>
          <w:rFonts w:ascii="Arial" w:hAnsi="Arial" w:cs="Arial"/>
          <w:sz w:val="20"/>
          <w:szCs w:val="20"/>
        </w:rPr>
        <w:t xml:space="preserve">) v nadzemním objektu kolektoru za budovou </w:t>
      </w:r>
      <w:proofErr w:type="spellStart"/>
      <w:r w:rsidR="005B7B92">
        <w:rPr>
          <w:rFonts w:ascii="Arial" w:hAnsi="Arial" w:cs="Arial"/>
          <w:sz w:val="20"/>
          <w:szCs w:val="20"/>
        </w:rPr>
        <w:t>xxx</w:t>
      </w:r>
      <w:proofErr w:type="spellEnd"/>
      <w:r w:rsidR="00FF4790">
        <w:rPr>
          <w:rFonts w:ascii="Arial" w:hAnsi="Arial" w:cs="Arial"/>
          <w:sz w:val="20"/>
          <w:szCs w:val="20"/>
        </w:rPr>
        <w:t xml:space="preserve"> </w:t>
      </w:r>
    </w:p>
    <w:p w14:paraId="586EB224" w14:textId="77777777" w:rsidR="00FF4790" w:rsidRDefault="00FF4790" w:rsidP="00FF4790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dále umístil v tomto objektu za podmínek stanovených pronajímatelem jednotky klimatizace (vnitřní a vnější), aby zabránil přehřívání svého zařízení.</w:t>
      </w:r>
    </w:p>
    <w:p w14:paraId="29B4F44F" w14:textId="6522FF95" w:rsidR="00FF4790" w:rsidRDefault="00FF4790" w:rsidP="00970F24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Nainstalované klimatizační jednotky jsou napájeny elektrickou energií přes stávající podružné měření nájemce (podružný elektroměr č. </w:t>
      </w:r>
      <w:proofErr w:type="spellStart"/>
      <w:r w:rsidR="005B7B92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1E0D3D63" w14:textId="644FFB27" w:rsidR="00FF4790" w:rsidRDefault="00970F24" w:rsidP="00FF4790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F4790">
        <w:rPr>
          <w:rFonts w:ascii="Arial" w:hAnsi="Arial" w:cs="Arial"/>
          <w:sz w:val="20"/>
          <w:szCs w:val="20"/>
        </w:rPr>
        <w:t xml:space="preserve">) 2 ks </w:t>
      </w:r>
      <w:r w:rsidR="00FF4790" w:rsidRPr="000963A4">
        <w:rPr>
          <w:rFonts w:ascii="Arial" w:hAnsi="Arial" w:cs="Arial"/>
          <w:sz w:val="20"/>
          <w:szCs w:val="20"/>
        </w:rPr>
        <w:t xml:space="preserve">o </w:t>
      </w:r>
      <w:r w:rsidR="00FF4790">
        <w:rPr>
          <w:rFonts w:ascii="Arial" w:hAnsi="Arial" w:cs="Arial"/>
          <w:sz w:val="20"/>
          <w:szCs w:val="20"/>
        </w:rPr>
        <w:t>velikosti</w:t>
      </w:r>
      <w:r w:rsidR="00FF4790" w:rsidRPr="000963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7B92">
        <w:rPr>
          <w:rFonts w:ascii="Arial" w:hAnsi="Arial" w:cs="Arial"/>
          <w:sz w:val="20"/>
          <w:szCs w:val="20"/>
        </w:rPr>
        <w:t>xxx</w:t>
      </w:r>
      <w:proofErr w:type="spellEnd"/>
      <w:r w:rsidR="00FF4790" w:rsidRPr="000963A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F4790" w:rsidRPr="000963A4">
        <w:rPr>
          <w:rFonts w:ascii="Arial" w:hAnsi="Arial" w:cs="Arial"/>
          <w:sz w:val="20"/>
          <w:szCs w:val="20"/>
        </w:rPr>
        <w:t>VxŠxH</w:t>
      </w:r>
      <w:proofErr w:type="spellEnd"/>
      <w:r w:rsidR="00FF4790" w:rsidRPr="000963A4">
        <w:rPr>
          <w:rFonts w:ascii="Arial" w:hAnsi="Arial" w:cs="Arial"/>
          <w:sz w:val="20"/>
          <w:szCs w:val="20"/>
        </w:rPr>
        <w:t xml:space="preserve">) </w:t>
      </w:r>
      <w:r w:rsidR="00FF4790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5B7B92">
        <w:rPr>
          <w:rFonts w:ascii="Arial" w:hAnsi="Arial" w:cs="Arial"/>
          <w:sz w:val="20"/>
          <w:szCs w:val="20"/>
        </w:rPr>
        <w:t>xxx</w:t>
      </w:r>
      <w:proofErr w:type="spellEnd"/>
      <w:r w:rsidR="00FF4790" w:rsidRPr="000963A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F4790" w:rsidRPr="000963A4">
        <w:rPr>
          <w:rFonts w:ascii="Arial" w:hAnsi="Arial" w:cs="Arial"/>
          <w:sz w:val="20"/>
          <w:szCs w:val="20"/>
        </w:rPr>
        <w:t>VxŠxH</w:t>
      </w:r>
      <w:proofErr w:type="spellEnd"/>
      <w:r w:rsidR="00FF4790" w:rsidRPr="000963A4">
        <w:rPr>
          <w:rFonts w:ascii="Arial" w:hAnsi="Arial" w:cs="Arial"/>
          <w:sz w:val="20"/>
          <w:szCs w:val="20"/>
        </w:rPr>
        <w:t>)</w:t>
      </w:r>
      <w:r w:rsidR="00FF4790">
        <w:rPr>
          <w:rFonts w:ascii="Arial" w:hAnsi="Arial" w:cs="Arial"/>
          <w:sz w:val="20"/>
          <w:szCs w:val="20"/>
        </w:rPr>
        <w:t xml:space="preserve"> </w:t>
      </w:r>
      <w:r w:rsidR="00FF4790" w:rsidRPr="000963A4">
        <w:rPr>
          <w:rFonts w:ascii="Arial" w:hAnsi="Arial" w:cs="Arial"/>
          <w:sz w:val="20"/>
          <w:szCs w:val="20"/>
        </w:rPr>
        <w:t>v </w:t>
      </w:r>
      <w:r w:rsidR="00FF4790">
        <w:rPr>
          <w:rFonts w:ascii="Arial" w:hAnsi="Arial" w:cs="Arial"/>
          <w:sz w:val="20"/>
          <w:szCs w:val="20"/>
        </w:rPr>
        <w:t>místnosti</w:t>
      </w:r>
      <w:r w:rsidR="00FF4790" w:rsidRPr="000963A4">
        <w:rPr>
          <w:rFonts w:ascii="Arial" w:hAnsi="Arial" w:cs="Arial"/>
          <w:sz w:val="20"/>
          <w:szCs w:val="20"/>
        </w:rPr>
        <w:t xml:space="preserve"> rozvaděče </w:t>
      </w:r>
      <w:r w:rsidR="00FF4790">
        <w:rPr>
          <w:rFonts w:ascii="Arial" w:hAnsi="Arial" w:cs="Arial"/>
          <w:sz w:val="20"/>
          <w:szCs w:val="20"/>
        </w:rPr>
        <w:t xml:space="preserve">kolektoru </w:t>
      </w:r>
      <w:proofErr w:type="spellStart"/>
      <w:r w:rsidR="005B7B92">
        <w:rPr>
          <w:rFonts w:ascii="Arial" w:hAnsi="Arial" w:cs="Arial"/>
          <w:sz w:val="20"/>
          <w:szCs w:val="20"/>
        </w:rPr>
        <w:t>xxx</w:t>
      </w:r>
      <w:proofErr w:type="spellEnd"/>
      <w:r w:rsidR="00FF4790">
        <w:rPr>
          <w:rFonts w:ascii="Arial" w:hAnsi="Arial" w:cs="Arial"/>
          <w:sz w:val="20"/>
          <w:szCs w:val="20"/>
        </w:rPr>
        <w:t xml:space="preserve"> </w:t>
      </w:r>
    </w:p>
    <w:p w14:paraId="7CF8CBC3" w14:textId="35B33068" w:rsidR="00FF4790" w:rsidRDefault="00FF4790" w:rsidP="00FF4790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zabránil přehřívání svého zařízení, umístil nájemce dále v kolektoru </w:t>
      </w:r>
      <w:proofErr w:type="spellStart"/>
      <w:r w:rsidR="005B7B92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, v lomu </w:t>
      </w:r>
      <w:proofErr w:type="spellStart"/>
      <w:r w:rsidR="004218ED">
        <w:rPr>
          <w:rFonts w:ascii="Arial" w:hAnsi="Arial" w:cs="Arial"/>
          <w:sz w:val="20"/>
          <w:szCs w:val="20"/>
        </w:rPr>
        <w:t>xxx</w:t>
      </w:r>
      <w:proofErr w:type="spellEnd"/>
      <w:r w:rsidR="004218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klimatizační jednotku o rozměrech </w:t>
      </w:r>
      <w:proofErr w:type="spellStart"/>
      <w:r w:rsidR="005B7B92">
        <w:rPr>
          <w:rFonts w:ascii="Arial" w:hAnsi="Arial" w:cs="Arial"/>
          <w:sz w:val="20"/>
          <w:szCs w:val="20"/>
        </w:rPr>
        <w:t>xxx</w:t>
      </w:r>
      <w:proofErr w:type="spellEnd"/>
      <w:r w:rsidRPr="000963A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963A4">
        <w:rPr>
          <w:rFonts w:ascii="Arial" w:hAnsi="Arial" w:cs="Arial"/>
          <w:sz w:val="20"/>
          <w:szCs w:val="20"/>
        </w:rPr>
        <w:t>VxŠxH</w:t>
      </w:r>
      <w:proofErr w:type="spellEnd"/>
      <w:r w:rsidRPr="000963A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vyústění klimatizace je v místnosti rozvaděče kolektoru.</w:t>
      </w:r>
    </w:p>
    <w:p w14:paraId="6FADFF02" w14:textId="77777777" w:rsidR="00FF4790" w:rsidRDefault="00FF4790" w:rsidP="00FF4790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Nainstalované rozvaděče nájemce i jeho klimatizační jednotka jsou napájeny elektrickou energií z vlastního samostatného zdroje nájemce.</w:t>
      </w:r>
    </w:p>
    <w:p w14:paraId="011CE3A5" w14:textId="77777777" w:rsidR="00FF4790" w:rsidRDefault="00FF4790" w:rsidP="00FF479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C55E46B" w14:textId="77777777" w:rsidR="00FF4790" w:rsidRDefault="00FF4790" w:rsidP="00FF4790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970F2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) </w:t>
      </w:r>
      <w:r w:rsidR="00970F2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 nebytových prostorů specifikovaných v bodech 3</w:t>
      </w:r>
      <w:r w:rsidR="00970F2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 a 3</w:t>
      </w:r>
      <w:r w:rsidR="00970F2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 bude mít nájemce k dispozici klíče,</w:t>
      </w:r>
    </w:p>
    <w:p w14:paraId="1628AE8C" w14:textId="69290EE5" w:rsidR="00FF4790" w:rsidRDefault="00FF4790" w:rsidP="00FF4790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0F24">
        <w:rPr>
          <w:rFonts w:ascii="Arial" w:hAnsi="Arial" w:cs="Arial"/>
          <w:sz w:val="20"/>
          <w:szCs w:val="20"/>
        </w:rPr>
        <w:t>b</w:t>
      </w:r>
      <w:r w:rsidRPr="00236AFD">
        <w:rPr>
          <w:rFonts w:ascii="Arial" w:hAnsi="Arial" w:cs="Arial"/>
          <w:sz w:val="20"/>
          <w:szCs w:val="20"/>
        </w:rPr>
        <w:t>) klíče od nebytového prostoru 3</w:t>
      </w:r>
      <w:r w:rsidR="00970F24">
        <w:rPr>
          <w:rFonts w:ascii="Arial" w:hAnsi="Arial" w:cs="Arial"/>
          <w:sz w:val="20"/>
          <w:szCs w:val="20"/>
        </w:rPr>
        <w:t>c</w:t>
      </w:r>
      <w:r w:rsidRPr="00236AFD">
        <w:rPr>
          <w:rFonts w:ascii="Arial" w:hAnsi="Arial" w:cs="Arial"/>
          <w:sz w:val="20"/>
          <w:szCs w:val="20"/>
        </w:rPr>
        <w:t xml:space="preserve">) jsou pro nájemce k dispozici </w:t>
      </w:r>
      <w:r>
        <w:rPr>
          <w:rFonts w:ascii="Arial" w:hAnsi="Arial" w:cs="Arial"/>
          <w:sz w:val="20"/>
          <w:szCs w:val="20"/>
        </w:rPr>
        <w:t>nepřetržitě</w:t>
      </w:r>
      <w:r w:rsidRPr="00236AFD">
        <w:rPr>
          <w:rFonts w:ascii="Arial" w:hAnsi="Arial" w:cs="Arial"/>
          <w:sz w:val="20"/>
          <w:szCs w:val="20"/>
        </w:rPr>
        <w:t xml:space="preserve"> na dispečinku oblasti </w:t>
      </w:r>
      <w:proofErr w:type="spellStart"/>
      <w:r w:rsidR="005B7B92">
        <w:rPr>
          <w:rFonts w:ascii="Arial" w:hAnsi="Arial" w:cs="Arial"/>
          <w:sz w:val="20"/>
          <w:szCs w:val="20"/>
        </w:rPr>
        <w:t>xxx</w:t>
      </w:r>
      <w:proofErr w:type="spellEnd"/>
    </w:p>
    <w:p w14:paraId="31BCEF5A" w14:textId="77777777" w:rsidR="00FF4790" w:rsidRDefault="00FF4790" w:rsidP="00FF479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83715E7" w14:textId="77777777" w:rsidR="001A0CB6" w:rsidRDefault="00B701E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bod 1 a 2 článku IV. Cena a úhrada</w:t>
      </w:r>
      <w:r>
        <w:rPr>
          <w:rFonts w:ascii="Arial" w:hAnsi="Arial" w:cs="Arial"/>
          <w:bCs/>
          <w:sz w:val="20"/>
          <w:szCs w:val="20"/>
        </w:rPr>
        <w:t xml:space="preserve"> takto:</w:t>
      </w:r>
    </w:p>
    <w:p w14:paraId="34502053" w14:textId="77777777" w:rsidR="001A0CB6" w:rsidRDefault="001A0CB6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0F4EF17" w14:textId="77777777" w:rsidR="001A0CB6" w:rsidRDefault="00B701E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touto smlouvou pronajímá nájemci nebytové prostory uvedené v čl. II smlouvy za dohodnuté nájemné, a to</w:t>
      </w:r>
    </w:p>
    <w:p w14:paraId="4F84FE27" w14:textId="77777777" w:rsidR="001A0CB6" w:rsidRDefault="00F32C33">
      <w:pPr>
        <w:numPr>
          <w:ilvl w:val="1"/>
          <w:numId w:val="1"/>
        </w:numPr>
        <w:ind w:hanging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1 453,90</w:t>
      </w:r>
      <w:r w:rsidR="00B701E3">
        <w:rPr>
          <w:rFonts w:ascii="Arial" w:hAnsi="Arial" w:cs="Arial"/>
          <w:sz w:val="20"/>
          <w:szCs w:val="20"/>
        </w:rPr>
        <w:t xml:space="preserve"> Kč bez DPH měsíčně za jeden nebytový prostor</w:t>
      </w:r>
    </w:p>
    <w:p w14:paraId="3C16EBDF" w14:textId="77777777" w:rsidR="001A0CB6" w:rsidRDefault="00B701E3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zahrnuje</w:t>
      </w:r>
    </w:p>
    <w:p w14:paraId="566396D0" w14:textId="77777777" w:rsidR="001A0CB6" w:rsidRDefault="00B701E3">
      <w:pPr>
        <w:numPr>
          <w:ilvl w:val="1"/>
          <w:numId w:val="1"/>
        </w:numPr>
        <w:ind w:hanging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umístění maximálně. 2 ks rozvaděčů s klimatizační jednotkou v jednom nebytovém prostoru,</w:t>
      </w:r>
    </w:p>
    <w:p w14:paraId="459D8A5F" w14:textId="77777777" w:rsidR="001A0CB6" w:rsidRDefault="00B701E3">
      <w:pPr>
        <w:numPr>
          <w:ilvl w:val="1"/>
          <w:numId w:val="1"/>
        </w:numPr>
        <w:ind w:left="1418" w:hanging="10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služby s umístěním spojené - např. odečet odebrané elektrické energie, vstupy bez doprovodů k rozvaděčům, ap.</w:t>
      </w:r>
    </w:p>
    <w:p w14:paraId="47D22C10" w14:textId="77777777" w:rsidR="001A0CB6" w:rsidRDefault="00B701E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nájmu a služeb s nájmem spojených činí tedy </w:t>
      </w:r>
      <w:r w:rsidR="00F32C33">
        <w:rPr>
          <w:rFonts w:ascii="Arial" w:hAnsi="Arial" w:cs="Arial"/>
          <w:b/>
          <w:bCs/>
          <w:sz w:val="20"/>
          <w:szCs w:val="20"/>
        </w:rPr>
        <w:t>4 361,70</w:t>
      </w:r>
      <w:r>
        <w:rPr>
          <w:rFonts w:ascii="Arial" w:hAnsi="Arial" w:cs="Arial"/>
          <w:b/>
          <w:bCs/>
          <w:sz w:val="20"/>
          <w:szCs w:val="20"/>
        </w:rPr>
        <w:t xml:space="preserve"> Kč + DPH dle platných předpisů měsíčně</w:t>
      </w:r>
      <w:r>
        <w:rPr>
          <w:rFonts w:ascii="Arial" w:hAnsi="Arial" w:cs="Arial"/>
          <w:sz w:val="20"/>
          <w:szCs w:val="20"/>
        </w:rPr>
        <w:t>.</w:t>
      </w:r>
    </w:p>
    <w:p w14:paraId="64F13B93" w14:textId="77777777" w:rsidR="001A0CB6" w:rsidRDefault="001A0CB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5876779" w14:textId="77777777" w:rsidR="001A0CB6" w:rsidRDefault="00B701E3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0699441C" w14:textId="77777777" w:rsidR="00F32C33" w:rsidRDefault="00F32C3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96220">
        <w:rPr>
          <w:rFonts w:ascii="Arial" w:hAnsi="Arial" w:cs="Arial"/>
          <w:sz w:val="20"/>
          <w:szCs w:val="20"/>
        </w:rPr>
        <w:t>Pronajímatel naposledy vyúčtuje v průběhu měsíce dubna 2025 odběr elektrické energie v 1. </w:t>
      </w:r>
      <w:r w:rsidR="00884F8C">
        <w:rPr>
          <w:rFonts w:ascii="Arial" w:hAnsi="Arial" w:cs="Arial"/>
          <w:sz w:val="20"/>
          <w:szCs w:val="20"/>
        </w:rPr>
        <w:t>č</w:t>
      </w:r>
      <w:r w:rsidR="00096220">
        <w:rPr>
          <w:rFonts w:ascii="Arial" w:hAnsi="Arial" w:cs="Arial"/>
          <w:sz w:val="20"/>
          <w:szCs w:val="20"/>
        </w:rPr>
        <w:t xml:space="preserve">tvrtletí 2025 z jeho zdrojů </w:t>
      </w:r>
      <w:r w:rsidR="00884F8C">
        <w:rPr>
          <w:rFonts w:ascii="Arial" w:hAnsi="Arial" w:cs="Arial"/>
          <w:sz w:val="20"/>
          <w:szCs w:val="20"/>
        </w:rPr>
        <w:t>pro odstraněný rozvaděč (dle odečtu podružného elektroměru 3011869).</w:t>
      </w:r>
    </w:p>
    <w:p w14:paraId="40D68DA9" w14:textId="77777777" w:rsidR="001A0CB6" w:rsidRDefault="00614C14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701E3">
        <w:rPr>
          <w:rFonts w:ascii="Arial" w:hAnsi="Arial" w:cs="Arial"/>
          <w:sz w:val="20"/>
          <w:szCs w:val="20"/>
        </w:rPr>
        <w:t>.</w:t>
      </w:r>
      <w:r w:rsidR="00B701E3">
        <w:rPr>
          <w:rFonts w:ascii="Arial" w:hAnsi="Arial" w:cs="Arial"/>
          <w:sz w:val="20"/>
          <w:szCs w:val="20"/>
        </w:rPr>
        <w:tab/>
        <w:t xml:space="preserve">Ostatní ustanovení smlouvy tímto Dodatkem č. </w:t>
      </w:r>
      <w:r w:rsidR="001B0F41">
        <w:rPr>
          <w:rFonts w:ascii="Arial" w:hAnsi="Arial" w:cs="Arial"/>
          <w:sz w:val="20"/>
          <w:szCs w:val="20"/>
        </w:rPr>
        <w:t>10</w:t>
      </w:r>
      <w:r w:rsidR="00B701E3">
        <w:rPr>
          <w:rFonts w:ascii="Arial" w:hAnsi="Arial" w:cs="Arial"/>
          <w:sz w:val="20"/>
          <w:szCs w:val="20"/>
        </w:rPr>
        <w:t xml:space="preserve"> nedotčená se nemění a zůstávají i nadále v platnosti.</w:t>
      </w:r>
    </w:p>
    <w:p w14:paraId="02055BAC" w14:textId="77777777" w:rsidR="001A0CB6" w:rsidRDefault="00614C14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701E3">
        <w:rPr>
          <w:rFonts w:ascii="Arial" w:hAnsi="Arial" w:cs="Arial"/>
          <w:sz w:val="20"/>
          <w:szCs w:val="20"/>
        </w:rPr>
        <w:t>.</w:t>
      </w:r>
      <w:r w:rsidR="00B701E3">
        <w:rPr>
          <w:rFonts w:ascii="Arial" w:hAnsi="Arial" w:cs="Arial"/>
          <w:sz w:val="20"/>
          <w:szCs w:val="20"/>
        </w:rPr>
        <w:tab/>
        <w:t xml:space="preserve">Tento Dodatek č. </w:t>
      </w:r>
      <w:r w:rsidR="001B0F41">
        <w:rPr>
          <w:rFonts w:ascii="Arial" w:hAnsi="Arial" w:cs="Arial"/>
          <w:sz w:val="20"/>
          <w:szCs w:val="20"/>
        </w:rPr>
        <w:t>10</w:t>
      </w:r>
      <w:r w:rsidR="00B701E3">
        <w:rPr>
          <w:rFonts w:ascii="Arial" w:hAnsi="Arial" w:cs="Arial"/>
          <w:sz w:val="20"/>
          <w:szCs w:val="20"/>
        </w:rPr>
        <w:t xml:space="preserve"> nabývá platnosti dnem připojení uznávaného elektronického podpisu dle zákona č. 297/2016 sb., o službách vytvářejících důvěru pro elektronické transakce, oběma smluvními stranami a účinnosti dnem uveřejnění v registru smluv dle zákona č. 340/2015 Sb., o zvláštních podmínkách účinnosti některých smluv, uveřejňování těchto smluv a o registru smluv (zákon o registru smluv). Uveřejnění v registru smluv zajistí pronajímatel (Kolektory Praha, a.s.). </w:t>
      </w:r>
    </w:p>
    <w:p w14:paraId="229A8FB5" w14:textId="77777777" w:rsidR="001A0CB6" w:rsidRDefault="001A0CB6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E87CB68" w14:textId="77777777" w:rsidR="001A0CB6" w:rsidRDefault="00B701E3" w:rsidP="00884F8C">
      <w:pPr>
        <w:tabs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Pronajímatel:</w:t>
      </w:r>
      <w:r>
        <w:rPr>
          <w:rFonts w:ascii="Arial" w:hAnsi="Arial" w:cs="Arial"/>
          <w:sz w:val="20"/>
          <w:szCs w:val="20"/>
        </w:rPr>
        <w:tab/>
        <w:t>Nájemce:</w:t>
      </w:r>
    </w:p>
    <w:p w14:paraId="5A93052F" w14:textId="77777777" w:rsidR="001A0CB6" w:rsidRDefault="00B701E3" w:rsidP="00884F8C">
      <w:pPr>
        <w:tabs>
          <w:tab w:val="left" w:pos="4820"/>
        </w:tabs>
        <w:spacing w:after="0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Kolektory Praha, a.s.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B0F41">
        <w:rPr>
          <w:rFonts w:ascii="Arial" w:hAnsi="Arial" w:cs="Arial"/>
          <w:b/>
          <w:bCs/>
          <w:sz w:val="20"/>
          <w:szCs w:val="20"/>
        </w:rPr>
        <w:t>CETIN a.s.</w:t>
      </w:r>
    </w:p>
    <w:p w14:paraId="553AC2F3" w14:textId="77777777" w:rsidR="001A0CB6" w:rsidRDefault="001A0CB6" w:rsidP="00884F8C">
      <w:pPr>
        <w:tabs>
          <w:tab w:val="left" w:pos="4820"/>
        </w:tabs>
        <w:spacing w:after="0"/>
        <w:rPr>
          <w:b/>
          <w:bCs/>
        </w:rPr>
      </w:pPr>
    </w:p>
    <w:p w14:paraId="4A55CD2D" w14:textId="77777777" w:rsidR="001A0CB6" w:rsidRDefault="00B701E3" w:rsidP="00884F8C">
      <w:pPr>
        <w:tabs>
          <w:tab w:val="left" w:pos="4820"/>
        </w:tabs>
        <w:spacing w:before="8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.........................................……….</w:t>
      </w:r>
      <w:r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14:paraId="58AD1C93" w14:textId="77777777" w:rsidR="001A0CB6" w:rsidRDefault="00B701E3" w:rsidP="00884F8C">
      <w:pPr>
        <w:tabs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Petr Švec</w:t>
      </w:r>
      <w:r>
        <w:rPr>
          <w:rFonts w:ascii="Arial" w:hAnsi="Arial" w:cs="Arial"/>
          <w:sz w:val="20"/>
          <w:szCs w:val="20"/>
        </w:rPr>
        <w:tab/>
        <w:t xml:space="preserve">Ing. </w:t>
      </w:r>
      <w:r w:rsidR="00884F8C">
        <w:rPr>
          <w:rFonts w:ascii="Arial" w:hAnsi="Arial" w:cs="Arial"/>
          <w:sz w:val="20"/>
          <w:szCs w:val="20"/>
        </w:rPr>
        <w:t>Josef Slovák</w:t>
      </w:r>
    </w:p>
    <w:p w14:paraId="042E1C75" w14:textId="77777777" w:rsidR="001A0CB6" w:rsidRDefault="00B701E3" w:rsidP="00884F8C">
      <w:pPr>
        <w:tabs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místopředseda představenstva</w:t>
      </w:r>
      <w:r>
        <w:rPr>
          <w:rFonts w:ascii="Arial" w:hAnsi="Arial" w:cs="Arial"/>
          <w:sz w:val="20"/>
          <w:szCs w:val="20"/>
        </w:rPr>
        <w:tab/>
      </w:r>
      <w:r w:rsidR="00884F8C">
        <w:rPr>
          <w:rFonts w:ascii="Arial" w:hAnsi="Arial" w:cs="Arial"/>
          <w:sz w:val="20"/>
          <w:szCs w:val="20"/>
        </w:rPr>
        <w:t xml:space="preserve">ředitel, Network </w:t>
      </w:r>
      <w:proofErr w:type="spellStart"/>
      <w:r w:rsidR="00884F8C">
        <w:rPr>
          <w:rFonts w:ascii="Arial" w:hAnsi="Arial" w:cs="Arial"/>
          <w:sz w:val="20"/>
          <w:szCs w:val="20"/>
        </w:rPr>
        <w:t>Deployment</w:t>
      </w:r>
      <w:proofErr w:type="spellEnd"/>
      <w:r w:rsidR="00884F8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884F8C">
        <w:rPr>
          <w:rFonts w:ascii="Arial" w:hAnsi="Arial" w:cs="Arial"/>
          <w:sz w:val="20"/>
          <w:szCs w:val="20"/>
        </w:rPr>
        <w:t>Maintenance</w:t>
      </w:r>
      <w:proofErr w:type="spellEnd"/>
    </w:p>
    <w:p w14:paraId="78065AF0" w14:textId="77777777" w:rsidR="001A0CB6" w:rsidRDefault="001A0CB6" w:rsidP="00884F8C">
      <w:pPr>
        <w:tabs>
          <w:tab w:val="left" w:pos="4820"/>
        </w:tabs>
        <w:spacing w:after="0"/>
        <w:rPr>
          <w:rFonts w:ascii="Arial" w:hAnsi="Arial" w:cs="Arial"/>
          <w:sz w:val="20"/>
          <w:szCs w:val="20"/>
        </w:rPr>
      </w:pPr>
    </w:p>
    <w:p w14:paraId="26DBB05C" w14:textId="77777777" w:rsidR="001A0CB6" w:rsidRDefault="001A0CB6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14:paraId="550986F9" w14:textId="77777777" w:rsidR="001A0CB6" w:rsidRDefault="00B701E3">
      <w:pPr>
        <w:tabs>
          <w:tab w:val="left" w:pos="5103"/>
        </w:tabs>
        <w:spacing w:before="8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......................................………..</w:t>
      </w:r>
    </w:p>
    <w:p w14:paraId="698BD838" w14:textId="77777777" w:rsidR="001A0CB6" w:rsidRDefault="00B701E3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Jan Vidím</w:t>
      </w:r>
    </w:p>
    <w:p w14:paraId="34F2CD69" w14:textId="77777777" w:rsidR="001A0CB6" w:rsidRDefault="00B701E3" w:rsidP="009B6816">
      <w:pPr>
        <w:tabs>
          <w:tab w:val="left" w:pos="5103"/>
        </w:tabs>
        <w:spacing w:after="0"/>
      </w:pPr>
      <w:r>
        <w:rPr>
          <w:rFonts w:ascii="Arial" w:hAnsi="Arial" w:cs="Arial"/>
          <w:sz w:val="20"/>
          <w:szCs w:val="20"/>
        </w:rPr>
        <w:t>místopředseda představenstva</w:t>
      </w:r>
    </w:p>
    <w:sectPr w:rsidR="001A0CB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58680" w14:textId="77777777" w:rsidR="002F7095" w:rsidRDefault="00B701E3">
      <w:pPr>
        <w:spacing w:after="0"/>
      </w:pPr>
      <w:r>
        <w:separator/>
      </w:r>
    </w:p>
  </w:endnote>
  <w:endnote w:type="continuationSeparator" w:id="0">
    <w:p w14:paraId="197DF40D" w14:textId="77777777" w:rsidR="002F7095" w:rsidRDefault="00B701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8DEB" w14:textId="77777777" w:rsidR="001A0CB6" w:rsidRDefault="00B701E3">
    <w:pPr>
      <w:pStyle w:val="Zpat"/>
      <w:pBdr>
        <w:top w:val="single" w:sz="4" w:space="1" w:color="000000"/>
      </w:pBdr>
      <w:jc w:val="center"/>
      <w:rPr>
        <w:rFonts w:ascii="Arial" w:hAnsi="Arial" w:cs="Arial"/>
        <w:i/>
        <w:iCs/>
        <w:sz w:val="18"/>
        <w:szCs w:val="18"/>
      </w:rPr>
    </w:pPr>
    <w:r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>
      <w:rPr>
        <w:rStyle w:val="slostrnky"/>
        <w:rFonts w:ascii="Arial" w:hAnsi="Arial" w:cs="Arial"/>
        <w:i/>
        <w:iCs/>
        <w:sz w:val="18"/>
        <w:szCs w:val="18"/>
      </w:rPr>
      <w:instrText>PAGE</w:instrText>
    </w:r>
    <w:r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 w:rsidR="00614C14">
      <w:rPr>
        <w:rStyle w:val="slostrnky"/>
        <w:rFonts w:ascii="Arial" w:hAnsi="Arial" w:cs="Arial"/>
        <w:i/>
        <w:iCs/>
        <w:noProof/>
        <w:sz w:val="18"/>
        <w:szCs w:val="18"/>
      </w:rPr>
      <w:t>2</w:t>
    </w:r>
    <w:r>
      <w:rPr>
        <w:rStyle w:val="slostrnky"/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B84E1" w14:textId="77777777" w:rsidR="002F7095" w:rsidRDefault="00B701E3">
      <w:pPr>
        <w:spacing w:after="0"/>
      </w:pPr>
      <w:r>
        <w:separator/>
      </w:r>
    </w:p>
  </w:footnote>
  <w:footnote w:type="continuationSeparator" w:id="0">
    <w:p w14:paraId="4DECC09B" w14:textId="77777777" w:rsidR="002F7095" w:rsidRDefault="00B701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E954" w14:textId="77777777" w:rsidR="001A0CB6" w:rsidRDefault="00B701E3">
    <w:pPr>
      <w:pStyle w:val="Zhlav"/>
      <w:pBdr>
        <w:bottom w:val="single" w:sz="6" w:space="1" w:color="000000"/>
      </w:pBdr>
      <w:tabs>
        <w:tab w:val="clear" w:pos="4536"/>
        <w:tab w:val="right" w:pos="8222"/>
      </w:tabs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Evidenční číslo smlouvy: V/2011/0036/5000/PNP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92B0F"/>
    <w:multiLevelType w:val="multilevel"/>
    <w:tmpl w:val="419C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74427"/>
    <w:multiLevelType w:val="multilevel"/>
    <w:tmpl w:val="B9880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6B28A4"/>
    <w:multiLevelType w:val="hybridMultilevel"/>
    <w:tmpl w:val="201A0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42B9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1060699">
    <w:abstractNumId w:val="0"/>
  </w:num>
  <w:num w:numId="2" w16cid:durableId="1525553683">
    <w:abstractNumId w:val="1"/>
  </w:num>
  <w:num w:numId="3" w16cid:durableId="36585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B6"/>
    <w:rsid w:val="00096220"/>
    <w:rsid w:val="001A0CB6"/>
    <w:rsid w:val="001B0F41"/>
    <w:rsid w:val="002F7095"/>
    <w:rsid w:val="0033490A"/>
    <w:rsid w:val="004218ED"/>
    <w:rsid w:val="0054068B"/>
    <w:rsid w:val="005B7B92"/>
    <w:rsid w:val="005C47B4"/>
    <w:rsid w:val="00614C14"/>
    <w:rsid w:val="00884F8C"/>
    <w:rsid w:val="008A70CB"/>
    <w:rsid w:val="00970F24"/>
    <w:rsid w:val="009B6816"/>
    <w:rsid w:val="00B701E3"/>
    <w:rsid w:val="00CE08B3"/>
    <w:rsid w:val="00DB32E1"/>
    <w:rsid w:val="00DF4903"/>
    <w:rsid w:val="00E722E7"/>
    <w:rsid w:val="00F32C33"/>
    <w:rsid w:val="00FE77EA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FEF3"/>
  <w15:docId w15:val="{A12F2486-2B60-4BFA-8205-719A5E5B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2AB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22AB"/>
    <w:pPr>
      <w:keepNext/>
      <w:spacing w:before="240" w:after="60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022AB"/>
    <w:pPr>
      <w:keepNext/>
      <w:spacing w:after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F94C5D"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rsid w:val="00F94C5D"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F94C5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F94C5D"/>
    <w:rPr>
      <w:sz w:val="24"/>
      <w:szCs w:val="24"/>
    </w:rPr>
  </w:style>
  <w:style w:type="character" w:styleId="slostrnky">
    <w:name w:val="page number"/>
    <w:basedOn w:val="Standardnpsmoodstavce"/>
    <w:uiPriority w:val="99"/>
    <w:qFormat/>
    <w:rsid w:val="001022A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94C5D"/>
    <w:rPr>
      <w:sz w:val="2"/>
      <w:szCs w:val="2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F94C5D"/>
    <w:rPr>
      <w:rFonts w:ascii="Courier New" w:hAnsi="Courier New" w:cs="Courier New"/>
      <w:sz w:val="20"/>
      <w:szCs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1022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22A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qFormat/>
    <w:rsid w:val="00510D0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qFormat/>
    <w:rsid w:val="00FB4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9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703B-AC41-489B-9774-7BF86BD9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Microsoft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Vrbatovam</dc:creator>
  <cp:lastModifiedBy>Olga Hlaváčová</cp:lastModifiedBy>
  <cp:revision>4</cp:revision>
  <cp:lastPrinted>2019-09-17T12:43:00Z</cp:lastPrinted>
  <dcterms:created xsi:type="dcterms:W3CDTF">2025-04-29T13:28:00Z</dcterms:created>
  <dcterms:modified xsi:type="dcterms:W3CDTF">2025-04-30T07:05:00Z</dcterms:modified>
  <dc:language>cs-CZ</dc:language>
</cp:coreProperties>
</file>