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67CD" w14:textId="118C94DA" w:rsidR="00091A49" w:rsidRPr="00A32E67" w:rsidRDefault="00091A49" w:rsidP="00091A49">
      <w:pPr>
        <w:spacing w:line="360" w:lineRule="auto"/>
        <w:rPr>
          <w:rFonts w:ascii="Helvetica" w:hAnsi="Helvetica"/>
          <w:b/>
          <w:bCs/>
          <w:smallCaps/>
          <w:sz w:val="18"/>
          <w:szCs w:val="18"/>
        </w:rPr>
      </w:pPr>
      <w:r w:rsidRPr="00A32E67">
        <w:rPr>
          <w:rFonts w:ascii="Helvetica" w:hAnsi="Helvetica"/>
          <w:b/>
          <w:bCs/>
          <w:smallCaps/>
          <w:sz w:val="18"/>
          <w:szCs w:val="18"/>
        </w:rPr>
        <w:t xml:space="preserve">Smlouva o výpůjčce Č. j. NG </w:t>
      </w:r>
      <w:r w:rsidR="00A63EA8">
        <w:rPr>
          <w:rFonts w:ascii="Helvetica" w:hAnsi="Helvetica"/>
          <w:b/>
          <w:bCs/>
          <w:smallCaps/>
          <w:sz w:val="18"/>
          <w:szCs w:val="18"/>
        </w:rPr>
        <w:t>1908/202</w:t>
      </w:r>
      <w:r w:rsidR="000C7141">
        <w:rPr>
          <w:rFonts w:ascii="Helvetica" w:hAnsi="Helvetica"/>
          <w:b/>
          <w:bCs/>
          <w:smallCaps/>
          <w:sz w:val="18"/>
          <w:szCs w:val="18"/>
        </w:rPr>
        <w:t>4</w:t>
      </w:r>
    </w:p>
    <w:p w14:paraId="6B03F9DD" w14:textId="77777777" w:rsidR="00091A49" w:rsidRPr="00A32E67" w:rsidRDefault="00091A49" w:rsidP="00091A49">
      <w:pPr>
        <w:spacing w:line="360" w:lineRule="auto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ve smyslu § 2193 a násl. občanského zákoníku 89/2012 Sb.</w:t>
      </w:r>
    </w:p>
    <w:p w14:paraId="12957DB0" w14:textId="77777777" w:rsidR="00091A49" w:rsidRDefault="00091A49" w:rsidP="00091A49">
      <w:pPr>
        <w:spacing w:line="360" w:lineRule="auto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níže „Smlouva“</w:t>
      </w:r>
    </w:p>
    <w:p w14:paraId="24C043A0" w14:textId="77777777" w:rsidR="00B4480F" w:rsidRPr="00A32E67" w:rsidRDefault="00B4480F" w:rsidP="00091A49">
      <w:pPr>
        <w:spacing w:line="360" w:lineRule="auto"/>
        <w:rPr>
          <w:rFonts w:ascii="Helvetica" w:hAnsi="Helvetica"/>
          <w:sz w:val="18"/>
          <w:szCs w:val="18"/>
        </w:rPr>
      </w:pPr>
    </w:p>
    <w:p w14:paraId="0C0379B8" w14:textId="77777777" w:rsidR="00922387" w:rsidRPr="00A32E67" w:rsidRDefault="00922387" w:rsidP="00091A49">
      <w:pPr>
        <w:spacing w:line="360" w:lineRule="auto"/>
        <w:jc w:val="center"/>
        <w:rPr>
          <w:rFonts w:ascii="Helvetica" w:hAnsi="Helvetica"/>
          <w:b/>
          <w:sz w:val="18"/>
          <w:szCs w:val="18"/>
        </w:rPr>
      </w:pPr>
    </w:p>
    <w:p w14:paraId="589A2F97" w14:textId="77777777" w:rsidR="00A63EA8" w:rsidRPr="0006377C" w:rsidRDefault="00A63EA8" w:rsidP="00A63EA8">
      <w:pPr>
        <w:spacing w:line="360" w:lineRule="auto"/>
        <w:rPr>
          <w:rFonts w:ascii="Helvetica" w:hAnsi="Helvetica"/>
          <w:b/>
          <w:sz w:val="18"/>
          <w:szCs w:val="18"/>
        </w:rPr>
      </w:pPr>
      <w:r w:rsidRPr="0006377C">
        <w:rPr>
          <w:rFonts w:ascii="Helvetica" w:hAnsi="Helvetica"/>
          <w:b/>
          <w:sz w:val="18"/>
          <w:szCs w:val="18"/>
        </w:rPr>
        <w:t>Akademie výtvarných umění v Praze</w:t>
      </w:r>
    </w:p>
    <w:p w14:paraId="2E2090CE" w14:textId="77777777" w:rsidR="00A63EA8" w:rsidRPr="0006377C" w:rsidRDefault="00A63EA8" w:rsidP="00A63EA8">
      <w:pPr>
        <w:spacing w:line="360" w:lineRule="auto"/>
        <w:rPr>
          <w:rFonts w:ascii="Helvetica" w:hAnsi="Helvetica"/>
          <w:bCs/>
          <w:sz w:val="18"/>
          <w:szCs w:val="18"/>
        </w:rPr>
      </w:pPr>
      <w:r w:rsidRPr="0006377C">
        <w:rPr>
          <w:rFonts w:ascii="Helvetica" w:hAnsi="Helvetica"/>
          <w:bCs/>
          <w:sz w:val="18"/>
          <w:szCs w:val="18"/>
        </w:rPr>
        <w:t>U akademie 172/4, 170 00 Praha 7</w:t>
      </w:r>
    </w:p>
    <w:p w14:paraId="10B34B9B" w14:textId="77777777" w:rsidR="0006377C" w:rsidRPr="0006377C" w:rsidRDefault="0006377C" w:rsidP="00A63EA8">
      <w:pPr>
        <w:spacing w:line="360" w:lineRule="auto"/>
        <w:rPr>
          <w:rFonts w:ascii="Helvetica" w:hAnsi="Helvetica"/>
          <w:bCs/>
          <w:sz w:val="18"/>
          <w:szCs w:val="18"/>
        </w:rPr>
      </w:pPr>
      <w:r w:rsidRPr="0006377C">
        <w:rPr>
          <w:rFonts w:ascii="Helvetica" w:hAnsi="Helvetica"/>
          <w:bCs/>
          <w:sz w:val="18"/>
          <w:szCs w:val="18"/>
        </w:rPr>
        <w:t>zastoupená kvestorem PhDr. Evženem Mrázkem</w:t>
      </w:r>
    </w:p>
    <w:p w14:paraId="4E121607" w14:textId="6F6BAC06" w:rsidR="00A63EA8" w:rsidRPr="0006377C" w:rsidRDefault="00A63EA8" w:rsidP="00A63EA8">
      <w:pPr>
        <w:spacing w:line="360" w:lineRule="auto"/>
        <w:rPr>
          <w:rFonts w:ascii="Helvetica" w:hAnsi="Helvetica"/>
          <w:bCs/>
          <w:sz w:val="18"/>
          <w:szCs w:val="18"/>
        </w:rPr>
      </w:pPr>
      <w:r w:rsidRPr="0006377C">
        <w:rPr>
          <w:rFonts w:ascii="Helvetica" w:hAnsi="Helvetica"/>
          <w:bCs/>
          <w:sz w:val="18"/>
          <w:szCs w:val="18"/>
        </w:rPr>
        <w:t xml:space="preserve">IČ: 60461446, </w:t>
      </w:r>
    </w:p>
    <w:p w14:paraId="2D5B9181" w14:textId="5A4617F6" w:rsidR="00A63EA8" w:rsidRPr="00A63EA8" w:rsidRDefault="00A63EA8" w:rsidP="00A63EA8">
      <w:pPr>
        <w:spacing w:line="360" w:lineRule="auto"/>
        <w:rPr>
          <w:rFonts w:ascii="Helvetica" w:hAnsi="Helvetica"/>
          <w:bCs/>
          <w:sz w:val="18"/>
          <w:szCs w:val="18"/>
        </w:rPr>
      </w:pPr>
      <w:r w:rsidRPr="0006377C">
        <w:rPr>
          <w:rFonts w:ascii="Helvetica" w:hAnsi="Helvetica"/>
          <w:bCs/>
          <w:sz w:val="18"/>
          <w:szCs w:val="18"/>
        </w:rPr>
        <w:t>DIČ: CZ 60461446</w:t>
      </w:r>
    </w:p>
    <w:p w14:paraId="7CB3993C" w14:textId="5FB13C1A" w:rsidR="00091A49" w:rsidRPr="00A32E67" w:rsidRDefault="00091A49" w:rsidP="00A63EA8">
      <w:pPr>
        <w:spacing w:line="360" w:lineRule="auto"/>
        <w:rPr>
          <w:rFonts w:ascii="Helvetica" w:hAnsi="Helvetica"/>
          <w:b/>
          <w:sz w:val="18"/>
          <w:szCs w:val="18"/>
        </w:rPr>
      </w:pPr>
      <w:r w:rsidRPr="00A32E67">
        <w:rPr>
          <w:rFonts w:ascii="Helvetica" w:hAnsi="Helvetica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A32E67" w:rsidRDefault="00C72289" w:rsidP="00091A49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a</w:t>
      </w:r>
    </w:p>
    <w:p w14:paraId="5F656559" w14:textId="77777777" w:rsidR="00FE2076" w:rsidRPr="00A32E67" w:rsidRDefault="00091A49" w:rsidP="00D513FF">
      <w:pPr>
        <w:spacing w:line="360" w:lineRule="auto"/>
        <w:rPr>
          <w:rFonts w:ascii="Helvetica" w:hAnsi="Helvetica"/>
          <w:b/>
          <w:snapToGrid w:val="0"/>
          <w:sz w:val="18"/>
          <w:szCs w:val="18"/>
        </w:rPr>
      </w:pPr>
      <w:r w:rsidRPr="00A32E67">
        <w:rPr>
          <w:rFonts w:ascii="Helvetica" w:hAnsi="Helvetica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A32E67" w:rsidRDefault="00091A49" w:rsidP="00D513FF">
      <w:pPr>
        <w:spacing w:line="360" w:lineRule="auto"/>
        <w:rPr>
          <w:rFonts w:ascii="Helvetica" w:hAnsi="Helvetica"/>
          <w:snapToGrid w:val="0"/>
          <w:sz w:val="18"/>
          <w:szCs w:val="18"/>
        </w:rPr>
      </w:pPr>
      <w:r w:rsidRPr="00A32E67">
        <w:rPr>
          <w:rFonts w:ascii="Helvetica" w:hAnsi="Helvetica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Pr="00A32E67" w:rsidRDefault="00091A49" w:rsidP="0050171F">
      <w:pPr>
        <w:spacing w:line="360" w:lineRule="auto"/>
        <w:rPr>
          <w:rFonts w:ascii="Helvetica" w:hAnsi="Helvetica"/>
          <w:snapToGrid w:val="0"/>
          <w:sz w:val="18"/>
          <w:szCs w:val="18"/>
        </w:rPr>
      </w:pPr>
      <w:r w:rsidRPr="00A32E67">
        <w:rPr>
          <w:rFonts w:ascii="Helvetica" w:hAnsi="Helvetica"/>
          <w:snapToGrid w:val="0"/>
          <w:sz w:val="18"/>
          <w:szCs w:val="18"/>
        </w:rPr>
        <w:t xml:space="preserve">zastoupená </w:t>
      </w:r>
      <w:r w:rsidR="0050171F" w:rsidRPr="00A32E67">
        <w:rPr>
          <w:rFonts w:ascii="Helvetica" w:hAnsi="Helvetica"/>
          <w:snapToGrid w:val="0"/>
          <w:sz w:val="18"/>
          <w:szCs w:val="18"/>
        </w:rPr>
        <w:t xml:space="preserve">Mgr. </w:t>
      </w:r>
      <w:r w:rsidR="00CD21EB" w:rsidRPr="00A32E67">
        <w:rPr>
          <w:rFonts w:ascii="Helvetica" w:hAnsi="Helvetica"/>
          <w:snapToGrid w:val="0"/>
          <w:sz w:val="18"/>
          <w:szCs w:val="18"/>
        </w:rPr>
        <w:t>Hanou Veselou</w:t>
      </w:r>
      <w:r w:rsidR="0050171F" w:rsidRPr="00A32E67">
        <w:rPr>
          <w:rFonts w:ascii="Helvetica" w:hAnsi="Helvetica"/>
          <w:snapToGrid w:val="0"/>
          <w:sz w:val="18"/>
          <w:szCs w:val="18"/>
        </w:rPr>
        <w:t xml:space="preserve">, </w:t>
      </w:r>
      <w:r w:rsidR="00033498" w:rsidRPr="00A32E67">
        <w:rPr>
          <w:rFonts w:ascii="Helvetica" w:hAnsi="Helvetica"/>
          <w:snapToGrid w:val="0"/>
          <w:sz w:val="18"/>
          <w:szCs w:val="18"/>
        </w:rPr>
        <w:t>vedoucí</w:t>
      </w:r>
      <w:r w:rsidR="0050171F" w:rsidRPr="00A32E67">
        <w:rPr>
          <w:rFonts w:ascii="Helvetica" w:hAnsi="Helvetica"/>
          <w:snapToGrid w:val="0"/>
          <w:sz w:val="18"/>
          <w:szCs w:val="18"/>
        </w:rPr>
        <w:t xml:space="preserve"> </w:t>
      </w:r>
    </w:p>
    <w:p w14:paraId="10A5D341" w14:textId="77777777" w:rsidR="00091A49" w:rsidRPr="00A32E67" w:rsidRDefault="002436A7" w:rsidP="0050171F">
      <w:pPr>
        <w:spacing w:line="360" w:lineRule="auto"/>
        <w:rPr>
          <w:rFonts w:ascii="Helvetica" w:hAnsi="Helvetica"/>
          <w:i/>
          <w:snapToGrid w:val="0"/>
          <w:sz w:val="18"/>
          <w:szCs w:val="18"/>
        </w:rPr>
      </w:pPr>
      <w:r w:rsidRPr="00A32E67">
        <w:rPr>
          <w:rFonts w:ascii="Helvetica" w:hAnsi="Helvetica"/>
          <w:snapToGrid w:val="0"/>
          <w:sz w:val="18"/>
          <w:szCs w:val="18"/>
        </w:rPr>
        <w:t>Odbor</w:t>
      </w:r>
      <w:r w:rsidR="00B765F1" w:rsidRPr="00A32E67">
        <w:rPr>
          <w:rFonts w:ascii="Helvetica" w:hAnsi="Helvetica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A32E67" w:rsidRDefault="00D513FF" w:rsidP="00D513FF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IČ</w:t>
      </w:r>
      <w:r w:rsidR="00091A49" w:rsidRPr="00A32E67">
        <w:rPr>
          <w:rFonts w:ascii="Helvetica" w:hAnsi="Helvetica"/>
          <w:sz w:val="18"/>
          <w:szCs w:val="18"/>
        </w:rPr>
        <w:t>: 00023281</w:t>
      </w:r>
    </w:p>
    <w:p w14:paraId="32DFFD10" w14:textId="77777777" w:rsidR="00091A49" w:rsidRPr="00A32E67" w:rsidRDefault="00091A49" w:rsidP="00D513FF">
      <w:pPr>
        <w:pStyle w:val="jNormln"/>
        <w:spacing w:before="0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DIČ</w:t>
      </w:r>
      <w:r w:rsidR="00D513FF" w:rsidRPr="00A32E67">
        <w:rPr>
          <w:rFonts w:ascii="Helvetica" w:hAnsi="Helvetica"/>
          <w:sz w:val="18"/>
          <w:szCs w:val="18"/>
        </w:rPr>
        <w:t xml:space="preserve">: </w:t>
      </w:r>
      <w:r w:rsidRPr="00A32E67">
        <w:rPr>
          <w:rFonts w:ascii="Helvetica" w:hAnsi="Helvetica"/>
          <w:sz w:val="18"/>
          <w:szCs w:val="18"/>
        </w:rPr>
        <w:t>CZ 00023281</w:t>
      </w:r>
    </w:p>
    <w:p w14:paraId="55FC22CE" w14:textId="77777777" w:rsidR="00091A49" w:rsidRDefault="00091A49" w:rsidP="00D513FF">
      <w:pPr>
        <w:spacing w:line="360" w:lineRule="auto"/>
        <w:rPr>
          <w:rFonts w:ascii="Helvetica" w:hAnsi="Helvetica"/>
          <w:b/>
          <w:snapToGrid w:val="0"/>
          <w:sz w:val="18"/>
          <w:szCs w:val="18"/>
        </w:rPr>
      </w:pPr>
      <w:r w:rsidRPr="00A32E67">
        <w:rPr>
          <w:rFonts w:ascii="Helvetica" w:hAnsi="Helvetica"/>
          <w:b/>
          <w:snapToGrid w:val="0"/>
          <w:sz w:val="18"/>
          <w:szCs w:val="18"/>
        </w:rPr>
        <w:t>níže „</w:t>
      </w:r>
      <w:r w:rsidR="00D513FF" w:rsidRPr="00A32E67">
        <w:rPr>
          <w:rFonts w:ascii="Helvetica" w:hAnsi="Helvetica"/>
          <w:b/>
          <w:snapToGrid w:val="0"/>
          <w:sz w:val="18"/>
          <w:szCs w:val="18"/>
        </w:rPr>
        <w:t>Vyp</w:t>
      </w:r>
      <w:r w:rsidRPr="00A32E67">
        <w:rPr>
          <w:rFonts w:ascii="Helvetica" w:hAnsi="Helvetica"/>
          <w:b/>
          <w:snapToGrid w:val="0"/>
          <w:sz w:val="18"/>
          <w:szCs w:val="18"/>
        </w:rPr>
        <w:t xml:space="preserve">ůjčitel“ </w:t>
      </w:r>
    </w:p>
    <w:p w14:paraId="7BCB6DAC" w14:textId="77777777" w:rsidR="00B4480F" w:rsidRPr="00A32E67" w:rsidRDefault="00B4480F" w:rsidP="00D513FF">
      <w:pPr>
        <w:spacing w:line="360" w:lineRule="auto"/>
        <w:rPr>
          <w:rFonts w:ascii="Helvetica" w:hAnsi="Helvetica"/>
          <w:b/>
          <w:i/>
          <w:snapToGrid w:val="0"/>
          <w:sz w:val="18"/>
          <w:szCs w:val="18"/>
        </w:rPr>
      </w:pPr>
    </w:p>
    <w:p w14:paraId="44D02A6D" w14:textId="77777777" w:rsidR="00922387" w:rsidRDefault="00C72289" w:rsidP="00091A49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uzavírají tuto výpůjční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Pr="00A32E67">
        <w:rPr>
          <w:rFonts w:ascii="Helvetica" w:hAnsi="Helvetica"/>
          <w:sz w:val="18"/>
          <w:szCs w:val="18"/>
        </w:rPr>
        <w:t>mlouvu</w:t>
      </w:r>
      <w:r w:rsidR="00D513FF" w:rsidRPr="00A32E67">
        <w:rPr>
          <w:rFonts w:ascii="Helvetica" w:hAnsi="Helvetica"/>
          <w:sz w:val="18"/>
          <w:szCs w:val="18"/>
        </w:rPr>
        <w:t>.</w:t>
      </w:r>
    </w:p>
    <w:p w14:paraId="31007DEC" w14:textId="77777777" w:rsidR="00B4480F" w:rsidRPr="00A32E67" w:rsidRDefault="00B4480F" w:rsidP="00091A49">
      <w:pPr>
        <w:pStyle w:val="Zkladntext21"/>
        <w:spacing w:before="400" w:after="400"/>
        <w:rPr>
          <w:rFonts w:ascii="Helvetica" w:hAnsi="Helvetica"/>
          <w:sz w:val="18"/>
          <w:szCs w:val="18"/>
        </w:rPr>
      </w:pPr>
    </w:p>
    <w:p w14:paraId="00F87F87" w14:textId="77777777" w:rsidR="00922387" w:rsidRPr="00A32E67" w:rsidRDefault="0040439A" w:rsidP="00D513FF">
      <w:pPr>
        <w:pStyle w:val="Nadpis1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Předmět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Pr="00A32E67">
        <w:rPr>
          <w:rFonts w:ascii="Helvetica" w:hAnsi="Helvetica"/>
          <w:sz w:val="18"/>
          <w:szCs w:val="18"/>
        </w:rPr>
        <w:t>mlouvy</w:t>
      </w:r>
    </w:p>
    <w:p w14:paraId="58410F0B" w14:textId="77777777" w:rsidR="00922387" w:rsidRPr="00A32E67" w:rsidRDefault="00922387" w:rsidP="0040439A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Půjčitel jako majitel </w:t>
      </w:r>
      <w:r w:rsidR="006A34E8" w:rsidRPr="00A32E67">
        <w:rPr>
          <w:rFonts w:ascii="Helvetica" w:hAnsi="Helvetica"/>
          <w:sz w:val="18"/>
          <w:szCs w:val="18"/>
        </w:rPr>
        <w:t xml:space="preserve">či správce </w:t>
      </w:r>
      <w:r w:rsidR="0072585D" w:rsidRPr="00A32E67">
        <w:rPr>
          <w:rFonts w:ascii="Helvetica" w:hAnsi="Helvetica"/>
          <w:sz w:val="18"/>
          <w:szCs w:val="18"/>
        </w:rPr>
        <w:t>movité věci</w:t>
      </w:r>
      <w:r w:rsidRPr="00A32E67">
        <w:rPr>
          <w:rFonts w:ascii="Helvetica" w:hAnsi="Helvetica"/>
          <w:sz w:val="18"/>
          <w:szCs w:val="18"/>
        </w:rPr>
        <w:t xml:space="preserve"> </w:t>
      </w:r>
      <w:r w:rsidR="00BF1E4E" w:rsidRPr="00A32E67">
        <w:rPr>
          <w:rFonts w:ascii="Helvetica" w:hAnsi="Helvetica"/>
          <w:sz w:val="18"/>
          <w:szCs w:val="18"/>
        </w:rPr>
        <w:t>–</w:t>
      </w:r>
      <w:r w:rsidRPr="00A32E67">
        <w:rPr>
          <w:rFonts w:ascii="Helvetica" w:hAnsi="Helvetica"/>
          <w:sz w:val="18"/>
          <w:szCs w:val="18"/>
        </w:rPr>
        <w:t xml:space="preserve"> </w:t>
      </w:r>
      <w:r w:rsidR="00BF1E4E" w:rsidRPr="00A32E67">
        <w:rPr>
          <w:rFonts w:ascii="Helvetica" w:hAnsi="Helvetica"/>
          <w:sz w:val="18"/>
          <w:szCs w:val="18"/>
        </w:rPr>
        <w:t>uměleckých děl podrobně uvedených v </w:t>
      </w:r>
      <w:r w:rsidR="00D513FF" w:rsidRPr="00A32E67">
        <w:rPr>
          <w:rFonts w:ascii="Helvetica" w:hAnsi="Helvetica"/>
          <w:sz w:val="18"/>
          <w:szCs w:val="18"/>
        </w:rPr>
        <w:t>přiloženém</w:t>
      </w:r>
      <w:r w:rsidR="00BF1E4E" w:rsidRPr="00A32E67">
        <w:rPr>
          <w:rFonts w:ascii="Helvetica" w:hAnsi="Helvetica"/>
          <w:sz w:val="18"/>
          <w:szCs w:val="18"/>
        </w:rPr>
        <w:t xml:space="preserve"> seznamu </w:t>
      </w:r>
      <w:r w:rsidR="00BF1E4E" w:rsidRPr="00B4480F">
        <w:rPr>
          <w:rFonts w:ascii="Helvetica" w:hAnsi="Helvetica"/>
          <w:sz w:val="18"/>
          <w:szCs w:val="18"/>
        </w:rPr>
        <w:t xml:space="preserve">o 1 listu celkem, který je nedílnou součástí této </w:t>
      </w:r>
      <w:r w:rsidR="00E31C14" w:rsidRPr="00B4480F">
        <w:rPr>
          <w:rFonts w:ascii="Helvetica" w:hAnsi="Helvetica"/>
          <w:sz w:val="18"/>
          <w:szCs w:val="18"/>
        </w:rPr>
        <w:t>S</w:t>
      </w:r>
      <w:r w:rsidR="00BF1E4E" w:rsidRPr="00B4480F">
        <w:rPr>
          <w:rFonts w:ascii="Helvetica" w:hAnsi="Helvetica"/>
          <w:sz w:val="18"/>
          <w:szCs w:val="18"/>
        </w:rPr>
        <w:t>mlouvy (příloha č. 1), přenechává uvedená umělecká díla (dále jen</w:t>
      </w:r>
      <w:r w:rsidR="00BF1E4E" w:rsidRPr="00A32E67">
        <w:rPr>
          <w:rFonts w:ascii="Helvetica" w:hAnsi="Helvetica"/>
          <w:sz w:val="18"/>
          <w:szCs w:val="18"/>
        </w:rPr>
        <w:t xml:space="preserve"> „</w:t>
      </w:r>
      <w:r w:rsidR="009D73A8" w:rsidRPr="00A32E67">
        <w:rPr>
          <w:rFonts w:ascii="Helvetica" w:hAnsi="Helvetica"/>
          <w:sz w:val="18"/>
          <w:szCs w:val="18"/>
        </w:rPr>
        <w:t>P</w:t>
      </w:r>
      <w:r w:rsidR="00BF1E4E" w:rsidRPr="00A32E67">
        <w:rPr>
          <w:rFonts w:ascii="Helvetica" w:hAnsi="Helvetica"/>
          <w:sz w:val="18"/>
          <w:szCs w:val="18"/>
        </w:rPr>
        <w:t xml:space="preserve">ředmět výpůjčky“) </w:t>
      </w:r>
      <w:r w:rsidR="0050171F" w:rsidRPr="00A32E67">
        <w:rPr>
          <w:rFonts w:ascii="Helvetica" w:hAnsi="Helvetica"/>
          <w:sz w:val="18"/>
          <w:szCs w:val="18"/>
        </w:rPr>
        <w:t>V</w:t>
      </w:r>
      <w:r w:rsidR="00BF1E4E" w:rsidRPr="00A32E67">
        <w:rPr>
          <w:rFonts w:ascii="Helvetica" w:hAnsi="Helvetica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="00BF1E4E" w:rsidRPr="00A32E67">
        <w:rPr>
          <w:rFonts w:ascii="Helvetica" w:hAnsi="Helvetica"/>
          <w:sz w:val="18"/>
          <w:szCs w:val="18"/>
        </w:rPr>
        <w:t xml:space="preserve">mlouvy. </w:t>
      </w:r>
    </w:p>
    <w:p w14:paraId="52EB1142" w14:textId="77777777" w:rsidR="00333F93" w:rsidRPr="00A32E67" w:rsidRDefault="00333F93" w:rsidP="00D513FF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Předmět výpůjčky může být </w:t>
      </w:r>
      <w:r w:rsidR="0050171F" w:rsidRPr="00A32E67">
        <w:rPr>
          <w:rFonts w:ascii="Helvetica" w:hAnsi="Helvetica"/>
          <w:sz w:val="18"/>
          <w:szCs w:val="18"/>
        </w:rPr>
        <w:t>V</w:t>
      </w:r>
      <w:r w:rsidRPr="00A32E67">
        <w:rPr>
          <w:rFonts w:ascii="Helvetica" w:hAnsi="Helvetica"/>
          <w:sz w:val="18"/>
          <w:szCs w:val="18"/>
        </w:rPr>
        <w:t>ypůjčitelem použit pouze k</w:t>
      </w:r>
      <w:r w:rsidR="0052206A" w:rsidRPr="00A32E67">
        <w:rPr>
          <w:rFonts w:ascii="Helvetica" w:hAnsi="Helvetica"/>
          <w:sz w:val="18"/>
          <w:szCs w:val="18"/>
        </w:rPr>
        <w:t xml:space="preserve"> vystavení v </w:t>
      </w:r>
      <w:r w:rsidRPr="00A32E67">
        <w:rPr>
          <w:rFonts w:ascii="Helvetica" w:hAnsi="Helvetica"/>
          <w:sz w:val="18"/>
          <w:szCs w:val="18"/>
        </w:rPr>
        <w:t xml:space="preserve">expozicích Národní galerie v Praze a ke studijním a badatelským účelům. Bez </w:t>
      </w:r>
      <w:r w:rsidR="0050171F" w:rsidRPr="00A32E67">
        <w:rPr>
          <w:rFonts w:ascii="Helvetica" w:hAnsi="Helvetica"/>
          <w:sz w:val="18"/>
          <w:szCs w:val="18"/>
        </w:rPr>
        <w:t>předchozího písemného souhlasu P</w:t>
      </w:r>
      <w:r w:rsidRPr="00A32E67">
        <w:rPr>
          <w:rFonts w:ascii="Helvetica" w:hAnsi="Helvetica"/>
          <w:sz w:val="18"/>
          <w:szCs w:val="18"/>
        </w:rPr>
        <w:t xml:space="preserve">ůjčitele nesmí </w:t>
      </w:r>
      <w:r w:rsidR="0050171F" w:rsidRPr="00A32E67">
        <w:rPr>
          <w:rFonts w:ascii="Helvetica" w:hAnsi="Helvetica"/>
          <w:sz w:val="18"/>
          <w:szCs w:val="18"/>
        </w:rPr>
        <w:t>V</w:t>
      </w:r>
      <w:r w:rsidR="00F4253F" w:rsidRPr="00A32E67">
        <w:rPr>
          <w:rFonts w:ascii="Helvetica" w:hAnsi="Helvetica"/>
          <w:sz w:val="18"/>
          <w:szCs w:val="18"/>
        </w:rPr>
        <w:t>ypůjčitel přenechat P</w:t>
      </w:r>
      <w:r w:rsidRPr="00A32E67">
        <w:rPr>
          <w:rFonts w:ascii="Helvetica" w:hAnsi="Helvetica"/>
          <w:sz w:val="18"/>
          <w:szCs w:val="18"/>
        </w:rPr>
        <w:t>ředmět výpůjčky k užívání třetí</w:t>
      </w:r>
      <w:r w:rsidR="00BF1E4E" w:rsidRPr="00A32E67">
        <w:rPr>
          <w:rFonts w:ascii="Helvetica" w:hAnsi="Helvetica"/>
          <w:sz w:val="18"/>
          <w:szCs w:val="18"/>
        </w:rPr>
        <w:t>m osobám</w:t>
      </w:r>
      <w:r w:rsidRPr="00A32E67">
        <w:rPr>
          <w:rFonts w:ascii="Helvetica" w:hAnsi="Helvetica"/>
          <w:sz w:val="18"/>
          <w:szCs w:val="18"/>
        </w:rPr>
        <w:t>.</w:t>
      </w:r>
    </w:p>
    <w:p w14:paraId="1F01E460" w14:textId="77777777" w:rsidR="00922387" w:rsidRPr="00A32E67" w:rsidRDefault="000B5B85" w:rsidP="00D513FF">
      <w:pPr>
        <w:pStyle w:val="Nadpis1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Práva a povinnosti smluvních stran</w:t>
      </w:r>
    </w:p>
    <w:p w14:paraId="26A2F0B9" w14:textId="77777777" w:rsidR="009C255F" w:rsidRPr="00A32E67" w:rsidRDefault="00333F93" w:rsidP="009C255F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Půjčitel předává </w:t>
      </w:r>
      <w:r w:rsidR="0050171F" w:rsidRPr="00A32E67">
        <w:rPr>
          <w:rFonts w:ascii="Helvetica" w:hAnsi="Helvetica"/>
          <w:sz w:val="18"/>
          <w:szCs w:val="18"/>
        </w:rPr>
        <w:t>V</w:t>
      </w:r>
      <w:r w:rsidR="0031079C" w:rsidRPr="00A32E67">
        <w:rPr>
          <w:rFonts w:ascii="Helvetica" w:hAnsi="Helvetica"/>
          <w:sz w:val="18"/>
          <w:szCs w:val="18"/>
        </w:rPr>
        <w:t>ypůjčiteli P</w:t>
      </w:r>
      <w:r w:rsidRPr="00A32E67">
        <w:rPr>
          <w:rFonts w:ascii="Helvetica" w:hAnsi="Helvetica"/>
          <w:sz w:val="18"/>
          <w:szCs w:val="18"/>
        </w:rPr>
        <w:t>ředmět výpůjčky za účelem jeho vystavení a odborné správy</w:t>
      </w:r>
      <w:r w:rsidR="008A3ECB" w:rsidRPr="00A32E67">
        <w:rPr>
          <w:rFonts w:ascii="Helvetica" w:hAnsi="Helvetica"/>
          <w:sz w:val="18"/>
          <w:szCs w:val="18"/>
        </w:rPr>
        <w:t xml:space="preserve">. </w:t>
      </w:r>
      <w:r w:rsidRPr="00A32E67">
        <w:rPr>
          <w:rFonts w:ascii="Helvetica" w:hAnsi="Helvetica"/>
          <w:sz w:val="18"/>
          <w:szCs w:val="18"/>
        </w:rPr>
        <w:t xml:space="preserve">V případě, že </w:t>
      </w:r>
      <w:r w:rsidR="0050171F" w:rsidRPr="00A32E67">
        <w:rPr>
          <w:rFonts w:ascii="Helvetica" w:hAnsi="Helvetica"/>
          <w:sz w:val="18"/>
          <w:szCs w:val="18"/>
        </w:rPr>
        <w:t>V</w:t>
      </w:r>
      <w:r w:rsidRPr="00A32E67">
        <w:rPr>
          <w:rFonts w:ascii="Helvetica" w:hAnsi="Helvetica"/>
          <w:sz w:val="18"/>
          <w:szCs w:val="18"/>
        </w:rPr>
        <w:t xml:space="preserve">ypůjčitel poruší své závazky vyplývající z této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Pr="00A32E67">
        <w:rPr>
          <w:rFonts w:ascii="Helvetica" w:hAnsi="Helvetica"/>
          <w:sz w:val="18"/>
          <w:szCs w:val="18"/>
        </w:rPr>
        <w:t xml:space="preserve">mlouvy, je povinen na žádost </w:t>
      </w:r>
      <w:r w:rsidR="0050171F" w:rsidRPr="00A32E67">
        <w:rPr>
          <w:rFonts w:ascii="Helvetica" w:hAnsi="Helvetica"/>
          <w:sz w:val="18"/>
          <w:szCs w:val="18"/>
        </w:rPr>
        <w:t>P</w:t>
      </w:r>
      <w:r w:rsidR="0031079C" w:rsidRPr="00A32E67">
        <w:rPr>
          <w:rFonts w:ascii="Helvetica" w:hAnsi="Helvetica"/>
          <w:sz w:val="18"/>
          <w:szCs w:val="18"/>
        </w:rPr>
        <w:t>ůjčitele okamžitě P</w:t>
      </w:r>
      <w:r w:rsidRPr="00A32E67">
        <w:rPr>
          <w:rFonts w:ascii="Helvetica" w:hAnsi="Helvetica"/>
          <w:sz w:val="18"/>
          <w:szCs w:val="18"/>
        </w:rPr>
        <w:t>ředmět výpůjčky vrátit.</w:t>
      </w:r>
      <w:r w:rsidR="009C255F" w:rsidRPr="00A32E67">
        <w:rPr>
          <w:rFonts w:ascii="Helvetica" w:hAnsi="Helvetica"/>
          <w:sz w:val="18"/>
          <w:szCs w:val="18"/>
        </w:rPr>
        <w:t xml:space="preserve"> </w:t>
      </w:r>
    </w:p>
    <w:p w14:paraId="0A181271" w14:textId="77777777" w:rsidR="00B4480F" w:rsidRDefault="00B4480F" w:rsidP="009C255F">
      <w:pPr>
        <w:pStyle w:val="jNormln"/>
        <w:rPr>
          <w:rFonts w:ascii="Helvetica" w:hAnsi="Helvetica"/>
          <w:sz w:val="18"/>
          <w:szCs w:val="18"/>
        </w:rPr>
      </w:pPr>
    </w:p>
    <w:p w14:paraId="53F9A560" w14:textId="50272DE2" w:rsidR="009C255F" w:rsidRPr="00A32E67" w:rsidRDefault="009C255F" w:rsidP="009C255F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Vypůjčitel se zavazuje Předmět výpůjčky užívat řádně a výhradně v souladu s účelem, který byl ve Smlouvě dohodnut, a je povinen chránit jej před poškozením, ztrátou nebo zničením.</w:t>
      </w:r>
    </w:p>
    <w:p w14:paraId="6044E442" w14:textId="2361B2F2" w:rsidR="007C0041" w:rsidRDefault="00A37C05" w:rsidP="00585931">
      <w:pPr>
        <w:spacing w:before="120" w:line="360" w:lineRule="auto"/>
        <w:jc w:val="both"/>
        <w:rPr>
          <w:rFonts w:ascii="Helvetica" w:hAnsi="Helvetica"/>
          <w:snapToGrid w:val="0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Vypůjčitel je povinen pojistit Předmět výpůjčky „z hřebíku na hřebík“, tedy po dobu od převzetí Předmětu výpůjčky u Půjčitele, transport k Vypůjčiteli, dobu trvání výstavy a pobytu Předmětu výpůjčky u Vypůjčitele a zpětný transport k Půjčiteli, a to na pojistnou hodnotu uvedenou v příloze č. 1 této Smlouvy. </w:t>
      </w:r>
      <w:r w:rsidR="005B74EF" w:rsidRPr="00A32E67">
        <w:rPr>
          <w:rFonts w:ascii="Helvetica" w:hAnsi="Helvetica"/>
          <w:snapToGrid w:val="0"/>
          <w:sz w:val="18"/>
          <w:szCs w:val="18"/>
        </w:rPr>
        <w:t>Vypůjčitel ručí Půjčiteli až do výše pojistné hodnoty uve</w:t>
      </w:r>
      <w:r w:rsidR="005B74EF" w:rsidRPr="00B4480F">
        <w:rPr>
          <w:rFonts w:ascii="Helvetica" w:hAnsi="Helvetica"/>
          <w:snapToGrid w:val="0"/>
          <w:sz w:val="18"/>
          <w:szCs w:val="18"/>
        </w:rPr>
        <w:t xml:space="preserve">dené v této Smlouvě i v případě, že pojišťovna nevyplatí plnou částku za vzniklou škodu nebo je z jakéhokoli důvodu závazku zaplatit škodu zproštěna. </w:t>
      </w:r>
    </w:p>
    <w:p w14:paraId="05D2F85F" w14:textId="77777777" w:rsidR="00C506B3" w:rsidRDefault="00C506B3" w:rsidP="00C506B3">
      <w:pPr>
        <w:pStyle w:val="jNormln"/>
        <w:rPr>
          <w:rFonts w:ascii="Helvetica" w:hAnsi="Helvetica"/>
          <w:sz w:val="18"/>
          <w:szCs w:val="18"/>
        </w:rPr>
      </w:pPr>
      <w:r w:rsidRPr="00C506B3">
        <w:rPr>
          <w:rFonts w:ascii="Helvetica" w:hAnsi="Helvetica"/>
          <w:sz w:val="18"/>
          <w:szCs w:val="18"/>
        </w:rPr>
        <w:t>Půjčitel souhlasí s tím, aby Vypůjčitel upravil adjustaci či rámování Předmětu výpůjčky.</w:t>
      </w:r>
    </w:p>
    <w:p w14:paraId="639F714D" w14:textId="7D84414B" w:rsidR="009C255F" w:rsidRPr="00A32E67" w:rsidRDefault="009C255F" w:rsidP="009C255F">
      <w:pPr>
        <w:pStyle w:val="jNormln"/>
        <w:rPr>
          <w:rFonts w:ascii="Helvetica" w:hAnsi="Helvetica"/>
          <w:sz w:val="18"/>
          <w:szCs w:val="18"/>
        </w:rPr>
      </w:pPr>
      <w:r w:rsidRPr="00B4480F">
        <w:rPr>
          <w:rFonts w:ascii="Helvetica" w:hAnsi="Helvetica"/>
          <w:sz w:val="18"/>
          <w:szCs w:val="18"/>
        </w:rPr>
        <w:t>Vypůjčitel má povinnost zaslat Půjčiteli 1 kopii katalogu, pokud</w:t>
      </w:r>
      <w:r w:rsidRPr="00A32E67">
        <w:rPr>
          <w:rFonts w:ascii="Helvetica" w:hAnsi="Helvetica"/>
          <w:sz w:val="18"/>
          <w:szCs w:val="18"/>
        </w:rPr>
        <w:t xml:space="preserve"> bude vydán, </w:t>
      </w:r>
      <w:r w:rsidR="00877D75" w:rsidRPr="00A32E67">
        <w:rPr>
          <w:rFonts w:ascii="Helvetica" w:hAnsi="Helvetica"/>
          <w:sz w:val="18"/>
          <w:szCs w:val="18"/>
        </w:rPr>
        <w:t xml:space="preserve">případně jiné vydané publikace, </w:t>
      </w:r>
      <w:r w:rsidR="00B4480F">
        <w:rPr>
          <w:rFonts w:ascii="Helvetica" w:hAnsi="Helvetica"/>
          <w:sz w:val="18"/>
          <w:szCs w:val="18"/>
        </w:rPr>
        <w:br/>
      </w:r>
      <w:r w:rsidR="00877D75" w:rsidRPr="00A32E67">
        <w:rPr>
          <w:rFonts w:ascii="Helvetica" w:hAnsi="Helvetica"/>
          <w:sz w:val="18"/>
          <w:szCs w:val="18"/>
        </w:rPr>
        <w:t xml:space="preserve">bude-li Vypůjčitel jejich vydavatelem. </w:t>
      </w:r>
    </w:p>
    <w:p w14:paraId="76CA7082" w14:textId="77777777" w:rsidR="00922387" w:rsidRPr="00A32E67" w:rsidRDefault="0040439A" w:rsidP="00D513FF">
      <w:pPr>
        <w:pStyle w:val="Nadpis1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Reprodukce</w:t>
      </w:r>
    </w:p>
    <w:p w14:paraId="4F4B2DC0" w14:textId="77777777" w:rsidR="00922387" w:rsidRPr="00A32E67" w:rsidRDefault="00922387" w:rsidP="00D513FF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Vypůjčitel je oprávněn bez předchozího písemného souhlasu </w:t>
      </w:r>
      <w:r w:rsidR="0050171F" w:rsidRPr="00A32E67">
        <w:rPr>
          <w:rFonts w:ascii="Helvetica" w:hAnsi="Helvetica"/>
          <w:sz w:val="18"/>
          <w:szCs w:val="18"/>
        </w:rPr>
        <w:t>P</w:t>
      </w:r>
      <w:r w:rsidRPr="00A32E67">
        <w:rPr>
          <w:rFonts w:ascii="Helvetica" w:hAnsi="Helvetica"/>
          <w:sz w:val="18"/>
          <w:szCs w:val="18"/>
        </w:rPr>
        <w:t>ůjčitele pořiz</w:t>
      </w:r>
      <w:r w:rsidR="0031079C" w:rsidRPr="00A32E67">
        <w:rPr>
          <w:rFonts w:ascii="Helvetica" w:hAnsi="Helvetica"/>
          <w:sz w:val="18"/>
          <w:szCs w:val="18"/>
        </w:rPr>
        <w:t>ovat fotografickou dokumentaci P</w:t>
      </w:r>
      <w:r w:rsidRPr="00A32E67">
        <w:rPr>
          <w:rFonts w:ascii="Helvetica" w:hAnsi="Helvetica"/>
          <w:sz w:val="18"/>
          <w:szCs w:val="18"/>
        </w:rPr>
        <w:t>ředmětu výpůjčky a tuto publikovat ve svých</w:t>
      </w:r>
      <w:r w:rsidR="0050171F" w:rsidRPr="00A32E67">
        <w:rPr>
          <w:rFonts w:ascii="Helvetica" w:hAnsi="Helvetica"/>
          <w:sz w:val="18"/>
          <w:szCs w:val="18"/>
        </w:rPr>
        <w:t xml:space="preserve"> nekomerčních</w:t>
      </w:r>
      <w:r w:rsidR="0052206A" w:rsidRPr="00A32E67">
        <w:rPr>
          <w:rFonts w:ascii="Helvetica" w:hAnsi="Helvetica"/>
          <w:sz w:val="18"/>
          <w:szCs w:val="18"/>
        </w:rPr>
        <w:t xml:space="preserve"> tiskových materiálech a dalších nekomerčních materiálech za účelem propagace.</w:t>
      </w:r>
      <w:r w:rsidR="001020DE" w:rsidRPr="00A32E67">
        <w:rPr>
          <w:rFonts w:ascii="Helvetica" w:hAnsi="Helvetica"/>
          <w:sz w:val="18"/>
          <w:szCs w:val="18"/>
        </w:rPr>
        <w:t xml:space="preserve"> </w:t>
      </w:r>
      <w:r w:rsidR="0031079C" w:rsidRPr="00A32E67">
        <w:rPr>
          <w:rFonts w:ascii="Helvetica" w:hAnsi="Helvetica"/>
          <w:sz w:val="18"/>
          <w:szCs w:val="18"/>
        </w:rPr>
        <w:t>Publikovat fotografie P</w:t>
      </w:r>
      <w:r w:rsidRPr="00A32E67">
        <w:rPr>
          <w:rFonts w:ascii="Helvetica" w:hAnsi="Helvetica"/>
          <w:sz w:val="18"/>
          <w:szCs w:val="18"/>
        </w:rPr>
        <w:t xml:space="preserve">ředmětu výpůjčky jinak než pro potřeby </w:t>
      </w:r>
      <w:r w:rsidR="0050171F" w:rsidRPr="00A32E67">
        <w:rPr>
          <w:rFonts w:ascii="Helvetica" w:hAnsi="Helvetica"/>
          <w:sz w:val="18"/>
          <w:szCs w:val="18"/>
        </w:rPr>
        <w:t>V</w:t>
      </w:r>
      <w:r w:rsidRPr="00A32E67">
        <w:rPr>
          <w:rFonts w:ascii="Helvetica" w:hAnsi="Helvetica"/>
          <w:sz w:val="18"/>
          <w:szCs w:val="18"/>
        </w:rPr>
        <w:t xml:space="preserve">ypůjčitele lze jen s písemným souhlasem </w:t>
      </w:r>
      <w:r w:rsidR="0050171F" w:rsidRPr="00A32E67">
        <w:rPr>
          <w:rFonts w:ascii="Helvetica" w:hAnsi="Helvetica"/>
          <w:sz w:val="18"/>
          <w:szCs w:val="18"/>
        </w:rPr>
        <w:t>P</w:t>
      </w:r>
      <w:r w:rsidRPr="00A32E67">
        <w:rPr>
          <w:rFonts w:ascii="Helvetica" w:hAnsi="Helvetica"/>
          <w:sz w:val="18"/>
          <w:szCs w:val="18"/>
        </w:rPr>
        <w:t>ůjčitele.</w:t>
      </w:r>
    </w:p>
    <w:p w14:paraId="122708C7" w14:textId="77777777" w:rsidR="00922387" w:rsidRPr="00A32E67" w:rsidRDefault="0040439A" w:rsidP="0040439A">
      <w:pPr>
        <w:pStyle w:val="Nadpis1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Uvedení Půjčitele</w:t>
      </w:r>
    </w:p>
    <w:p w14:paraId="7E886E97" w14:textId="0E5E65FC" w:rsidR="00922387" w:rsidRPr="00B4480F" w:rsidRDefault="00922387" w:rsidP="0040439A">
      <w:pPr>
        <w:pStyle w:val="jNormln"/>
        <w:rPr>
          <w:rFonts w:ascii="Helvetica" w:hAnsi="Helvetica"/>
          <w:b/>
          <w:bCs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Vypůjčitel je povinen uvést ve všech materiálech týkajících se </w:t>
      </w:r>
      <w:r w:rsidR="0031079C" w:rsidRPr="00A32E67">
        <w:rPr>
          <w:rFonts w:ascii="Helvetica" w:hAnsi="Helvetica"/>
          <w:sz w:val="18"/>
          <w:szCs w:val="18"/>
        </w:rPr>
        <w:t>P</w:t>
      </w:r>
      <w:r w:rsidRPr="00A32E67">
        <w:rPr>
          <w:rFonts w:ascii="Helvetica" w:hAnsi="Helvetica"/>
          <w:sz w:val="18"/>
          <w:szCs w:val="18"/>
        </w:rPr>
        <w:t xml:space="preserve">ředmětu výpůjčky a na popisce u vystaveného </w:t>
      </w:r>
      <w:r w:rsidR="00DA2D3F" w:rsidRPr="00A32E67">
        <w:rPr>
          <w:rFonts w:ascii="Helvetica" w:hAnsi="Helvetica"/>
          <w:sz w:val="18"/>
          <w:szCs w:val="18"/>
        </w:rPr>
        <w:t>P</w:t>
      </w:r>
      <w:r w:rsidRPr="00A32E67">
        <w:rPr>
          <w:rFonts w:ascii="Helvetica" w:hAnsi="Helvetica"/>
          <w:sz w:val="18"/>
          <w:szCs w:val="18"/>
        </w:rPr>
        <w:t>ředmětu výpůjčky, že j</w:t>
      </w:r>
      <w:r w:rsidR="00333F93" w:rsidRPr="00A32E67">
        <w:rPr>
          <w:rFonts w:ascii="Helvetica" w:hAnsi="Helvetica"/>
          <w:sz w:val="18"/>
          <w:szCs w:val="18"/>
        </w:rPr>
        <w:t xml:space="preserve">e zapůjčen </w:t>
      </w:r>
      <w:r w:rsidR="00333F93" w:rsidRPr="0006377C">
        <w:rPr>
          <w:rFonts w:ascii="Helvetica" w:hAnsi="Helvetica"/>
          <w:sz w:val="18"/>
          <w:szCs w:val="18"/>
        </w:rPr>
        <w:t>z</w:t>
      </w:r>
      <w:r w:rsidR="003A7C48" w:rsidRPr="0006377C">
        <w:rPr>
          <w:rFonts w:ascii="Helvetica" w:hAnsi="Helvetica"/>
          <w:sz w:val="18"/>
          <w:szCs w:val="18"/>
        </w:rPr>
        <w:t xml:space="preserve">e </w:t>
      </w:r>
      <w:r w:rsidR="0006377C" w:rsidRPr="0006377C">
        <w:rPr>
          <w:rFonts w:ascii="Helvetica" w:hAnsi="Helvetica"/>
          <w:b/>
          <w:bCs/>
          <w:sz w:val="18"/>
          <w:szCs w:val="18"/>
        </w:rPr>
        <w:t>Sbírky grafiky Grafických dílen AVU</w:t>
      </w:r>
      <w:r w:rsidRPr="0006377C">
        <w:rPr>
          <w:rFonts w:ascii="Helvetica" w:hAnsi="Helvetica"/>
          <w:b/>
          <w:bCs/>
          <w:sz w:val="18"/>
          <w:szCs w:val="18"/>
        </w:rPr>
        <w:t>.</w:t>
      </w:r>
    </w:p>
    <w:p w14:paraId="53078ED1" w14:textId="77777777" w:rsidR="00922387" w:rsidRPr="00A32E67" w:rsidRDefault="00922387" w:rsidP="00922387">
      <w:pPr>
        <w:jc w:val="both"/>
        <w:rPr>
          <w:rFonts w:ascii="Helvetica" w:hAnsi="Helvetica"/>
          <w:sz w:val="18"/>
          <w:szCs w:val="18"/>
        </w:rPr>
      </w:pPr>
    </w:p>
    <w:p w14:paraId="63FEBA6C" w14:textId="77777777" w:rsidR="00922387" w:rsidRPr="00A32E67" w:rsidRDefault="001B3C44" w:rsidP="0040439A">
      <w:pPr>
        <w:pStyle w:val="Nadpis1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Uveřejnění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="0040439A" w:rsidRPr="00A32E67">
        <w:rPr>
          <w:rFonts w:ascii="Helvetica" w:hAnsi="Helvetica"/>
          <w:sz w:val="18"/>
          <w:szCs w:val="18"/>
        </w:rPr>
        <w:t>mlouvy v registru smluv</w:t>
      </w:r>
    </w:p>
    <w:p w14:paraId="3E429A8D" w14:textId="215D3440" w:rsidR="00BF1E4E" w:rsidRPr="00B4480F" w:rsidRDefault="00BF1E4E" w:rsidP="0040439A">
      <w:pPr>
        <w:pStyle w:val="jNormln"/>
        <w:rPr>
          <w:rFonts w:ascii="Helvetica" w:hAnsi="Helvetica"/>
          <w:sz w:val="18"/>
          <w:szCs w:val="18"/>
        </w:rPr>
      </w:pPr>
      <w:r w:rsidRPr="00B4480F">
        <w:rPr>
          <w:rFonts w:ascii="Helvetica" w:hAnsi="Helvetica"/>
          <w:sz w:val="18"/>
          <w:szCs w:val="18"/>
        </w:rPr>
        <w:t xml:space="preserve">Pro případ, že budou splněny zákonné podmínky ke zveřejnění této </w:t>
      </w:r>
      <w:r w:rsidR="00E31C14" w:rsidRPr="00B4480F">
        <w:rPr>
          <w:rFonts w:ascii="Helvetica" w:hAnsi="Helvetica"/>
          <w:sz w:val="18"/>
          <w:szCs w:val="18"/>
        </w:rPr>
        <w:t>S</w:t>
      </w:r>
      <w:r w:rsidRPr="00B4480F">
        <w:rPr>
          <w:rFonts w:ascii="Helvetica" w:hAnsi="Helvetica"/>
          <w:sz w:val="18"/>
          <w:szCs w:val="18"/>
        </w:rPr>
        <w:t xml:space="preserve">mlouvy dle zákona č. 340/2015 Sb., o registru smluv, zveřejnění provede pouze </w:t>
      </w:r>
      <w:r w:rsidR="0050171F" w:rsidRPr="00B4480F">
        <w:rPr>
          <w:rFonts w:ascii="Helvetica" w:hAnsi="Helvetica"/>
          <w:sz w:val="18"/>
          <w:szCs w:val="18"/>
        </w:rPr>
        <w:t>V</w:t>
      </w:r>
      <w:r w:rsidR="00E31C14" w:rsidRPr="00B4480F">
        <w:rPr>
          <w:rFonts w:ascii="Helvetica" w:hAnsi="Helvetica"/>
          <w:sz w:val="18"/>
          <w:szCs w:val="18"/>
        </w:rPr>
        <w:t>ypůjčitel. Příloha č. 1 této S</w:t>
      </w:r>
      <w:r w:rsidRPr="00B4480F">
        <w:rPr>
          <w:rFonts w:ascii="Helvetica" w:hAnsi="Helvetica"/>
          <w:sz w:val="18"/>
          <w:szCs w:val="18"/>
        </w:rPr>
        <w:t xml:space="preserve">mlouvy má důvěrnou povahu z důvodu zájmu na ochraně kulturního dědictví, sbírek </w:t>
      </w:r>
      <w:r w:rsidR="0050171F" w:rsidRPr="00B4480F">
        <w:rPr>
          <w:rFonts w:ascii="Helvetica" w:hAnsi="Helvetica"/>
          <w:sz w:val="18"/>
          <w:szCs w:val="18"/>
        </w:rPr>
        <w:t>Půjčitele</w:t>
      </w:r>
      <w:r w:rsidRPr="00B4480F">
        <w:rPr>
          <w:rFonts w:ascii="Helvetica" w:hAnsi="Helvetica"/>
          <w:sz w:val="18"/>
          <w:szCs w:val="18"/>
        </w:rPr>
        <w:t xml:space="preserve"> a též obchodního tajemství </w:t>
      </w:r>
      <w:r w:rsidR="0050171F" w:rsidRPr="00B4480F">
        <w:rPr>
          <w:rFonts w:ascii="Helvetica" w:hAnsi="Helvetica"/>
          <w:sz w:val="18"/>
          <w:szCs w:val="18"/>
        </w:rPr>
        <w:t>Půjčitele</w:t>
      </w:r>
      <w:r w:rsidRPr="00B4480F">
        <w:rPr>
          <w:rFonts w:ascii="Helvetica" w:hAnsi="Helvetica"/>
          <w:sz w:val="18"/>
          <w:szCs w:val="18"/>
        </w:rPr>
        <w:t xml:space="preserve"> a není určena ke zveřejnění. </w:t>
      </w:r>
    </w:p>
    <w:p w14:paraId="1C2FDA7B" w14:textId="77777777" w:rsidR="00922387" w:rsidRPr="00B4480F" w:rsidRDefault="007C72B8" w:rsidP="00D23A46">
      <w:pPr>
        <w:pStyle w:val="Nadpis1"/>
        <w:rPr>
          <w:rFonts w:ascii="Helvetica" w:hAnsi="Helvetica"/>
          <w:sz w:val="18"/>
          <w:szCs w:val="18"/>
        </w:rPr>
      </w:pPr>
      <w:r w:rsidRPr="00B4480F">
        <w:rPr>
          <w:rFonts w:ascii="Helvetica" w:hAnsi="Helvetica"/>
          <w:sz w:val="18"/>
          <w:szCs w:val="18"/>
        </w:rPr>
        <w:t>Platnost a účinnost</w:t>
      </w:r>
      <w:r w:rsidR="0040439A" w:rsidRPr="00B4480F">
        <w:rPr>
          <w:rFonts w:ascii="Helvetica" w:hAnsi="Helvetica"/>
          <w:sz w:val="18"/>
          <w:szCs w:val="18"/>
        </w:rPr>
        <w:t xml:space="preserve"> </w:t>
      </w:r>
      <w:r w:rsidR="00E31C14" w:rsidRPr="00B4480F">
        <w:rPr>
          <w:rFonts w:ascii="Helvetica" w:hAnsi="Helvetica"/>
          <w:sz w:val="18"/>
          <w:szCs w:val="18"/>
        </w:rPr>
        <w:t>S</w:t>
      </w:r>
      <w:r w:rsidR="0040439A" w:rsidRPr="00B4480F">
        <w:rPr>
          <w:rFonts w:ascii="Helvetica" w:hAnsi="Helvetica"/>
          <w:sz w:val="18"/>
          <w:szCs w:val="18"/>
        </w:rPr>
        <w:t>mlouvy</w:t>
      </w:r>
    </w:p>
    <w:p w14:paraId="4693AAB4" w14:textId="199A56ED" w:rsidR="00322727" w:rsidRPr="00A32E67" w:rsidRDefault="00BF1E4E" w:rsidP="00322727">
      <w:pPr>
        <w:pStyle w:val="jNormln"/>
        <w:rPr>
          <w:rFonts w:ascii="Helvetica" w:hAnsi="Helvetica"/>
          <w:bCs/>
          <w:sz w:val="18"/>
          <w:szCs w:val="18"/>
        </w:rPr>
      </w:pPr>
      <w:r w:rsidRPr="00B4480F">
        <w:rPr>
          <w:rFonts w:ascii="Helvetica" w:hAnsi="Helvetica"/>
          <w:sz w:val="18"/>
          <w:szCs w:val="18"/>
        </w:rPr>
        <w:t xml:space="preserve">Tato </w:t>
      </w:r>
      <w:r w:rsidR="00E31C14" w:rsidRPr="00B4480F">
        <w:rPr>
          <w:rFonts w:ascii="Helvetica" w:hAnsi="Helvetica"/>
          <w:sz w:val="18"/>
          <w:szCs w:val="18"/>
        </w:rPr>
        <w:t>S</w:t>
      </w:r>
      <w:r w:rsidRPr="00B4480F">
        <w:rPr>
          <w:rFonts w:ascii="Helvetica" w:hAnsi="Helvetica"/>
          <w:sz w:val="18"/>
          <w:szCs w:val="18"/>
        </w:rPr>
        <w:t>mlouva je uzavírána s</w:t>
      </w:r>
      <w:r w:rsidR="001B3C44" w:rsidRPr="00B4480F">
        <w:rPr>
          <w:rFonts w:ascii="Helvetica" w:hAnsi="Helvetica"/>
          <w:sz w:val="18"/>
          <w:szCs w:val="18"/>
        </w:rPr>
        <w:t xml:space="preserve"> platností </w:t>
      </w:r>
      <w:r w:rsidRPr="00B4480F">
        <w:rPr>
          <w:rFonts w:ascii="Helvetica" w:hAnsi="Helvetica"/>
          <w:sz w:val="18"/>
          <w:szCs w:val="18"/>
        </w:rPr>
        <w:t>ode dne jejího podpisu</w:t>
      </w:r>
      <w:r w:rsidR="0040439A" w:rsidRPr="00B4480F">
        <w:rPr>
          <w:rFonts w:ascii="Helvetica" w:hAnsi="Helvetica"/>
          <w:sz w:val="18"/>
          <w:szCs w:val="18"/>
        </w:rPr>
        <w:t xml:space="preserve"> oběma stranami na dobu určitou.</w:t>
      </w:r>
      <w:r w:rsidRPr="00B4480F">
        <w:rPr>
          <w:rFonts w:ascii="Helvetica" w:hAnsi="Helvetica"/>
          <w:sz w:val="18"/>
          <w:szCs w:val="18"/>
        </w:rPr>
        <w:t xml:space="preserve"> Tato </w:t>
      </w:r>
      <w:r w:rsidR="00E31C14" w:rsidRPr="00B4480F">
        <w:rPr>
          <w:rFonts w:ascii="Helvetica" w:hAnsi="Helvetica"/>
          <w:sz w:val="18"/>
          <w:szCs w:val="18"/>
        </w:rPr>
        <w:t>S</w:t>
      </w:r>
      <w:r w:rsidRPr="00B4480F">
        <w:rPr>
          <w:rFonts w:ascii="Helvetica" w:hAnsi="Helvetica"/>
          <w:sz w:val="18"/>
          <w:szCs w:val="18"/>
        </w:rPr>
        <w:t>mlouva nabývá účinnosti dnem uveřejnění v registru smluv.</w:t>
      </w:r>
      <w:r w:rsidR="00322727" w:rsidRPr="00B4480F">
        <w:rPr>
          <w:rFonts w:ascii="Helvetica" w:hAnsi="Helvetica"/>
          <w:bCs/>
          <w:sz w:val="18"/>
          <w:szCs w:val="18"/>
        </w:rPr>
        <w:t xml:space="preserve"> </w:t>
      </w:r>
    </w:p>
    <w:p w14:paraId="2A08851F" w14:textId="77777777" w:rsidR="00BF1E4E" w:rsidRPr="00A32E67" w:rsidRDefault="0040439A" w:rsidP="00D23A46">
      <w:pPr>
        <w:pStyle w:val="Nadpis1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Závěrečná ustanovení</w:t>
      </w:r>
    </w:p>
    <w:p w14:paraId="23E7C5EA" w14:textId="77777777" w:rsidR="003B2DFF" w:rsidRPr="00A32E67" w:rsidRDefault="00922387" w:rsidP="0040439A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 xml:space="preserve">Veškeré smluvní vztahy, které nejsou upraveny touto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Pr="00A32E67">
        <w:rPr>
          <w:rFonts w:ascii="Helvetica" w:hAnsi="Helvetica"/>
          <w:sz w:val="18"/>
          <w:szCs w:val="18"/>
        </w:rPr>
        <w:t xml:space="preserve">mlouvou, a rovněž veškeré smluvní vztahy vzniklé na základě této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Pr="00A32E67">
        <w:rPr>
          <w:rFonts w:ascii="Helvetica" w:hAnsi="Helvetica"/>
          <w:sz w:val="18"/>
          <w:szCs w:val="18"/>
        </w:rPr>
        <w:t>mlouvy se řídí občanským zákoníkem Če</w:t>
      </w:r>
      <w:r w:rsidR="00E31C14" w:rsidRPr="00A32E67">
        <w:rPr>
          <w:rFonts w:ascii="Helvetica" w:hAnsi="Helvetica"/>
          <w:sz w:val="18"/>
          <w:szCs w:val="18"/>
        </w:rPr>
        <w:t>ské republiky</w:t>
      </w:r>
      <w:r w:rsidR="003B2DFF" w:rsidRPr="00A32E67">
        <w:rPr>
          <w:rFonts w:ascii="Helvetica" w:hAnsi="Helvetica"/>
          <w:sz w:val="18"/>
          <w:szCs w:val="18"/>
        </w:rPr>
        <w:t>.</w:t>
      </w:r>
    </w:p>
    <w:p w14:paraId="0DA058B5" w14:textId="77777777" w:rsidR="00922387" w:rsidRPr="00A32E67" w:rsidRDefault="00E31C14" w:rsidP="0040439A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Tato S</w:t>
      </w:r>
      <w:r w:rsidR="00922387" w:rsidRPr="00A32E67">
        <w:rPr>
          <w:rFonts w:ascii="Helvetica" w:hAnsi="Helvetica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A32E67" w:rsidRDefault="00922387" w:rsidP="0040439A">
      <w:pPr>
        <w:pStyle w:val="jNormln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lastRenderedPageBreak/>
        <w:t xml:space="preserve">Smlouva byla sepsána ve dvou exemplářích, </w:t>
      </w:r>
      <w:r w:rsidR="0050171F" w:rsidRPr="00A32E67">
        <w:rPr>
          <w:rFonts w:ascii="Helvetica" w:hAnsi="Helvetica"/>
          <w:sz w:val="18"/>
          <w:szCs w:val="18"/>
        </w:rPr>
        <w:t>P</w:t>
      </w:r>
      <w:r w:rsidRPr="00A32E67">
        <w:rPr>
          <w:rFonts w:ascii="Helvetica" w:hAnsi="Helvetica"/>
          <w:sz w:val="18"/>
          <w:szCs w:val="18"/>
        </w:rPr>
        <w:t xml:space="preserve">ůjčitel a </w:t>
      </w:r>
      <w:r w:rsidR="0050171F" w:rsidRPr="00A32E67">
        <w:rPr>
          <w:rFonts w:ascii="Helvetica" w:hAnsi="Helvetica"/>
          <w:sz w:val="18"/>
          <w:szCs w:val="18"/>
        </w:rPr>
        <w:t>V</w:t>
      </w:r>
      <w:r w:rsidRPr="00A32E67">
        <w:rPr>
          <w:rFonts w:ascii="Helvetica" w:hAnsi="Helvetica"/>
          <w:sz w:val="18"/>
          <w:szCs w:val="18"/>
        </w:rPr>
        <w:t xml:space="preserve">ypůjčitel obdrželi po jednom vyhotovení. Tato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Pr="00A32E67">
        <w:rPr>
          <w:rFonts w:ascii="Helvetica" w:hAnsi="Helvetica"/>
          <w:sz w:val="18"/>
          <w:szCs w:val="18"/>
        </w:rPr>
        <w:t xml:space="preserve">mlouva vyjadřuje skutečnou a svobodnou vůli účastníků, jejichž zástupci </w:t>
      </w:r>
      <w:r w:rsidR="00E31C14" w:rsidRPr="00A32E67">
        <w:rPr>
          <w:rFonts w:ascii="Helvetica" w:hAnsi="Helvetica"/>
          <w:sz w:val="18"/>
          <w:szCs w:val="18"/>
        </w:rPr>
        <w:t>S</w:t>
      </w:r>
      <w:r w:rsidRPr="00A32E67">
        <w:rPr>
          <w:rFonts w:ascii="Helvetica" w:hAnsi="Helvetica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A32E67" w:rsidRDefault="00292AC9" w:rsidP="00292AC9">
      <w:pPr>
        <w:pStyle w:val="Nadpis1"/>
        <w:rPr>
          <w:rFonts w:ascii="Helvetica" w:hAnsi="Helvetica"/>
          <w:sz w:val="18"/>
          <w:szCs w:val="18"/>
        </w:rPr>
      </w:pPr>
      <w:r w:rsidRPr="00A32E67">
        <w:rPr>
          <w:rFonts w:ascii="Helvetica" w:hAnsi="Helvetica"/>
          <w:sz w:val="18"/>
          <w:szCs w:val="18"/>
        </w:rPr>
        <w:t>Podpisy</w:t>
      </w:r>
    </w:p>
    <w:p w14:paraId="301D3FBE" w14:textId="77777777" w:rsidR="009F2F34" w:rsidRPr="00A32E67" w:rsidRDefault="009F2F34" w:rsidP="009F2F34">
      <w:pPr>
        <w:rPr>
          <w:rFonts w:ascii="Helvetica" w:hAnsi="Helvetica"/>
          <w:snapToGrid w:val="0"/>
          <w:sz w:val="18"/>
          <w:szCs w:val="18"/>
        </w:rPr>
      </w:pPr>
    </w:p>
    <w:p w14:paraId="6D2329CC" w14:textId="77777777" w:rsidR="009F2F34" w:rsidRPr="00A32E67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Helvetica" w:hAnsi="Helvetica"/>
          <w:snapToGrid w:val="0"/>
          <w:sz w:val="18"/>
          <w:szCs w:val="18"/>
          <w:lang w:val="it-IT"/>
        </w:rPr>
      </w:pPr>
      <w:r w:rsidRPr="00A32E67">
        <w:rPr>
          <w:rFonts w:ascii="Helvetica" w:hAnsi="Helvetica"/>
          <w:snapToGrid w:val="0"/>
          <w:sz w:val="18"/>
          <w:szCs w:val="18"/>
          <w:lang w:val="it-IT"/>
        </w:rPr>
        <w:t>V Praze dne</w:t>
      </w:r>
      <w:r w:rsidRPr="00A32E67">
        <w:rPr>
          <w:rFonts w:ascii="Helvetica" w:hAnsi="Helvetica"/>
          <w:snapToGrid w:val="0"/>
          <w:sz w:val="18"/>
          <w:szCs w:val="18"/>
          <w:lang w:val="it-IT"/>
        </w:rPr>
        <w:tab/>
      </w:r>
      <w:r w:rsidRPr="00A32E67">
        <w:rPr>
          <w:rFonts w:ascii="Helvetica" w:hAnsi="Helvetica"/>
          <w:snapToGrid w:val="0"/>
          <w:sz w:val="18"/>
          <w:szCs w:val="18"/>
          <w:lang w:val="it-IT"/>
        </w:rPr>
        <w:tab/>
        <w:t xml:space="preserve">V </w:t>
      </w:r>
      <w:r w:rsidRPr="00A32E67">
        <w:rPr>
          <w:rFonts w:ascii="Helvetica" w:hAnsi="Helvetica"/>
          <w:snapToGrid w:val="0"/>
          <w:sz w:val="18"/>
          <w:szCs w:val="18"/>
          <w:lang w:val="it-IT"/>
        </w:rPr>
        <w:tab/>
        <w:t>dne</w:t>
      </w:r>
      <w:r w:rsidRPr="00A32E67">
        <w:rPr>
          <w:rFonts w:ascii="Helvetica" w:hAnsi="Helvetica"/>
          <w:snapToGrid w:val="0"/>
          <w:sz w:val="18"/>
          <w:szCs w:val="18"/>
          <w:lang w:val="it-IT"/>
        </w:rPr>
        <w:tab/>
      </w:r>
    </w:p>
    <w:p w14:paraId="790765C6" w14:textId="77777777" w:rsidR="009F2F34" w:rsidRPr="00A32E67" w:rsidRDefault="009F2F34" w:rsidP="009F2F34">
      <w:pPr>
        <w:pStyle w:val="jNormln"/>
        <w:rPr>
          <w:rFonts w:ascii="Helvetica" w:hAnsi="Helvetica"/>
          <w:sz w:val="18"/>
          <w:szCs w:val="18"/>
          <w:lang w:val="it-IT"/>
        </w:rPr>
      </w:pPr>
    </w:p>
    <w:p w14:paraId="2BD86813" w14:textId="77777777" w:rsidR="009F2F34" w:rsidRPr="00A32E67" w:rsidRDefault="009F2F34" w:rsidP="009F2F34">
      <w:pPr>
        <w:pStyle w:val="jNormln"/>
        <w:rPr>
          <w:rFonts w:ascii="Helvetica" w:hAnsi="Helvetica"/>
          <w:sz w:val="18"/>
          <w:szCs w:val="18"/>
          <w:lang w:val="it-IT"/>
        </w:rPr>
      </w:pPr>
    </w:p>
    <w:p w14:paraId="281D6038" w14:textId="77777777" w:rsidR="00292AC9" w:rsidRPr="00A32E67" w:rsidRDefault="00292AC9" w:rsidP="009F2F34">
      <w:pPr>
        <w:pStyle w:val="jNormln"/>
        <w:rPr>
          <w:rFonts w:ascii="Helvetica" w:hAnsi="Helvetica"/>
          <w:sz w:val="18"/>
          <w:szCs w:val="18"/>
          <w:lang w:val="it-IT"/>
        </w:rPr>
      </w:pPr>
    </w:p>
    <w:p w14:paraId="0A010A7B" w14:textId="77777777" w:rsidR="009F2F34" w:rsidRPr="00A32E67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Helvetica" w:hAnsi="Helvetica"/>
          <w:sz w:val="18"/>
          <w:szCs w:val="18"/>
          <w:lang w:val="it-IT"/>
        </w:rPr>
      </w:pPr>
      <w:r w:rsidRPr="00A32E67">
        <w:rPr>
          <w:rFonts w:ascii="Helvetica" w:hAnsi="Helvetica"/>
          <w:sz w:val="18"/>
          <w:szCs w:val="18"/>
          <w:lang w:val="it-IT"/>
        </w:rPr>
        <w:tab/>
      </w:r>
      <w:r w:rsidRPr="00A32E67">
        <w:rPr>
          <w:rFonts w:ascii="Helvetica" w:hAnsi="Helvetica"/>
          <w:sz w:val="18"/>
          <w:szCs w:val="18"/>
          <w:lang w:val="it-IT"/>
        </w:rPr>
        <w:tab/>
      </w:r>
      <w:r w:rsidRPr="00A32E67">
        <w:rPr>
          <w:rFonts w:ascii="Helvetica" w:hAnsi="Helvetica"/>
          <w:sz w:val="18"/>
          <w:szCs w:val="18"/>
          <w:lang w:val="it-IT"/>
        </w:rPr>
        <w:tab/>
      </w:r>
    </w:p>
    <w:p w14:paraId="64FBC4C2" w14:textId="6B359B33" w:rsidR="009F2F34" w:rsidRPr="0006377C" w:rsidRDefault="004D0808" w:rsidP="00292AC9">
      <w:pPr>
        <w:tabs>
          <w:tab w:val="left" w:pos="5387"/>
        </w:tabs>
        <w:rPr>
          <w:rFonts w:ascii="Helvetica" w:hAnsi="Helvetica"/>
          <w:snapToGrid w:val="0"/>
          <w:sz w:val="18"/>
          <w:szCs w:val="18"/>
        </w:rPr>
      </w:pPr>
      <w:r w:rsidRPr="0006377C">
        <w:rPr>
          <w:rFonts w:ascii="Helvetica" w:hAnsi="Helvetica"/>
          <w:snapToGrid w:val="0"/>
          <w:sz w:val="18"/>
          <w:szCs w:val="18"/>
        </w:rPr>
        <w:t xml:space="preserve">Mgr. </w:t>
      </w:r>
      <w:r w:rsidR="00033498" w:rsidRPr="0006377C">
        <w:rPr>
          <w:rFonts w:ascii="Helvetica" w:hAnsi="Helvetica"/>
          <w:snapToGrid w:val="0"/>
          <w:sz w:val="18"/>
          <w:szCs w:val="18"/>
        </w:rPr>
        <w:t>Hana Veselá</w:t>
      </w:r>
      <w:r w:rsidR="009F2F34" w:rsidRPr="0006377C">
        <w:rPr>
          <w:rFonts w:ascii="Helvetica" w:hAnsi="Helvetica"/>
          <w:snapToGrid w:val="0"/>
          <w:sz w:val="18"/>
          <w:szCs w:val="18"/>
        </w:rPr>
        <w:t xml:space="preserve"> </w:t>
      </w:r>
      <w:r w:rsidR="009F2F34" w:rsidRPr="0006377C">
        <w:rPr>
          <w:rFonts w:ascii="Helvetica" w:hAnsi="Helvetica"/>
          <w:snapToGrid w:val="0"/>
          <w:sz w:val="18"/>
          <w:szCs w:val="18"/>
        </w:rPr>
        <w:tab/>
      </w:r>
      <w:r w:rsidR="0006377C" w:rsidRPr="0006377C">
        <w:rPr>
          <w:rFonts w:ascii="Helvetica" w:hAnsi="Helvetica"/>
          <w:snapToGrid w:val="0"/>
          <w:sz w:val="18"/>
          <w:szCs w:val="18"/>
        </w:rPr>
        <w:t>PhDr. Evžen Mrázek</w:t>
      </w:r>
    </w:p>
    <w:p w14:paraId="29B82989" w14:textId="786C6423" w:rsidR="00C07515" w:rsidRPr="0006377C" w:rsidRDefault="00033498" w:rsidP="00292AC9">
      <w:pPr>
        <w:tabs>
          <w:tab w:val="left" w:pos="5387"/>
        </w:tabs>
        <w:rPr>
          <w:rFonts w:ascii="Helvetica" w:hAnsi="Helvetica"/>
          <w:snapToGrid w:val="0"/>
          <w:sz w:val="18"/>
          <w:szCs w:val="18"/>
        </w:rPr>
      </w:pPr>
      <w:r w:rsidRPr="0006377C">
        <w:rPr>
          <w:rFonts w:ascii="Helvetica" w:hAnsi="Helvetica"/>
          <w:snapToGrid w:val="0"/>
          <w:sz w:val="18"/>
          <w:szCs w:val="18"/>
        </w:rPr>
        <w:t>vedoucí</w:t>
      </w:r>
      <w:r w:rsidR="0044619D" w:rsidRPr="0006377C">
        <w:rPr>
          <w:rFonts w:ascii="Helvetica" w:hAnsi="Helvetica"/>
          <w:snapToGrid w:val="0"/>
          <w:sz w:val="18"/>
          <w:szCs w:val="18"/>
        </w:rPr>
        <w:t xml:space="preserve"> </w:t>
      </w:r>
      <w:r w:rsidR="00B765F1" w:rsidRPr="0006377C">
        <w:rPr>
          <w:rFonts w:ascii="Helvetica" w:hAnsi="Helvetica"/>
          <w:snapToGrid w:val="0"/>
          <w:sz w:val="18"/>
          <w:szCs w:val="18"/>
        </w:rPr>
        <w:t>Odbor</w:t>
      </w:r>
      <w:r w:rsidR="0044619D" w:rsidRPr="0006377C">
        <w:rPr>
          <w:rFonts w:ascii="Helvetica" w:hAnsi="Helvetica"/>
          <w:snapToGrid w:val="0"/>
          <w:sz w:val="18"/>
          <w:szCs w:val="18"/>
        </w:rPr>
        <w:t>u</w:t>
      </w:r>
      <w:r w:rsidR="00B765F1" w:rsidRPr="0006377C">
        <w:rPr>
          <w:rFonts w:ascii="Helvetica" w:hAnsi="Helvetica"/>
          <w:snapToGrid w:val="0"/>
          <w:sz w:val="18"/>
          <w:szCs w:val="18"/>
        </w:rPr>
        <w:t xml:space="preserve"> dokumentace sbírkového fondu</w:t>
      </w:r>
      <w:r w:rsidR="00C07515" w:rsidRPr="0006377C">
        <w:rPr>
          <w:rFonts w:ascii="Helvetica" w:hAnsi="Helvetica"/>
          <w:snapToGrid w:val="0"/>
          <w:sz w:val="18"/>
          <w:szCs w:val="18"/>
        </w:rPr>
        <w:t xml:space="preserve"> </w:t>
      </w:r>
      <w:r w:rsidR="00C07515" w:rsidRPr="0006377C">
        <w:rPr>
          <w:rFonts w:ascii="Helvetica" w:hAnsi="Helvetica"/>
          <w:snapToGrid w:val="0"/>
          <w:sz w:val="18"/>
          <w:szCs w:val="18"/>
        </w:rPr>
        <w:tab/>
      </w:r>
      <w:r w:rsidR="0006377C" w:rsidRPr="0006377C">
        <w:rPr>
          <w:rFonts w:ascii="Helvetica" w:hAnsi="Helvetica"/>
          <w:snapToGrid w:val="0"/>
          <w:sz w:val="18"/>
          <w:szCs w:val="18"/>
        </w:rPr>
        <w:t>Kvestor AVU</w:t>
      </w:r>
    </w:p>
    <w:p w14:paraId="191E2531" w14:textId="77777777" w:rsidR="009F2F34" w:rsidRPr="00A32E67" w:rsidRDefault="00C07515" w:rsidP="00292AC9">
      <w:pPr>
        <w:tabs>
          <w:tab w:val="left" w:pos="5387"/>
        </w:tabs>
        <w:rPr>
          <w:rFonts w:ascii="Helvetica" w:hAnsi="Helvetica"/>
          <w:snapToGrid w:val="0"/>
          <w:sz w:val="18"/>
          <w:szCs w:val="18"/>
        </w:rPr>
      </w:pPr>
      <w:r w:rsidRPr="0006377C">
        <w:rPr>
          <w:rFonts w:ascii="Helvetica" w:hAnsi="Helvetica"/>
          <w:snapToGrid w:val="0"/>
          <w:sz w:val="18"/>
          <w:szCs w:val="18"/>
        </w:rPr>
        <w:t>Národní galerie v Praze</w:t>
      </w:r>
      <w:r w:rsidR="009F2F34" w:rsidRPr="0006377C">
        <w:rPr>
          <w:rFonts w:ascii="Helvetica" w:hAnsi="Helvetica"/>
          <w:snapToGrid w:val="0"/>
          <w:sz w:val="18"/>
          <w:szCs w:val="18"/>
        </w:rPr>
        <w:tab/>
      </w:r>
      <w:r w:rsidRPr="0006377C">
        <w:rPr>
          <w:rFonts w:ascii="Helvetica" w:hAnsi="Helvetica"/>
          <w:snapToGrid w:val="0"/>
          <w:sz w:val="18"/>
          <w:szCs w:val="18"/>
        </w:rPr>
        <w:t>Půjčitel</w:t>
      </w:r>
    </w:p>
    <w:sectPr w:rsidR="009F2F34" w:rsidRPr="00A32E67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5F4E" w14:textId="07BAE28E" w:rsidR="002E0F70" w:rsidRPr="00A32E67" w:rsidRDefault="002E0F70" w:rsidP="002E0F70">
    <w:pPr>
      <w:pStyle w:val="Zpat"/>
      <w:jc w:val="center"/>
      <w:rPr>
        <w:rFonts w:ascii="Helvetica" w:hAnsi="Helvetica"/>
        <w:sz w:val="18"/>
        <w:szCs w:val="18"/>
      </w:rPr>
    </w:pPr>
    <w:r w:rsidRPr="00A32E67">
      <w:rPr>
        <w:rFonts w:ascii="Helvetica" w:hAnsi="Helvetica"/>
        <w:bCs/>
        <w:sz w:val="18"/>
        <w:szCs w:val="18"/>
      </w:rPr>
      <w:fldChar w:fldCharType="begin"/>
    </w:r>
    <w:r w:rsidRPr="00A32E67">
      <w:rPr>
        <w:rFonts w:ascii="Helvetica" w:hAnsi="Helvetica"/>
        <w:bCs/>
        <w:sz w:val="18"/>
        <w:szCs w:val="18"/>
      </w:rPr>
      <w:instrText>PAGE</w:instrText>
    </w:r>
    <w:r w:rsidRPr="00A32E67">
      <w:rPr>
        <w:rFonts w:ascii="Helvetica" w:hAnsi="Helvetica"/>
        <w:bCs/>
        <w:sz w:val="18"/>
        <w:szCs w:val="18"/>
      </w:rPr>
      <w:fldChar w:fldCharType="separate"/>
    </w:r>
    <w:r w:rsidR="00CD21EB" w:rsidRPr="00A32E67">
      <w:rPr>
        <w:rFonts w:ascii="Helvetica" w:hAnsi="Helvetica"/>
        <w:bCs/>
        <w:noProof/>
        <w:sz w:val="18"/>
        <w:szCs w:val="18"/>
      </w:rPr>
      <w:t>2</w:t>
    </w:r>
    <w:r w:rsidRPr="00A32E67">
      <w:rPr>
        <w:rFonts w:ascii="Helvetica" w:hAnsi="Helvetica"/>
        <w:bCs/>
        <w:sz w:val="18"/>
        <w:szCs w:val="18"/>
      </w:rPr>
      <w:fldChar w:fldCharType="end"/>
    </w:r>
    <w:r w:rsidRPr="00A32E67">
      <w:rPr>
        <w:rFonts w:ascii="Helvetica" w:hAnsi="Helvetica"/>
        <w:bCs/>
        <w:sz w:val="18"/>
        <w:szCs w:val="18"/>
      </w:rPr>
      <w:t xml:space="preserve"> </w:t>
    </w:r>
    <w:r w:rsidRPr="00A32E67">
      <w:rPr>
        <w:rFonts w:ascii="Helvetica" w:hAnsi="Helvetica"/>
        <w:sz w:val="18"/>
        <w:szCs w:val="18"/>
      </w:rPr>
      <w:t xml:space="preserve">/ </w:t>
    </w:r>
    <w:r w:rsidRPr="00A32E67">
      <w:rPr>
        <w:rFonts w:ascii="Helvetica" w:hAnsi="Helvetica"/>
        <w:bCs/>
        <w:sz w:val="18"/>
        <w:szCs w:val="18"/>
      </w:rPr>
      <w:fldChar w:fldCharType="begin"/>
    </w:r>
    <w:r w:rsidRPr="00A32E67">
      <w:rPr>
        <w:rFonts w:ascii="Helvetica" w:hAnsi="Helvetica"/>
        <w:bCs/>
        <w:sz w:val="18"/>
        <w:szCs w:val="18"/>
      </w:rPr>
      <w:instrText xml:space="preserve"> SECTIONPAGES  </w:instrText>
    </w:r>
    <w:r w:rsidRPr="00A32E67">
      <w:rPr>
        <w:rFonts w:ascii="Helvetica" w:hAnsi="Helvetica"/>
        <w:bCs/>
        <w:sz w:val="18"/>
        <w:szCs w:val="18"/>
      </w:rPr>
      <w:fldChar w:fldCharType="separate"/>
    </w:r>
    <w:r w:rsidR="000B37A9">
      <w:rPr>
        <w:rFonts w:ascii="Helvetica" w:hAnsi="Helvetica"/>
        <w:bCs/>
        <w:noProof/>
        <w:sz w:val="18"/>
        <w:szCs w:val="18"/>
      </w:rPr>
      <w:t>3</w:t>
    </w:r>
    <w:r w:rsidRPr="00A32E67">
      <w:rPr>
        <w:rFonts w:ascii="Helvetica" w:hAnsi="Helvetica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9229" w14:textId="394FAFC2" w:rsidR="002E0F70" w:rsidRPr="00A32E67" w:rsidRDefault="002E0F70" w:rsidP="002E0F70">
    <w:pPr>
      <w:pStyle w:val="Zpat"/>
      <w:jc w:val="center"/>
      <w:rPr>
        <w:rFonts w:ascii="Helvetica" w:hAnsi="Helvetica"/>
        <w:sz w:val="18"/>
        <w:szCs w:val="18"/>
      </w:rPr>
    </w:pPr>
    <w:r w:rsidRPr="00A32E67">
      <w:rPr>
        <w:rFonts w:ascii="Helvetica" w:hAnsi="Helvetica"/>
        <w:bCs/>
        <w:sz w:val="18"/>
        <w:szCs w:val="18"/>
      </w:rPr>
      <w:fldChar w:fldCharType="begin"/>
    </w:r>
    <w:r w:rsidRPr="00A32E67">
      <w:rPr>
        <w:rFonts w:ascii="Helvetica" w:hAnsi="Helvetica"/>
        <w:bCs/>
        <w:sz w:val="18"/>
        <w:szCs w:val="18"/>
      </w:rPr>
      <w:instrText>PAGE</w:instrText>
    </w:r>
    <w:r w:rsidRPr="00A32E67">
      <w:rPr>
        <w:rFonts w:ascii="Helvetica" w:hAnsi="Helvetica"/>
        <w:bCs/>
        <w:sz w:val="18"/>
        <w:szCs w:val="18"/>
      </w:rPr>
      <w:fldChar w:fldCharType="separate"/>
    </w:r>
    <w:r w:rsidR="00CD21EB" w:rsidRPr="00A32E67">
      <w:rPr>
        <w:rFonts w:ascii="Helvetica" w:hAnsi="Helvetica"/>
        <w:bCs/>
        <w:noProof/>
        <w:sz w:val="18"/>
        <w:szCs w:val="18"/>
      </w:rPr>
      <w:t>1</w:t>
    </w:r>
    <w:r w:rsidRPr="00A32E67">
      <w:rPr>
        <w:rFonts w:ascii="Helvetica" w:hAnsi="Helvetica"/>
        <w:bCs/>
        <w:sz w:val="18"/>
        <w:szCs w:val="18"/>
      </w:rPr>
      <w:fldChar w:fldCharType="end"/>
    </w:r>
    <w:r w:rsidRPr="00A32E67">
      <w:rPr>
        <w:rFonts w:ascii="Helvetica" w:hAnsi="Helvetica"/>
        <w:bCs/>
        <w:sz w:val="18"/>
        <w:szCs w:val="18"/>
      </w:rPr>
      <w:t xml:space="preserve"> </w:t>
    </w:r>
    <w:r w:rsidRPr="00A32E67">
      <w:rPr>
        <w:rFonts w:ascii="Helvetica" w:hAnsi="Helvetica"/>
        <w:sz w:val="18"/>
        <w:szCs w:val="18"/>
      </w:rPr>
      <w:t xml:space="preserve">/ </w:t>
    </w:r>
    <w:r w:rsidRPr="00A32E67">
      <w:rPr>
        <w:rFonts w:ascii="Helvetica" w:hAnsi="Helvetica"/>
        <w:bCs/>
        <w:sz w:val="18"/>
        <w:szCs w:val="18"/>
      </w:rPr>
      <w:fldChar w:fldCharType="begin"/>
    </w:r>
    <w:r w:rsidRPr="00A32E67">
      <w:rPr>
        <w:rFonts w:ascii="Helvetica" w:hAnsi="Helvetica"/>
        <w:bCs/>
        <w:sz w:val="18"/>
        <w:szCs w:val="18"/>
      </w:rPr>
      <w:instrText xml:space="preserve"> SECTIONPAGES  </w:instrText>
    </w:r>
    <w:r w:rsidRPr="00A32E67">
      <w:rPr>
        <w:rFonts w:ascii="Helvetica" w:hAnsi="Helvetica"/>
        <w:bCs/>
        <w:sz w:val="18"/>
        <w:szCs w:val="18"/>
      </w:rPr>
      <w:fldChar w:fldCharType="separate"/>
    </w:r>
    <w:r w:rsidR="000B37A9">
      <w:rPr>
        <w:rFonts w:ascii="Helvetica" w:hAnsi="Helvetica"/>
        <w:bCs/>
        <w:noProof/>
        <w:sz w:val="18"/>
        <w:szCs w:val="18"/>
      </w:rPr>
      <w:t>3</w:t>
    </w:r>
    <w:r w:rsidRPr="00A32E67">
      <w:rPr>
        <w:rFonts w:ascii="Helvetica" w:hAnsi="Helvetica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208708C4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30446792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547">
    <w:abstractNumId w:val="3"/>
  </w:num>
  <w:num w:numId="2" w16cid:durableId="1597009538">
    <w:abstractNumId w:val="2"/>
  </w:num>
  <w:num w:numId="3" w16cid:durableId="1672180190">
    <w:abstractNumId w:val="0"/>
  </w:num>
  <w:num w:numId="4" w16cid:durableId="1688218188">
    <w:abstractNumId w:val="5"/>
  </w:num>
  <w:num w:numId="5" w16cid:durableId="522399948">
    <w:abstractNumId w:val="1"/>
  </w:num>
  <w:num w:numId="6" w16cid:durableId="504977025">
    <w:abstractNumId w:val="4"/>
  </w:num>
  <w:num w:numId="7" w16cid:durableId="1693459372">
    <w:abstractNumId w:val="7"/>
  </w:num>
  <w:num w:numId="8" w16cid:durableId="1723482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13342"/>
    <w:rsid w:val="0002401E"/>
    <w:rsid w:val="000316F1"/>
    <w:rsid w:val="00033498"/>
    <w:rsid w:val="00057EF1"/>
    <w:rsid w:val="0006377C"/>
    <w:rsid w:val="00065F9F"/>
    <w:rsid w:val="00091A49"/>
    <w:rsid w:val="000954E1"/>
    <w:rsid w:val="000B37A9"/>
    <w:rsid w:val="000B5B85"/>
    <w:rsid w:val="000C7141"/>
    <w:rsid w:val="000E4F60"/>
    <w:rsid w:val="000F2A6A"/>
    <w:rsid w:val="00100E96"/>
    <w:rsid w:val="001020DE"/>
    <w:rsid w:val="00115477"/>
    <w:rsid w:val="001477BF"/>
    <w:rsid w:val="00154092"/>
    <w:rsid w:val="00160C25"/>
    <w:rsid w:val="00164C29"/>
    <w:rsid w:val="00175214"/>
    <w:rsid w:val="0018536B"/>
    <w:rsid w:val="00196700"/>
    <w:rsid w:val="001A67D7"/>
    <w:rsid w:val="001B3C44"/>
    <w:rsid w:val="001D4227"/>
    <w:rsid w:val="001D66BD"/>
    <w:rsid w:val="001E08DC"/>
    <w:rsid w:val="001E1981"/>
    <w:rsid w:val="001E3D4B"/>
    <w:rsid w:val="001E4E0C"/>
    <w:rsid w:val="001E72EC"/>
    <w:rsid w:val="001F242E"/>
    <w:rsid w:val="00222DE9"/>
    <w:rsid w:val="00235E2A"/>
    <w:rsid w:val="002436A7"/>
    <w:rsid w:val="00260F6D"/>
    <w:rsid w:val="002616B1"/>
    <w:rsid w:val="00286A77"/>
    <w:rsid w:val="00287922"/>
    <w:rsid w:val="00292AC9"/>
    <w:rsid w:val="002C05C4"/>
    <w:rsid w:val="002D35B8"/>
    <w:rsid w:val="002E0F70"/>
    <w:rsid w:val="0031079C"/>
    <w:rsid w:val="00322727"/>
    <w:rsid w:val="00324C3F"/>
    <w:rsid w:val="00333F93"/>
    <w:rsid w:val="0033658B"/>
    <w:rsid w:val="00381EE5"/>
    <w:rsid w:val="003A2DC6"/>
    <w:rsid w:val="003A7C48"/>
    <w:rsid w:val="003B1594"/>
    <w:rsid w:val="003B2DFF"/>
    <w:rsid w:val="003F4138"/>
    <w:rsid w:val="0040439A"/>
    <w:rsid w:val="004203B5"/>
    <w:rsid w:val="0044619D"/>
    <w:rsid w:val="00467604"/>
    <w:rsid w:val="004A2336"/>
    <w:rsid w:val="004A7C46"/>
    <w:rsid w:val="004B62A1"/>
    <w:rsid w:val="004C7C69"/>
    <w:rsid w:val="004D0808"/>
    <w:rsid w:val="004D4FBF"/>
    <w:rsid w:val="004E04B3"/>
    <w:rsid w:val="004E6945"/>
    <w:rsid w:val="00500F7E"/>
    <w:rsid w:val="0050171F"/>
    <w:rsid w:val="0050183B"/>
    <w:rsid w:val="00506E5F"/>
    <w:rsid w:val="0052206A"/>
    <w:rsid w:val="00531399"/>
    <w:rsid w:val="00555D5A"/>
    <w:rsid w:val="00572F63"/>
    <w:rsid w:val="00585931"/>
    <w:rsid w:val="00585E42"/>
    <w:rsid w:val="005A59F1"/>
    <w:rsid w:val="005B74EF"/>
    <w:rsid w:val="00600B0C"/>
    <w:rsid w:val="00620A3E"/>
    <w:rsid w:val="006340E3"/>
    <w:rsid w:val="00646031"/>
    <w:rsid w:val="006A34E8"/>
    <w:rsid w:val="006C6B6F"/>
    <w:rsid w:val="006D274A"/>
    <w:rsid w:val="006F5541"/>
    <w:rsid w:val="007047A1"/>
    <w:rsid w:val="0072585D"/>
    <w:rsid w:val="00734D83"/>
    <w:rsid w:val="0075597F"/>
    <w:rsid w:val="00774F74"/>
    <w:rsid w:val="00781CA2"/>
    <w:rsid w:val="00794608"/>
    <w:rsid w:val="00796439"/>
    <w:rsid w:val="007C0041"/>
    <w:rsid w:val="007C1FBC"/>
    <w:rsid w:val="007C486C"/>
    <w:rsid w:val="007C72B8"/>
    <w:rsid w:val="00806207"/>
    <w:rsid w:val="00821A46"/>
    <w:rsid w:val="00850D8F"/>
    <w:rsid w:val="008516B3"/>
    <w:rsid w:val="008568D1"/>
    <w:rsid w:val="00877D75"/>
    <w:rsid w:val="00893135"/>
    <w:rsid w:val="00896DAA"/>
    <w:rsid w:val="008A0CD3"/>
    <w:rsid w:val="008A1A6A"/>
    <w:rsid w:val="008A3ECB"/>
    <w:rsid w:val="008B0A1C"/>
    <w:rsid w:val="008B3F11"/>
    <w:rsid w:val="008F6FEE"/>
    <w:rsid w:val="009155CE"/>
    <w:rsid w:val="00922387"/>
    <w:rsid w:val="00933F6A"/>
    <w:rsid w:val="009442B9"/>
    <w:rsid w:val="00970C48"/>
    <w:rsid w:val="009C255F"/>
    <w:rsid w:val="009C3129"/>
    <w:rsid w:val="009D7042"/>
    <w:rsid w:val="009D73A8"/>
    <w:rsid w:val="009D7E22"/>
    <w:rsid w:val="009F2F34"/>
    <w:rsid w:val="00A07213"/>
    <w:rsid w:val="00A24C81"/>
    <w:rsid w:val="00A26AFC"/>
    <w:rsid w:val="00A32E67"/>
    <w:rsid w:val="00A37C05"/>
    <w:rsid w:val="00A62C90"/>
    <w:rsid w:val="00A63EA8"/>
    <w:rsid w:val="00A65EBE"/>
    <w:rsid w:val="00A722DF"/>
    <w:rsid w:val="00A8029E"/>
    <w:rsid w:val="00A95216"/>
    <w:rsid w:val="00AB72BA"/>
    <w:rsid w:val="00AF5CC8"/>
    <w:rsid w:val="00B04158"/>
    <w:rsid w:val="00B10B71"/>
    <w:rsid w:val="00B30EE2"/>
    <w:rsid w:val="00B3553D"/>
    <w:rsid w:val="00B371F4"/>
    <w:rsid w:val="00B416D9"/>
    <w:rsid w:val="00B4480F"/>
    <w:rsid w:val="00B55EBD"/>
    <w:rsid w:val="00B62B89"/>
    <w:rsid w:val="00B765F1"/>
    <w:rsid w:val="00BA3FD6"/>
    <w:rsid w:val="00BD0FAA"/>
    <w:rsid w:val="00BD6D13"/>
    <w:rsid w:val="00BE5376"/>
    <w:rsid w:val="00BF1E4E"/>
    <w:rsid w:val="00BF3125"/>
    <w:rsid w:val="00C07515"/>
    <w:rsid w:val="00C421B9"/>
    <w:rsid w:val="00C506B3"/>
    <w:rsid w:val="00C72289"/>
    <w:rsid w:val="00C748E4"/>
    <w:rsid w:val="00C85E6C"/>
    <w:rsid w:val="00C90F2F"/>
    <w:rsid w:val="00CA7278"/>
    <w:rsid w:val="00CD21EB"/>
    <w:rsid w:val="00CE1383"/>
    <w:rsid w:val="00D025C3"/>
    <w:rsid w:val="00D23A46"/>
    <w:rsid w:val="00D513FF"/>
    <w:rsid w:val="00D66C26"/>
    <w:rsid w:val="00D852A9"/>
    <w:rsid w:val="00DA2D3F"/>
    <w:rsid w:val="00DC4AF4"/>
    <w:rsid w:val="00DD1E94"/>
    <w:rsid w:val="00DE71F0"/>
    <w:rsid w:val="00DF3055"/>
    <w:rsid w:val="00DF5038"/>
    <w:rsid w:val="00E01AA8"/>
    <w:rsid w:val="00E03088"/>
    <w:rsid w:val="00E135BD"/>
    <w:rsid w:val="00E14091"/>
    <w:rsid w:val="00E31C14"/>
    <w:rsid w:val="00E84CC9"/>
    <w:rsid w:val="00EC0D8D"/>
    <w:rsid w:val="00ED5603"/>
    <w:rsid w:val="00F03F62"/>
    <w:rsid w:val="00F4253F"/>
    <w:rsid w:val="00F5492E"/>
    <w:rsid w:val="00F63E30"/>
    <w:rsid w:val="00FA0829"/>
    <w:rsid w:val="00FA3F6B"/>
    <w:rsid w:val="00FB744C"/>
    <w:rsid w:val="00FC3DDF"/>
    <w:rsid w:val="00FC6619"/>
    <w:rsid w:val="00FC71BC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3F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96700"/>
    <w:rPr>
      <w:sz w:val="24"/>
      <w:szCs w:val="24"/>
    </w:rPr>
  </w:style>
  <w:style w:type="paragraph" w:customStyle="1" w:styleId="Default">
    <w:name w:val="Default"/>
    <w:rsid w:val="00704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Jana Hafenrichterová</cp:lastModifiedBy>
  <cp:revision>2</cp:revision>
  <cp:lastPrinted>2025-04-07T11:14:00Z</cp:lastPrinted>
  <dcterms:created xsi:type="dcterms:W3CDTF">2025-04-30T06:18:00Z</dcterms:created>
  <dcterms:modified xsi:type="dcterms:W3CDTF">2025-04-30T06:18:00Z</dcterms:modified>
</cp:coreProperties>
</file>