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424"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523DD832"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299BDE51" w14:textId="77777777" w:rsidR="003A045F" w:rsidRPr="00EF3CDF" w:rsidRDefault="003A045F" w:rsidP="008B63D9">
      <w:pPr>
        <w:spacing w:after="0" w:line="240" w:lineRule="auto"/>
        <w:ind w:left="284" w:right="260"/>
        <w:jc w:val="both"/>
        <w:rPr>
          <w:rFonts w:cs="Arial"/>
        </w:rPr>
      </w:pPr>
      <w:r w:rsidRPr="00EF3CDF">
        <w:rPr>
          <w:rFonts w:cs="Arial"/>
        </w:rPr>
        <w:t>IČ: 24146978, DIČ: CZ24146978,</w:t>
      </w:r>
    </w:p>
    <w:p w14:paraId="5BAC8F55" w14:textId="6CE1CC71" w:rsidR="003A045F" w:rsidRPr="00EF3CDF" w:rsidRDefault="003A045F" w:rsidP="008B63D9">
      <w:pPr>
        <w:spacing w:after="0" w:line="240" w:lineRule="auto"/>
        <w:ind w:left="284" w:right="260"/>
        <w:jc w:val="both"/>
        <w:rPr>
          <w:rFonts w:cs="Arial"/>
        </w:rPr>
      </w:pPr>
      <w:r w:rsidRPr="00EF3CDF">
        <w:rPr>
          <w:rFonts w:cs="Arial"/>
        </w:rPr>
        <w:t>zastoupen</w:t>
      </w:r>
      <w:r w:rsidR="005A5317">
        <w:rPr>
          <w:rFonts w:cs="Arial"/>
        </w:rPr>
        <w:t>o</w:t>
      </w:r>
      <w:r w:rsidRPr="00EF3CDF">
        <w:rPr>
          <w:rFonts w:cs="Arial"/>
        </w:rPr>
        <w:t xml:space="preserve"> Ing. Jiřím Holnou, jednatelem,</w:t>
      </w:r>
      <w:r w:rsidR="008109B4" w:rsidRPr="00EF3CDF">
        <w:rPr>
          <w:rFonts w:cs="Arial"/>
        </w:rPr>
        <w:t xml:space="preserve"> </w:t>
      </w:r>
    </w:p>
    <w:p w14:paraId="06039BC8" w14:textId="77777777"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 xml:space="preserve">3189313046/2700, UniCredit Bank Czech Republic, a.s., </w:t>
      </w:r>
    </w:p>
    <w:p w14:paraId="537BEA59" w14:textId="77777777" w:rsidR="003A045F" w:rsidRPr="00EF3CDF" w:rsidRDefault="003A045F" w:rsidP="008B63D9">
      <w:pPr>
        <w:spacing w:after="0" w:line="240" w:lineRule="auto"/>
        <w:ind w:left="284" w:right="260"/>
        <w:jc w:val="both"/>
        <w:rPr>
          <w:rFonts w:cs="Arial"/>
        </w:rPr>
      </w:pPr>
      <w:r w:rsidRPr="00EF3CDF">
        <w:rPr>
          <w:rFonts w:cs="Arial"/>
        </w:rPr>
        <w:t>zapsané v obchodním rejstříku vedeném Městským soudem v Praze, odd. C, vl. 182960,</w:t>
      </w:r>
    </w:p>
    <w:p w14:paraId="53DA35FE"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75562D0F"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060B85D9" w14:textId="5027A3FB" w:rsidR="00A007AF" w:rsidRDefault="003F200B" w:rsidP="00A007AF">
      <w:pPr>
        <w:spacing w:before="240" w:after="0"/>
        <w:ind w:left="284" w:right="260"/>
        <w:jc w:val="both"/>
        <w:rPr>
          <w:b/>
        </w:rPr>
      </w:pPr>
      <w:bookmarkStart w:id="0" w:name="jmeno_firmy"/>
      <w:bookmarkEnd w:id="0"/>
      <w:r>
        <w:rPr>
          <w:b/>
        </w:rPr>
        <w:t>Vysoké učení technické v</w:t>
      </w:r>
      <w:r w:rsidR="0014751B">
        <w:rPr>
          <w:b/>
        </w:rPr>
        <w:t> </w:t>
      </w:r>
      <w:r>
        <w:rPr>
          <w:b/>
        </w:rPr>
        <w:t>Brně</w:t>
      </w:r>
      <w:r w:rsidR="0014751B">
        <w:rPr>
          <w:b/>
        </w:rPr>
        <w:t>,</w:t>
      </w:r>
    </w:p>
    <w:p w14:paraId="031A90CE" w14:textId="0BE3C7AC" w:rsidR="00A007AF" w:rsidRDefault="00A007AF" w:rsidP="00A007AF">
      <w:pPr>
        <w:spacing w:after="0"/>
        <w:ind w:left="284" w:right="260"/>
        <w:jc w:val="both"/>
      </w:pPr>
      <w:r>
        <w:rPr>
          <w:rFonts w:cs="Arial"/>
        </w:rPr>
        <w:t xml:space="preserve">se sídlem </w:t>
      </w:r>
      <w:bookmarkStart w:id="1" w:name="ulice"/>
      <w:bookmarkEnd w:id="1"/>
      <w:r w:rsidR="006D5B71">
        <w:rPr>
          <w:rFonts w:cs="Arial"/>
        </w:rPr>
        <w:t>Antonínská 548/1</w:t>
      </w:r>
      <w:r>
        <w:rPr>
          <w:rFonts w:cs="Arial"/>
        </w:rPr>
        <w:t>,</w:t>
      </w:r>
      <w:bookmarkStart w:id="2" w:name="mesto"/>
      <w:bookmarkEnd w:id="2"/>
      <w:r w:rsidR="0039736C">
        <w:rPr>
          <w:rFonts w:cs="Arial"/>
        </w:rPr>
        <w:t xml:space="preserve"> </w:t>
      </w:r>
      <w:r w:rsidR="00B24312">
        <w:rPr>
          <w:rFonts w:cs="Arial"/>
        </w:rPr>
        <w:t>Brno</w:t>
      </w:r>
      <w:r>
        <w:rPr>
          <w:rFonts w:cs="Arial"/>
        </w:rPr>
        <w:t>,</w:t>
      </w:r>
      <w:r w:rsidR="00E90F55">
        <w:rPr>
          <w:rFonts w:cs="Arial"/>
        </w:rPr>
        <w:t xml:space="preserve"> PSČ</w:t>
      </w:r>
      <w:r>
        <w:rPr>
          <w:rFonts w:cs="Arial"/>
        </w:rPr>
        <w:t xml:space="preserve"> </w:t>
      </w:r>
      <w:bookmarkStart w:id="3" w:name="psc"/>
      <w:bookmarkEnd w:id="3"/>
      <w:r w:rsidR="00BF6D1E">
        <w:rPr>
          <w:rFonts w:cs="Arial"/>
        </w:rPr>
        <w:t>602</w:t>
      </w:r>
      <w:r w:rsidR="00777AAF">
        <w:rPr>
          <w:rFonts w:cs="Arial"/>
        </w:rPr>
        <w:t xml:space="preserve"> 0</w:t>
      </w:r>
      <w:r w:rsidR="00BF6D1E">
        <w:rPr>
          <w:rFonts w:cs="Arial"/>
        </w:rPr>
        <w:t>0</w:t>
      </w:r>
      <w:r>
        <w:rPr>
          <w:rFonts w:cs="Arial"/>
        </w:rPr>
        <w:t>,</w:t>
      </w:r>
    </w:p>
    <w:p w14:paraId="2D31E071" w14:textId="21D23AB2" w:rsidR="00A007AF" w:rsidRPr="003D087C" w:rsidRDefault="00A007AF" w:rsidP="00A007AF">
      <w:pPr>
        <w:spacing w:after="0"/>
        <w:ind w:left="284" w:right="260"/>
        <w:jc w:val="both"/>
        <w:rPr>
          <w:rFonts w:cs="Arial"/>
        </w:rPr>
      </w:pPr>
      <w:r w:rsidRPr="003D087C">
        <w:rPr>
          <w:rFonts w:cs="Arial"/>
        </w:rPr>
        <w:t>IČ:</w:t>
      </w:r>
      <w:bookmarkStart w:id="4" w:name="ico"/>
      <w:bookmarkEnd w:id="4"/>
      <w:r w:rsidR="003D087C">
        <w:rPr>
          <w:rFonts w:cs="Arial"/>
        </w:rPr>
        <w:t xml:space="preserve"> 00216305, </w:t>
      </w:r>
      <w:r w:rsidRPr="003D087C">
        <w:rPr>
          <w:rFonts w:cs="Arial"/>
        </w:rPr>
        <w:t>DIČ:</w:t>
      </w:r>
      <w:r w:rsidRPr="003D087C">
        <w:t xml:space="preserve"> </w:t>
      </w:r>
      <w:bookmarkStart w:id="5" w:name="dic"/>
      <w:bookmarkEnd w:id="5"/>
      <w:r w:rsidR="003D087C">
        <w:t>CZ00216305</w:t>
      </w:r>
    </w:p>
    <w:p w14:paraId="6FEA0395" w14:textId="603C298B" w:rsidR="0048398F" w:rsidRDefault="0048398F" w:rsidP="00A007AF">
      <w:pPr>
        <w:spacing w:after="0"/>
        <w:ind w:left="284" w:right="260"/>
        <w:jc w:val="both"/>
      </w:pPr>
      <w:r w:rsidRPr="003D087C">
        <w:rPr>
          <w:rFonts w:cs="Arial"/>
        </w:rPr>
        <w:t xml:space="preserve">zastoupeno </w:t>
      </w:r>
      <w:r w:rsidR="00936BFF">
        <w:rPr>
          <w:rFonts w:cs="Arial"/>
        </w:rPr>
        <w:t>Mgr. Ing. Danielou Němcovou, kvestorkou</w:t>
      </w:r>
    </w:p>
    <w:p w14:paraId="29E3CA78"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11F52A28" w14:textId="77777777" w:rsidR="00BF6D1E" w:rsidRDefault="00BF6D1E" w:rsidP="00E11940">
      <w:pPr>
        <w:spacing w:after="0" w:line="240" w:lineRule="auto"/>
        <w:ind w:left="284" w:right="260"/>
        <w:jc w:val="both"/>
        <w:rPr>
          <w:rFonts w:ascii="Open Sans" w:hAnsi="Open Sans" w:cs="Open Sans"/>
          <w:color w:val="000000"/>
          <w:spacing w:val="5"/>
          <w:shd w:val="clear" w:color="auto" w:fill="FFFFFF"/>
        </w:rPr>
      </w:pPr>
    </w:p>
    <w:p w14:paraId="49EB488C" w14:textId="7D2BBCC1" w:rsidR="00E11940" w:rsidRDefault="00E11940" w:rsidP="00E11940">
      <w:pPr>
        <w:spacing w:after="0" w:line="240" w:lineRule="auto"/>
        <w:ind w:left="284" w:right="260"/>
        <w:jc w:val="both"/>
        <w:rPr>
          <w:rFonts w:cs="Arial"/>
        </w:rPr>
      </w:pPr>
      <w:r>
        <w:rPr>
          <w:rFonts w:cs="Arial"/>
        </w:rPr>
        <w:t>uzavírají tuto smlouvu:</w:t>
      </w:r>
    </w:p>
    <w:p w14:paraId="624AF4AE" w14:textId="77777777" w:rsidR="00E11940" w:rsidRDefault="00E11940" w:rsidP="00E11940">
      <w:pPr>
        <w:spacing w:after="0" w:line="240" w:lineRule="auto"/>
        <w:ind w:left="284" w:right="260"/>
        <w:jc w:val="both"/>
        <w:rPr>
          <w:rFonts w:cs="Arial"/>
        </w:rPr>
      </w:pPr>
    </w:p>
    <w:p w14:paraId="70999E89" w14:textId="77777777" w:rsidR="00E11940" w:rsidRDefault="00E11940" w:rsidP="00E11940">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5063DA1D" w14:textId="77777777"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21B37D8D" w14:textId="431DDA4F"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Právní vztahy mezi uživatelem a poskytovatelem se řídí touto smlouvou a všeobecnými obchodními p</w:t>
      </w:r>
      <w:r w:rsidR="00727E2B">
        <w:rPr>
          <w:rFonts w:cs="Arial"/>
        </w:rPr>
        <w:t>odmínkami poskytovatele, verze 5</w:t>
      </w:r>
      <w:r>
        <w:rPr>
          <w:rFonts w:cs="Arial"/>
        </w:rPr>
        <w:t>/20</w:t>
      </w:r>
      <w:r w:rsidR="00727E2B">
        <w:rPr>
          <w:rFonts w:cs="Arial"/>
        </w:rPr>
        <w:t>22</w:t>
      </w:r>
      <w:r>
        <w:rPr>
          <w:rFonts w:cs="Arial"/>
        </w:rPr>
        <w:t xml:space="preserve"> (dále jen </w:t>
      </w:r>
      <w:r>
        <w:rPr>
          <w:rFonts w:cs="Arial"/>
          <w:b/>
        </w:rPr>
        <w:t>„VOP“</w:t>
      </w:r>
      <w:r>
        <w:rPr>
          <w:rFonts w:cs="Arial"/>
        </w:rPr>
        <w:t xml:space="preserve">) a „Informacemi o zpracování osobních údajů“ (dále jen </w:t>
      </w:r>
      <w:r w:rsidR="00BF7554">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7DE45D17" w14:textId="77777777" w:rsidR="00E11940" w:rsidRDefault="00E11940" w:rsidP="00E11940">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3CD43783"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346275AE" w14:textId="77777777" w:rsidR="00E11940"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40496CE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5BE49C55" w14:textId="010C1CF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období, avšak nikoli dříve, než mu byla uhrazena v plné výši odměna za období.</w:t>
      </w:r>
    </w:p>
    <w:p w14:paraId="6C4E59B8" w14:textId="30B3752C"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6FA2DD04" w14:textId="77777777" w:rsidR="00862F0D" w:rsidRDefault="00862F0D" w:rsidP="00862F0D">
      <w:pPr>
        <w:pStyle w:val="Odstavecseseznamem"/>
        <w:spacing w:before="80" w:after="0" w:line="240" w:lineRule="auto"/>
        <w:ind w:left="709" w:right="260"/>
        <w:jc w:val="both"/>
        <w:rPr>
          <w:rFonts w:cs="Arial"/>
        </w:rPr>
      </w:pPr>
    </w:p>
    <w:p w14:paraId="14D4D6D1"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4441C3DA"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2A035751" w14:textId="1C2F1420"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Fakturu je poskytovatel oprávněn vystavit nejdříve</w:t>
      </w:r>
      <w:r w:rsidR="00812686">
        <w:rPr>
          <w:rFonts w:cs="Arial"/>
        </w:rPr>
        <w:t xml:space="preserve"> k prvnímu dni účinnosti této smlouvy. </w:t>
      </w:r>
      <w:r>
        <w:rPr>
          <w:rFonts w:cs="Arial"/>
        </w:rPr>
        <w:t xml:space="preserve">Elektronická faktura bude zasílána na email: </w:t>
      </w:r>
      <w:hyperlink r:id="rId9" w:history="1">
        <w:r w:rsidR="00812686" w:rsidRPr="00CC6AE9">
          <w:rPr>
            <w:rStyle w:val="Hypertextovodkaz"/>
            <w:rFonts w:cs="Arial"/>
          </w:rPr>
          <w:t>rektorat.objednavky@vutbr.cz</w:t>
        </w:r>
      </w:hyperlink>
      <w:r w:rsidR="00812686">
        <w:rPr>
          <w:rFonts w:cs="Arial"/>
        </w:rPr>
        <w:t xml:space="preserve">. </w:t>
      </w:r>
      <w:r>
        <w:rPr>
          <w:rFonts w:cs="Arial"/>
        </w:rPr>
        <w:t xml:space="preserve">O případné změně emailové adresy je uživatel povinen poskytovatele bezodkladně písemnou formou informovat. </w:t>
      </w:r>
    </w:p>
    <w:p w14:paraId="5D397F16" w14:textId="556223DF"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6" w:name="splatnost"/>
      <w:bookmarkEnd w:id="6"/>
      <w:r w:rsidR="006F7DF6">
        <w:rPr>
          <w:rFonts w:cs="Arial"/>
        </w:rPr>
        <w:t>14</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 xml:space="preserve">Beck-online však nezaniká právo </w:t>
      </w:r>
      <w:r w:rsidR="005A5317">
        <w:rPr>
          <w:rFonts w:cs="Arial"/>
        </w:rPr>
        <w:t>p</w:t>
      </w:r>
      <w:r>
        <w:rPr>
          <w:rFonts w:cs="Arial"/>
        </w:rPr>
        <w:t xml:space="preserve">oskytovatele na úhradu </w:t>
      </w:r>
      <w:r w:rsidR="005A5317">
        <w:rPr>
          <w:rFonts w:cs="Arial"/>
        </w:rPr>
        <w:t>o</w:t>
      </w:r>
      <w:r>
        <w:rPr>
          <w:rFonts w:cs="Arial"/>
        </w:rPr>
        <w:t>dměny i za dobu, během které nebyla tato služba poskytována.</w:t>
      </w:r>
    </w:p>
    <w:p w14:paraId="19FF4D49" w14:textId="77777777" w:rsidR="0039736C" w:rsidRPr="0039736C" w:rsidRDefault="0039736C" w:rsidP="0039736C">
      <w:pPr>
        <w:spacing w:before="80" w:after="0" w:line="240" w:lineRule="auto"/>
        <w:ind w:right="260"/>
        <w:jc w:val="both"/>
        <w:rPr>
          <w:rFonts w:cs="Arial"/>
        </w:rPr>
      </w:pPr>
    </w:p>
    <w:p w14:paraId="01CD65D5" w14:textId="77777777" w:rsidR="00E11940" w:rsidRDefault="00E11940" w:rsidP="00E11940">
      <w:pPr>
        <w:pStyle w:val="Odstavecseseznamem"/>
        <w:spacing w:before="100" w:beforeAutospacing="1" w:after="100" w:afterAutospacing="1" w:line="240" w:lineRule="auto"/>
        <w:ind w:left="709" w:right="260" w:hanging="425"/>
        <w:jc w:val="both"/>
        <w:rPr>
          <w:rFonts w:cs="Arial"/>
        </w:rPr>
      </w:pPr>
    </w:p>
    <w:p w14:paraId="032510CE"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621BFA45" w14:textId="77777777" w:rsidR="00CC3375" w:rsidRDefault="00CC3375" w:rsidP="00CC3375">
      <w:pPr>
        <w:pStyle w:val="Odstavecseseznamem"/>
        <w:numPr>
          <w:ilvl w:val="1"/>
          <w:numId w:val="11"/>
        </w:numPr>
        <w:spacing w:after="0" w:line="240" w:lineRule="auto"/>
        <w:ind w:left="709" w:right="260" w:hanging="425"/>
        <w:jc w:val="both"/>
        <w:rPr>
          <w:rFonts w:cs="Arial"/>
        </w:rPr>
      </w:pPr>
      <w:r>
        <w:rPr>
          <w:rFonts w:cs="Arial"/>
        </w:rPr>
        <w:t xml:space="preserve">Tato smlouva nabývá platnosti dnem jejího podpisu oběma smluvními stranami a účinnosti dnem zveřejnění v registru smluv podle zákona č. 340/2015 Sb., </w:t>
      </w:r>
      <w:r w:rsidRPr="004E0E59">
        <w:rPr>
          <w:rFonts w:cs="Arial"/>
        </w:rPr>
        <w:t>o zvláštních podmínkách účinnosti některých smluv, uveřejňování těchto smluv a o registru smluv (zákon o registru smluv)</w:t>
      </w:r>
      <w:r>
        <w:rPr>
          <w:rFonts w:cs="Arial"/>
        </w:rPr>
        <w:t>, ve znění pozdějších předpisů.</w:t>
      </w:r>
    </w:p>
    <w:p w14:paraId="665D0D2B" w14:textId="3F043467" w:rsidR="00CC3375" w:rsidRDefault="00CC3375" w:rsidP="00CC3375">
      <w:pPr>
        <w:pStyle w:val="Odstavecseseznamem"/>
        <w:numPr>
          <w:ilvl w:val="1"/>
          <w:numId w:val="11"/>
        </w:numPr>
        <w:spacing w:after="0" w:line="240" w:lineRule="auto"/>
        <w:ind w:left="709" w:right="260" w:hanging="425"/>
        <w:jc w:val="both"/>
        <w:rPr>
          <w:rFonts w:cs="Arial"/>
        </w:rPr>
      </w:pPr>
      <w:r>
        <w:t>Smluvní strany prohlašují, že se podmínkami této smlouvy na základě vzájemné dohody řídily již ode dne začátku období 01.0</w:t>
      </w:r>
      <w:r w:rsidR="00495D9D">
        <w:t>5</w:t>
      </w:r>
      <w:r>
        <w:t>.2025 a veškerá svá vzájemná plnění poskytnutá od tohoto data do dne nabytí účinnosti této smlouvy považují za plnění poskytnutá podle této smlouvy.</w:t>
      </w:r>
    </w:p>
    <w:p w14:paraId="36F283B2" w14:textId="5BC16AD3"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7" w:name="doba_trvani"/>
      <w:bookmarkEnd w:id="7"/>
      <w:r w:rsidR="00777AAF">
        <w:rPr>
          <w:rFonts w:cs="Arial"/>
          <w:b/>
        </w:rPr>
        <w:t>určitou,</w:t>
      </w:r>
      <w:r w:rsidR="006F7DF6">
        <w:rPr>
          <w:rFonts w:cs="Arial"/>
          <w:b/>
        </w:rPr>
        <w:t xml:space="preserve"> a to do </w:t>
      </w:r>
      <w:r w:rsidR="00495D9D">
        <w:rPr>
          <w:rFonts w:cs="Arial"/>
          <w:b/>
        </w:rPr>
        <w:t>30</w:t>
      </w:r>
      <w:r w:rsidR="0039736C">
        <w:rPr>
          <w:rFonts w:cs="Arial"/>
          <w:b/>
        </w:rPr>
        <w:t>.</w:t>
      </w:r>
      <w:r w:rsidR="00495D9D">
        <w:rPr>
          <w:rFonts w:cs="Arial"/>
          <w:b/>
        </w:rPr>
        <w:t>4</w:t>
      </w:r>
      <w:r w:rsidR="0039736C">
        <w:rPr>
          <w:rFonts w:cs="Arial"/>
          <w:b/>
        </w:rPr>
        <w:t>.2026</w:t>
      </w:r>
      <w:r>
        <w:rPr>
          <w:rFonts w:cs="Arial"/>
        </w:rPr>
        <w:t>. Licence je uživateli udělena na dobu trvání této smlouvy.</w:t>
      </w:r>
    </w:p>
    <w:p w14:paraId="10B3066E" w14:textId="77777777" w:rsidR="00E11940" w:rsidRDefault="00E11940" w:rsidP="00E11940">
      <w:pPr>
        <w:pStyle w:val="Odstavecseseznamem"/>
        <w:spacing w:before="100" w:beforeAutospacing="1" w:after="100" w:afterAutospacing="1" w:line="240" w:lineRule="auto"/>
        <w:ind w:left="709" w:right="118" w:hanging="425"/>
        <w:jc w:val="both"/>
        <w:rPr>
          <w:rFonts w:cs="Arial"/>
        </w:rPr>
      </w:pPr>
    </w:p>
    <w:p w14:paraId="3F0A575E" w14:textId="50C15CAB" w:rsidR="00E11940" w:rsidRDefault="00E11940" w:rsidP="00E11940">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r w:rsidR="000161B0">
        <w:rPr>
          <w:rFonts w:cs="Arial"/>
          <w:b/>
        </w:rPr>
        <w:t xml:space="preserve"> a podpora uživatelů</w:t>
      </w:r>
    </w:p>
    <w:p w14:paraId="0AC68DD7" w14:textId="77777777" w:rsidR="00E11940" w:rsidRDefault="00E11940" w:rsidP="00E11940">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7E3C18AA"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10" w:history="1">
        <w:r>
          <w:rPr>
            <w:rStyle w:val="Hypertextovodkaz"/>
            <w:rFonts w:cs="Arial"/>
          </w:rPr>
          <w:t>www.beck-online.cz</w:t>
        </w:r>
      </w:hyperlink>
      <w:r>
        <w:rPr>
          <w:rFonts w:cs="Arial"/>
        </w:rPr>
        <w:t>.</w:t>
      </w:r>
    </w:p>
    <w:p w14:paraId="628B2E5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605A6A24" w14:textId="1940F706"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Úvodní zaškolení musí povinně absolvovat všechny osoby v režimu pilotního provozu, a to nejpozději do</w:t>
      </w:r>
      <w:r w:rsidR="0050486E">
        <w:rPr>
          <w:rFonts w:cs="Arial"/>
        </w:rPr>
        <w:t xml:space="preserve"> dvou</w:t>
      </w:r>
      <w:r>
        <w:rPr>
          <w:rFonts w:cs="Arial"/>
        </w:rPr>
        <w:t xml:space="preserve"> měsíců od začátku předplaceného období. </w:t>
      </w:r>
      <w:r w:rsidR="00862F0D">
        <w:rPr>
          <w:rFonts w:cs="Arial"/>
        </w:rPr>
        <w:t>Toto zaškolení provede poskytovatel zdarma.</w:t>
      </w:r>
    </w:p>
    <w:p w14:paraId="216EBF73" w14:textId="795681D4" w:rsidR="00862F0D" w:rsidRDefault="000161B0" w:rsidP="00E11940">
      <w:pPr>
        <w:pStyle w:val="Odstavecseseznamem"/>
        <w:numPr>
          <w:ilvl w:val="1"/>
          <w:numId w:val="11"/>
        </w:numPr>
        <w:spacing w:before="120" w:after="0" w:line="240" w:lineRule="auto"/>
        <w:ind w:left="709" w:right="260" w:hanging="425"/>
        <w:jc w:val="both"/>
        <w:rPr>
          <w:rFonts w:cs="Arial"/>
        </w:rPr>
      </w:pPr>
      <w:r>
        <w:rPr>
          <w:rFonts w:cs="Arial"/>
        </w:rPr>
        <w:t>Uživatel a poskytovatel se dohodli na uskutečnění dvou bilančních schůzek v průběhu pilotního provozu.</w:t>
      </w:r>
    </w:p>
    <w:p w14:paraId="07A6C591" w14:textId="77777777" w:rsidR="00E11940" w:rsidRDefault="00E11940" w:rsidP="00E11940">
      <w:pPr>
        <w:pStyle w:val="Odstavecseseznamem"/>
        <w:spacing w:after="100" w:afterAutospacing="1" w:line="240" w:lineRule="auto"/>
        <w:ind w:left="709" w:right="260" w:hanging="425"/>
        <w:jc w:val="both"/>
        <w:rPr>
          <w:rFonts w:cs="Arial"/>
          <w:b/>
        </w:rPr>
      </w:pPr>
    </w:p>
    <w:p w14:paraId="23F60107"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F92299C" w14:textId="5605DFF5"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Default="00862F0D" w:rsidP="00862F0D">
      <w:pPr>
        <w:pStyle w:val="Odstavecseseznamem"/>
        <w:spacing w:after="0" w:line="240" w:lineRule="auto"/>
        <w:ind w:left="709" w:right="260"/>
        <w:jc w:val="both"/>
        <w:rPr>
          <w:rFonts w:cs="Arial"/>
        </w:rPr>
      </w:pPr>
    </w:p>
    <w:p w14:paraId="155304C4"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7BD0E02C" w14:textId="77777777" w:rsidR="007C00AA" w:rsidRDefault="007C00AA" w:rsidP="007C00AA">
      <w:pPr>
        <w:pStyle w:val="Odstavecseseznamem"/>
        <w:numPr>
          <w:ilvl w:val="1"/>
          <w:numId w:val="11"/>
        </w:numPr>
        <w:spacing w:before="80" w:after="0" w:line="240" w:lineRule="auto"/>
        <w:ind w:left="709" w:right="260" w:hanging="425"/>
        <w:jc w:val="both"/>
        <w:rPr>
          <w:rFonts w:cs="Arial"/>
        </w:rPr>
      </w:pPr>
      <w:r>
        <w:rPr>
          <w:rFonts w:cs="Arial"/>
        </w:rPr>
        <w:t xml:space="preserve">Tato smlouva </w:t>
      </w:r>
      <w:r w:rsidRPr="00FE4EC1">
        <w:rPr>
          <w:rFonts w:cs="Arial"/>
        </w:rPr>
        <w:t>se vyhotovuje v elektronické podobě a každá ze stran obdrží její elektronickou podobu</w:t>
      </w:r>
      <w:r>
        <w:rPr>
          <w:rFonts w:cs="Arial"/>
        </w:rPr>
        <w:t>.</w:t>
      </w:r>
    </w:p>
    <w:p w14:paraId="3BE756C3"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34F858C6"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367266EB"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5DE307AE" w14:textId="77777777" w:rsidR="00E11940" w:rsidRDefault="00E11940" w:rsidP="00E11940">
      <w:pPr>
        <w:tabs>
          <w:tab w:val="left" w:pos="6096"/>
        </w:tabs>
        <w:spacing w:before="240" w:after="0" w:line="240" w:lineRule="auto"/>
        <w:ind w:left="284" w:right="260"/>
        <w:jc w:val="both"/>
        <w:rPr>
          <w:rFonts w:cs="Arial"/>
        </w:rPr>
      </w:pPr>
    </w:p>
    <w:p w14:paraId="69AA94E5" w14:textId="743D08FD" w:rsidR="00E11940" w:rsidRDefault="00E11940" w:rsidP="00E11940">
      <w:pPr>
        <w:tabs>
          <w:tab w:val="left" w:pos="5387"/>
        </w:tabs>
        <w:spacing w:before="240" w:after="0" w:line="240" w:lineRule="auto"/>
        <w:ind w:left="284" w:right="260"/>
        <w:jc w:val="both"/>
        <w:rPr>
          <w:rFonts w:cs="Arial"/>
        </w:rPr>
      </w:pPr>
      <w:r>
        <w:rPr>
          <w:rFonts w:cs="Arial"/>
        </w:rPr>
        <w:t xml:space="preserve">V Praze </w:t>
      </w:r>
      <w:r w:rsidR="005045EB">
        <w:rPr>
          <w:rFonts w:cs="Arial"/>
        </w:rPr>
        <w:t>podle dne el. podpisu</w:t>
      </w:r>
      <w:r>
        <w:rPr>
          <w:rFonts w:cs="Arial"/>
        </w:rPr>
        <w:tab/>
        <w:t xml:space="preserve">V </w:t>
      </w:r>
      <w:bookmarkStart w:id="8" w:name="mesto_firmy1"/>
      <w:bookmarkEnd w:id="8"/>
      <w:r w:rsidR="000F087C">
        <w:rPr>
          <w:rFonts w:cs="Arial"/>
        </w:rPr>
        <w:t>Brně</w:t>
      </w:r>
      <w:r>
        <w:rPr>
          <w:rFonts w:cs="Arial"/>
        </w:rPr>
        <w:t xml:space="preserve"> </w:t>
      </w:r>
      <w:r w:rsidR="00BB12F0">
        <w:rPr>
          <w:rFonts w:cs="Arial"/>
        </w:rPr>
        <w:t>podle dne el. podpisu</w:t>
      </w:r>
    </w:p>
    <w:p w14:paraId="501F0A9A" w14:textId="77777777" w:rsidR="00E11940" w:rsidRDefault="00E11940" w:rsidP="00E11940">
      <w:pPr>
        <w:tabs>
          <w:tab w:val="left" w:pos="5387"/>
        </w:tabs>
        <w:spacing w:after="0" w:line="240" w:lineRule="auto"/>
        <w:ind w:left="284" w:right="118"/>
        <w:jc w:val="both"/>
        <w:rPr>
          <w:rFonts w:cs="Arial"/>
        </w:rPr>
      </w:pPr>
    </w:p>
    <w:p w14:paraId="51E6A7FC" w14:textId="77777777" w:rsidR="00E11940" w:rsidRDefault="00E11940" w:rsidP="00E11940">
      <w:pPr>
        <w:tabs>
          <w:tab w:val="left" w:pos="5387"/>
        </w:tabs>
        <w:spacing w:after="0" w:line="240" w:lineRule="auto"/>
        <w:ind w:left="284" w:right="118"/>
        <w:jc w:val="both"/>
        <w:rPr>
          <w:rFonts w:cs="Arial"/>
        </w:rPr>
      </w:pPr>
    </w:p>
    <w:p w14:paraId="18C759EC" w14:textId="77777777" w:rsidR="00E11940" w:rsidRDefault="00E11940" w:rsidP="00E11940">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32D17160" w14:textId="4E2F09C4" w:rsidR="00E11940" w:rsidRDefault="00E11940" w:rsidP="00E11940">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9" w:name="jmeno_firmy2"/>
      <w:bookmarkEnd w:id="9"/>
      <w:r w:rsidR="000F087C">
        <w:rPr>
          <w:rFonts w:cs="Arial"/>
          <w:b/>
        </w:rPr>
        <w:t>Vysoké učení technické v Brně</w:t>
      </w:r>
    </w:p>
    <w:p w14:paraId="27F74405" w14:textId="4EC8100F" w:rsidR="00E11940" w:rsidRDefault="00E11940" w:rsidP="00E11940">
      <w:pPr>
        <w:tabs>
          <w:tab w:val="left" w:pos="5387"/>
        </w:tabs>
        <w:spacing w:after="0" w:line="240" w:lineRule="auto"/>
        <w:ind w:right="118"/>
        <w:jc w:val="both"/>
        <w:rPr>
          <w:rFonts w:cs="Arial"/>
        </w:rPr>
      </w:pPr>
      <w:r>
        <w:rPr>
          <w:rFonts w:cs="Arial"/>
        </w:rPr>
        <w:t xml:space="preserve">     Ing. Jiří </w:t>
      </w:r>
      <w:proofErr w:type="spellStart"/>
      <w:r>
        <w:rPr>
          <w:rFonts w:cs="Arial"/>
        </w:rPr>
        <w:t>Holna</w:t>
      </w:r>
      <w:proofErr w:type="spellEnd"/>
      <w:r>
        <w:rPr>
          <w:rFonts w:cs="Arial"/>
        </w:rPr>
        <w:t>, jednatel</w:t>
      </w:r>
      <w:r>
        <w:rPr>
          <w:rFonts w:cs="Arial"/>
        </w:rPr>
        <w:tab/>
      </w:r>
      <w:r w:rsidR="00936BFF">
        <w:rPr>
          <w:rFonts w:cs="Arial"/>
        </w:rPr>
        <w:t>Mgr. Ing. Daniela Němcová, kvestorka</w:t>
      </w:r>
    </w:p>
    <w:p w14:paraId="53F94CFB" w14:textId="77777777" w:rsidR="003224DD" w:rsidRDefault="00E11940" w:rsidP="003224DD">
      <w:pPr>
        <w:spacing w:after="0" w:line="240" w:lineRule="auto"/>
        <w:ind w:left="284"/>
        <w:rPr>
          <w:rFonts w:cs="Arial"/>
          <w:b/>
        </w:rPr>
      </w:pPr>
      <w:r>
        <w:rPr>
          <w:rFonts w:cs="Arial"/>
          <w:b/>
        </w:rPr>
        <w:br w:type="page"/>
      </w:r>
      <w:r w:rsidR="003224DD">
        <w:rPr>
          <w:rFonts w:cs="Arial"/>
          <w:b/>
        </w:rPr>
        <w:lastRenderedPageBreak/>
        <w:t>PŘÍLOHA: Rozsah licence v průběhu pilotního provozu</w:t>
      </w:r>
      <w:r w:rsidR="003224DD">
        <w:rPr>
          <w:rFonts w:cs="Arial"/>
          <w:b/>
        </w:rPr>
        <w:tab/>
      </w:r>
    </w:p>
    <w:p w14:paraId="1E0B18DF" w14:textId="77777777" w:rsidR="003224DD" w:rsidRDefault="003224DD" w:rsidP="003224DD">
      <w:pPr>
        <w:pStyle w:val="Odstavecseseznamem"/>
        <w:tabs>
          <w:tab w:val="left" w:pos="6360"/>
        </w:tabs>
        <w:spacing w:after="0" w:line="240" w:lineRule="auto"/>
        <w:ind w:left="567" w:right="260"/>
        <w:jc w:val="both"/>
        <w:rPr>
          <w:rFonts w:cs="Arial"/>
        </w:rPr>
      </w:pPr>
      <w:r>
        <w:rPr>
          <w:rFonts w:cs="Arial"/>
        </w:rPr>
        <w:tab/>
      </w:r>
    </w:p>
    <w:p w14:paraId="2AC5D4C4" w14:textId="77777777" w:rsidR="003224DD" w:rsidRDefault="003224DD" w:rsidP="003224DD">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02802E10" w14:textId="77777777" w:rsidR="003224DD" w:rsidRDefault="003224DD" w:rsidP="003224DD">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0A73BA89" w14:textId="77777777" w:rsidR="003224DD" w:rsidRDefault="003224DD" w:rsidP="003224DD">
      <w:pPr>
        <w:spacing w:after="0" w:line="240" w:lineRule="auto"/>
        <w:ind w:left="567" w:right="260" w:hanging="426"/>
        <w:contextualSpacing/>
        <w:jc w:val="both"/>
        <w:rPr>
          <w:rFonts w:cs="Arial"/>
          <w:b/>
        </w:rPr>
      </w:pPr>
    </w:p>
    <w:p w14:paraId="14C7DF62" w14:textId="77777777" w:rsidR="003224DD" w:rsidRDefault="003224DD" w:rsidP="003224DD">
      <w:pPr>
        <w:rPr>
          <w:color w:val="76923C"/>
        </w:rPr>
      </w:pPr>
    </w:p>
    <w:tbl>
      <w:tblPr>
        <w:tblW w:w="8765" w:type="dxa"/>
        <w:tblInd w:w="567" w:type="dxa"/>
        <w:tblLook w:val="04A0" w:firstRow="1" w:lastRow="0" w:firstColumn="1" w:lastColumn="0" w:noHBand="0" w:noVBand="1"/>
      </w:tblPr>
      <w:tblGrid>
        <w:gridCol w:w="4820"/>
        <w:gridCol w:w="3945"/>
      </w:tblGrid>
      <w:tr w:rsidR="003224DD" w:rsidRPr="00F53E0F" w14:paraId="4426D21E" w14:textId="77777777" w:rsidTr="0039736C">
        <w:trPr>
          <w:trHeight w:val="254"/>
        </w:trPr>
        <w:tc>
          <w:tcPr>
            <w:tcW w:w="4820" w:type="dxa"/>
            <w:tcBorders>
              <w:bottom w:val="single" w:sz="4" w:space="0" w:color="auto"/>
            </w:tcBorders>
            <w:hideMark/>
          </w:tcPr>
          <w:p w14:paraId="52D17341" w14:textId="275A1C76" w:rsidR="003224DD" w:rsidRPr="00F53E0F" w:rsidRDefault="00E90F55">
            <w:pPr>
              <w:spacing w:after="0" w:line="240" w:lineRule="auto"/>
              <w:ind w:left="33"/>
              <w:rPr>
                <w:b/>
                <w:bCs/>
              </w:rPr>
            </w:pPr>
            <w:bookmarkStart w:id="10" w:name="sl1"/>
            <w:bookmarkStart w:id="11" w:name="sl3" w:colFirst="1" w:colLast="1"/>
            <w:bookmarkEnd w:id="10"/>
            <w:r w:rsidRPr="00F53E0F">
              <w:rPr>
                <w:b/>
                <w:bCs/>
              </w:rPr>
              <w:t>M</w:t>
            </w:r>
            <w:r w:rsidR="00F53E0F" w:rsidRPr="00F53E0F">
              <w:rPr>
                <w:b/>
                <w:bCs/>
              </w:rPr>
              <w:t>odul</w:t>
            </w:r>
          </w:p>
        </w:tc>
        <w:tc>
          <w:tcPr>
            <w:tcW w:w="3945" w:type="dxa"/>
            <w:tcBorders>
              <w:bottom w:val="single" w:sz="4" w:space="0" w:color="auto"/>
            </w:tcBorders>
            <w:hideMark/>
          </w:tcPr>
          <w:p w14:paraId="483F6C34" w14:textId="3E3A92DC" w:rsidR="003224DD" w:rsidRPr="00F53E0F" w:rsidRDefault="0039736C">
            <w:pPr>
              <w:spacing w:after="0" w:line="240" w:lineRule="auto"/>
              <w:rPr>
                <w:b/>
                <w:bCs/>
                <w:color w:val="000000"/>
              </w:rPr>
            </w:pPr>
            <w:bookmarkStart w:id="12" w:name="sl2"/>
            <w:bookmarkEnd w:id="12"/>
            <w:r>
              <w:rPr>
                <w:b/>
                <w:bCs/>
                <w:color w:val="000000"/>
              </w:rPr>
              <w:t xml:space="preserve">Počet </w:t>
            </w:r>
            <w:r w:rsidR="003D58FE">
              <w:rPr>
                <w:b/>
                <w:bCs/>
                <w:color w:val="000000"/>
              </w:rPr>
              <w:t>licencí</w:t>
            </w:r>
            <w:r>
              <w:rPr>
                <w:b/>
                <w:bCs/>
                <w:color w:val="000000"/>
              </w:rPr>
              <w:t xml:space="preserve"> (</w:t>
            </w:r>
            <w:r w:rsidR="003D58FE">
              <w:rPr>
                <w:b/>
                <w:bCs/>
                <w:color w:val="000000"/>
              </w:rPr>
              <w:t>osob</w:t>
            </w:r>
            <w:r>
              <w:rPr>
                <w:b/>
                <w:bCs/>
                <w:color w:val="000000"/>
              </w:rPr>
              <w:t>)</w:t>
            </w:r>
          </w:p>
        </w:tc>
      </w:tr>
      <w:tr w:rsidR="006F7DF6" w:rsidRPr="00F53E0F" w14:paraId="12920842" w14:textId="77777777" w:rsidTr="0039736C">
        <w:trPr>
          <w:trHeight w:val="254"/>
        </w:trPr>
        <w:tc>
          <w:tcPr>
            <w:tcW w:w="4820" w:type="dxa"/>
            <w:tcBorders>
              <w:top w:val="single" w:sz="4" w:space="0" w:color="auto"/>
            </w:tcBorders>
          </w:tcPr>
          <w:p w14:paraId="2A9759E6" w14:textId="1DBFBBD1" w:rsidR="006F7DF6" w:rsidRPr="000E0E95" w:rsidRDefault="00777AAF">
            <w:pPr>
              <w:spacing w:after="0" w:line="240" w:lineRule="auto"/>
              <w:ind w:left="33"/>
            </w:pPr>
            <w:r w:rsidRPr="000E0E95">
              <w:t>Beck-online PRO</w:t>
            </w:r>
          </w:p>
        </w:tc>
        <w:tc>
          <w:tcPr>
            <w:tcW w:w="3945" w:type="dxa"/>
            <w:tcBorders>
              <w:top w:val="single" w:sz="4" w:space="0" w:color="auto"/>
            </w:tcBorders>
          </w:tcPr>
          <w:p w14:paraId="0B609071" w14:textId="7222F18F" w:rsidR="006F7DF6" w:rsidRPr="000E0E95" w:rsidRDefault="00777AAF">
            <w:pPr>
              <w:spacing w:after="0" w:line="240" w:lineRule="auto"/>
              <w:rPr>
                <w:rFonts w:eastAsia="Times New Roman" w:cs="Arial"/>
                <w:color w:val="000000"/>
              </w:rPr>
            </w:pPr>
            <w:r w:rsidRPr="000E0E95">
              <w:rPr>
                <w:rFonts w:eastAsia="Times New Roman" w:cs="Arial"/>
                <w:color w:val="000000"/>
              </w:rPr>
              <w:t>9</w:t>
            </w:r>
          </w:p>
        </w:tc>
      </w:tr>
      <w:tr w:rsidR="006F7DF6" w:rsidRPr="00F53E0F" w14:paraId="54029F2E" w14:textId="77777777" w:rsidTr="0039736C">
        <w:trPr>
          <w:trHeight w:val="254"/>
        </w:trPr>
        <w:tc>
          <w:tcPr>
            <w:tcW w:w="4820" w:type="dxa"/>
          </w:tcPr>
          <w:p w14:paraId="5F2E6ADA" w14:textId="49EEC83B" w:rsidR="006F7DF6" w:rsidRPr="000E0E95" w:rsidRDefault="00777AAF">
            <w:pPr>
              <w:spacing w:after="0" w:line="240" w:lineRule="auto"/>
              <w:ind w:left="33"/>
            </w:pPr>
            <w:r w:rsidRPr="000E0E95">
              <w:t>Finanční právo</w:t>
            </w:r>
          </w:p>
        </w:tc>
        <w:tc>
          <w:tcPr>
            <w:tcW w:w="3945" w:type="dxa"/>
          </w:tcPr>
          <w:p w14:paraId="12C6143A" w14:textId="3711533C" w:rsidR="006F7DF6" w:rsidRPr="000E0E95" w:rsidRDefault="00777AAF">
            <w:pPr>
              <w:spacing w:after="0" w:line="240" w:lineRule="auto"/>
              <w:rPr>
                <w:rFonts w:eastAsia="Times New Roman" w:cs="Arial"/>
                <w:color w:val="000000"/>
              </w:rPr>
            </w:pPr>
            <w:r w:rsidRPr="000E0E95">
              <w:rPr>
                <w:rFonts w:eastAsia="Times New Roman" w:cs="Arial"/>
                <w:color w:val="000000"/>
              </w:rPr>
              <w:t>9</w:t>
            </w:r>
          </w:p>
        </w:tc>
      </w:tr>
      <w:tr w:rsidR="006F7DF6" w:rsidRPr="00F53E0F" w14:paraId="7810B049" w14:textId="77777777" w:rsidTr="0039736C">
        <w:trPr>
          <w:trHeight w:val="254"/>
        </w:trPr>
        <w:tc>
          <w:tcPr>
            <w:tcW w:w="4820" w:type="dxa"/>
          </w:tcPr>
          <w:p w14:paraId="58D22375" w14:textId="2153023F" w:rsidR="006F7DF6" w:rsidRPr="000E0E95" w:rsidRDefault="00777AAF">
            <w:pPr>
              <w:spacing w:after="0" w:line="240" w:lineRule="auto"/>
              <w:ind w:left="33"/>
            </w:pPr>
            <w:r w:rsidRPr="000E0E95">
              <w:t>Daňové právo</w:t>
            </w:r>
          </w:p>
        </w:tc>
        <w:tc>
          <w:tcPr>
            <w:tcW w:w="3945" w:type="dxa"/>
          </w:tcPr>
          <w:p w14:paraId="10A72A5B" w14:textId="2E496EC2" w:rsidR="006F7DF6" w:rsidRPr="000E0E95" w:rsidRDefault="00777AAF">
            <w:pPr>
              <w:spacing w:after="0" w:line="240" w:lineRule="auto"/>
              <w:rPr>
                <w:rFonts w:eastAsia="Times New Roman" w:cs="Arial"/>
                <w:color w:val="000000"/>
              </w:rPr>
            </w:pPr>
            <w:r w:rsidRPr="000E0E95">
              <w:rPr>
                <w:rFonts w:eastAsia="Times New Roman" w:cs="Arial"/>
                <w:color w:val="000000"/>
              </w:rPr>
              <w:t>9</w:t>
            </w:r>
          </w:p>
        </w:tc>
      </w:tr>
      <w:tr w:rsidR="006F7DF6" w:rsidRPr="00F53E0F" w14:paraId="42AE5B2D" w14:textId="77777777" w:rsidTr="0039736C">
        <w:trPr>
          <w:trHeight w:val="254"/>
        </w:trPr>
        <w:tc>
          <w:tcPr>
            <w:tcW w:w="4820" w:type="dxa"/>
          </w:tcPr>
          <w:p w14:paraId="54C8F161" w14:textId="4F2E1225" w:rsidR="006F7DF6" w:rsidRPr="000E0E95" w:rsidRDefault="00777AAF">
            <w:pPr>
              <w:spacing w:after="0" w:line="240" w:lineRule="auto"/>
              <w:ind w:left="33"/>
            </w:pPr>
            <w:r w:rsidRPr="000E0E95">
              <w:t>Duševní vlastnictví</w:t>
            </w:r>
          </w:p>
        </w:tc>
        <w:tc>
          <w:tcPr>
            <w:tcW w:w="3945" w:type="dxa"/>
          </w:tcPr>
          <w:p w14:paraId="3BE105F5" w14:textId="48CD083B" w:rsidR="006F7DF6" w:rsidRPr="000E0E95" w:rsidRDefault="00777AAF">
            <w:pPr>
              <w:spacing w:after="0" w:line="240" w:lineRule="auto"/>
              <w:rPr>
                <w:rFonts w:eastAsia="Times New Roman" w:cs="Arial"/>
                <w:color w:val="000000"/>
              </w:rPr>
            </w:pPr>
            <w:r w:rsidRPr="000E0E95">
              <w:rPr>
                <w:rFonts w:eastAsia="Times New Roman" w:cs="Arial"/>
                <w:color w:val="000000"/>
              </w:rPr>
              <w:t>9</w:t>
            </w:r>
          </w:p>
        </w:tc>
      </w:tr>
      <w:tr w:rsidR="006F7DF6" w:rsidRPr="00F53E0F" w14:paraId="6A8991BF" w14:textId="77777777" w:rsidTr="0039736C">
        <w:trPr>
          <w:trHeight w:val="254"/>
        </w:trPr>
        <w:tc>
          <w:tcPr>
            <w:tcW w:w="4820" w:type="dxa"/>
          </w:tcPr>
          <w:p w14:paraId="55E9E773" w14:textId="2D102259" w:rsidR="006F7DF6" w:rsidRPr="000E0E95" w:rsidRDefault="00777AAF">
            <w:pPr>
              <w:spacing w:after="0" w:line="240" w:lineRule="auto"/>
              <w:ind w:left="33"/>
            </w:pPr>
            <w:r w:rsidRPr="000E0E95">
              <w:t xml:space="preserve">Správní </w:t>
            </w:r>
            <w:proofErr w:type="gramStart"/>
            <w:r w:rsidRPr="000E0E95">
              <w:t>právo - obce</w:t>
            </w:r>
            <w:proofErr w:type="gramEnd"/>
            <w:r w:rsidRPr="000E0E95">
              <w:t xml:space="preserve"> a kraje</w:t>
            </w:r>
          </w:p>
        </w:tc>
        <w:tc>
          <w:tcPr>
            <w:tcW w:w="3945" w:type="dxa"/>
          </w:tcPr>
          <w:p w14:paraId="09610856" w14:textId="7F368EC2" w:rsidR="006F7DF6" w:rsidRPr="000E0E95" w:rsidRDefault="00777AAF">
            <w:pPr>
              <w:spacing w:after="0" w:line="240" w:lineRule="auto"/>
              <w:rPr>
                <w:rFonts w:eastAsia="Times New Roman" w:cs="Arial"/>
                <w:color w:val="000000"/>
              </w:rPr>
            </w:pPr>
            <w:r w:rsidRPr="000E0E95">
              <w:rPr>
                <w:rFonts w:eastAsia="Times New Roman" w:cs="Arial"/>
                <w:color w:val="000000"/>
              </w:rPr>
              <w:t>9</w:t>
            </w:r>
          </w:p>
        </w:tc>
      </w:tr>
      <w:tr w:rsidR="006F7DF6" w:rsidRPr="00F53E0F" w14:paraId="52DFECF8" w14:textId="77777777" w:rsidTr="0039736C">
        <w:trPr>
          <w:trHeight w:val="254"/>
        </w:trPr>
        <w:tc>
          <w:tcPr>
            <w:tcW w:w="4820" w:type="dxa"/>
          </w:tcPr>
          <w:p w14:paraId="263BC796" w14:textId="5048C9AB" w:rsidR="006F7DF6" w:rsidRPr="000E0E95" w:rsidRDefault="00777AAF">
            <w:pPr>
              <w:spacing w:after="0" w:line="240" w:lineRule="auto"/>
              <w:ind w:left="33"/>
            </w:pPr>
            <w:r w:rsidRPr="000E0E95">
              <w:t xml:space="preserve">Správní </w:t>
            </w:r>
            <w:proofErr w:type="gramStart"/>
            <w:r w:rsidRPr="000E0E95">
              <w:t>právo - stavební</w:t>
            </w:r>
            <w:proofErr w:type="gramEnd"/>
            <w:r w:rsidRPr="000E0E95">
              <w:t xml:space="preserve"> právo</w:t>
            </w:r>
          </w:p>
        </w:tc>
        <w:tc>
          <w:tcPr>
            <w:tcW w:w="3945" w:type="dxa"/>
          </w:tcPr>
          <w:p w14:paraId="5E648F72" w14:textId="6AC933BE" w:rsidR="006F7DF6" w:rsidRPr="000E0E95" w:rsidRDefault="00777AAF">
            <w:pPr>
              <w:spacing w:after="0" w:line="240" w:lineRule="auto"/>
              <w:rPr>
                <w:rFonts w:eastAsia="Times New Roman" w:cs="Arial"/>
                <w:color w:val="000000"/>
              </w:rPr>
            </w:pPr>
            <w:r w:rsidRPr="000E0E95">
              <w:rPr>
                <w:rFonts w:eastAsia="Times New Roman" w:cs="Arial"/>
                <w:color w:val="000000"/>
              </w:rPr>
              <w:t>9</w:t>
            </w:r>
          </w:p>
        </w:tc>
      </w:tr>
      <w:tr w:rsidR="006F7DF6" w:rsidRPr="00F53E0F" w14:paraId="346163BE" w14:textId="77777777" w:rsidTr="0039736C">
        <w:trPr>
          <w:trHeight w:val="254"/>
        </w:trPr>
        <w:tc>
          <w:tcPr>
            <w:tcW w:w="4820" w:type="dxa"/>
          </w:tcPr>
          <w:p w14:paraId="3B1586CD" w14:textId="103E0883" w:rsidR="006F7DF6" w:rsidRPr="000E0E95" w:rsidRDefault="00777AAF">
            <w:pPr>
              <w:spacing w:after="0" w:line="240" w:lineRule="auto"/>
              <w:ind w:left="33"/>
            </w:pPr>
            <w:r w:rsidRPr="000E0E95">
              <w:t xml:space="preserve">Správní </w:t>
            </w:r>
            <w:proofErr w:type="gramStart"/>
            <w:r w:rsidRPr="000E0E95">
              <w:t>právo - zvláštní</w:t>
            </w:r>
            <w:proofErr w:type="gramEnd"/>
            <w:r w:rsidRPr="000E0E95">
              <w:t xml:space="preserve"> předpisy</w:t>
            </w:r>
          </w:p>
        </w:tc>
        <w:tc>
          <w:tcPr>
            <w:tcW w:w="3945" w:type="dxa"/>
          </w:tcPr>
          <w:p w14:paraId="43E146AE" w14:textId="46702DB4" w:rsidR="006F7DF6" w:rsidRPr="000E0E95" w:rsidRDefault="00777AAF">
            <w:pPr>
              <w:spacing w:after="0" w:line="240" w:lineRule="auto"/>
              <w:rPr>
                <w:rFonts w:eastAsia="Times New Roman" w:cs="Arial"/>
                <w:color w:val="000000"/>
              </w:rPr>
            </w:pPr>
            <w:r w:rsidRPr="000E0E95">
              <w:rPr>
                <w:rFonts w:eastAsia="Times New Roman" w:cs="Arial"/>
                <w:color w:val="000000"/>
              </w:rPr>
              <w:t>9</w:t>
            </w:r>
          </w:p>
        </w:tc>
      </w:tr>
      <w:tr w:rsidR="006F7DF6" w:rsidRPr="00F53E0F" w14:paraId="4FA0038D" w14:textId="77777777" w:rsidTr="0039736C">
        <w:trPr>
          <w:trHeight w:val="254"/>
        </w:trPr>
        <w:tc>
          <w:tcPr>
            <w:tcW w:w="4820" w:type="dxa"/>
          </w:tcPr>
          <w:p w14:paraId="58871D30" w14:textId="12571A30" w:rsidR="006F7DF6" w:rsidRPr="000E0E95" w:rsidRDefault="00777AAF">
            <w:pPr>
              <w:spacing w:after="0" w:line="240" w:lineRule="auto"/>
              <w:ind w:left="33"/>
            </w:pPr>
            <w:r w:rsidRPr="000E0E95">
              <w:t>Občanské právo PLUS</w:t>
            </w:r>
          </w:p>
        </w:tc>
        <w:tc>
          <w:tcPr>
            <w:tcW w:w="3945" w:type="dxa"/>
          </w:tcPr>
          <w:p w14:paraId="52778E6E" w14:textId="02B41FB5" w:rsidR="006F7DF6" w:rsidRPr="000E0E95" w:rsidRDefault="00777AAF">
            <w:pPr>
              <w:spacing w:after="0" w:line="240" w:lineRule="auto"/>
              <w:rPr>
                <w:rFonts w:eastAsia="Times New Roman" w:cs="Arial"/>
                <w:color w:val="000000"/>
              </w:rPr>
            </w:pPr>
            <w:r w:rsidRPr="000E0E95">
              <w:rPr>
                <w:rFonts w:eastAsia="Times New Roman" w:cs="Arial"/>
                <w:color w:val="000000"/>
              </w:rPr>
              <w:t>9</w:t>
            </w:r>
          </w:p>
        </w:tc>
      </w:tr>
      <w:tr w:rsidR="006F7DF6" w:rsidRPr="00F53E0F" w14:paraId="69BBE8FE" w14:textId="77777777" w:rsidTr="0039736C">
        <w:trPr>
          <w:trHeight w:val="254"/>
        </w:trPr>
        <w:tc>
          <w:tcPr>
            <w:tcW w:w="4820" w:type="dxa"/>
          </w:tcPr>
          <w:p w14:paraId="7E8AA721" w14:textId="1ADBA1E1" w:rsidR="006F7DF6" w:rsidRPr="000E0E95" w:rsidRDefault="00777AAF">
            <w:pPr>
              <w:spacing w:after="0" w:line="240" w:lineRule="auto"/>
              <w:ind w:left="33"/>
            </w:pPr>
            <w:r w:rsidRPr="000E0E95">
              <w:t>Obchodní korporace PLUS</w:t>
            </w:r>
          </w:p>
        </w:tc>
        <w:tc>
          <w:tcPr>
            <w:tcW w:w="3945" w:type="dxa"/>
          </w:tcPr>
          <w:p w14:paraId="283A903B" w14:textId="3EDF6114" w:rsidR="006F7DF6" w:rsidRPr="000E0E95" w:rsidRDefault="00777AAF">
            <w:pPr>
              <w:spacing w:after="0" w:line="240" w:lineRule="auto"/>
              <w:rPr>
                <w:rFonts w:eastAsia="Times New Roman" w:cs="Arial"/>
                <w:color w:val="000000"/>
              </w:rPr>
            </w:pPr>
            <w:r w:rsidRPr="000E0E95">
              <w:rPr>
                <w:rFonts w:eastAsia="Times New Roman" w:cs="Arial"/>
                <w:color w:val="000000"/>
              </w:rPr>
              <w:t>9</w:t>
            </w:r>
          </w:p>
        </w:tc>
      </w:tr>
      <w:tr w:rsidR="006F7DF6" w:rsidRPr="00F53E0F" w14:paraId="523070F4" w14:textId="77777777" w:rsidTr="0039736C">
        <w:trPr>
          <w:trHeight w:val="254"/>
        </w:trPr>
        <w:tc>
          <w:tcPr>
            <w:tcW w:w="4820" w:type="dxa"/>
          </w:tcPr>
          <w:p w14:paraId="537FDD32" w14:textId="6F0EF23D" w:rsidR="006F7DF6" w:rsidRPr="000E0E95" w:rsidRDefault="00777AAF">
            <w:pPr>
              <w:spacing w:after="0" w:line="240" w:lineRule="auto"/>
              <w:ind w:left="33"/>
            </w:pPr>
            <w:r w:rsidRPr="000E0E95">
              <w:t>Justiční a procesní právo PLUS</w:t>
            </w:r>
          </w:p>
        </w:tc>
        <w:tc>
          <w:tcPr>
            <w:tcW w:w="3945" w:type="dxa"/>
          </w:tcPr>
          <w:p w14:paraId="6B55B5E8" w14:textId="04489E85" w:rsidR="006F7DF6" w:rsidRPr="000E0E95" w:rsidRDefault="00777AAF">
            <w:pPr>
              <w:spacing w:after="0" w:line="240" w:lineRule="auto"/>
              <w:rPr>
                <w:rFonts w:eastAsia="Times New Roman" w:cs="Arial"/>
                <w:color w:val="000000"/>
              </w:rPr>
            </w:pPr>
            <w:r w:rsidRPr="000E0E95">
              <w:rPr>
                <w:rFonts w:eastAsia="Times New Roman" w:cs="Arial"/>
                <w:color w:val="000000"/>
              </w:rPr>
              <w:t>9</w:t>
            </w:r>
          </w:p>
        </w:tc>
      </w:tr>
      <w:tr w:rsidR="006F7DF6" w:rsidRPr="00F53E0F" w14:paraId="4F6A0FCD" w14:textId="77777777" w:rsidTr="0039736C">
        <w:trPr>
          <w:trHeight w:val="254"/>
        </w:trPr>
        <w:tc>
          <w:tcPr>
            <w:tcW w:w="4820" w:type="dxa"/>
          </w:tcPr>
          <w:p w14:paraId="55C3D3CE" w14:textId="296AAA5C" w:rsidR="006F7DF6" w:rsidRPr="000E0E95" w:rsidRDefault="00777AAF">
            <w:pPr>
              <w:spacing w:after="0" w:line="240" w:lineRule="auto"/>
              <w:ind w:left="33"/>
            </w:pPr>
            <w:r w:rsidRPr="000E0E95">
              <w:t>Pracovní a sociální právo PLUS</w:t>
            </w:r>
          </w:p>
        </w:tc>
        <w:tc>
          <w:tcPr>
            <w:tcW w:w="3945" w:type="dxa"/>
          </w:tcPr>
          <w:p w14:paraId="54A169F0" w14:textId="7FED2764" w:rsidR="006F7DF6" w:rsidRPr="000E0E95" w:rsidRDefault="00777AAF">
            <w:pPr>
              <w:spacing w:after="0" w:line="240" w:lineRule="auto"/>
              <w:rPr>
                <w:rFonts w:eastAsia="Times New Roman" w:cs="Arial"/>
                <w:color w:val="000000"/>
              </w:rPr>
            </w:pPr>
            <w:r w:rsidRPr="000E0E95">
              <w:rPr>
                <w:rFonts w:eastAsia="Times New Roman" w:cs="Arial"/>
                <w:color w:val="000000"/>
              </w:rPr>
              <w:t>9</w:t>
            </w:r>
          </w:p>
        </w:tc>
      </w:tr>
      <w:tr w:rsidR="006F7DF6" w:rsidRPr="00F53E0F" w14:paraId="1023A259" w14:textId="77777777" w:rsidTr="0039736C">
        <w:trPr>
          <w:trHeight w:val="254"/>
        </w:trPr>
        <w:tc>
          <w:tcPr>
            <w:tcW w:w="4820" w:type="dxa"/>
          </w:tcPr>
          <w:p w14:paraId="7C4DC54C" w14:textId="3B28645C" w:rsidR="006F7DF6" w:rsidRPr="000E0E95" w:rsidRDefault="00777AAF">
            <w:pPr>
              <w:spacing w:after="0" w:line="240" w:lineRule="auto"/>
              <w:ind w:left="33"/>
            </w:pPr>
            <w:r w:rsidRPr="000E0E95">
              <w:t>Soutěžní právo</w:t>
            </w:r>
          </w:p>
        </w:tc>
        <w:tc>
          <w:tcPr>
            <w:tcW w:w="3945" w:type="dxa"/>
          </w:tcPr>
          <w:p w14:paraId="4E96F436" w14:textId="4A60A16A" w:rsidR="006F7DF6" w:rsidRPr="000E0E95" w:rsidRDefault="00777AAF">
            <w:pPr>
              <w:spacing w:after="0" w:line="240" w:lineRule="auto"/>
              <w:rPr>
                <w:rFonts w:eastAsia="Times New Roman" w:cs="Arial"/>
                <w:color w:val="000000"/>
              </w:rPr>
            </w:pPr>
            <w:r w:rsidRPr="000E0E95">
              <w:rPr>
                <w:rFonts w:eastAsia="Times New Roman" w:cs="Arial"/>
                <w:color w:val="000000"/>
              </w:rPr>
              <w:t>9</w:t>
            </w:r>
          </w:p>
        </w:tc>
      </w:tr>
      <w:tr w:rsidR="006F7DF6" w:rsidRPr="00F53E0F" w14:paraId="0E087986" w14:textId="77777777" w:rsidTr="0039736C">
        <w:trPr>
          <w:trHeight w:val="254"/>
        </w:trPr>
        <w:tc>
          <w:tcPr>
            <w:tcW w:w="4820" w:type="dxa"/>
          </w:tcPr>
          <w:p w14:paraId="5F4A323A" w14:textId="1475B9C6" w:rsidR="006F7DF6" w:rsidRPr="000E0E95" w:rsidRDefault="00777AAF">
            <w:pPr>
              <w:spacing w:after="0" w:line="240" w:lineRule="auto"/>
              <w:ind w:left="33"/>
            </w:pPr>
            <w:r w:rsidRPr="000E0E95">
              <w:t>Trestní právo PLUS</w:t>
            </w:r>
          </w:p>
        </w:tc>
        <w:tc>
          <w:tcPr>
            <w:tcW w:w="3945" w:type="dxa"/>
          </w:tcPr>
          <w:p w14:paraId="3C75CB63" w14:textId="465E9747" w:rsidR="006F7DF6" w:rsidRPr="000E0E95" w:rsidRDefault="00777AAF">
            <w:pPr>
              <w:spacing w:after="0" w:line="240" w:lineRule="auto"/>
              <w:rPr>
                <w:rFonts w:eastAsia="Times New Roman" w:cs="Arial"/>
                <w:color w:val="000000"/>
              </w:rPr>
            </w:pPr>
            <w:r w:rsidRPr="000E0E95">
              <w:rPr>
                <w:rFonts w:eastAsia="Times New Roman" w:cs="Arial"/>
                <w:color w:val="000000"/>
              </w:rPr>
              <w:t>9</w:t>
            </w:r>
          </w:p>
        </w:tc>
      </w:tr>
      <w:tr w:rsidR="006F7DF6" w:rsidRPr="00F53E0F" w14:paraId="6D946E4E" w14:textId="77777777" w:rsidTr="0039736C">
        <w:trPr>
          <w:trHeight w:val="254"/>
        </w:trPr>
        <w:tc>
          <w:tcPr>
            <w:tcW w:w="4820" w:type="dxa"/>
          </w:tcPr>
          <w:p w14:paraId="1BAD3157" w14:textId="2F4E4144" w:rsidR="006F7DF6" w:rsidRPr="000E0E95" w:rsidRDefault="00777AAF">
            <w:pPr>
              <w:spacing w:after="0" w:line="240" w:lineRule="auto"/>
              <w:ind w:left="33"/>
            </w:pPr>
            <w:r w:rsidRPr="000E0E95">
              <w:t>Správní a ústavní právo</w:t>
            </w:r>
          </w:p>
        </w:tc>
        <w:tc>
          <w:tcPr>
            <w:tcW w:w="3945" w:type="dxa"/>
          </w:tcPr>
          <w:p w14:paraId="5E4A9073" w14:textId="43767EB1" w:rsidR="006F7DF6" w:rsidRPr="000E0E95" w:rsidRDefault="00777AAF">
            <w:pPr>
              <w:spacing w:after="0" w:line="240" w:lineRule="auto"/>
              <w:rPr>
                <w:rFonts w:eastAsia="Times New Roman" w:cs="Arial"/>
                <w:color w:val="000000"/>
              </w:rPr>
            </w:pPr>
            <w:r w:rsidRPr="000E0E95">
              <w:rPr>
                <w:rFonts w:eastAsia="Times New Roman" w:cs="Arial"/>
                <w:color w:val="000000"/>
              </w:rPr>
              <w:t>9</w:t>
            </w:r>
          </w:p>
        </w:tc>
      </w:tr>
      <w:bookmarkEnd w:id="11"/>
    </w:tbl>
    <w:p w14:paraId="2057B0D4" w14:textId="77777777" w:rsidR="003224DD" w:rsidRDefault="003224DD" w:rsidP="003224DD">
      <w:pPr>
        <w:rPr>
          <w:color w:val="E36C0A"/>
        </w:rPr>
      </w:pPr>
    </w:p>
    <w:p w14:paraId="05819FB8" w14:textId="77777777" w:rsidR="003224DD" w:rsidRDefault="003224DD" w:rsidP="003224DD">
      <w:pPr>
        <w:ind w:left="709" w:right="260"/>
        <w:jc w:val="both"/>
        <w:rPr>
          <w:rFonts w:cs="Arial"/>
        </w:rPr>
      </w:pPr>
      <w:r>
        <w:rPr>
          <w:rFonts w:cs="Arial"/>
        </w:rPr>
        <w:t>Užívající osoby jsou součástí společnosti uživatele viz bod 3.2. VOP.</w:t>
      </w:r>
    </w:p>
    <w:p w14:paraId="16985F5F" w14:textId="77777777" w:rsidR="003224DD"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7FEA6B9E" w14:textId="77777777" w:rsidR="00C66CD5" w:rsidRDefault="003224DD" w:rsidP="003224DD">
      <w:pPr>
        <w:pStyle w:val="Odstavecseseznamem"/>
        <w:spacing w:before="120" w:after="0" w:line="240" w:lineRule="auto"/>
        <w:ind w:left="709" w:right="260"/>
        <w:jc w:val="both"/>
        <w:rPr>
          <w:rFonts w:cs="Arial"/>
        </w:rPr>
      </w:pPr>
      <w:r>
        <w:rPr>
          <w:rFonts w:cs="Arial"/>
        </w:rPr>
        <w:t xml:space="preserve">Odměna je sjednána pro období dvanácti po sobě jdoucích kalendářních měsíců (dále jen </w:t>
      </w:r>
      <w:r>
        <w:rPr>
          <w:rFonts w:cs="Arial"/>
          <w:b/>
        </w:rPr>
        <w:t>„období“</w:t>
      </w:r>
      <w:r>
        <w:rPr>
          <w:rFonts w:cs="Arial"/>
        </w:rPr>
        <w:t>).</w:t>
      </w:r>
    </w:p>
    <w:p w14:paraId="6E8F8C63" w14:textId="3483C813" w:rsidR="003224DD" w:rsidRDefault="00A762C1" w:rsidP="003224DD">
      <w:pPr>
        <w:pStyle w:val="Odstavecseseznamem"/>
        <w:spacing w:before="120" w:after="0" w:line="240" w:lineRule="auto"/>
        <w:ind w:left="709" w:right="260"/>
        <w:jc w:val="both"/>
        <w:rPr>
          <w:rFonts w:cs="Arial"/>
        </w:rPr>
      </w:pPr>
      <w:r>
        <w:rPr>
          <w:rFonts w:cs="Arial"/>
        </w:rPr>
        <w:t>O</w:t>
      </w:r>
      <w:r w:rsidR="003224DD">
        <w:rPr>
          <w:rFonts w:cs="Arial"/>
        </w:rPr>
        <w:t>bdobí se sjednává od</w:t>
      </w:r>
      <w:r w:rsidR="003224DD">
        <w:rPr>
          <w:rFonts w:cs="Arial"/>
          <w:b/>
        </w:rPr>
        <w:t xml:space="preserve"> </w:t>
      </w:r>
      <w:bookmarkStart w:id="13" w:name="datum_od"/>
      <w:bookmarkEnd w:id="13"/>
      <w:r w:rsidR="0039736C">
        <w:rPr>
          <w:rFonts w:cs="Arial"/>
          <w:b/>
        </w:rPr>
        <w:t>1.</w:t>
      </w:r>
      <w:r w:rsidR="007C0746">
        <w:rPr>
          <w:rFonts w:cs="Arial"/>
          <w:b/>
        </w:rPr>
        <w:t xml:space="preserve"> </w:t>
      </w:r>
      <w:r w:rsidR="000F087C">
        <w:rPr>
          <w:rFonts w:cs="Arial"/>
          <w:b/>
        </w:rPr>
        <w:t>5</w:t>
      </w:r>
      <w:r w:rsidR="0039736C">
        <w:rPr>
          <w:rFonts w:cs="Arial"/>
          <w:b/>
        </w:rPr>
        <w:t>.</w:t>
      </w:r>
      <w:r w:rsidR="007C0746">
        <w:rPr>
          <w:rFonts w:cs="Arial"/>
          <w:b/>
        </w:rPr>
        <w:t xml:space="preserve"> </w:t>
      </w:r>
      <w:r w:rsidR="0039736C">
        <w:rPr>
          <w:rFonts w:cs="Arial"/>
          <w:b/>
        </w:rPr>
        <w:t>2025</w:t>
      </w:r>
      <w:r w:rsidR="003224DD">
        <w:rPr>
          <w:rFonts w:cs="Arial"/>
          <w:b/>
        </w:rPr>
        <w:t xml:space="preserve"> </w:t>
      </w:r>
      <w:r w:rsidR="003224DD">
        <w:rPr>
          <w:rFonts w:cs="Arial"/>
        </w:rPr>
        <w:t xml:space="preserve">do </w:t>
      </w:r>
      <w:bookmarkStart w:id="14" w:name="datum_do"/>
      <w:bookmarkEnd w:id="14"/>
      <w:r w:rsidR="000F087C">
        <w:rPr>
          <w:rFonts w:cs="Arial"/>
          <w:b/>
        </w:rPr>
        <w:t>30</w:t>
      </w:r>
      <w:r w:rsidR="0039736C">
        <w:rPr>
          <w:rFonts w:cs="Arial"/>
          <w:b/>
        </w:rPr>
        <w:t>.</w:t>
      </w:r>
      <w:r w:rsidR="007C0746">
        <w:rPr>
          <w:rFonts w:cs="Arial"/>
          <w:b/>
        </w:rPr>
        <w:t xml:space="preserve"> </w:t>
      </w:r>
      <w:r w:rsidR="000F087C">
        <w:rPr>
          <w:rFonts w:cs="Arial"/>
          <w:b/>
        </w:rPr>
        <w:t>4</w:t>
      </w:r>
      <w:r w:rsidR="0039736C">
        <w:rPr>
          <w:rFonts w:cs="Arial"/>
          <w:b/>
        </w:rPr>
        <w:t>.</w:t>
      </w:r>
      <w:r w:rsidR="007C0746">
        <w:rPr>
          <w:rFonts w:cs="Arial"/>
          <w:b/>
        </w:rPr>
        <w:t xml:space="preserve"> </w:t>
      </w:r>
      <w:r w:rsidR="0039736C">
        <w:rPr>
          <w:rFonts w:cs="Arial"/>
          <w:b/>
        </w:rPr>
        <w:t>2026</w:t>
      </w:r>
      <w:r w:rsidR="003224DD">
        <w:rPr>
          <w:rFonts w:cs="Arial"/>
          <w:b/>
        </w:rPr>
        <w:t>.</w:t>
      </w:r>
    </w:p>
    <w:p w14:paraId="140999BE" w14:textId="64FCBC6B" w:rsidR="003224DD" w:rsidRDefault="003224DD" w:rsidP="003224DD">
      <w:pPr>
        <w:pStyle w:val="Odstavecseseznamem"/>
        <w:spacing w:before="120" w:after="0" w:line="240" w:lineRule="auto"/>
        <w:ind w:left="709" w:right="260"/>
        <w:jc w:val="both"/>
        <w:rPr>
          <w:rFonts w:cs="Arial"/>
        </w:rPr>
      </w:pPr>
      <w:r>
        <w:rPr>
          <w:rFonts w:cs="Arial"/>
        </w:rPr>
        <w:t>Odměna v průběhu pilotního provozu činí</w:t>
      </w:r>
      <w:r>
        <w:rPr>
          <w:rFonts w:cs="Arial"/>
          <w:b/>
        </w:rPr>
        <w:t xml:space="preserve"> </w:t>
      </w:r>
      <w:bookmarkStart w:id="15" w:name="cena"/>
      <w:bookmarkEnd w:id="15"/>
      <w:r w:rsidR="00777AAF">
        <w:rPr>
          <w:rFonts w:cs="Arial"/>
          <w:b/>
        </w:rPr>
        <w:t xml:space="preserve">99 </w:t>
      </w:r>
      <w:r w:rsidR="0039736C">
        <w:rPr>
          <w:rFonts w:cs="Arial"/>
          <w:b/>
        </w:rPr>
        <w:t>000</w:t>
      </w:r>
      <w:r>
        <w:rPr>
          <w:rFonts w:cs="Arial"/>
          <w:b/>
        </w:rPr>
        <w:t xml:space="preserve"> Kč bez DPH</w:t>
      </w:r>
      <w:r>
        <w:rPr>
          <w:rFonts w:cs="Arial"/>
        </w:rPr>
        <w:t xml:space="preserve"> (dále jen </w:t>
      </w:r>
      <w:r>
        <w:rPr>
          <w:rFonts w:cs="Arial"/>
          <w:b/>
        </w:rPr>
        <w:t>„odměna“</w:t>
      </w:r>
      <w:r>
        <w:rPr>
          <w:rFonts w:cs="Arial"/>
        </w:rPr>
        <w:t xml:space="preserve">). Uživatel se zavazuje zároveň s odměnou uhradit DPH v zákonné výši. </w:t>
      </w:r>
    </w:p>
    <w:p w14:paraId="4F5BD787" w14:textId="77777777" w:rsidR="003224DD" w:rsidRDefault="003224DD" w:rsidP="003224DD">
      <w:pPr>
        <w:ind w:left="567" w:right="260"/>
        <w:jc w:val="both"/>
        <w:rPr>
          <w:rFonts w:cs="Arial"/>
        </w:rPr>
      </w:pPr>
    </w:p>
    <w:p w14:paraId="11683727" w14:textId="77777777" w:rsidR="004079FF" w:rsidRPr="00EF3CDF" w:rsidRDefault="004079FF" w:rsidP="003224DD">
      <w:pPr>
        <w:spacing w:after="0" w:line="240" w:lineRule="auto"/>
        <w:ind w:left="284"/>
        <w:rPr>
          <w:rFonts w:cs="Arial"/>
        </w:rPr>
      </w:pPr>
    </w:p>
    <w:sectPr w:rsidR="004079FF" w:rsidRPr="00EF3CDF" w:rsidSect="00AE0052">
      <w:headerReference w:type="default" r:id="rId11"/>
      <w:footerReference w:type="default" r:id="rId12"/>
      <w:headerReference w:type="first" r:id="rId13"/>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F738" w14:textId="77777777" w:rsidR="00002E4D" w:rsidRDefault="00002E4D" w:rsidP="00547186">
      <w:pPr>
        <w:spacing w:after="0" w:line="240" w:lineRule="auto"/>
      </w:pPr>
      <w:r>
        <w:separator/>
      </w:r>
    </w:p>
  </w:endnote>
  <w:endnote w:type="continuationSeparator" w:id="0">
    <w:p w14:paraId="78A514C7" w14:textId="77777777" w:rsidR="00002E4D" w:rsidRDefault="00002E4D" w:rsidP="00547186">
      <w:pPr>
        <w:spacing w:after="0" w:line="240" w:lineRule="auto"/>
      </w:pPr>
      <w:r>
        <w:continuationSeparator/>
      </w:r>
    </w:p>
  </w:endnote>
  <w:endnote w:type="continuationNotice" w:id="1">
    <w:p w14:paraId="572A1B43" w14:textId="77777777" w:rsidR="00002E4D" w:rsidRDefault="00002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501A" w14:textId="77777777" w:rsidR="00690122" w:rsidRDefault="00690122" w:rsidP="00CA2C61">
    <w:pPr>
      <w:pStyle w:val="Zpat"/>
      <w:tabs>
        <w:tab w:val="clear" w:pos="9072"/>
        <w:tab w:val="right" w:pos="10065"/>
      </w:tabs>
      <w:ind w:left="426" w:right="401"/>
      <w:rPr>
        <w:rFonts w:ascii="Arial" w:hAnsi="Arial" w:cs="Arial"/>
        <w:sz w:val="18"/>
        <w:szCs w:val="18"/>
      </w:rPr>
    </w:pPr>
  </w:p>
  <w:p w14:paraId="61C3D188"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1620" w14:textId="77777777" w:rsidR="00002E4D" w:rsidRDefault="00002E4D" w:rsidP="00547186">
      <w:pPr>
        <w:spacing w:after="0" w:line="240" w:lineRule="auto"/>
      </w:pPr>
      <w:r>
        <w:separator/>
      </w:r>
    </w:p>
  </w:footnote>
  <w:footnote w:type="continuationSeparator" w:id="0">
    <w:p w14:paraId="29561825" w14:textId="77777777" w:rsidR="00002E4D" w:rsidRDefault="00002E4D" w:rsidP="00547186">
      <w:pPr>
        <w:spacing w:after="0" w:line="240" w:lineRule="auto"/>
      </w:pPr>
      <w:r>
        <w:continuationSeparator/>
      </w:r>
    </w:p>
  </w:footnote>
  <w:footnote w:type="continuationNotice" w:id="1">
    <w:p w14:paraId="1346DC2F" w14:textId="77777777" w:rsidR="00002E4D" w:rsidRDefault="00002E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3116" w14:textId="2ACCA66F" w:rsidR="007E3026" w:rsidRPr="005C11F9" w:rsidRDefault="00075B98" w:rsidP="007E3026">
    <w:pPr>
      <w:pStyle w:val="Zpat"/>
      <w:tabs>
        <w:tab w:val="clear" w:pos="9072"/>
        <w:tab w:val="left" w:pos="1680"/>
        <w:tab w:val="right" w:pos="10206"/>
      </w:tabs>
      <w:ind w:left="284" w:right="119"/>
      <w:rPr>
        <w:rFonts w:ascii="Calibri Light" w:hAnsi="Calibri Light" w:cs="Calibri Light"/>
        <w:sz w:val="20"/>
        <w:szCs w:val="20"/>
      </w:rPr>
    </w:pPr>
    <w:r w:rsidRPr="005C11F9">
      <w:rPr>
        <w:noProof/>
        <w:sz w:val="20"/>
        <w:szCs w:val="20"/>
        <w:lang w:eastAsia="cs-CZ"/>
      </w:rPr>
      <mc:AlternateContent>
        <mc:Choice Requires="wps">
          <w:drawing>
            <wp:anchor distT="4294967295" distB="4294967295" distL="114300" distR="114300" simplePos="0" relativeHeight="251657728"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sidRPr="005C11F9">
      <w:rPr>
        <w:rFonts w:ascii="Calibri Light" w:hAnsi="Calibri Light" w:cs="Calibri Light"/>
        <w:sz w:val="20"/>
        <w:szCs w:val="20"/>
      </w:rPr>
      <w:t>SMLOUVA</w:t>
    </w:r>
    <w:r w:rsidR="007E3026" w:rsidRPr="005C11F9">
      <w:rPr>
        <w:rFonts w:ascii="Calibri Light" w:hAnsi="Calibri Light" w:cs="Calibri Light"/>
        <w:sz w:val="20"/>
        <w:szCs w:val="20"/>
      </w:rPr>
      <w:t xml:space="preserve"> O </w:t>
    </w:r>
    <w:r w:rsidR="00C80E05" w:rsidRPr="005C11F9">
      <w:rPr>
        <w:rFonts w:ascii="Calibri Light" w:hAnsi="Calibri Light" w:cs="Calibri Light"/>
        <w:sz w:val="20"/>
        <w:szCs w:val="20"/>
      </w:rPr>
      <w:t xml:space="preserve">PILOTNÍM PROVOZU </w:t>
    </w:r>
    <w:r w:rsidR="007E3026" w:rsidRPr="005C11F9">
      <w:rPr>
        <w:rFonts w:ascii="Calibri Light" w:hAnsi="Calibri Light" w:cs="Calibri Light"/>
        <w:sz w:val="20"/>
        <w:szCs w:val="20"/>
      </w:rPr>
      <w:t>UŽÍVÁNÍ SYSTÉMU BECK-ONLINE Č.</w:t>
    </w:r>
    <w:r w:rsidR="00AC46F6" w:rsidRPr="005C11F9" w:rsidDel="00AC46F6">
      <w:rPr>
        <w:rFonts w:ascii="Calibri Light" w:hAnsi="Calibri Light" w:cs="Calibri Light"/>
        <w:sz w:val="20"/>
        <w:szCs w:val="20"/>
      </w:rPr>
      <w:t xml:space="preserve"> </w:t>
    </w:r>
    <w:bookmarkStart w:id="16" w:name="nazev_dokladu"/>
    <w:bookmarkEnd w:id="16"/>
    <w:r w:rsidR="00777AAF" w:rsidRPr="005C11F9">
      <w:rPr>
        <w:rFonts w:ascii="Calibri Light" w:hAnsi="Calibri Light" w:cs="Calibri Light"/>
        <w:sz w:val="20"/>
        <w:szCs w:val="20"/>
      </w:rPr>
      <w:t>SML_101</w:t>
    </w:r>
    <w:r w:rsidR="00AA40F7" w:rsidRPr="005C11F9">
      <w:rPr>
        <w:rFonts w:ascii="Calibri Light" w:hAnsi="Calibri Light" w:cs="Calibri Light"/>
        <w:sz w:val="20"/>
        <w:szCs w:val="20"/>
      </w:rPr>
      <w:t>682</w:t>
    </w:r>
    <w:r w:rsidR="007E3026" w:rsidRPr="005C11F9">
      <w:rPr>
        <w:rFonts w:ascii="Calibri Light" w:hAnsi="Calibri Light" w:cs="Calibri Light"/>
        <w:sz w:val="20"/>
        <w:szCs w:val="20"/>
      </w:rPr>
      <w:t>_</w:t>
    </w:r>
    <w:bookmarkStart w:id="17" w:name="smlouva_od"/>
    <w:bookmarkEnd w:id="17"/>
    <w:r w:rsidR="0039736C" w:rsidRPr="005C11F9">
      <w:rPr>
        <w:rFonts w:ascii="Calibri Light" w:hAnsi="Calibri Light" w:cs="Calibri Light"/>
        <w:sz w:val="20"/>
        <w:szCs w:val="20"/>
      </w:rPr>
      <w:t>20250</w:t>
    </w:r>
    <w:r w:rsidR="00AA40F7" w:rsidRPr="005C11F9">
      <w:rPr>
        <w:rFonts w:ascii="Calibri Light" w:hAnsi="Calibri Light" w:cs="Calibri Light"/>
        <w:sz w:val="20"/>
        <w:szCs w:val="20"/>
      </w:rPr>
      <w:t>5</w:t>
    </w:r>
    <w:r w:rsidR="0039736C" w:rsidRPr="005C11F9">
      <w:rPr>
        <w:rFonts w:ascii="Calibri Light" w:hAnsi="Calibri Light" w:cs="Calibri Light"/>
        <w:sz w:val="20"/>
        <w:szCs w:val="20"/>
      </w:rPr>
      <w:t>01</w:t>
    </w:r>
    <w:r w:rsidR="00AC46F6" w:rsidRPr="005C11F9">
      <w:rPr>
        <w:rFonts w:ascii="Calibri Light" w:hAnsi="Calibri Light" w:cs="Calibri Light"/>
        <w:sz w:val="20"/>
        <w:szCs w:val="20"/>
      </w:rPr>
      <w:t xml:space="preserve">, </w:t>
    </w:r>
    <w:proofErr w:type="spellStart"/>
    <w:r w:rsidR="00AC46F6" w:rsidRPr="005C11F9">
      <w:rPr>
        <w:rFonts w:ascii="Calibri Light" w:hAnsi="Calibri Light" w:cs="Calibri Light"/>
        <w:sz w:val="20"/>
        <w:szCs w:val="20"/>
      </w:rPr>
      <w:t>č.VUT</w:t>
    </w:r>
    <w:proofErr w:type="spellEnd"/>
    <w:r w:rsidR="00AC46F6" w:rsidRPr="005C11F9">
      <w:rPr>
        <w:rFonts w:ascii="Calibri Light" w:hAnsi="Calibri Light" w:cs="Calibri Light"/>
        <w:sz w:val="20"/>
        <w:szCs w:val="20"/>
      </w:rPr>
      <w:t xml:space="preserve"> 00</w:t>
    </w:r>
    <w:r w:rsidR="00AF53B3">
      <w:rPr>
        <w:rFonts w:ascii="Calibri Light" w:hAnsi="Calibri Light" w:cs="Calibri Light"/>
        <w:sz w:val="20"/>
        <w:szCs w:val="20"/>
      </w:rPr>
      <w:t>7468</w:t>
    </w:r>
    <w:r w:rsidR="00AC46F6" w:rsidRPr="005C11F9">
      <w:rPr>
        <w:rFonts w:ascii="Calibri Light" w:hAnsi="Calibri Light" w:cs="Calibri Light"/>
        <w:sz w:val="20"/>
        <w:szCs w:val="20"/>
      </w:rPr>
      <w:t>/2025/00</w:t>
    </w:r>
  </w:p>
  <w:p w14:paraId="61DF1DC3"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8"/>
  </w:num>
  <w:num w:numId="6">
    <w:abstractNumId w:val="7"/>
  </w:num>
  <w:num w:numId="7">
    <w:abstractNumId w:val="0"/>
  </w:num>
  <w:num w:numId="8">
    <w:abstractNumId w:val="6"/>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2E4D"/>
    <w:rsid w:val="0000655B"/>
    <w:rsid w:val="00006844"/>
    <w:rsid w:val="000161B0"/>
    <w:rsid w:val="000261F0"/>
    <w:rsid w:val="00044E55"/>
    <w:rsid w:val="0005315B"/>
    <w:rsid w:val="00060CE1"/>
    <w:rsid w:val="000646EE"/>
    <w:rsid w:val="00073CC1"/>
    <w:rsid w:val="0007402A"/>
    <w:rsid w:val="00075B98"/>
    <w:rsid w:val="00083006"/>
    <w:rsid w:val="0008358C"/>
    <w:rsid w:val="00087C1D"/>
    <w:rsid w:val="000958FA"/>
    <w:rsid w:val="000A32D4"/>
    <w:rsid w:val="000E0E95"/>
    <w:rsid w:val="000E1505"/>
    <w:rsid w:val="000F087C"/>
    <w:rsid w:val="000F78FE"/>
    <w:rsid w:val="00123ED6"/>
    <w:rsid w:val="0012718F"/>
    <w:rsid w:val="00141E78"/>
    <w:rsid w:val="0014751B"/>
    <w:rsid w:val="00165A38"/>
    <w:rsid w:val="00185244"/>
    <w:rsid w:val="001A0561"/>
    <w:rsid w:val="001A5FC9"/>
    <w:rsid w:val="001B6172"/>
    <w:rsid w:val="001B69EF"/>
    <w:rsid w:val="001C2E48"/>
    <w:rsid w:val="001D4173"/>
    <w:rsid w:val="001D75FC"/>
    <w:rsid w:val="00225323"/>
    <w:rsid w:val="002323F5"/>
    <w:rsid w:val="002364D6"/>
    <w:rsid w:val="0024353C"/>
    <w:rsid w:val="002537C0"/>
    <w:rsid w:val="0026351B"/>
    <w:rsid w:val="002671D7"/>
    <w:rsid w:val="00273172"/>
    <w:rsid w:val="0027768E"/>
    <w:rsid w:val="00285F70"/>
    <w:rsid w:val="002A684C"/>
    <w:rsid w:val="002B3739"/>
    <w:rsid w:val="002B75C2"/>
    <w:rsid w:val="002D1CD4"/>
    <w:rsid w:val="002D4D1C"/>
    <w:rsid w:val="002E5EF0"/>
    <w:rsid w:val="002F7BFF"/>
    <w:rsid w:val="003058D5"/>
    <w:rsid w:val="00316444"/>
    <w:rsid w:val="003224DD"/>
    <w:rsid w:val="003251B5"/>
    <w:rsid w:val="00332D37"/>
    <w:rsid w:val="00337725"/>
    <w:rsid w:val="00337809"/>
    <w:rsid w:val="003404A2"/>
    <w:rsid w:val="00385314"/>
    <w:rsid w:val="0039736C"/>
    <w:rsid w:val="003A045F"/>
    <w:rsid w:val="003A1B08"/>
    <w:rsid w:val="003A22B2"/>
    <w:rsid w:val="003B2487"/>
    <w:rsid w:val="003B3933"/>
    <w:rsid w:val="003D087C"/>
    <w:rsid w:val="003D58FE"/>
    <w:rsid w:val="003E174B"/>
    <w:rsid w:val="003E3404"/>
    <w:rsid w:val="003F200B"/>
    <w:rsid w:val="00403FD0"/>
    <w:rsid w:val="004079FF"/>
    <w:rsid w:val="00416EDE"/>
    <w:rsid w:val="00432847"/>
    <w:rsid w:val="00441449"/>
    <w:rsid w:val="00446DE6"/>
    <w:rsid w:val="00447B09"/>
    <w:rsid w:val="0045695C"/>
    <w:rsid w:val="00460590"/>
    <w:rsid w:val="004655B7"/>
    <w:rsid w:val="00465810"/>
    <w:rsid w:val="00470B4F"/>
    <w:rsid w:val="004731C5"/>
    <w:rsid w:val="0048398F"/>
    <w:rsid w:val="00495D9D"/>
    <w:rsid w:val="004A73FE"/>
    <w:rsid w:val="004B1AE6"/>
    <w:rsid w:val="004B6B4B"/>
    <w:rsid w:val="004D76D3"/>
    <w:rsid w:val="004E1CB3"/>
    <w:rsid w:val="004E6303"/>
    <w:rsid w:val="004E6A28"/>
    <w:rsid w:val="004F17D0"/>
    <w:rsid w:val="00503A13"/>
    <w:rsid w:val="00503E20"/>
    <w:rsid w:val="005045EB"/>
    <w:rsid w:val="0050486E"/>
    <w:rsid w:val="00511E65"/>
    <w:rsid w:val="005210EA"/>
    <w:rsid w:val="005233DA"/>
    <w:rsid w:val="00530C85"/>
    <w:rsid w:val="00531CD5"/>
    <w:rsid w:val="00537A77"/>
    <w:rsid w:val="005422FB"/>
    <w:rsid w:val="00543C55"/>
    <w:rsid w:val="00543C9C"/>
    <w:rsid w:val="00547186"/>
    <w:rsid w:val="00547F43"/>
    <w:rsid w:val="00561F00"/>
    <w:rsid w:val="0056217F"/>
    <w:rsid w:val="00565FD1"/>
    <w:rsid w:val="00567F36"/>
    <w:rsid w:val="005833B4"/>
    <w:rsid w:val="00591859"/>
    <w:rsid w:val="005A46FA"/>
    <w:rsid w:val="005A5317"/>
    <w:rsid w:val="005A7E99"/>
    <w:rsid w:val="005B0FD1"/>
    <w:rsid w:val="005C11F9"/>
    <w:rsid w:val="005C5FDE"/>
    <w:rsid w:val="005D4DF6"/>
    <w:rsid w:val="005E0650"/>
    <w:rsid w:val="005E15A9"/>
    <w:rsid w:val="005F75F1"/>
    <w:rsid w:val="00620707"/>
    <w:rsid w:val="00622111"/>
    <w:rsid w:val="006235BA"/>
    <w:rsid w:val="00650429"/>
    <w:rsid w:val="006576F0"/>
    <w:rsid w:val="00665C3B"/>
    <w:rsid w:val="00665C84"/>
    <w:rsid w:val="00670E60"/>
    <w:rsid w:val="0067317B"/>
    <w:rsid w:val="0068609C"/>
    <w:rsid w:val="00690122"/>
    <w:rsid w:val="006952EE"/>
    <w:rsid w:val="006A1644"/>
    <w:rsid w:val="006A183E"/>
    <w:rsid w:val="006B19E0"/>
    <w:rsid w:val="006C42F3"/>
    <w:rsid w:val="006C58B8"/>
    <w:rsid w:val="006D2859"/>
    <w:rsid w:val="006D480D"/>
    <w:rsid w:val="006D5B71"/>
    <w:rsid w:val="006D7CFA"/>
    <w:rsid w:val="006E0E24"/>
    <w:rsid w:val="006F7DF6"/>
    <w:rsid w:val="007133B8"/>
    <w:rsid w:val="00714B39"/>
    <w:rsid w:val="0072498A"/>
    <w:rsid w:val="00727E2B"/>
    <w:rsid w:val="00737ABB"/>
    <w:rsid w:val="007433D6"/>
    <w:rsid w:val="00745ED1"/>
    <w:rsid w:val="0074621D"/>
    <w:rsid w:val="00760227"/>
    <w:rsid w:val="00761CD7"/>
    <w:rsid w:val="007703A4"/>
    <w:rsid w:val="00770D15"/>
    <w:rsid w:val="00777AAF"/>
    <w:rsid w:val="00785B60"/>
    <w:rsid w:val="007B2A46"/>
    <w:rsid w:val="007C00AA"/>
    <w:rsid w:val="007C0746"/>
    <w:rsid w:val="007C75B2"/>
    <w:rsid w:val="007D4A0D"/>
    <w:rsid w:val="007E3026"/>
    <w:rsid w:val="007E6F3D"/>
    <w:rsid w:val="007F5863"/>
    <w:rsid w:val="00804105"/>
    <w:rsid w:val="008109B4"/>
    <w:rsid w:val="00812686"/>
    <w:rsid w:val="00812F5E"/>
    <w:rsid w:val="00822301"/>
    <w:rsid w:val="0082259C"/>
    <w:rsid w:val="00842E9B"/>
    <w:rsid w:val="00843332"/>
    <w:rsid w:val="008452EE"/>
    <w:rsid w:val="00850616"/>
    <w:rsid w:val="00850834"/>
    <w:rsid w:val="008607AE"/>
    <w:rsid w:val="0086100B"/>
    <w:rsid w:val="00862F0D"/>
    <w:rsid w:val="00863293"/>
    <w:rsid w:val="00865718"/>
    <w:rsid w:val="00870341"/>
    <w:rsid w:val="00877B9C"/>
    <w:rsid w:val="00890700"/>
    <w:rsid w:val="00892E12"/>
    <w:rsid w:val="00893F43"/>
    <w:rsid w:val="008949E6"/>
    <w:rsid w:val="008A4DD4"/>
    <w:rsid w:val="008A77E9"/>
    <w:rsid w:val="008B23D0"/>
    <w:rsid w:val="008B5365"/>
    <w:rsid w:val="008B5C8E"/>
    <w:rsid w:val="008B63D9"/>
    <w:rsid w:val="008C0362"/>
    <w:rsid w:val="008C436E"/>
    <w:rsid w:val="008E6381"/>
    <w:rsid w:val="008F467C"/>
    <w:rsid w:val="008F6C81"/>
    <w:rsid w:val="00906DF0"/>
    <w:rsid w:val="00911035"/>
    <w:rsid w:val="00924B06"/>
    <w:rsid w:val="009344E2"/>
    <w:rsid w:val="00934D79"/>
    <w:rsid w:val="00936BFF"/>
    <w:rsid w:val="00960A36"/>
    <w:rsid w:val="00967AF0"/>
    <w:rsid w:val="00972DB0"/>
    <w:rsid w:val="00974B34"/>
    <w:rsid w:val="00991136"/>
    <w:rsid w:val="0099383E"/>
    <w:rsid w:val="00995230"/>
    <w:rsid w:val="009B1ECD"/>
    <w:rsid w:val="009B7175"/>
    <w:rsid w:val="009C276F"/>
    <w:rsid w:val="009D37E0"/>
    <w:rsid w:val="009F5AB5"/>
    <w:rsid w:val="009F7FF9"/>
    <w:rsid w:val="00A007AF"/>
    <w:rsid w:val="00A06019"/>
    <w:rsid w:val="00A14088"/>
    <w:rsid w:val="00A34E14"/>
    <w:rsid w:val="00A450EA"/>
    <w:rsid w:val="00A47FC6"/>
    <w:rsid w:val="00A51E0C"/>
    <w:rsid w:val="00A53ED8"/>
    <w:rsid w:val="00A60587"/>
    <w:rsid w:val="00A73906"/>
    <w:rsid w:val="00A762C1"/>
    <w:rsid w:val="00A8349D"/>
    <w:rsid w:val="00A84F96"/>
    <w:rsid w:val="00A90E77"/>
    <w:rsid w:val="00A928C1"/>
    <w:rsid w:val="00A94ACE"/>
    <w:rsid w:val="00AA05A6"/>
    <w:rsid w:val="00AA0EAF"/>
    <w:rsid w:val="00AA0FE3"/>
    <w:rsid w:val="00AA21C5"/>
    <w:rsid w:val="00AA40F7"/>
    <w:rsid w:val="00AA5CD9"/>
    <w:rsid w:val="00AB4A05"/>
    <w:rsid w:val="00AC233F"/>
    <w:rsid w:val="00AC46F6"/>
    <w:rsid w:val="00AE0052"/>
    <w:rsid w:val="00AF255F"/>
    <w:rsid w:val="00AF53B3"/>
    <w:rsid w:val="00AF6F21"/>
    <w:rsid w:val="00B015EA"/>
    <w:rsid w:val="00B24312"/>
    <w:rsid w:val="00B41495"/>
    <w:rsid w:val="00B61FB2"/>
    <w:rsid w:val="00B67BA6"/>
    <w:rsid w:val="00B877BC"/>
    <w:rsid w:val="00B90234"/>
    <w:rsid w:val="00B93171"/>
    <w:rsid w:val="00BA6071"/>
    <w:rsid w:val="00BB12F0"/>
    <w:rsid w:val="00BB4028"/>
    <w:rsid w:val="00BB4510"/>
    <w:rsid w:val="00BC421B"/>
    <w:rsid w:val="00BD6724"/>
    <w:rsid w:val="00BD6D90"/>
    <w:rsid w:val="00BD7DF5"/>
    <w:rsid w:val="00BE2829"/>
    <w:rsid w:val="00BE7B9C"/>
    <w:rsid w:val="00BF2030"/>
    <w:rsid w:val="00BF6B5E"/>
    <w:rsid w:val="00BF6D1E"/>
    <w:rsid w:val="00BF7513"/>
    <w:rsid w:val="00BF7554"/>
    <w:rsid w:val="00C13091"/>
    <w:rsid w:val="00C23EA3"/>
    <w:rsid w:val="00C344C2"/>
    <w:rsid w:val="00C35D51"/>
    <w:rsid w:val="00C41894"/>
    <w:rsid w:val="00C602EA"/>
    <w:rsid w:val="00C66CD5"/>
    <w:rsid w:val="00C73B26"/>
    <w:rsid w:val="00C7648E"/>
    <w:rsid w:val="00C80E05"/>
    <w:rsid w:val="00C948D7"/>
    <w:rsid w:val="00C961AB"/>
    <w:rsid w:val="00C9638D"/>
    <w:rsid w:val="00CA2C61"/>
    <w:rsid w:val="00CA66FD"/>
    <w:rsid w:val="00CC3375"/>
    <w:rsid w:val="00CD0709"/>
    <w:rsid w:val="00CF7ABB"/>
    <w:rsid w:val="00D043C5"/>
    <w:rsid w:val="00D101AA"/>
    <w:rsid w:val="00D142FD"/>
    <w:rsid w:val="00D21AA3"/>
    <w:rsid w:val="00D25753"/>
    <w:rsid w:val="00D34D4F"/>
    <w:rsid w:val="00D4323F"/>
    <w:rsid w:val="00D55C0A"/>
    <w:rsid w:val="00D609FA"/>
    <w:rsid w:val="00D6440C"/>
    <w:rsid w:val="00D656F0"/>
    <w:rsid w:val="00D67A93"/>
    <w:rsid w:val="00D8019B"/>
    <w:rsid w:val="00D80A93"/>
    <w:rsid w:val="00D82BA6"/>
    <w:rsid w:val="00D86ECC"/>
    <w:rsid w:val="00D91793"/>
    <w:rsid w:val="00DA7888"/>
    <w:rsid w:val="00DC44D5"/>
    <w:rsid w:val="00DE3EAA"/>
    <w:rsid w:val="00DE7823"/>
    <w:rsid w:val="00DF1A06"/>
    <w:rsid w:val="00DF3D27"/>
    <w:rsid w:val="00E02BD2"/>
    <w:rsid w:val="00E1018C"/>
    <w:rsid w:val="00E11940"/>
    <w:rsid w:val="00E206BE"/>
    <w:rsid w:val="00E261BD"/>
    <w:rsid w:val="00E268F1"/>
    <w:rsid w:val="00E37433"/>
    <w:rsid w:val="00E37C9E"/>
    <w:rsid w:val="00E40174"/>
    <w:rsid w:val="00E45699"/>
    <w:rsid w:val="00E46964"/>
    <w:rsid w:val="00E535B4"/>
    <w:rsid w:val="00E64B8F"/>
    <w:rsid w:val="00E7211B"/>
    <w:rsid w:val="00E816CB"/>
    <w:rsid w:val="00E90F55"/>
    <w:rsid w:val="00E925FE"/>
    <w:rsid w:val="00EA6936"/>
    <w:rsid w:val="00EC1E86"/>
    <w:rsid w:val="00ED67A5"/>
    <w:rsid w:val="00EE1A1A"/>
    <w:rsid w:val="00EE35FC"/>
    <w:rsid w:val="00EF3CDF"/>
    <w:rsid w:val="00F13846"/>
    <w:rsid w:val="00F278EB"/>
    <w:rsid w:val="00F303E2"/>
    <w:rsid w:val="00F34C0B"/>
    <w:rsid w:val="00F4478D"/>
    <w:rsid w:val="00F45F4D"/>
    <w:rsid w:val="00F46029"/>
    <w:rsid w:val="00F50E7B"/>
    <w:rsid w:val="00F53E0F"/>
    <w:rsid w:val="00F54CFB"/>
    <w:rsid w:val="00F65181"/>
    <w:rsid w:val="00F66B10"/>
    <w:rsid w:val="00F73B6A"/>
    <w:rsid w:val="00F75FDF"/>
    <w:rsid w:val="00F7629B"/>
    <w:rsid w:val="00F83ECA"/>
    <w:rsid w:val="00F86B4D"/>
    <w:rsid w:val="00F9226B"/>
    <w:rsid w:val="00F92C3D"/>
    <w:rsid w:val="00FA1379"/>
    <w:rsid w:val="00FB52A7"/>
    <w:rsid w:val="00FC2971"/>
    <w:rsid w:val="00FC782E"/>
    <w:rsid w:val="00FD7A9B"/>
    <w:rsid w:val="00FE2974"/>
    <w:rsid w:val="00FE3D64"/>
    <w:rsid w:val="00FF4675"/>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5154F"/>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Nevyeenzmnka">
    <w:name w:val="Unresolved Mention"/>
    <w:basedOn w:val="Standardnpsmoodstavce"/>
    <w:uiPriority w:val="99"/>
    <w:semiHidden/>
    <w:unhideWhenUsed/>
    <w:rsid w:val="00812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2460">
      <w:bodyDiv w:val="1"/>
      <w:marLeft w:val="0"/>
      <w:marRight w:val="0"/>
      <w:marTop w:val="0"/>
      <w:marBottom w:val="0"/>
      <w:divBdr>
        <w:top w:val="none" w:sz="0" w:space="0" w:color="auto"/>
        <w:left w:val="none" w:sz="0" w:space="0" w:color="auto"/>
        <w:bottom w:val="none" w:sz="0" w:space="0" w:color="auto"/>
        <w:right w:val="none" w:sz="0" w:space="0" w:color="auto"/>
      </w:divBdr>
    </w:div>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ck-online.cz" TargetMode="External"/><Relationship Id="rId4" Type="http://schemas.openxmlformats.org/officeDocument/2006/relationships/settings" Target="settings.xml"/><Relationship Id="rId9" Type="http://schemas.openxmlformats.org/officeDocument/2006/relationships/hyperlink" Target="mailto:rektorat.objednavky@vutb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64EE4-853B-4CEC-914B-1ED965C2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977</Words>
  <Characters>5771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Mičánková Eva (116528)</cp:lastModifiedBy>
  <cp:revision>8</cp:revision>
  <cp:lastPrinted>2025-04-16T07:08:00Z</cp:lastPrinted>
  <dcterms:created xsi:type="dcterms:W3CDTF">2025-04-16T07:16:00Z</dcterms:created>
  <dcterms:modified xsi:type="dcterms:W3CDTF">2025-04-16T07:57:00Z</dcterms:modified>
</cp:coreProperties>
</file>