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AC66F7">
        <w:rPr>
          <w:rFonts w:ascii="Helvetica" w:eastAsia="Times New Roman" w:hAnsi="Helvetica" w:cs="Times New Roman"/>
          <w:sz w:val="20"/>
          <w:szCs w:val="20"/>
          <w:lang w:eastAsia="cs-CZ"/>
        </w:rPr>
        <w:t>xxxxxxxxx</w:t>
      </w:r>
      <w:proofErr w:type="spellEnd"/>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AC66F7">
        <w:rPr>
          <w:rFonts w:ascii="Helvetica" w:eastAsia="Times New Roman" w:hAnsi="Helvetica" w:cs="Times New Roman"/>
          <w:sz w:val="20"/>
          <w:szCs w:val="20"/>
          <w:lang w:eastAsia="cs-CZ"/>
        </w:rPr>
        <w:t>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AC66F7">
        <w:rPr>
          <w:rFonts w:ascii="Helvetica" w:eastAsia="Times New Roman" w:hAnsi="Helvetica" w:cs="Times New Roman"/>
          <w:sz w:val="20"/>
          <w:szCs w:val="20"/>
          <w:lang w:eastAsia="cs-CZ"/>
        </w:rPr>
        <w:t>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975BA6">
        <w:rPr>
          <w:rFonts w:ascii="Helvetica" w:eastAsia="Times New Roman" w:hAnsi="Helvetica" w:cs="Times New Roman"/>
          <w:sz w:val="20"/>
          <w:szCs w:val="20"/>
          <w:lang w:eastAsia="cs-CZ"/>
        </w:rPr>
        <w:t>HANSA 2,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975BA6">
        <w:rPr>
          <w:rFonts w:ascii="Helvetica" w:eastAsia="Times New Roman" w:hAnsi="Helvetica" w:cs="Times New Roman"/>
          <w:sz w:val="20"/>
          <w:szCs w:val="20"/>
          <w:lang w:eastAsia="cs-CZ"/>
        </w:rPr>
        <w:t>Pod čertovou skalou 848//, 180 00 Praha 8</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975BA6">
        <w:rPr>
          <w:rFonts w:ascii="Helvetica" w:eastAsia="Times New Roman" w:hAnsi="Helvetica" w:cs="Times New Roman"/>
          <w:sz w:val="20"/>
          <w:szCs w:val="20"/>
          <w:lang w:eastAsia="cs-CZ"/>
        </w:rPr>
        <w:t>Ing. Radovanem Kaňákem, jednatelem společnosti</w:t>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975BA6">
        <w:rPr>
          <w:rFonts w:ascii="Helvetica" w:eastAsia="Times New Roman" w:hAnsi="Helvetica" w:cs="Times New Roman"/>
          <w:sz w:val="20"/>
          <w:szCs w:val="20"/>
          <w:lang w:eastAsia="cs-CZ"/>
        </w:rPr>
        <w:t>25096702</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975BA6">
        <w:rPr>
          <w:rFonts w:ascii="Helvetica" w:eastAsia="Times New Roman" w:hAnsi="Helvetica" w:cs="Times New Roman"/>
          <w:sz w:val="20"/>
          <w:szCs w:val="20"/>
          <w:lang w:eastAsia="cs-CZ"/>
        </w:rPr>
        <w:t>CZ25096702</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r w:rsidR="00975BA6">
        <w:rPr>
          <w:rFonts w:ascii="Helvetica" w:eastAsia="Times New Roman" w:hAnsi="Helvetica" w:cs="Times New Roman"/>
          <w:sz w:val="20"/>
          <w:szCs w:val="20"/>
          <w:lang w:eastAsia="cs-CZ"/>
        </w:rPr>
        <w:t>Česká spořitelna</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AC66F7">
        <w:rPr>
          <w:rFonts w:ascii="Helvetica" w:eastAsia="Times New Roman" w:hAnsi="Helvetica" w:cs="Times New Roman"/>
          <w:sz w:val="20"/>
          <w:szCs w:val="20"/>
          <w:lang w:eastAsia="cs-CZ"/>
        </w:rPr>
        <w:t>xxxxxxxxxx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sidR="00975BA6">
        <w:rPr>
          <w:rFonts w:ascii="Helvetica" w:eastAsia="Times New Roman" w:hAnsi="Helvetica" w:cs="Times New Roman"/>
          <w:sz w:val="20"/>
          <w:szCs w:val="20"/>
          <w:lang w:eastAsia="cs-CZ"/>
        </w:rPr>
        <w:t xml:space="preserve"> </w:t>
      </w:r>
      <w:r w:rsidRPr="00980732">
        <w:rPr>
          <w:rFonts w:ascii="Helvetica" w:eastAsia="Times New Roman" w:hAnsi="Helvetica" w:cs="Times New Roman"/>
          <w:sz w:val="20"/>
          <w:szCs w:val="20"/>
          <w:lang w:eastAsia="cs-CZ"/>
        </w:rPr>
        <w:t xml:space="preserve"> </w:t>
      </w:r>
      <w:proofErr w:type="spellStart"/>
      <w:r w:rsidR="00AC66F7">
        <w:rPr>
          <w:rFonts w:ascii="Helvetica" w:eastAsia="Times New Roman" w:hAnsi="Helvetica" w:cs="Times New Roman"/>
          <w:sz w:val="20"/>
          <w:szCs w:val="20"/>
          <w:lang w:eastAsia="cs-CZ"/>
        </w:rPr>
        <w:t>xxxxxxxxxxx</w:t>
      </w:r>
      <w:proofErr w:type="spellEnd"/>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AC66F7">
        <w:rPr>
          <w:rFonts w:ascii="Helvetica" w:eastAsia="Times New Roman" w:hAnsi="Helvetica" w:cs="Times New Roman"/>
          <w:sz w:val="20"/>
          <w:szCs w:val="20"/>
          <w:lang w:eastAsia="cs-CZ"/>
        </w:rPr>
        <w:t>xxxxxxxxxx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AC66F7">
        <w:rPr>
          <w:rFonts w:ascii="Helvetica" w:eastAsia="Times New Roman" w:hAnsi="Helvetica" w:cs="Times New Roman"/>
          <w:sz w:val="20"/>
          <w:szCs w:val="20"/>
          <w:lang w:eastAsia="cs-CZ"/>
        </w:rPr>
        <w:t>xxxxxxxxxx</w:t>
      </w:r>
      <w:proofErr w:type="spellEnd"/>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2328AC" w:rsidRDefault="00F1435D" w:rsidP="00207DDB">
      <w:pPr>
        <w:spacing w:before="0" w:line="240" w:lineRule="auto"/>
        <w:jc w:val="center"/>
        <w:rPr>
          <w:rFonts w:ascii="Helvetica" w:eastAsia="Times New Roman" w:hAnsi="Helvetica" w:cs="Times New Roman"/>
          <w:sz w:val="20"/>
          <w:szCs w:val="20"/>
          <w:lang w:eastAsia="cs-CZ"/>
        </w:rPr>
      </w:pPr>
      <w:r w:rsidRPr="00F1435D">
        <w:rPr>
          <w:rFonts w:ascii="Helvetica" w:eastAsia="Times New Roman" w:hAnsi="Helvetica" w:cs="Times New Roman"/>
          <w:b/>
          <w:bCs/>
          <w:i/>
          <w:sz w:val="20"/>
          <w:szCs w:val="20"/>
          <w:lang w:eastAsia="cs-CZ"/>
        </w:rPr>
        <w:t>Stavební opravy havarijního stavu prostor na podlaží B suterén</w:t>
      </w: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2328AC" w:rsidRPr="002328AC" w:rsidRDefault="00B85BDC" w:rsidP="0075242F">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F1435D">
        <w:rPr>
          <w:rFonts w:ascii="Helvetica" w:eastAsia="Times New Roman" w:hAnsi="Helvetica" w:cs="Times New Roman"/>
          <w:sz w:val="20"/>
          <w:szCs w:val="20"/>
          <w:lang w:eastAsia="cs-CZ"/>
        </w:rPr>
        <w:t>s</w:t>
      </w:r>
      <w:r w:rsidR="00F1435D" w:rsidRPr="00F1435D">
        <w:rPr>
          <w:rFonts w:ascii="Helvetica" w:eastAsia="Times New Roman" w:hAnsi="Helvetica" w:cs="Times New Roman"/>
          <w:sz w:val="20"/>
          <w:szCs w:val="20"/>
          <w:lang w:eastAsia="cs-CZ"/>
        </w:rPr>
        <w:t>tavební opravy havarijního stavu prostor na podlaží B suterén budovy B, čísla místností 1.069,1.070, 1.073, 1.074, 1.075, 1.076, 1.077 a 1.078 dle výkresu Pasport – Dokumentace skutečného provedení ze 11/2023 s označením B.B.01. Budou provedeny opravy a úpravy povrchů, výměna osvětlovacích zařízení a svítidel, úprava elektroinstalace a výměna rozvodů, demontáž osvětlovacího zářivkového systému, dodávka a montáž zářivkových svítidel, výmalby. Vše v položkách a rozsahu dle zpracovaného výkazu výměr.</w:t>
      </w:r>
    </w:p>
    <w:p w:rsidR="00F1435D" w:rsidRDefault="0075242F"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Default="00F1435D"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75242F">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975BA6">
        <w:rPr>
          <w:rFonts w:ascii="Helvetica" w:eastAsia="Times New Roman" w:hAnsi="Helvetica" w:cs="Times New Roman"/>
          <w:b/>
          <w:sz w:val="20"/>
          <w:szCs w:val="20"/>
          <w:lang w:eastAsia="cs-CZ"/>
        </w:rPr>
        <w:t>337.912,24</w:t>
      </w:r>
      <w:r w:rsidRPr="00980732">
        <w:rPr>
          <w:rFonts w:ascii="Helvetica" w:eastAsia="Times New Roman" w:hAnsi="Helvetica" w:cs="Times New Roman"/>
          <w:b/>
          <w:sz w:val="20"/>
          <w:szCs w:val="20"/>
          <w:lang w:eastAsia="cs-CZ"/>
        </w:rPr>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w:t>
      </w:r>
      <w:r w:rsidR="003B0509">
        <w:rPr>
          <w:rFonts w:ascii="Helvetica" w:eastAsia="Times New Roman" w:hAnsi="Helvetica" w:cs="Times New Roman"/>
          <w:b/>
          <w:sz w:val="20"/>
          <w:szCs w:val="20"/>
          <w:lang w:eastAsia="cs-CZ"/>
        </w:rPr>
        <w:t>2</w:t>
      </w:r>
      <w:r>
        <w:rPr>
          <w:rFonts w:ascii="Helvetica" w:eastAsia="Times New Roman" w:hAnsi="Helvetica" w:cs="Times New Roman"/>
          <w:b/>
          <w:sz w:val="20"/>
          <w:szCs w:val="20"/>
          <w:lang w:eastAsia="cs-CZ"/>
        </w:rPr>
        <w:t xml:space="preserve">%       </w:t>
      </w:r>
      <w:r w:rsidR="00975BA6">
        <w:rPr>
          <w:rFonts w:ascii="Helvetica" w:eastAsia="Times New Roman" w:hAnsi="Helvetica" w:cs="Times New Roman"/>
          <w:b/>
          <w:sz w:val="20"/>
          <w:szCs w:val="20"/>
          <w:lang w:eastAsia="cs-CZ"/>
        </w:rPr>
        <w:t>……</w:t>
      </w:r>
      <w:proofErr w:type="gramStart"/>
      <w:r w:rsidR="00975BA6">
        <w:rPr>
          <w:rFonts w:ascii="Helvetica" w:eastAsia="Times New Roman" w:hAnsi="Helvetica" w:cs="Times New Roman"/>
          <w:b/>
          <w:sz w:val="20"/>
          <w:szCs w:val="20"/>
          <w:lang w:eastAsia="cs-CZ"/>
        </w:rPr>
        <w:t>…….</w:t>
      </w:r>
      <w:proofErr w:type="gramEnd"/>
      <w:r w:rsidR="00975BA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21%</w:t>
      </w:r>
      <w:proofErr w:type="gramEnd"/>
      <w:r>
        <w:rPr>
          <w:rFonts w:ascii="Helvetica" w:eastAsia="Times New Roman" w:hAnsi="Helvetica" w:cs="Times New Roman"/>
          <w:b/>
          <w:sz w:val="20"/>
          <w:szCs w:val="20"/>
          <w:lang w:eastAsia="cs-CZ"/>
        </w:rPr>
        <w:t xml:space="preserve">       </w:t>
      </w:r>
      <w:r w:rsidR="00975BA6" w:rsidRPr="00975BA6">
        <w:rPr>
          <w:rFonts w:ascii="Helvetica" w:eastAsia="Times New Roman" w:hAnsi="Helvetica" w:cs="Times New Roman"/>
          <w:b/>
          <w:sz w:val="20"/>
          <w:szCs w:val="20"/>
          <w:lang w:eastAsia="cs-CZ"/>
        </w:rPr>
        <w:t xml:space="preserve">70.961,57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975BA6">
        <w:rPr>
          <w:rFonts w:ascii="Helvetica" w:eastAsia="Times New Roman" w:hAnsi="Helvetica" w:cs="Times New Roman"/>
          <w:sz w:val="20"/>
          <w:szCs w:val="20"/>
          <w:lang w:eastAsia="cs-CZ"/>
        </w:rPr>
        <w:t>408.873,</w:t>
      </w:r>
      <w:proofErr w:type="gramStart"/>
      <w:r w:rsidR="00975BA6">
        <w:rPr>
          <w:rFonts w:ascii="Helvetica" w:eastAsia="Times New Roman" w:hAnsi="Helvetica" w:cs="Times New Roman"/>
          <w:sz w:val="20"/>
          <w:szCs w:val="20"/>
          <w:lang w:eastAsia="cs-CZ"/>
        </w:rPr>
        <w:t>81</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roofErr w:type="gramEnd"/>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975BA6">
        <w:rPr>
          <w:rFonts w:ascii="Helvetica" w:eastAsia="Times New Roman" w:hAnsi="Helvetica" w:cs="Times New Roman"/>
          <w:sz w:val="20"/>
          <w:szCs w:val="20"/>
          <w:lang w:eastAsia="cs-CZ"/>
        </w:rPr>
        <w:t xml:space="preserve">30.4. </w:t>
      </w:r>
      <w:r w:rsidR="003B0509" w:rsidRPr="002328AC">
        <w:rPr>
          <w:rFonts w:ascii="Helvetica" w:eastAsia="Times New Roman" w:hAnsi="Helvetica" w:cs="Times New Roman"/>
          <w:b/>
          <w:sz w:val="20"/>
          <w:szCs w:val="20"/>
          <w:lang w:eastAsia="cs-CZ"/>
        </w:rPr>
        <w:t>202</w:t>
      </w:r>
      <w:r w:rsidR="005F6D9A">
        <w:rPr>
          <w:rFonts w:ascii="Helvetica" w:eastAsia="Times New Roman" w:hAnsi="Helvetica" w:cs="Times New Roman"/>
          <w:b/>
          <w:sz w:val="20"/>
          <w:szCs w:val="20"/>
          <w:lang w:eastAsia="cs-CZ"/>
        </w:rPr>
        <w:t>5</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5F6D9A">
        <w:rPr>
          <w:rFonts w:ascii="Helvetica" w:eastAsia="Times New Roman" w:hAnsi="Helvetica" w:cs="Times New Roman"/>
          <w:b/>
          <w:sz w:val="20"/>
          <w:szCs w:val="20"/>
          <w:lang w:eastAsia="cs-CZ"/>
        </w:rPr>
        <w:t>45 dnů od podpisu smlouvy.</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lastRenderedPageBreak/>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3B0509" w:rsidRDefault="003B0509" w:rsidP="00B85BDC">
      <w:pPr>
        <w:spacing w:before="0" w:line="240" w:lineRule="auto"/>
        <w:jc w:val="both"/>
        <w:rPr>
          <w:rFonts w:ascii="Verdana" w:hAnsi="Verdana" w:cs="Arial"/>
          <w:i/>
          <w:iCs/>
          <w:snapToGrid w:val="0"/>
          <w:sz w:val="16"/>
          <w:szCs w:val="16"/>
        </w:rPr>
      </w:pPr>
    </w:p>
    <w:p w:rsidR="00B85BDC" w:rsidRDefault="003B0509" w:rsidP="003B0509">
      <w:pPr>
        <w:spacing w:before="0" w:line="240" w:lineRule="auto"/>
        <w:ind w:left="851" w:hanging="851"/>
        <w:jc w:val="both"/>
        <w:rPr>
          <w:rFonts w:ascii="Helvetica" w:eastAsia="Times New Roman" w:hAnsi="Helvetica" w:cs="Times New Roman"/>
          <w:sz w:val="20"/>
          <w:szCs w:val="20"/>
          <w:lang w:eastAsia="cs-CZ"/>
        </w:rPr>
      </w:pPr>
      <w:r w:rsidRPr="003B0509">
        <w:rPr>
          <w:rFonts w:ascii="Helvetica" w:eastAsia="Times New Roman" w:hAnsi="Helvetica" w:cs="Times New Roman"/>
          <w:sz w:val="20"/>
          <w:szCs w:val="20"/>
          <w:lang w:eastAsia="cs-CZ"/>
        </w:rPr>
        <w:t>XVII.6 Zhotovitel souhlasí se zveřejněním obsahu smlouvy podle zákona č. 106/1999 Sb., o svobodném přístupu k informacím, ve znění pozdějších předpisů a v souladu se zákonem č. 340/2015 Sb. zákon o registru smluv.</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B0509" w:rsidRDefault="003B0509" w:rsidP="00B85BDC">
      <w:pPr>
        <w:spacing w:before="0" w:line="240" w:lineRule="auto"/>
        <w:jc w:val="both"/>
        <w:rPr>
          <w:rFonts w:ascii="Helvetica" w:eastAsia="Times New Roman" w:hAnsi="Helvetica" w:cs="Times New Roman"/>
          <w:sz w:val="20"/>
          <w:szCs w:val="20"/>
          <w:lang w:eastAsia="cs-CZ"/>
        </w:rPr>
      </w:pPr>
    </w:p>
    <w:p w:rsidR="003B0509" w:rsidRDefault="003B0509"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975BA6">
        <w:rPr>
          <w:rFonts w:ascii="Helvetica" w:eastAsia="Times New Roman" w:hAnsi="Helvetica" w:cs="Times New Roman"/>
          <w:sz w:val="20"/>
          <w:szCs w:val="20"/>
          <w:lang w:eastAsia="cs-CZ"/>
        </w:rPr>
        <w:t>29.4.2025</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975BA6">
        <w:rPr>
          <w:rFonts w:ascii="Helvetica" w:eastAsia="Times New Roman" w:hAnsi="Helvetica" w:cs="Times New Roman"/>
          <w:sz w:val="20"/>
          <w:szCs w:val="20"/>
          <w:lang w:eastAsia="cs-CZ"/>
        </w:rPr>
        <w:t xml:space="preserve"> Praze dne </w:t>
      </w:r>
      <w:r>
        <w:rPr>
          <w:rFonts w:ascii="Helvetica" w:eastAsia="Times New Roman" w:hAnsi="Helvetica" w:cs="Times New Roman"/>
          <w:sz w:val="20"/>
          <w:szCs w:val="20"/>
          <w:lang w:eastAsia="cs-CZ"/>
        </w:rPr>
        <w:t xml:space="preserve"> </w:t>
      </w:r>
      <w:r w:rsidR="00975BA6">
        <w:rPr>
          <w:rFonts w:ascii="Helvetica" w:eastAsia="Times New Roman" w:hAnsi="Helvetica" w:cs="Times New Roman"/>
          <w:sz w:val="20"/>
          <w:szCs w:val="20"/>
          <w:lang w:eastAsia="cs-CZ"/>
        </w:rPr>
        <w:t>29.4.2025</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p w:rsidR="00AC66F7" w:rsidRDefault="00AC66F7" w:rsidP="004F32BD">
      <w:pPr>
        <w:spacing w:before="0" w:line="240" w:lineRule="auto"/>
        <w:jc w:val="both"/>
        <w:rPr>
          <w:rFonts w:ascii="Helvetica" w:eastAsia="Times New Roman" w:hAnsi="Helvetica" w:cs="Times New Roman"/>
          <w:sz w:val="20"/>
          <w:szCs w:val="20"/>
          <w:lang w:eastAsia="cs-CZ"/>
        </w:rPr>
      </w:pPr>
    </w:p>
    <w:p w:rsidR="00AC66F7" w:rsidRPr="00AC66F7" w:rsidRDefault="00AC66F7" w:rsidP="004F32BD">
      <w:pPr>
        <w:spacing w:before="0" w:line="240" w:lineRule="auto"/>
        <w:jc w:val="both"/>
        <w:rPr>
          <w:rFonts w:ascii="Helvetica" w:eastAsia="Times New Roman" w:hAnsi="Helvetica" w:cs="Times New Roman"/>
          <w:sz w:val="16"/>
          <w:szCs w:val="20"/>
          <w:lang w:eastAsia="cs-CZ"/>
        </w:rPr>
      </w:pPr>
    </w:p>
    <w:tbl>
      <w:tblPr>
        <w:tblW w:w="5000" w:type="pct"/>
        <w:tblLayout w:type="fixed"/>
        <w:tblCellMar>
          <w:left w:w="70" w:type="dxa"/>
          <w:right w:w="70" w:type="dxa"/>
        </w:tblCellMar>
        <w:tblLook w:val="04A0" w:firstRow="1" w:lastRow="0" w:firstColumn="1" w:lastColumn="0" w:noHBand="0" w:noVBand="1"/>
      </w:tblPr>
      <w:tblGrid>
        <w:gridCol w:w="160"/>
        <w:gridCol w:w="187"/>
        <w:gridCol w:w="174"/>
        <w:gridCol w:w="471"/>
        <w:gridCol w:w="1059"/>
        <w:gridCol w:w="3548"/>
        <w:gridCol w:w="894"/>
        <w:gridCol w:w="1599"/>
        <w:gridCol w:w="980"/>
        <w:gridCol w:w="1206"/>
        <w:gridCol w:w="188"/>
      </w:tblGrid>
      <w:tr w:rsidR="00AC66F7" w:rsidRPr="00AC66F7" w:rsidTr="00AC66F7">
        <w:trPr>
          <w:trHeight w:val="49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4"/>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425" w:type="pct"/>
            <w:gridSpan w:val="3"/>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22"/>
                <w:szCs w:val="28"/>
                <w:lang w:eastAsia="cs-CZ"/>
              </w:rPr>
            </w:pPr>
            <w:r w:rsidRPr="00AC66F7">
              <w:rPr>
                <w:rFonts w:ascii="Arial CE" w:eastAsia="Times New Roman" w:hAnsi="Arial CE" w:cs="Arial CE"/>
                <w:b/>
                <w:bCs/>
                <w:sz w:val="22"/>
                <w:szCs w:val="28"/>
                <w:lang w:eastAsia="cs-CZ"/>
              </w:rPr>
              <w:t>KRYCÍ LIST SOUPISU PRACÍ</w:t>
            </w: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b/>
                <w:bCs/>
                <w:sz w:val="22"/>
                <w:szCs w:val="28"/>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Stavba:</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3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3391" w:type="pct"/>
            <w:gridSpan w:val="4"/>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b/>
                <w:bCs/>
                <w:sz w:val="18"/>
                <w:lang w:eastAsia="cs-CZ"/>
              </w:rPr>
            </w:pPr>
            <w:r w:rsidRPr="00AC66F7">
              <w:rPr>
                <w:rFonts w:ascii="Arial CE" w:eastAsia="Times New Roman" w:hAnsi="Arial CE" w:cs="Arial CE"/>
                <w:b/>
                <w:bCs/>
                <w:sz w:val="18"/>
                <w:lang w:eastAsia="cs-CZ"/>
              </w:rPr>
              <w:t xml:space="preserve">DS </w:t>
            </w:r>
            <w:proofErr w:type="gramStart"/>
            <w:r w:rsidRPr="00AC66F7">
              <w:rPr>
                <w:rFonts w:ascii="Arial CE" w:eastAsia="Times New Roman" w:hAnsi="Arial CE" w:cs="Arial CE"/>
                <w:b/>
                <w:bCs/>
                <w:sz w:val="18"/>
                <w:lang w:eastAsia="cs-CZ"/>
              </w:rPr>
              <w:t>Háje - K</w:t>
            </w:r>
            <w:proofErr w:type="gramEnd"/>
            <w:r w:rsidRPr="00AC66F7">
              <w:rPr>
                <w:rFonts w:ascii="Arial CE" w:eastAsia="Times New Roman" w:hAnsi="Arial CE" w:cs="Arial CE"/>
                <w:b/>
                <w:bCs/>
                <w:sz w:val="18"/>
                <w:lang w:eastAsia="cs-CZ"/>
              </w:rPr>
              <w:t xml:space="preserve"> Milíčovu 1 - Stavební úpravy sklad</w:t>
            </w:r>
            <w:r>
              <w:rPr>
                <w:rFonts w:ascii="Arial CE" w:eastAsia="Times New Roman" w:hAnsi="Arial CE" w:cs="Arial CE"/>
                <w:b/>
                <w:bCs/>
                <w:sz w:val="18"/>
                <w:lang w:eastAsia="cs-CZ"/>
              </w:rPr>
              <w:t xml:space="preserve">ů </w:t>
            </w:r>
            <w:r w:rsidRPr="00AC66F7">
              <w:rPr>
                <w:rFonts w:ascii="Arial CE" w:eastAsia="Times New Roman" w:hAnsi="Arial CE" w:cs="Arial CE"/>
                <w:b/>
                <w:bCs/>
                <w:sz w:val="18"/>
                <w:lang w:eastAsia="cs-CZ"/>
              </w:rPr>
              <w:t>B budovy B</w:t>
            </w: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18"/>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KSO:</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CC-CZ:</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Místo:</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 xml:space="preserve"> </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Datum:</w:t>
            </w:r>
          </w:p>
        </w:tc>
        <w:tc>
          <w:tcPr>
            <w:tcW w:w="576" w:type="pct"/>
            <w:tcBorders>
              <w:top w:val="nil"/>
              <w:left w:val="nil"/>
              <w:bottom w:val="nil"/>
              <w:right w:val="nil"/>
            </w:tcBorders>
            <w:shd w:val="clear" w:color="000000" w:fill="FFFFCC"/>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12.12.2024</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1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Zadavatel:</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IČ:</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6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3391" w:type="pct"/>
            <w:gridSpan w:val="4"/>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Domov pro seniory Háje, příspěvková organizace, K Milíčovu 734/1, 149 00 Praha 4 – Háje</w:t>
            </w: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DIČ:</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Zhotovitel:</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IČ:</w:t>
            </w:r>
          </w:p>
        </w:tc>
        <w:tc>
          <w:tcPr>
            <w:tcW w:w="576" w:type="pct"/>
            <w:tcBorders>
              <w:top w:val="nil"/>
              <w:left w:val="nil"/>
              <w:bottom w:val="nil"/>
              <w:right w:val="nil"/>
            </w:tcBorders>
            <w:shd w:val="clear" w:color="000000" w:fill="FFFFCC"/>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25096702</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6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2200" w:type="pct"/>
            <w:gridSpan w:val="2"/>
            <w:tcBorders>
              <w:top w:val="nil"/>
              <w:left w:val="nil"/>
              <w:bottom w:val="nil"/>
              <w:right w:val="nil"/>
            </w:tcBorders>
            <w:shd w:val="clear" w:color="000000" w:fill="FFFFCC"/>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HANSA 2, s.r.o., Pod Čertovou skalou 848/8, 180 00 Praha 8</w:t>
            </w:r>
          </w:p>
        </w:tc>
        <w:tc>
          <w:tcPr>
            <w:tcW w:w="427" w:type="pct"/>
            <w:tcBorders>
              <w:top w:val="nil"/>
              <w:left w:val="nil"/>
              <w:bottom w:val="nil"/>
              <w:right w:val="nil"/>
            </w:tcBorders>
            <w:shd w:val="clear" w:color="000000" w:fill="FFFFCC"/>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DIČ:</w:t>
            </w:r>
          </w:p>
        </w:tc>
        <w:tc>
          <w:tcPr>
            <w:tcW w:w="576" w:type="pct"/>
            <w:tcBorders>
              <w:top w:val="nil"/>
              <w:left w:val="nil"/>
              <w:bottom w:val="nil"/>
              <w:right w:val="nil"/>
            </w:tcBorders>
            <w:shd w:val="clear" w:color="000000" w:fill="FFFFCC"/>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CZ25096702</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Projektant:</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IČ:</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6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 xml:space="preserve"> </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DIČ:</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Zpracovatel:</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IČ:</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6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proofErr w:type="spellStart"/>
            <w:r>
              <w:rPr>
                <w:rFonts w:ascii="Arial CE" w:eastAsia="Times New Roman" w:hAnsi="Arial CE" w:cs="Arial CE"/>
                <w:sz w:val="16"/>
                <w:szCs w:val="20"/>
                <w:lang w:eastAsia="cs-CZ"/>
              </w:rPr>
              <w:t>xxxxxxxx</w:t>
            </w:r>
            <w:proofErr w:type="spellEnd"/>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DIČ:</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Poznámka:</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30"/>
        </w:trPr>
        <w:tc>
          <w:tcPr>
            <w:tcW w:w="76"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3391" w:type="pct"/>
            <w:gridSpan w:val="4"/>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30"/>
        </w:trPr>
        <w:tc>
          <w:tcPr>
            <w:tcW w:w="76" w:type="pct"/>
            <w:tcBorders>
              <w:top w:val="nil"/>
              <w:left w:val="nil"/>
              <w:bottom w:val="nil"/>
              <w:right w:val="nil"/>
            </w:tcBorders>
            <w:shd w:val="clear" w:color="auto" w:fill="auto"/>
            <w:vAlign w:val="center"/>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vAlign w:val="center"/>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83" w:type="pct"/>
            <w:tcBorders>
              <w:top w:val="nil"/>
              <w:left w:val="nil"/>
              <w:bottom w:val="nil"/>
              <w:right w:val="nil"/>
            </w:tcBorders>
            <w:shd w:val="clear" w:color="auto" w:fill="auto"/>
            <w:vAlign w:val="center"/>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vAlign w:val="center"/>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3391" w:type="pct"/>
            <w:gridSpan w:val="4"/>
            <w:tcBorders>
              <w:top w:val="nil"/>
              <w:left w:val="nil"/>
              <w:bottom w:val="nil"/>
              <w:right w:val="nil"/>
            </w:tcBorders>
            <w:shd w:val="clear" w:color="auto" w:fill="auto"/>
            <w:vAlign w:val="center"/>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vAlign w:val="center"/>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vAlign w:val="center"/>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vAlign w:val="center"/>
          </w:tcPr>
          <w:p w:rsidR="00AC66F7" w:rsidRPr="00AC66F7" w:rsidRDefault="00AC66F7" w:rsidP="00AC66F7">
            <w:pPr>
              <w:spacing w:before="0" w:line="240" w:lineRule="auto"/>
              <w:rPr>
                <w:rFonts w:ascii="Arial CE" w:eastAsia="Times New Roman" w:hAnsi="Arial CE" w:cs="Arial CE"/>
                <w:sz w:val="12"/>
                <w:szCs w:val="16"/>
                <w:lang w:eastAsia="cs-CZ"/>
              </w:rPr>
            </w:pP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06"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695"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68"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507"/>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16"/>
                <w:szCs w:val="20"/>
                <w:lang w:eastAsia="cs-CZ"/>
              </w:rPr>
            </w:pPr>
            <w:r w:rsidRPr="00AC66F7">
              <w:rPr>
                <w:rFonts w:ascii="Arial CE" w:eastAsia="Times New Roman" w:hAnsi="Arial CE" w:cs="Arial CE"/>
                <w:b/>
                <w:bCs/>
                <w:sz w:val="16"/>
                <w:szCs w:val="20"/>
                <w:lang w:eastAsia="cs-CZ"/>
              </w:rPr>
              <w:t>Cena bez DPH</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b/>
                <w:bCs/>
                <w:color w:val="960000"/>
                <w:sz w:val="20"/>
                <w:szCs w:val="24"/>
                <w:lang w:eastAsia="cs-CZ"/>
              </w:rPr>
            </w:pPr>
            <w:r w:rsidRPr="00AC66F7">
              <w:rPr>
                <w:rFonts w:ascii="Arial CE" w:eastAsia="Times New Roman" w:hAnsi="Arial CE" w:cs="Arial CE"/>
                <w:b/>
                <w:bCs/>
                <w:color w:val="960000"/>
                <w:sz w:val="20"/>
                <w:szCs w:val="24"/>
                <w:lang w:eastAsia="cs-CZ"/>
              </w:rPr>
              <w:t>337 912,24</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06"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695"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68"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single" w:sz="4" w:space="0" w:color="969696"/>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Základ daně</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Sazba daně</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Výše daně</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2"/>
                <w:szCs w:val="16"/>
                <w:lang w:eastAsia="cs-CZ"/>
              </w:rPr>
            </w:pPr>
            <w:r w:rsidRPr="00AC66F7">
              <w:rPr>
                <w:rFonts w:ascii="Arial CE" w:eastAsia="Times New Roman" w:hAnsi="Arial CE" w:cs="Arial CE"/>
                <w:color w:val="969696"/>
                <w:sz w:val="12"/>
                <w:szCs w:val="16"/>
                <w:lang w:eastAsia="cs-CZ"/>
              </w:rPr>
              <w:t>DPH</w:t>
            </w: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základní</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337 912,24</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proofErr w:type="gramStart"/>
            <w:r w:rsidRPr="00AC66F7">
              <w:rPr>
                <w:rFonts w:ascii="Arial CE" w:eastAsia="Times New Roman" w:hAnsi="Arial CE" w:cs="Arial CE"/>
                <w:color w:val="969696"/>
                <w:sz w:val="16"/>
                <w:szCs w:val="20"/>
                <w:lang w:eastAsia="cs-CZ"/>
              </w:rPr>
              <w:t>21,00%</w:t>
            </w:r>
            <w:proofErr w:type="gramEnd"/>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70 961,57</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snížená</w:t>
            </w: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0,00</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proofErr w:type="gramStart"/>
            <w:r w:rsidRPr="00AC66F7">
              <w:rPr>
                <w:rFonts w:ascii="Arial CE" w:eastAsia="Times New Roman" w:hAnsi="Arial CE" w:cs="Arial CE"/>
                <w:color w:val="969696"/>
                <w:sz w:val="16"/>
                <w:szCs w:val="20"/>
                <w:lang w:eastAsia="cs-CZ"/>
              </w:rPr>
              <w:t>12,00%</w:t>
            </w:r>
            <w:proofErr w:type="gramEnd"/>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0,00</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507"/>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31" w:type="pct"/>
            <w:gridSpan w:val="2"/>
            <w:tcBorders>
              <w:top w:val="single" w:sz="4" w:space="0" w:color="000000"/>
              <w:left w:val="single" w:sz="4" w:space="0" w:color="000000"/>
              <w:bottom w:val="single" w:sz="4" w:space="0" w:color="000000"/>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b/>
                <w:bCs/>
                <w:sz w:val="20"/>
                <w:szCs w:val="24"/>
                <w:lang w:eastAsia="cs-CZ"/>
              </w:rPr>
            </w:pPr>
            <w:r w:rsidRPr="00AC66F7">
              <w:rPr>
                <w:rFonts w:ascii="Arial CE" w:eastAsia="Times New Roman" w:hAnsi="Arial CE" w:cs="Arial CE"/>
                <w:b/>
                <w:bCs/>
                <w:sz w:val="20"/>
                <w:szCs w:val="24"/>
                <w:lang w:eastAsia="cs-CZ"/>
              </w:rPr>
              <w:t>Cena s DPH</w:t>
            </w:r>
          </w:p>
        </w:tc>
        <w:tc>
          <w:tcPr>
            <w:tcW w:w="1695" w:type="pct"/>
            <w:tcBorders>
              <w:top w:val="single" w:sz="4" w:space="0" w:color="000000"/>
              <w:left w:val="nil"/>
              <w:bottom w:val="single" w:sz="4" w:space="0" w:color="000000"/>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single" w:sz="4" w:space="0" w:color="000000"/>
              <w:left w:val="nil"/>
              <w:bottom w:val="single" w:sz="4" w:space="0" w:color="000000"/>
              <w:right w:val="nil"/>
            </w:tcBorders>
            <w:shd w:val="clear" w:color="000000" w:fill="D2D2D2"/>
            <w:noWrap/>
            <w:vAlign w:val="center"/>
            <w:hideMark/>
          </w:tcPr>
          <w:p w:rsidR="00AC66F7" w:rsidRPr="00AC66F7" w:rsidRDefault="00AC66F7" w:rsidP="00AC66F7">
            <w:pPr>
              <w:spacing w:before="0" w:line="240" w:lineRule="auto"/>
              <w:jc w:val="right"/>
              <w:rPr>
                <w:rFonts w:ascii="Arial CE" w:eastAsia="Times New Roman" w:hAnsi="Arial CE" w:cs="Arial CE"/>
                <w:b/>
                <w:bCs/>
                <w:sz w:val="20"/>
                <w:szCs w:val="24"/>
                <w:lang w:eastAsia="cs-CZ"/>
              </w:rPr>
            </w:pPr>
            <w:r w:rsidRPr="00AC66F7">
              <w:rPr>
                <w:rFonts w:ascii="Arial CE" w:eastAsia="Times New Roman" w:hAnsi="Arial CE" w:cs="Arial CE"/>
                <w:b/>
                <w:bCs/>
                <w:sz w:val="20"/>
                <w:szCs w:val="24"/>
                <w:lang w:eastAsia="cs-CZ"/>
              </w:rPr>
              <w:t>v</w:t>
            </w:r>
          </w:p>
        </w:tc>
        <w:tc>
          <w:tcPr>
            <w:tcW w:w="764" w:type="pct"/>
            <w:tcBorders>
              <w:top w:val="single" w:sz="4" w:space="0" w:color="000000"/>
              <w:left w:val="nil"/>
              <w:bottom w:val="single" w:sz="4" w:space="0" w:color="000000"/>
              <w:right w:val="nil"/>
            </w:tcBorders>
            <w:shd w:val="clear" w:color="000000" w:fill="D2D2D2"/>
            <w:noWrap/>
            <w:vAlign w:val="center"/>
            <w:hideMark/>
          </w:tcPr>
          <w:p w:rsidR="00AC66F7" w:rsidRPr="00AC66F7" w:rsidRDefault="00AC66F7" w:rsidP="00AC66F7">
            <w:pPr>
              <w:spacing w:before="0" w:line="240" w:lineRule="auto"/>
              <w:jc w:val="center"/>
              <w:rPr>
                <w:rFonts w:ascii="Arial CE" w:eastAsia="Times New Roman" w:hAnsi="Arial CE" w:cs="Arial CE"/>
                <w:b/>
                <w:bCs/>
                <w:sz w:val="20"/>
                <w:szCs w:val="24"/>
                <w:lang w:eastAsia="cs-CZ"/>
              </w:rPr>
            </w:pPr>
            <w:r w:rsidRPr="00AC66F7">
              <w:rPr>
                <w:rFonts w:ascii="Arial CE" w:eastAsia="Times New Roman" w:hAnsi="Arial CE" w:cs="Arial CE"/>
                <w:b/>
                <w:bCs/>
                <w:sz w:val="20"/>
                <w:szCs w:val="24"/>
                <w:lang w:eastAsia="cs-CZ"/>
              </w:rPr>
              <w:t>CZK</w:t>
            </w:r>
          </w:p>
        </w:tc>
        <w:tc>
          <w:tcPr>
            <w:tcW w:w="468" w:type="pct"/>
            <w:tcBorders>
              <w:top w:val="single" w:sz="4" w:space="0" w:color="000000"/>
              <w:left w:val="nil"/>
              <w:bottom w:val="single" w:sz="4" w:space="0" w:color="000000"/>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single" w:sz="4" w:space="0" w:color="000000"/>
              <w:left w:val="nil"/>
              <w:bottom w:val="single" w:sz="4" w:space="0" w:color="000000"/>
              <w:right w:val="nil"/>
            </w:tcBorders>
            <w:shd w:val="clear" w:color="000000" w:fill="D2D2D2"/>
            <w:noWrap/>
            <w:vAlign w:val="center"/>
            <w:hideMark/>
          </w:tcPr>
          <w:p w:rsidR="00AC66F7" w:rsidRPr="00AC66F7" w:rsidRDefault="00AC66F7" w:rsidP="00AC66F7">
            <w:pPr>
              <w:spacing w:before="0" w:line="240" w:lineRule="auto"/>
              <w:jc w:val="right"/>
              <w:rPr>
                <w:rFonts w:ascii="Arial CE" w:eastAsia="Times New Roman" w:hAnsi="Arial CE" w:cs="Arial CE"/>
                <w:b/>
                <w:bCs/>
                <w:sz w:val="20"/>
                <w:szCs w:val="24"/>
                <w:lang w:eastAsia="cs-CZ"/>
              </w:rPr>
            </w:pPr>
            <w:r w:rsidRPr="00AC66F7">
              <w:rPr>
                <w:rFonts w:ascii="Arial CE" w:eastAsia="Times New Roman" w:hAnsi="Arial CE" w:cs="Arial CE"/>
                <w:b/>
                <w:bCs/>
                <w:sz w:val="20"/>
                <w:szCs w:val="24"/>
                <w:lang w:eastAsia="cs-CZ"/>
              </w:rPr>
              <w:t>408 873,81</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color w:val="464646"/>
                <w:sz w:val="16"/>
                <w:szCs w:val="20"/>
                <w:lang w:eastAsia="cs-CZ"/>
              </w:rPr>
            </w:pPr>
            <w:r w:rsidRPr="00AC66F7">
              <w:rPr>
                <w:rFonts w:ascii="Arial CE" w:eastAsia="Times New Roman" w:hAnsi="Arial CE" w:cs="Arial CE"/>
                <w:b/>
                <w:bCs/>
                <w:color w:val="464646"/>
                <w:sz w:val="16"/>
                <w:szCs w:val="20"/>
                <w:lang w:eastAsia="cs-CZ"/>
              </w:rPr>
              <w:t>Projektant</w:t>
            </w:r>
          </w:p>
        </w:tc>
        <w:tc>
          <w:tcPr>
            <w:tcW w:w="1695"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191" w:type="pct"/>
            <w:gridSpan w:val="2"/>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color w:val="464646"/>
                <w:sz w:val="16"/>
                <w:szCs w:val="20"/>
                <w:lang w:eastAsia="cs-CZ"/>
              </w:rPr>
            </w:pPr>
            <w:r w:rsidRPr="00AC66F7">
              <w:rPr>
                <w:rFonts w:ascii="Arial CE" w:eastAsia="Times New Roman" w:hAnsi="Arial CE" w:cs="Arial CE"/>
                <w:b/>
                <w:bCs/>
                <w:color w:val="464646"/>
                <w:sz w:val="16"/>
                <w:szCs w:val="20"/>
                <w:lang w:eastAsia="cs-CZ"/>
              </w:rPr>
              <w:t>Zpracovatel</w:t>
            </w:r>
          </w:p>
        </w:tc>
        <w:tc>
          <w:tcPr>
            <w:tcW w:w="468"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55"/>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Datum a podpis:</w:t>
            </w:r>
          </w:p>
        </w:tc>
        <w:tc>
          <w:tcPr>
            <w:tcW w:w="1695"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jc w:val="center"/>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Razítko</w:t>
            </w:r>
          </w:p>
        </w:tc>
        <w:tc>
          <w:tcPr>
            <w:tcW w:w="1191" w:type="pct"/>
            <w:gridSpan w:val="2"/>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Datum a podpis:</w:t>
            </w:r>
          </w:p>
        </w:tc>
        <w:tc>
          <w:tcPr>
            <w:tcW w:w="468"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Razítko</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55"/>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color w:val="464646"/>
                <w:sz w:val="16"/>
                <w:szCs w:val="20"/>
                <w:lang w:eastAsia="cs-CZ"/>
              </w:rPr>
            </w:pPr>
            <w:r w:rsidRPr="00AC66F7">
              <w:rPr>
                <w:rFonts w:ascii="Arial CE" w:eastAsia="Times New Roman" w:hAnsi="Arial CE" w:cs="Arial CE"/>
                <w:b/>
                <w:bCs/>
                <w:color w:val="464646"/>
                <w:sz w:val="16"/>
                <w:szCs w:val="20"/>
                <w:lang w:eastAsia="cs-CZ"/>
              </w:rPr>
              <w:t>Objednavatel</w:t>
            </w:r>
          </w:p>
        </w:tc>
        <w:tc>
          <w:tcPr>
            <w:tcW w:w="1695"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191" w:type="pct"/>
            <w:gridSpan w:val="2"/>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color w:val="464646"/>
                <w:sz w:val="16"/>
                <w:szCs w:val="20"/>
                <w:lang w:eastAsia="cs-CZ"/>
              </w:rPr>
            </w:pPr>
            <w:r w:rsidRPr="00AC66F7">
              <w:rPr>
                <w:rFonts w:ascii="Arial CE" w:eastAsia="Times New Roman" w:hAnsi="Arial CE" w:cs="Arial CE"/>
                <w:b/>
                <w:bCs/>
                <w:color w:val="464646"/>
                <w:sz w:val="16"/>
                <w:szCs w:val="20"/>
                <w:lang w:eastAsia="cs-CZ"/>
              </w:rPr>
              <w:t>Zhotovitel</w:t>
            </w:r>
          </w:p>
        </w:tc>
        <w:tc>
          <w:tcPr>
            <w:tcW w:w="468"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55"/>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731" w:type="pct"/>
            <w:gridSpan w:val="2"/>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Datum a podpis:</w:t>
            </w:r>
          </w:p>
        </w:tc>
        <w:tc>
          <w:tcPr>
            <w:tcW w:w="1695"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jc w:val="center"/>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Razítko</w:t>
            </w:r>
          </w:p>
        </w:tc>
        <w:tc>
          <w:tcPr>
            <w:tcW w:w="1191" w:type="pct"/>
            <w:gridSpan w:val="2"/>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Datum a podpis:</w:t>
            </w:r>
          </w:p>
        </w:tc>
        <w:tc>
          <w:tcPr>
            <w:tcW w:w="468"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Razítko</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8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225"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06"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695"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68"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single" w:sz="4" w:space="0" w:color="000000"/>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225"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06"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695"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68"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single" w:sz="4" w:space="0" w:color="000000"/>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49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2509" w:type="pct"/>
            <w:gridSpan w:val="4"/>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22"/>
                <w:szCs w:val="28"/>
                <w:lang w:eastAsia="cs-CZ"/>
              </w:rPr>
            </w:pPr>
            <w:r w:rsidRPr="00AC66F7">
              <w:rPr>
                <w:rFonts w:ascii="Arial CE" w:eastAsia="Times New Roman" w:hAnsi="Arial CE" w:cs="Arial CE"/>
                <w:b/>
                <w:bCs/>
                <w:sz w:val="22"/>
                <w:szCs w:val="28"/>
                <w:lang w:eastAsia="cs-CZ"/>
              </w:rPr>
              <w:t>REKAPITULACE ČLENĚNÍ SOUPISU PRACÍ</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22"/>
                <w:szCs w:val="28"/>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308"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Stavba:</w:t>
            </w: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3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3391" w:type="pct"/>
            <w:gridSpan w:val="4"/>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b/>
                <w:bCs/>
                <w:sz w:val="18"/>
                <w:lang w:eastAsia="cs-CZ"/>
              </w:rPr>
            </w:pPr>
            <w:r w:rsidRPr="00AC66F7">
              <w:rPr>
                <w:rFonts w:ascii="Arial CE" w:eastAsia="Times New Roman" w:hAnsi="Arial CE" w:cs="Arial CE"/>
                <w:b/>
                <w:bCs/>
                <w:sz w:val="18"/>
                <w:lang w:eastAsia="cs-CZ"/>
              </w:rPr>
              <w:t xml:space="preserve">DS </w:t>
            </w:r>
            <w:proofErr w:type="gramStart"/>
            <w:r w:rsidRPr="00AC66F7">
              <w:rPr>
                <w:rFonts w:ascii="Arial CE" w:eastAsia="Times New Roman" w:hAnsi="Arial CE" w:cs="Arial CE"/>
                <w:b/>
                <w:bCs/>
                <w:sz w:val="18"/>
                <w:lang w:eastAsia="cs-CZ"/>
              </w:rPr>
              <w:t>Háje - K</w:t>
            </w:r>
            <w:proofErr w:type="gramEnd"/>
            <w:r w:rsidRPr="00AC66F7">
              <w:rPr>
                <w:rFonts w:ascii="Arial CE" w:eastAsia="Times New Roman" w:hAnsi="Arial CE" w:cs="Arial CE"/>
                <w:b/>
                <w:bCs/>
                <w:sz w:val="18"/>
                <w:lang w:eastAsia="cs-CZ"/>
              </w:rPr>
              <w:t xml:space="preserve"> Milíčovu 1 - Stavební úpravy sklad</w:t>
            </w:r>
            <w:r>
              <w:rPr>
                <w:rFonts w:ascii="Arial CE" w:eastAsia="Times New Roman" w:hAnsi="Arial CE" w:cs="Arial CE"/>
                <w:b/>
                <w:bCs/>
                <w:sz w:val="18"/>
                <w:lang w:eastAsia="cs-CZ"/>
              </w:rPr>
              <w:t xml:space="preserve">ů </w:t>
            </w:r>
            <w:r w:rsidRPr="00AC66F7">
              <w:rPr>
                <w:rFonts w:ascii="Arial CE" w:eastAsia="Times New Roman" w:hAnsi="Arial CE" w:cs="Arial CE"/>
                <w:b/>
                <w:bCs/>
                <w:sz w:val="18"/>
                <w:lang w:eastAsia="cs-CZ"/>
              </w:rPr>
              <w:t>B budovy B</w:t>
            </w: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sz w:val="18"/>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40"/>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308" w:type="pct"/>
            <w:gridSpan w:val="2"/>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Místo:</w:t>
            </w: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 xml:space="preserve"> </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Datum:</w:t>
            </w: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12.12.2024</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04"/>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14" w:type="pct"/>
            <w:gridSpan w:val="3"/>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Zadavatel:</w:t>
            </w:r>
          </w:p>
        </w:tc>
        <w:tc>
          <w:tcPr>
            <w:tcW w:w="2886" w:type="pct"/>
            <w:gridSpan w:val="3"/>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Domov pro seniory Háje, příspěvková organizace, K Milíčovu 734/1, 149 00 Praha 4 – Háje</w:t>
            </w: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Projektant:</w:t>
            </w:r>
          </w:p>
        </w:tc>
        <w:tc>
          <w:tcPr>
            <w:tcW w:w="576"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 xml:space="preserve">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304"/>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14" w:type="pct"/>
            <w:gridSpan w:val="3"/>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Zhotovitel:</w:t>
            </w:r>
          </w:p>
        </w:tc>
        <w:tc>
          <w:tcPr>
            <w:tcW w:w="2886" w:type="pct"/>
            <w:gridSpan w:val="3"/>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r w:rsidRPr="00AC66F7">
              <w:rPr>
                <w:rFonts w:ascii="Arial CE" w:eastAsia="Times New Roman" w:hAnsi="Arial CE" w:cs="Arial CE"/>
                <w:sz w:val="16"/>
                <w:szCs w:val="20"/>
                <w:lang w:eastAsia="cs-CZ"/>
              </w:rPr>
              <w:t>HANSA 2, s.r.o., Pod Čertovou skalou 848/8, 180 00 Praha 8</w:t>
            </w: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969696"/>
                <w:sz w:val="16"/>
                <w:szCs w:val="20"/>
                <w:lang w:eastAsia="cs-CZ"/>
              </w:rPr>
            </w:pPr>
            <w:r w:rsidRPr="00AC66F7">
              <w:rPr>
                <w:rFonts w:ascii="Arial CE" w:eastAsia="Times New Roman" w:hAnsi="Arial CE" w:cs="Arial CE"/>
                <w:color w:val="969696"/>
                <w:sz w:val="16"/>
                <w:szCs w:val="20"/>
                <w:lang w:eastAsia="cs-CZ"/>
              </w:rPr>
              <w:t>Zpracovatel:</w:t>
            </w:r>
          </w:p>
        </w:tc>
        <w:tc>
          <w:tcPr>
            <w:tcW w:w="576" w:type="pct"/>
            <w:tcBorders>
              <w:top w:val="nil"/>
              <w:left w:val="nil"/>
              <w:bottom w:val="nil"/>
              <w:right w:val="nil"/>
            </w:tcBorders>
            <w:shd w:val="clear" w:color="auto" w:fill="auto"/>
            <w:vAlign w:val="center"/>
            <w:hideMark/>
          </w:tcPr>
          <w:p w:rsidR="00AC66F7" w:rsidRPr="00AC66F7" w:rsidRDefault="00AC66F7" w:rsidP="00AC66F7">
            <w:pPr>
              <w:spacing w:before="0" w:line="240" w:lineRule="auto"/>
              <w:rPr>
                <w:rFonts w:ascii="Arial CE" w:eastAsia="Times New Roman" w:hAnsi="Arial CE" w:cs="Arial CE"/>
                <w:sz w:val="16"/>
                <w:szCs w:val="20"/>
                <w:lang w:eastAsia="cs-CZ"/>
              </w:rPr>
            </w:pPr>
            <w:proofErr w:type="spellStart"/>
            <w:r>
              <w:rPr>
                <w:rFonts w:ascii="Arial CE" w:eastAsia="Times New Roman" w:hAnsi="Arial CE" w:cs="Arial CE"/>
                <w:sz w:val="16"/>
                <w:szCs w:val="20"/>
                <w:lang w:eastAsia="cs-CZ"/>
              </w:rPr>
              <w:t>xxxxxxxxx</w:t>
            </w:r>
            <w:proofErr w:type="spellEnd"/>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07"/>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585"/>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14" w:type="pct"/>
            <w:gridSpan w:val="3"/>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4"/>
                <w:szCs w:val="18"/>
                <w:lang w:eastAsia="cs-CZ"/>
              </w:rPr>
            </w:pPr>
            <w:r w:rsidRPr="00AC66F7">
              <w:rPr>
                <w:rFonts w:ascii="Arial CE" w:eastAsia="Times New Roman" w:hAnsi="Arial CE" w:cs="Arial CE"/>
                <w:sz w:val="14"/>
                <w:szCs w:val="18"/>
                <w:lang w:eastAsia="cs-CZ"/>
              </w:rPr>
              <w:t xml:space="preserve">Kód </w:t>
            </w:r>
            <w:proofErr w:type="gramStart"/>
            <w:r w:rsidRPr="00AC66F7">
              <w:rPr>
                <w:rFonts w:ascii="Arial CE" w:eastAsia="Times New Roman" w:hAnsi="Arial CE" w:cs="Arial CE"/>
                <w:sz w:val="14"/>
                <w:szCs w:val="18"/>
                <w:lang w:eastAsia="cs-CZ"/>
              </w:rPr>
              <w:t>dílu - Popis</w:t>
            </w:r>
            <w:proofErr w:type="gramEnd"/>
          </w:p>
        </w:tc>
        <w:tc>
          <w:tcPr>
            <w:tcW w:w="1695" w:type="pct"/>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68" w:type="pct"/>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nil"/>
              <w:left w:val="nil"/>
              <w:bottom w:val="nil"/>
              <w:right w:val="nil"/>
            </w:tcBorders>
            <w:shd w:val="clear" w:color="000000" w:fill="D2D2D2"/>
            <w:noWrap/>
            <w:vAlign w:val="center"/>
            <w:hideMark/>
          </w:tcPr>
          <w:p w:rsidR="00AC66F7" w:rsidRPr="00AC66F7" w:rsidRDefault="00AC66F7" w:rsidP="00AC66F7">
            <w:pPr>
              <w:spacing w:before="0" w:line="240" w:lineRule="auto"/>
              <w:jc w:val="right"/>
              <w:rPr>
                <w:rFonts w:ascii="Arial CE" w:eastAsia="Times New Roman" w:hAnsi="Arial CE" w:cs="Arial CE"/>
                <w:sz w:val="14"/>
                <w:szCs w:val="18"/>
                <w:lang w:eastAsia="cs-CZ"/>
              </w:rPr>
            </w:pPr>
            <w:r w:rsidRPr="00AC66F7">
              <w:rPr>
                <w:rFonts w:ascii="Arial CE" w:eastAsia="Times New Roman" w:hAnsi="Arial CE" w:cs="Arial CE"/>
                <w:sz w:val="14"/>
                <w:szCs w:val="18"/>
                <w:lang w:eastAsia="cs-CZ"/>
              </w:rPr>
              <w:t>Cena celkem [CZK]</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07"/>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45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2509" w:type="pct"/>
            <w:gridSpan w:val="4"/>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color w:val="800000"/>
                <w:sz w:val="20"/>
                <w:szCs w:val="24"/>
                <w:lang w:eastAsia="cs-CZ"/>
              </w:rPr>
            </w:pPr>
            <w:r w:rsidRPr="00AC66F7">
              <w:rPr>
                <w:rFonts w:ascii="Arial CE" w:eastAsia="Times New Roman" w:hAnsi="Arial CE" w:cs="Arial CE"/>
                <w:b/>
                <w:bCs/>
                <w:color w:val="800000"/>
                <w:sz w:val="20"/>
                <w:szCs w:val="24"/>
                <w:lang w:eastAsia="cs-CZ"/>
              </w:rPr>
              <w:t>Náklady ze soupisu prací</w:t>
            </w: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b/>
                <w:bCs/>
                <w:color w:val="800000"/>
                <w:sz w:val="20"/>
                <w:szCs w:val="24"/>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b/>
                <w:bCs/>
                <w:color w:val="960000"/>
                <w:sz w:val="20"/>
                <w:szCs w:val="24"/>
                <w:lang w:eastAsia="cs-CZ"/>
              </w:rPr>
            </w:pPr>
            <w:r w:rsidRPr="00AC66F7">
              <w:rPr>
                <w:rFonts w:ascii="Arial CE" w:eastAsia="Times New Roman" w:hAnsi="Arial CE" w:cs="Arial CE"/>
                <w:b/>
                <w:bCs/>
                <w:color w:val="960000"/>
                <w:sz w:val="20"/>
                <w:szCs w:val="24"/>
                <w:lang w:eastAsia="cs-CZ"/>
              </w:rPr>
              <w:t>337 912,24</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49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roofErr w:type="gramStart"/>
            <w:r w:rsidRPr="00AC66F7">
              <w:rPr>
                <w:rFonts w:ascii="Arial CE" w:eastAsia="Times New Roman" w:hAnsi="Arial CE" w:cs="Arial CE"/>
                <w:color w:val="003366"/>
                <w:sz w:val="20"/>
                <w:szCs w:val="24"/>
                <w:lang w:eastAsia="cs-CZ"/>
              </w:rPr>
              <w:t>HSV - Práce</w:t>
            </w:r>
            <w:proofErr w:type="gramEnd"/>
            <w:r w:rsidRPr="00AC66F7">
              <w:rPr>
                <w:rFonts w:ascii="Arial CE" w:eastAsia="Times New Roman" w:hAnsi="Arial CE" w:cs="Arial CE"/>
                <w:color w:val="003366"/>
                <w:sz w:val="20"/>
                <w:szCs w:val="24"/>
                <w:lang w:eastAsia="cs-CZ"/>
              </w:rPr>
              <w:t xml:space="preserve"> a dodávky HSV</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131 023,75</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3 - Svislé a kompletní konstrukce</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5 616,80</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61 - Úprava povrchů vnitřní</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69 117,31</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9 - Ostatní konstrukce a práce</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22 650,00</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94 - Lešení a stavební výtahy</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1 875,00</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96 - Bourání konstrukcí</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4 850,32</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731" w:type="pct"/>
            <w:gridSpan w:val="2"/>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997 - Přesun sutě</w:t>
            </w:r>
          </w:p>
        </w:tc>
        <w:tc>
          <w:tcPr>
            <w:tcW w:w="1695"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15 951,60</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731" w:type="pct"/>
            <w:gridSpan w:val="2"/>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998 - Přesun hmot</w:t>
            </w:r>
          </w:p>
        </w:tc>
        <w:tc>
          <w:tcPr>
            <w:tcW w:w="1695"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10 962,72</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49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roofErr w:type="gramStart"/>
            <w:r w:rsidRPr="00AC66F7">
              <w:rPr>
                <w:rFonts w:ascii="Arial CE" w:eastAsia="Times New Roman" w:hAnsi="Arial CE" w:cs="Arial CE"/>
                <w:color w:val="003366"/>
                <w:sz w:val="20"/>
                <w:szCs w:val="24"/>
                <w:lang w:eastAsia="cs-CZ"/>
              </w:rPr>
              <w:t>PSV - Práce</w:t>
            </w:r>
            <w:proofErr w:type="gramEnd"/>
            <w:r w:rsidRPr="00AC66F7">
              <w:rPr>
                <w:rFonts w:ascii="Arial CE" w:eastAsia="Times New Roman" w:hAnsi="Arial CE" w:cs="Arial CE"/>
                <w:color w:val="003366"/>
                <w:sz w:val="20"/>
                <w:szCs w:val="24"/>
                <w:lang w:eastAsia="cs-CZ"/>
              </w:rPr>
              <w:t xml:space="preserve"> a dodávky PSV</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174 779,19</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713 - Izolace tepelné</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716,59</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741 - Elektroinstalace</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26 208,90</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748 - </w:t>
            </w:r>
            <w:proofErr w:type="gramStart"/>
            <w:r w:rsidRPr="00AC66F7">
              <w:rPr>
                <w:rFonts w:ascii="Arial CE" w:eastAsia="Times New Roman" w:hAnsi="Arial CE" w:cs="Arial CE"/>
                <w:color w:val="003366"/>
                <w:sz w:val="16"/>
                <w:szCs w:val="20"/>
                <w:lang w:eastAsia="cs-CZ"/>
              </w:rPr>
              <w:t>Elektrom</w:t>
            </w:r>
            <w:bookmarkStart w:id="0" w:name="_GoBack"/>
            <w:bookmarkEnd w:id="0"/>
            <w:r w:rsidRPr="00AC66F7">
              <w:rPr>
                <w:rFonts w:ascii="Arial CE" w:eastAsia="Times New Roman" w:hAnsi="Arial CE" w:cs="Arial CE"/>
                <w:color w:val="003366"/>
                <w:sz w:val="16"/>
                <w:szCs w:val="20"/>
                <w:lang w:eastAsia="cs-CZ"/>
              </w:rPr>
              <w:t>ontáže - osvětlovací</w:t>
            </w:r>
            <w:proofErr w:type="gramEnd"/>
            <w:r w:rsidRPr="00AC66F7">
              <w:rPr>
                <w:rFonts w:ascii="Arial CE" w:eastAsia="Times New Roman" w:hAnsi="Arial CE" w:cs="Arial CE"/>
                <w:color w:val="003366"/>
                <w:sz w:val="16"/>
                <w:szCs w:val="20"/>
                <w:lang w:eastAsia="cs-CZ"/>
              </w:rPr>
              <w:t xml:space="preserve"> zařízení a svítidla</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61 329,72</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398"/>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xml:space="preserve">    784 - Dokončovací </w:t>
            </w:r>
            <w:proofErr w:type="gramStart"/>
            <w:r w:rsidRPr="00AC66F7">
              <w:rPr>
                <w:rFonts w:ascii="Arial CE" w:eastAsia="Times New Roman" w:hAnsi="Arial CE" w:cs="Arial CE"/>
                <w:color w:val="003366"/>
                <w:sz w:val="16"/>
                <w:szCs w:val="20"/>
                <w:lang w:eastAsia="cs-CZ"/>
              </w:rPr>
              <w:t>práce - malby</w:t>
            </w:r>
            <w:proofErr w:type="gramEnd"/>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86 523,98</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r w:rsidRPr="00AC66F7">
              <w:rPr>
                <w:rFonts w:ascii="Arial CE" w:eastAsia="Times New Roman" w:hAnsi="Arial CE" w:cs="Arial CE"/>
                <w:color w:val="003366"/>
                <w:sz w:val="16"/>
                <w:szCs w:val="20"/>
                <w:lang w:eastAsia="cs-CZ"/>
              </w:rPr>
              <w:t> </w:t>
            </w:r>
          </w:p>
        </w:tc>
      </w:tr>
      <w:tr w:rsidR="00AC66F7" w:rsidRPr="00AC66F7" w:rsidTr="00AC66F7">
        <w:trPr>
          <w:trHeight w:val="49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
        </w:tc>
        <w:tc>
          <w:tcPr>
            <w:tcW w:w="2425" w:type="pct"/>
            <w:gridSpan w:val="3"/>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roofErr w:type="gramStart"/>
            <w:r w:rsidRPr="00AC66F7">
              <w:rPr>
                <w:rFonts w:ascii="Arial CE" w:eastAsia="Times New Roman" w:hAnsi="Arial CE" w:cs="Arial CE"/>
                <w:color w:val="003366"/>
                <w:sz w:val="20"/>
                <w:szCs w:val="24"/>
                <w:lang w:eastAsia="cs-CZ"/>
              </w:rPr>
              <w:t>VRN - Vedlejší</w:t>
            </w:r>
            <w:proofErr w:type="gramEnd"/>
            <w:r w:rsidRPr="00AC66F7">
              <w:rPr>
                <w:rFonts w:ascii="Arial CE" w:eastAsia="Times New Roman" w:hAnsi="Arial CE" w:cs="Arial CE"/>
                <w:color w:val="003366"/>
                <w:sz w:val="20"/>
                <w:szCs w:val="24"/>
                <w:lang w:eastAsia="cs-CZ"/>
              </w:rPr>
              <w:t xml:space="preserve"> rozpočtové náklady</w:t>
            </w:r>
          </w:p>
        </w:tc>
        <w:tc>
          <w:tcPr>
            <w:tcW w:w="427"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764"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468"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c>
          <w:tcPr>
            <w:tcW w:w="576" w:type="pct"/>
            <w:tcBorders>
              <w:top w:val="nil"/>
              <w:left w:val="nil"/>
              <w:bottom w:val="single" w:sz="4" w:space="0" w:color="969696"/>
              <w:right w:val="nil"/>
            </w:tcBorders>
            <w:shd w:val="clear" w:color="auto" w:fill="auto"/>
            <w:noWrap/>
            <w:vAlign w:val="center"/>
            <w:hideMark/>
          </w:tcPr>
          <w:p w:rsidR="00AC66F7" w:rsidRPr="00AC66F7" w:rsidRDefault="00AC66F7" w:rsidP="00AC66F7">
            <w:pPr>
              <w:spacing w:before="0" w:line="240" w:lineRule="auto"/>
              <w:jc w:val="right"/>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32 109,31</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r w:rsidRPr="00AC66F7">
              <w:rPr>
                <w:rFonts w:ascii="Arial CE" w:eastAsia="Times New Roman" w:hAnsi="Arial CE" w:cs="Arial CE"/>
                <w:color w:val="003366"/>
                <w:sz w:val="20"/>
                <w:szCs w:val="24"/>
                <w:lang w:eastAsia="cs-CZ"/>
              </w:rPr>
              <w:t> </w:t>
            </w:r>
          </w:p>
        </w:tc>
      </w:tr>
      <w:tr w:rsidR="00AC66F7" w:rsidRPr="00AC66F7" w:rsidTr="00AC66F7">
        <w:trPr>
          <w:trHeight w:val="435"/>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color w:val="003366"/>
                <w:sz w:val="20"/>
                <w:szCs w:val="24"/>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22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139"/>
        </w:trPr>
        <w:tc>
          <w:tcPr>
            <w:tcW w:w="76" w:type="pct"/>
            <w:tcBorders>
              <w:top w:val="nil"/>
              <w:left w:val="nil"/>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single" w:sz="4" w:space="0" w:color="000000"/>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83"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225"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06"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1695"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27"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764"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468"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576" w:type="pct"/>
            <w:tcBorders>
              <w:top w:val="nil"/>
              <w:left w:val="nil"/>
              <w:bottom w:val="single" w:sz="4" w:space="0" w:color="000000"/>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c>
          <w:tcPr>
            <w:tcW w:w="90" w:type="pct"/>
            <w:tcBorders>
              <w:top w:val="nil"/>
              <w:left w:val="single" w:sz="4" w:space="0" w:color="000000"/>
              <w:bottom w:val="nil"/>
              <w:right w:val="nil"/>
            </w:tcBorders>
            <w:shd w:val="clear" w:color="auto" w:fill="auto"/>
            <w:noWrap/>
            <w:vAlign w:val="center"/>
            <w:hideMark/>
          </w:tcPr>
          <w:p w:rsidR="00AC66F7" w:rsidRPr="00AC66F7" w:rsidRDefault="00AC66F7" w:rsidP="00AC66F7">
            <w:pPr>
              <w:spacing w:before="0" w:line="240" w:lineRule="auto"/>
              <w:rPr>
                <w:rFonts w:ascii="Arial CE" w:eastAsia="Times New Roman" w:hAnsi="Arial CE" w:cs="Arial CE"/>
                <w:sz w:val="12"/>
                <w:szCs w:val="16"/>
                <w:lang w:eastAsia="cs-CZ"/>
              </w:rPr>
            </w:pPr>
            <w:r w:rsidRPr="00AC66F7">
              <w:rPr>
                <w:rFonts w:ascii="Arial CE" w:eastAsia="Times New Roman" w:hAnsi="Arial CE" w:cs="Arial CE"/>
                <w:sz w:val="12"/>
                <w:szCs w:val="16"/>
                <w:lang w:eastAsia="cs-CZ"/>
              </w:rPr>
              <w:t> </w:t>
            </w:r>
          </w:p>
        </w:tc>
      </w:tr>
      <w:tr w:rsidR="00AC66F7" w:rsidRPr="00AC66F7" w:rsidTr="00AC66F7">
        <w:trPr>
          <w:trHeight w:val="225"/>
        </w:trPr>
        <w:tc>
          <w:tcPr>
            <w:tcW w:w="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Arial CE" w:eastAsia="Times New Roman" w:hAnsi="Arial CE" w:cs="Arial CE"/>
                <w:sz w:val="12"/>
                <w:szCs w:val="16"/>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83"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22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0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1695"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27"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764"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468"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576"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c>
          <w:tcPr>
            <w:tcW w:w="90" w:type="pct"/>
            <w:tcBorders>
              <w:top w:val="nil"/>
              <w:left w:val="nil"/>
              <w:bottom w:val="nil"/>
              <w:right w:val="nil"/>
            </w:tcBorders>
            <w:shd w:val="clear" w:color="auto" w:fill="auto"/>
            <w:noWrap/>
            <w:vAlign w:val="bottom"/>
            <w:hideMark/>
          </w:tcPr>
          <w:p w:rsidR="00AC66F7" w:rsidRPr="00AC66F7" w:rsidRDefault="00AC66F7" w:rsidP="00AC66F7">
            <w:pPr>
              <w:spacing w:before="0" w:line="240" w:lineRule="auto"/>
              <w:rPr>
                <w:rFonts w:ascii="Times New Roman" w:eastAsia="Times New Roman" w:hAnsi="Times New Roman" w:cs="Times New Roman"/>
                <w:sz w:val="16"/>
                <w:szCs w:val="20"/>
                <w:lang w:eastAsia="cs-CZ"/>
              </w:rPr>
            </w:pPr>
          </w:p>
        </w:tc>
      </w:tr>
    </w:tbl>
    <w:p w:rsidR="00AC66F7" w:rsidRPr="00AC66F7" w:rsidRDefault="00AC66F7" w:rsidP="004F32BD">
      <w:pPr>
        <w:spacing w:before="0" w:line="240" w:lineRule="auto"/>
        <w:jc w:val="both"/>
        <w:rPr>
          <w:rFonts w:ascii="Helvetica" w:eastAsia="Times New Roman" w:hAnsi="Helvetica" w:cs="Times New Roman"/>
          <w:sz w:val="16"/>
          <w:szCs w:val="20"/>
          <w:lang w:eastAsia="cs-CZ"/>
        </w:rPr>
      </w:pPr>
    </w:p>
    <w:sectPr w:rsidR="00AC66F7" w:rsidRPr="00AC66F7"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392" w:rsidRDefault="00400392" w:rsidP="003D2616">
      <w:pPr>
        <w:spacing w:before="0" w:line="240" w:lineRule="auto"/>
      </w:pPr>
      <w:r>
        <w:separator/>
      </w:r>
    </w:p>
  </w:endnote>
  <w:endnote w:type="continuationSeparator" w:id="0">
    <w:p w:rsidR="00400392" w:rsidRDefault="00400392"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6F7" w:rsidRDefault="00AC66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6F7" w:rsidRDefault="00AC66F7">
    <w:pPr>
      <w:pStyle w:val="Zpat"/>
      <w:rPr>
        <w:lang w:val="en-US"/>
      </w:rPr>
    </w:pPr>
    <w:r>
      <w:rPr>
        <w:noProof/>
        <w:lang w:eastAsia="cs-CZ"/>
      </w:rPr>
      <w:drawing>
        <wp:anchor distT="0" distB="0" distL="114300" distR="114300" simplePos="0" relativeHeight="251659264" behindDoc="1" locked="0" layoutInCell="1" allowOverlap="1" wp14:anchorId="04BAE38B" wp14:editId="10B7F635">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AC66F7" w:rsidRDefault="00AC66F7">
    <w:pPr>
      <w:pStyle w:val="Zpat"/>
      <w:rPr>
        <w:lang w:val="en-US"/>
      </w:rPr>
    </w:pPr>
  </w:p>
  <w:p w:rsidR="00AC66F7" w:rsidRDefault="00AC66F7">
    <w:pPr>
      <w:pStyle w:val="Zpat"/>
      <w:rPr>
        <w:lang w:val="en-US"/>
      </w:rPr>
    </w:pPr>
  </w:p>
  <w:p w:rsidR="00AC66F7" w:rsidRDefault="00AC66F7">
    <w:pPr>
      <w:pStyle w:val="Zpat"/>
      <w:rPr>
        <w:lang w:val="en-US"/>
      </w:rPr>
    </w:pPr>
  </w:p>
  <w:p w:rsidR="00AC66F7" w:rsidRPr="00070C88" w:rsidRDefault="00AC66F7">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6F7" w:rsidRDefault="00AC66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392" w:rsidRDefault="00400392" w:rsidP="003D2616">
      <w:pPr>
        <w:spacing w:before="0" w:line="240" w:lineRule="auto"/>
      </w:pPr>
      <w:r>
        <w:separator/>
      </w:r>
    </w:p>
  </w:footnote>
  <w:footnote w:type="continuationSeparator" w:id="0">
    <w:p w:rsidR="00400392" w:rsidRDefault="00400392"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6F7" w:rsidRDefault="00AC66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hlav"/>
      <w:tblW w:w="0" w:type="auto"/>
      <w:tblInd w:w="-38" w:type="dxa"/>
      <w:tblCellMar>
        <w:left w:w="70" w:type="dxa"/>
        <w:right w:w="70" w:type="dxa"/>
      </w:tblCellMar>
      <w:tblLook w:val="0000" w:firstRow="0" w:lastRow="0" w:firstColumn="0" w:lastColumn="0" w:noHBand="0" w:noVBand="0"/>
    </w:tblPr>
    <w:tblGrid>
      <w:gridCol w:w="10504"/>
    </w:tblGrid>
    <w:tr w:rsidR="00AC66F7" w:rsidRPr="00232C66" w:rsidTr="004927DC">
      <w:trPr>
        <w:trHeight w:val="74"/>
      </w:trPr>
      <w:tc>
        <w:tcPr>
          <w:tcW w:w="10606" w:type="dxa"/>
        </w:tcPr>
        <w:p w:rsidR="00AC66F7" w:rsidRPr="00232C66" w:rsidRDefault="00AC66F7" w:rsidP="004927DC">
          <w:pPr>
            <w:pStyle w:val="Zhlav"/>
            <w:rPr>
              <w:sz w:val="15"/>
              <w:szCs w:val="15"/>
            </w:rPr>
          </w:pPr>
        </w:p>
      </w:tc>
    </w:tr>
  </w:tbl>
  <w:p w:rsidR="00AC66F7" w:rsidRPr="00232C66" w:rsidRDefault="00AC66F7"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hlav"/>
      <w:tblW w:w="0" w:type="auto"/>
      <w:tblLook w:val="04A0" w:firstRow="1" w:lastRow="0" w:firstColumn="1" w:lastColumn="0" w:noHBand="0" w:noVBand="1"/>
    </w:tblPr>
    <w:tblGrid>
      <w:gridCol w:w="10466"/>
    </w:tblGrid>
    <w:tr w:rsidR="00AC66F7" w:rsidTr="00232C66">
      <w:trPr>
        <w:trHeight w:val="2552"/>
      </w:trPr>
      <w:tc>
        <w:tcPr>
          <w:tcW w:w="10606" w:type="dxa"/>
          <w:tcBorders>
            <w:top w:val="nil"/>
            <w:left w:val="nil"/>
            <w:bottom w:val="nil"/>
            <w:right w:val="nil"/>
          </w:tcBorders>
        </w:tcPr>
        <w:p w:rsidR="00AC66F7" w:rsidRDefault="00AC66F7">
          <w:pPr>
            <w:pStyle w:val="Zhlav"/>
          </w:pPr>
          <w:r>
            <w:rPr>
              <w:noProof/>
              <w:lang w:eastAsia="cs-CZ"/>
            </w:rPr>
            <w:drawing>
              <wp:anchor distT="0" distB="0" distL="114300" distR="114300" simplePos="0" relativeHeight="251658240" behindDoc="1" locked="0" layoutInCell="1" allowOverlap="1" wp14:anchorId="7C6D1742" wp14:editId="00222E2D">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AC66F7" w:rsidRDefault="00AC66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70C88"/>
    <w:rsid w:val="00072AB7"/>
    <w:rsid w:val="000736D5"/>
    <w:rsid w:val="000838BF"/>
    <w:rsid w:val="000D1C00"/>
    <w:rsid w:val="000E42FE"/>
    <w:rsid w:val="001836B3"/>
    <w:rsid w:val="001E0BA3"/>
    <w:rsid w:val="00207DDB"/>
    <w:rsid w:val="00227ED2"/>
    <w:rsid w:val="002328AC"/>
    <w:rsid w:val="00232C66"/>
    <w:rsid w:val="00267732"/>
    <w:rsid w:val="00270EFD"/>
    <w:rsid w:val="002810D8"/>
    <w:rsid w:val="002A44D3"/>
    <w:rsid w:val="002A7B32"/>
    <w:rsid w:val="002F080D"/>
    <w:rsid w:val="00303406"/>
    <w:rsid w:val="00307424"/>
    <w:rsid w:val="0031258B"/>
    <w:rsid w:val="003174BD"/>
    <w:rsid w:val="003B0509"/>
    <w:rsid w:val="003D2616"/>
    <w:rsid w:val="00400392"/>
    <w:rsid w:val="004415D1"/>
    <w:rsid w:val="00461468"/>
    <w:rsid w:val="004927DC"/>
    <w:rsid w:val="004948B1"/>
    <w:rsid w:val="004B5276"/>
    <w:rsid w:val="004E7730"/>
    <w:rsid w:val="004F32BD"/>
    <w:rsid w:val="00544EA0"/>
    <w:rsid w:val="005B7C6C"/>
    <w:rsid w:val="005E41EE"/>
    <w:rsid w:val="005F6D9A"/>
    <w:rsid w:val="005F711D"/>
    <w:rsid w:val="00637BD8"/>
    <w:rsid w:val="00647B7C"/>
    <w:rsid w:val="0067192F"/>
    <w:rsid w:val="0075242F"/>
    <w:rsid w:val="00762AFF"/>
    <w:rsid w:val="00763CCD"/>
    <w:rsid w:val="007756A5"/>
    <w:rsid w:val="0079502F"/>
    <w:rsid w:val="007A0A91"/>
    <w:rsid w:val="00816017"/>
    <w:rsid w:val="00825DB0"/>
    <w:rsid w:val="0083167B"/>
    <w:rsid w:val="0084335D"/>
    <w:rsid w:val="00873642"/>
    <w:rsid w:val="00877F67"/>
    <w:rsid w:val="008B70C5"/>
    <w:rsid w:val="008D3936"/>
    <w:rsid w:val="008E79B6"/>
    <w:rsid w:val="0091174B"/>
    <w:rsid w:val="009314ED"/>
    <w:rsid w:val="00941460"/>
    <w:rsid w:val="0097548A"/>
    <w:rsid w:val="00975BA6"/>
    <w:rsid w:val="00980732"/>
    <w:rsid w:val="00996B93"/>
    <w:rsid w:val="00A5293C"/>
    <w:rsid w:val="00A66D09"/>
    <w:rsid w:val="00A709C3"/>
    <w:rsid w:val="00A85E3F"/>
    <w:rsid w:val="00A90FAC"/>
    <w:rsid w:val="00A93922"/>
    <w:rsid w:val="00AC051E"/>
    <w:rsid w:val="00AC66F7"/>
    <w:rsid w:val="00AD41D0"/>
    <w:rsid w:val="00AD43C0"/>
    <w:rsid w:val="00AE202A"/>
    <w:rsid w:val="00B401BD"/>
    <w:rsid w:val="00B76D27"/>
    <w:rsid w:val="00B85BDC"/>
    <w:rsid w:val="00B93E86"/>
    <w:rsid w:val="00B9510B"/>
    <w:rsid w:val="00BE7DF2"/>
    <w:rsid w:val="00BF2806"/>
    <w:rsid w:val="00C212C6"/>
    <w:rsid w:val="00C31A88"/>
    <w:rsid w:val="00C76AFD"/>
    <w:rsid w:val="00CE1D45"/>
    <w:rsid w:val="00CF00B3"/>
    <w:rsid w:val="00D510E7"/>
    <w:rsid w:val="00D85AC7"/>
    <w:rsid w:val="00D87642"/>
    <w:rsid w:val="00DC2C8A"/>
    <w:rsid w:val="00DF1E0D"/>
    <w:rsid w:val="00E121E1"/>
    <w:rsid w:val="00E4721D"/>
    <w:rsid w:val="00EB3C42"/>
    <w:rsid w:val="00EB62F3"/>
    <w:rsid w:val="00F1435D"/>
    <w:rsid w:val="00F20833"/>
    <w:rsid w:val="00F34FA7"/>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4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7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CC5D-0849-47EA-A996-9F38A5A0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2658</Words>
  <Characters>15689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2025-04-29T13:56:00Z</dcterms:created>
  <dcterms:modified xsi:type="dcterms:W3CDTF">2025-04-29T13:56:00Z</dcterms:modified>
</cp:coreProperties>
</file>