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7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6"/>
        <w:gridCol w:w="384"/>
        <w:gridCol w:w="385"/>
        <w:gridCol w:w="100"/>
        <w:gridCol w:w="1059"/>
        <w:gridCol w:w="867"/>
        <w:gridCol w:w="97"/>
        <w:gridCol w:w="290"/>
        <w:gridCol w:w="288"/>
        <w:gridCol w:w="290"/>
        <w:gridCol w:w="1446"/>
      </w:tblGrid>
      <w:tr w:rsidR="008F3329">
        <w:trPr>
          <w:cantSplit/>
        </w:trPr>
        <w:tc>
          <w:tcPr>
            <w:tcW w:w="9637" w:type="dxa"/>
            <w:gridSpan w:val="18"/>
          </w:tcPr>
          <w:p w:rsidR="008F3329" w:rsidRDefault="008F332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3329">
        <w:trPr>
          <w:cantSplit/>
        </w:trPr>
        <w:tc>
          <w:tcPr>
            <w:tcW w:w="9637" w:type="dxa"/>
            <w:gridSpan w:val="18"/>
          </w:tcPr>
          <w:p w:rsidR="008F3329" w:rsidRDefault="008F332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3329">
        <w:trPr>
          <w:cantSplit/>
        </w:trPr>
        <w:tc>
          <w:tcPr>
            <w:tcW w:w="9637" w:type="dxa"/>
            <w:gridSpan w:val="18"/>
          </w:tcPr>
          <w:p w:rsidR="008F3329" w:rsidRDefault="008F332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3329">
        <w:trPr>
          <w:cantSplit/>
        </w:trPr>
        <w:tc>
          <w:tcPr>
            <w:tcW w:w="3758" w:type="dxa"/>
            <w:gridSpan w:val="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8F3329" w:rsidRDefault="008F33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4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8F3329" w:rsidRDefault="008F33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329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8F3329" w:rsidRDefault="008F33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7" w:type="dxa"/>
            <w:tcBorders>
              <w:left w:val="single" w:sz="0" w:space="0" w:color="auto"/>
            </w:tcBorders>
          </w:tcPr>
          <w:p w:rsidR="008F3329" w:rsidRDefault="008F332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7"/>
            <w:tcBorders>
              <w:right w:val="single" w:sz="0" w:space="0" w:color="auto"/>
            </w:tcBorders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SUAS </w:t>
            </w:r>
            <w:proofErr w:type="spellStart"/>
            <w:r>
              <w:rPr>
                <w:rFonts w:ascii="Arial" w:hAnsi="Arial"/>
                <w:sz w:val="21"/>
              </w:rPr>
              <w:t>Lab</w:t>
            </w:r>
            <w:proofErr w:type="spellEnd"/>
            <w:r>
              <w:rPr>
                <w:rFonts w:ascii="Arial" w:hAnsi="Arial"/>
                <w:sz w:val="21"/>
              </w:rPr>
              <w:t xml:space="preserve"> s.r.o.</w:t>
            </w:r>
          </w:p>
        </w:tc>
      </w:tr>
      <w:tr w:rsidR="008F3329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8F3329" w:rsidRDefault="008F33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7" w:type="dxa"/>
            <w:tcBorders>
              <w:left w:val="single" w:sz="0" w:space="0" w:color="auto"/>
            </w:tcBorders>
          </w:tcPr>
          <w:p w:rsidR="008F3329" w:rsidRDefault="008F332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7"/>
            <w:tcBorders>
              <w:right w:val="single" w:sz="0" w:space="0" w:color="auto"/>
            </w:tcBorders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Staré náměstí 69</w:t>
            </w:r>
          </w:p>
        </w:tc>
      </w:tr>
      <w:tr w:rsidR="008F3329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8F3329" w:rsidRDefault="008F33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7" w:type="dxa"/>
            <w:tcBorders>
              <w:left w:val="single" w:sz="0" w:space="0" w:color="auto"/>
            </w:tcBorders>
          </w:tcPr>
          <w:p w:rsidR="008F3329" w:rsidRDefault="008F332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7"/>
            <w:tcBorders>
              <w:right w:val="single" w:sz="0" w:space="0" w:color="auto"/>
            </w:tcBorders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356  01  Sokolov</w:t>
            </w:r>
          </w:p>
        </w:tc>
      </w:tr>
      <w:tr w:rsidR="008F3329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8F3329" w:rsidRDefault="008F33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7" w:type="dxa"/>
            <w:tcBorders>
              <w:left w:val="single" w:sz="0" w:space="0" w:color="auto"/>
            </w:tcBorders>
          </w:tcPr>
          <w:p w:rsidR="008F3329" w:rsidRDefault="008F332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7"/>
            <w:tcBorders>
              <w:right w:val="single" w:sz="0" w:space="0" w:color="auto"/>
            </w:tcBorders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17630983</w:t>
            </w:r>
          </w:p>
        </w:tc>
      </w:tr>
      <w:tr w:rsidR="008F3329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8F3329" w:rsidRDefault="008F3329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4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3329" w:rsidRDefault="008F3329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8F3329">
        <w:trPr>
          <w:cantSplit/>
        </w:trPr>
        <w:tc>
          <w:tcPr>
            <w:tcW w:w="9637" w:type="dxa"/>
            <w:gridSpan w:val="18"/>
          </w:tcPr>
          <w:p w:rsidR="008F3329" w:rsidRDefault="008F33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329">
        <w:trPr>
          <w:cantSplit/>
        </w:trPr>
        <w:tc>
          <w:tcPr>
            <w:tcW w:w="2217" w:type="dxa"/>
            <w:gridSpan w:val="5"/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155" w:type="dxa"/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22.04.2025</w:t>
            </w:r>
            <w:proofErr w:type="gramEnd"/>
          </w:p>
        </w:tc>
        <w:tc>
          <w:tcPr>
            <w:tcW w:w="6265" w:type="dxa"/>
            <w:gridSpan w:val="12"/>
          </w:tcPr>
          <w:p w:rsidR="008F3329" w:rsidRDefault="008F33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329">
        <w:trPr>
          <w:cantSplit/>
        </w:trPr>
        <w:tc>
          <w:tcPr>
            <w:tcW w:w="2216" w:type="dxa"/>
            <w:gridSpan w:val="5"/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</w:p>
        </w:tc>
        <w:tc>
          <w:tcPr>
            <w:tcW w:w="2217" w:type="dxa"/>
            <w:gridSpan w:val="3"/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OBJ35-46470/2025</w:t>
            </w:r>
          </w:p>
        </w:tc>
        <w:tc>
          <w:tcPr>
            <w:tcW w:w="867" w:type="dxa"/>
            <w:gridSpan w:val="3"/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Richtr Ilja Ing. arch.</w:t>
            </w:r>
          </w:p>
        </w:tc>
        <w:tc>
          <w:tcPr>
            <w:tcW w:w="578" w:type="dxa"/>
            <w:gridSpan w:val="2"/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446" w:type="dxa"/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353151278</w:t>
            </w:r>
          </w:p>
        </w:tc>
      </w:tr>
      <w:tr w:rsidR="008F3329">
        <w:trPr>
          <w:cantSplit/>
        </w:trPr>
        <w:tc>
          <w:tcPr>
            <w:tcW w:w="9637" w:type="dxa"/>
            <w:gridSpan w:val="18"/>
          </w:tcPr>
          <w:p w:rsidR="008F3329" w:rsidRDefault="008F33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329">
        <w:trPr>
          <w:cantSplit/>
        </w:trPr>
        <w:tc>
          <w:tcPr>
            <w:tcW w:w="9637" w:type="dxa"/>
            <w:gridSpan w:val="18"/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8F3329">
        <w:trPr>
          <w:cantSplit/>
        </w:trPr>
        <w:tc>
          <w:tcPr>
            <w:tcW w:w="6360" w:type="dxa"/>
            <w:gridSpan w:val="1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3329" w:rsidRDefault="00BE63F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3329" w:rsidRDefault="00BE63F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3329" w:rsidRDefault="00BE63F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 CZK</w:t>
            </w:r>
          </w:p>
        </w:tc>
      </w:tr>
      <w:tr w:rsidR="008F3329">
        <w:trPr>
          <w:cantSplit/>
        </w:trPr>
        <w:tc>
          <w:tcPr>
            <w:tcW w:w="6360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3329" w:rsidRDefault="00BE63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Provedení chemických analýz vod a zemin pro potřeby IG a HG průzkumu rekonstrukce Chebského mostu v Karlových Varech. Rozbory vzorků od zhotovitele IG a HG průzkumu, prováděného za účelem zjištění geofyzikálních a chemických vlastností zemin v místě zakládání mostní stavby a zjištění základových poměrů.  Rozsah dle </w:t>
            </w:r>
            <w:proofErr w:type="spellStart"/>
            <w:r>
              <w:rPr>
                <w:rFonts w:ascii="Arial" w:hAnsi="Arial"/>
                <w:b/>
                <w:sz w:val="18"/>
              </w:rPr>
              <w:t>Vyhl</w:t>
            </w:r>
            <w:proofErr w:type="spellEnd"/>
            <w:r>
              <w:rPr>
                <w:rFonts w:ascii="Arial" w:hAnsi="Arial"/>
                <w:b/>
                <w:sz w:val="18"/>
              </w:rPr>
              <w:t>. 273/2021Sb. a 294/2005 Sb.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8F3329" w:rsidRDefault="008F33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8F3329" w:rsidRDefault="008F33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8F3329" w:rsidRDefault="00BE63F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242</w:t>
            </w:r>
            <w:r w:rsidR="00B9075F">
              <w:rPr>
                <w:rFonts w:ascii="Arial" w:hAnsi="Arial"/>
                <w:b/>
                <w:sz w:val="18"/>
              </w:rPr>
              <w:t> </w:t>
            </w:r>
            <w:r>
              <w:rPr>
                <w:rFonts w:ascii="Arial" w:hAnsi="Arial"/>
                <w:b/>
                <w:sz w:val="18"/>
              </w:rPr>
              <w:t>000</w:t>
            </w:r>
            <w:r w:rsidR="00B9075F">
              <w:rPr>
                <w:rFonts w:ascii="Arial" w:hAnsi="Arial"/>
                <w:b/>
                <w:sz w:val="18"/>
              </w:rPr>
              <w:t>,- Kč včetně DPH</w:t>
            </w:r>
          </w:p>
        </w:tc>
      </w:tr>
      <w:tr w:rsidR="008F3329">
        <w:trPr>
          <w:cantSplit/>
        </w:trPr>
        <w:tc>
          <w:tcPr>
            <w:tcW w:w="9637" w:type="dxa"/>
            <w:gridSpan w:val="18"/>
          </w:tcPr>
          <w:p w:rsidR="008F3329" w:rsidRDefault="008F332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F3329">
        <w:trPr>
          <w:cantSplit/>
        </w:trPr>
        <w:tc>
          <w:tcPr>
            <w:tcW w:w="1927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8F3329" w:rsidRDefault="00B907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Sídlo objednatele</w:t>
            </w:r>
          </w:p>
        </w:tc>
        <w:tc>
          <w:tcPr>
            <w:tcW w:w="2409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10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30.06.2025</w:t>
            </w:r>
            <w:proofErr w:type="gramEnd"/>
          </w:p>
        </w:tc>
      </w:tr>
      <w:tr w:rsidR="008F3329">
        <w:trPr>
          <w:cantSplit/>
        </w:trPr>
        <w:tc>
          <w:tcPr>
            <w:tcW w:w="1927" w:type="dxa"/>
            <w:gridSpan w:val="4"/>
            <w:tcBorders>
              <w:left w:val="single" w:sz="0" w:space="0" w:color="auto"/>
              <w:bottom w:val="single" w:sz="0" w:space="0" w:color="auto"/>
            </w:tcBorders>
          </w:tcPr>
          <w:p w:rsidR="008F3329" w:rsidRDefault="008F33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8F3329" w:rsidRDefault="008F33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0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10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3329" w:rsidRDefault="00B907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převodem</w:t>
            </w:r>
          </w:p>
        </w:tc>
      </w:tr>
      <w:tr w:rsidR="008F3329">
        <w:trPr>
          <w:cantSplit/>
        </w:trPr>
        <w:tc>
          <w:tcPr>
            <w:tcW w:w="9637" w:type="dxa"/>
            <w:gridSpan w:val="18"/>
          </w:tcPr>
          <w:p w:rsidR="008F3329" w:rsidRDefault="008F332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F3329">
        <w:trPr>
          <w:cantSplit/>
        </w:trPr>
        <w:tc>
          <w:tcPr>
            <w:tcW w:w="9637" w:type="dxa"/>
            <w:gridSpan w:val="18"/>
          </w:tcPr>
          <w:p w:rsidR="008F3329" w:rsidRDefault="008F332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F3329">
        <w:trPr>
          <w:cantSplit/>
        </w:trPr>
        <w:tc>
          <w:tcPr>
            <w:tcW w:w="481" w:type="dxa"/>
            <w:gridSpan w:val="2"/>
          </w:tcPr>
          <w:p w:rsidR="008F3329" w:rsidRDefault="008F332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2" w:type="dxa"/>
          </w:tcPr>
          <w:p w:rsidR="008F3329" w:rsidRDefault="008F33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4" w:type="dxa"/>
            <w:gridSpan w:val="15"/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  <w:r w:rsidR="00B9075F">
              <w:rPr>
                <w:rFonts w:ascii="Arial" w:hAnsi="Arial"/>
                <w:sz w:val="18"/>
              </w:rPr>
              <w:t>.</w:t>
            </w:r>
          </w:p>
        </w:tc>
      </w:tr>
      <w:tr w:rsidR="008F3329">
        <w:trPr>
          <w:cantSplit/>
        </w:trPr>
        <w:tc>
          <w:tcPr>
            <w:tcW w:w="963" w:type="dxa"/>
            <w:gridSpan w:val="3"/>
          </w:tcPr>
          <w:p w:rsidR="008F3329" w:rsidRDefault="008F332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674" w:type="dxa"/>
            <w:gridSpan w:val="15"/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je dodávka materiálu a služeb nespadajících do režimu "přenesené daňové povinnosti".</w:t>
            </w:r>
          </w:p>
        </w:tc>
      </w:tr>
      <w:tr w:rsidR="008F3329">
        <w:trPr>
          <w:cantSplit/>
        </w:trPr>
        <w:tc>
          <w:tcPr>
            <w:tcW w:w="9637" w:type="dxa"/>
            <w:gridSpan w:val="18"/>
          </w:tcPr>
          <w:p w:rsidR="008F3329" w:rsidRDefault="008F332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F3329">
        <w:trPr>
          <w:cantSplit/>
        </w:trPr>
        <w:tc>
          <w:tcPr>
            <w:tcW w:w="1927" w:type="dxa"/>
            <w:gridSpan w:val="4"/>
          </w:tcPr>
          <w:p w:rsidR="008F3329" w:rsidRDefault="008F332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10" w:type="dxa"/>
            <w:gridSpan w:val="14"/>
          </w:tcPr>
          <w:p w:rsidR="008F3329" w:rsidRDefault="00B9075F" w:rsidP="00B9075F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</w:t>
            </w:r>
            <w:r w:rsidR="00BE63F1">
              <w:rPr>
                <w:rFonts w:ascii="Arial" w:hAnsi="Arial"/>
                <w:sz w:val="25"/>
              </w:rPr>
              <w:t>ředmět objednávky fakturujte s</w:t>
            </w:r>
            <w:r>
              <w:rPr>
                <w:rFonts w:ascii="Arial" w:hAnsi="Arial"/>
                <w:sz w:val="25"/>
              </w:rPr>
              <w:t> </w:t>
            </w:r>
            <w:r w:rsidR="00BE63F1">
              <w:rPr>
                <w:rFonts w:ascii="Arial" w:hAnsi="Arial"/>
                <w:sz w:val="25"/>
              </w:rPr>
              <w:t>DPH</w:t>
            </w:r>
            <w:r>
              <w:rPr>
                <w:rFonts w:ascii="Arial" w:hAnsi="Arial"/>
                <w:sz w:val="25"/>
              </w:rPr>
              <w:t>.</w:t>
            </w:r>
          </w:p>
        </w:tc>
      </w:tr>
      <w:tr w:rsidR="008F3329">
        <w:trPr>
          <w:cantSplit/>
        </w:trPr>
        <w:tc>
          <w:tcPr>
            <w:tcW w:w="9637" w:type="dxa"/>
            <w:gridSpan w:val="18"/>
          </w:tcPr>
          <w:p w:rsidR="008F3329" w:rsidRDefault="008F33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329">
        <w:trPr>
          <w:cantSplit/>
        </w:trPr>
        <w:tc>
          <w:tcPr>
            <w:tcW w:w="9637" w:type="dxa"/>
            <w:gridSpan w:val="18"/>
          </w:tcPr>
          <w:p w:rsidR="008F3329" w:rsidRDefault="00BE63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8F3329">
        <w:trPr>
          <w:cantSplit/>
        </w:trPr>
        <w:tc>
          <w:tcPr>
            <w:tcW w:w="385" w:type="dxa"/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2" w:type="dxa"/>
            <w:gridSpan w:val="17"/>
            <w:vAlign w:val="center"/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8F3329">
        <w:trPr>
          <w:cantSplit/>
        </w:trPr>
        <w:tc>
          <w:tcPr>
            <w:tcW w:w="385" w:type="dxa"/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2" w:type="dxa"/>
            <w:gridSpan w:val="17"/>
            <w:vAlign w:val="center"/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8F3329">
        <w:trPr>
          <w:cantSplit/>
        </w:trPr>
        <w:tc>
          <w:tcPr>
            <w:tcW w:w="385" w:type="dxa"/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2" w:type="dxa"/>
            <w:gridSpan w:val="17"/>
            <w:vAlign w:val="center"/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8F3329">
        <w:trPr>
          <w:cantSplit/>
        </w:trPr>
        <w:tc>
          <w:tcPr>
            <w:tcW w:w="385" w:type="dxa"/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2" w:type="dxa"/>
            <w:gridSpan w:val="17"/>
            <w:vAlign w:val="center"/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8F3329">
        <w:trPr>
          <w:cantSplit/>
        </w:trPr>
        <w:tc>
          <w:tcPr>
            <w:tcW w:w="385" w:type="dxa"/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2" w:type="dxa"/>
            <w:gridSpan w:val="17"/>
            <w:vAlign w:val="center"/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8F3329">
        <w:trPr>
          <w:cantSplit/>
        </w:trPr>
        <w:tc>
          <w:tcPr>
            <w:tcW w:w="385" w:type="dxa"/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2" w:type="dxa"/>
            <w:gridSpan w:val="17"/>
            <w:vAlign w:val="center"/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21 dnů ode dne doručení, pokud bude obsahovat veškeré náležitosti.</w:t>
            </w:r>
          </w:p>
        </w:tc>
      </w:tr>
      <w:tr w:rsidR="008F3329">
        <w:trPr>
          <w:cantSplit/>
        </w:trPr>
        <w:tc>
          <w:tcPr>
            <w:tcW w:w="385" w:type="dxa"/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2" w:type="dxa"/>
            <w:gridSpan w:val="17"/>
            <w:vAlign w:val="center"/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8F3329">
        <w:trPr>
          <w:cantSplit/>
        </w:trPr>
        <w:tc>
          <w:tcPr>
            <w:tcW w:w="385" w:type="dxa"/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2" w:type="dxa"/>
            <w:gridSpan w:val="17"/>
            <w:vAlign w:val="center"/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8F3329">
        <w:trPr>
          <w:cantSplit/>
        </w:trPr>
        <w:tc>
          <w:tcPr>
            <w:tcW w:w="385" w:type="dxa"/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2" w:type="dxa"/>
            <w:gridSpan w:val="17"/>
            <w:vAlign w:val="center"/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Záruční doba na věcné plnění se sjednává na 60 měsíců.</w:t>
            </w:r>
          </w:p>
        </w:tc>
      </w:tr>
      <w:tr w:rsidR="008F3329">
        <w:trPr>
          <w:cantSplit/>
        </w:trPr>
        <w:tc>
          <w:tcPr>
            <w:tcW w:w="9637" w:type="dxa"/>
            <w:gridSpan w:val="18"/>
          </w:tcPr>
          <w:p w:rsidR="008F3329" w:rsidRDefault="008F33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329">
        <w:trPr>
          <w:cantSplit/>
        </w:trPr>
        <w:tc>
          <w:tcPr>
            <w:tcW w:w="9637" w:type="dxa"/>
            <w:gridSpan w:val="18"/>
          </w:tcPr>
          <w:p w:rsidR="008F3329" w:rsidRDefault="00BE63F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8F3329">
        <w:trPr>
          <w:cantSplit/>
        </w:trPr>
        <w:tc>
          <w:tcPr>
            <w:tcW w:w="9637" w:type="dxa"/>
            <w:gridSpan w:val="18"/>
          </w:tcPr>
          <w:p w:rsidR="008F3329" w:rsidRDefault="00BE63F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8F3329">
        <w:trPr>
          <w:cantSplit/>
        </w:trPr>
        <w:tc>
          <w:tcPr>
            <w:tcW w:w="9637" w:type="dxa"/>
            <w:gridSpan w:val="18"/>
          </w:tcPr>
          <w:p w:rsidR="008F3329" w:rsidRDefault="00BE63F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Pokud fakturu budete odesílat e-mailem, odešlete ji na e-mailovou adresu: posta@mmkv.cz</w:t>
            </w:r>
          </w:p>
        </w:tc>
      </w:tr>
      <w:tr w:rsidR="008F3329">
        <w:trPr>
          <w:cantSplit/>
        </w:trPr>
        <w:tc>
          <w:tcPr>
            <w:tcW w:w="9637" w:type="dxa"/>
            <w:gridSpan w:val="18"/>
          </w:tcPr>
          <w:p w:rsidR="008F3329" w:rsidRDefault="008F33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329">
        <w:trPr>
          <w:cantSplit/>
        </w:trPr>
        <w:tc>
          <w:tcPr>
            <w:tcW w:w="9637" w:type="dxa"/>
            <w:gridSpan w:val="18"/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Úhrada daňového dokladu bude provedena pouze na účet dodavatele, který je zveřejněný v registru plátců DPH, na portálu finanční správy.</w:t>
            </w:r>
          </w:p>
        </w:tc>
      </w:tr>
      <w:tr w:rsidR="008F3329">
        <w:trPr>
          <w:cantSplit/>
        </w:trPr>
        <w:tc>
          <w:tcPr>
            <w:tcW w:w="9637" w:type="dxa"/>
            <w:gridSpan w:val="18"/>
          </w:tcPr>
          <w:p w:rsidR="008F3329" w:rsidRDefault="008F33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329">
        <w:trPr>
          <w:cantSplit/>
        </w:trPr>
        <w:tc>
          <w:tcPr>
            <w:tcW w:w="9637" w:type="dxa"/>
            <w:gridSpan w:val="18"/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Povinnost objednatele zaplatit DPH se </w:t>
            </w:r>
            <w:proofErr w:type="gramStart"/>
            <w:r>
              <w:rPr>
                <w:rFonts w:ascii="Arial" w:hAnsi="Arial"/>
                <w:sz w:val="18"/>
              </w:rPr>
              <w:t>považuje</w:t>
            </w:r>
            <w:proofErr w:type="gramEnd"/>
            <w:r>
              <w:rPr>
                <w:rFonts w:ascii="Arial" w:hAnsi="Arial"/>
                <w:sz w:val="18"/>
              </w:rPr>
              <w:t xml:space="preserve"> za splněnou připsáním DPH na takto zveřejněný účet.</w:t>
            </w:r>
            <w:r>
              <w:rPr>
                <w:rFonts w:ascii="Arial" w:hAnsi="Arial"/>
                <w:sz w:val="18"/>
              </w:rPr>
              <w:br/>
              <w:t xml:space="preserve">Smluvní strany se </w:t>
            </w:r>
            <w:proofErr w:type="gramStart"/>
            <w:r>
              <w:rPr>
                <w:rFonts w:ascii="Arial" w:hAnsi="Arial"/>
                <w:sz w:val="18"/>
              </w:rPr>
              <w:t>dohodly</w:t>
            </w:r>
            <w:proofErr w:type="gramEnd"/>
            <w:r>
              <w:rPr>
                <w:rFonts w:ascii="Arial" w:hAnsi="Arial"/>
                <w:sz w:val="18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17630983, konstantní symbol 1148, specifický symbol 00254657 (§ 109a zákona o DPH).</w:t>
            </w:r>
          </w:p>
        </w:tc>
      </w:tr>
      <w:tr w:rsidR="008F3329">
        <w:trPr>
          <w:cantSplit/>
        </w:trPr>
        <w:tc>
          <w:tcPr>
            <w:tcW w:w="9637" w:type="dxa"/>
            <w:gridSpan w:val="18"/>
          </w:tcPr>
          <w:p w:rsidR="008F3329" w:rsidRDefault="008F33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329">
        <w:trPr>
          <w:cantSplit/>
        </w:trPr>
        <w:tc>
          <w:tcPr>
            <w:tcW w:w="9637" w:type="dxa"/>
            <w:gridSpan w:val="18"/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8F3329">
        <w:trPr>
          <w:cantSplit/>
        </w:trPr>
        <w:tc>
          <w:tcPr>
            <w:tcW w:w="9637" w:type="dxa"/>
            <w:gridSpan w:val="18"/>
          </w:tcPr>
          <w:p w:rsidR="008F3329" w:rsidRDefault="008F33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329">
        <w:trPr>
          <w:cantSplit/>
        </w:trPr>
        <w:tc>
          <w:tcPr>
            <w:tcW w:w="9637" w:type="dxa"/>
            <w:gridSpan w:val="18"/>
          </w:tcPr>
          <w:p w:rsidR="008F3329" w:rsidRDefault="00BE63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8F3329">
        <w:trPr>
          <w:cantSplit/>
        </w:trPr>
        <w:tc>
          <w:tcPr>
            <w:tcW w:w="9637" w:type="dxa"/>
            <w:gridSpan w:val="18"/>
          </w:tcPr>
          <w:p w:rsidR="008F3329" w:rsidRDefault="008F33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329">
        <w:trPr>
          <w:cantSplit/>
        </w:trPr>
        <w:tc>
          <w:tcPr>
            <w:tcW w:w="9637" w:type="dxa"/>
            <w:gridSpan w:val="18"/>
          </w:tcPr>
          <w:p w:rsidR="008F3329" w:rsidRDefault="008F33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B9075F" w:rsidRDefault="00B907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B9075F" w:rsidRDefault="005049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28. 4. 2025</w:t>
            </w:r>
          </w:p>
          <w:p w:rsidR="00B9075F" w:rsidRDefault="00B907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B9075F" w:rsidRDefault="00B907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329">
        <w:trPr>
          <w:cantSplit/>
        </w:trPr>
        <w:tc>
          <w:tcPr>
            <w:tcW w:w="9637" w:type="dxa"/>
            <w:gridSpan w:val="18"/>
          </w:tcPr>
          <w:p w:rsidR="008F3329" w:rsidRDefault="008F33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4912">
        <w:trPr>
          <w:cantSplit/>
        </w:trPr>
        <w:tc>
          <w:tcPr>
            <w:tcW w:w="9637" w:type="dxa"/>
            <w:gridSpan w:val="18"/>
          </w:tcPr>
          <w:p w:rsidR="00504912" w:rsidRDefault="005049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F3329">
        <w:trPr>
          <w:cantSplit/>
        </w:trPr>
        <w:tc>
          <w:tcPr>
            <w:tcW w:w="4818" w:type="dxa"/>
            <w:gridSpan w:val="9"/>
            <w:vAlign w:val="bottom"/>
          </w:tcPr>
          <w:p w:rsidR="008F3329" w:rsidRDefault="00504912" w:rsidP="005049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</w:t>
            </w:r>
            <w:bookmarkStart w:id="0" w:name="_GoBack"/>
            <w:bookmarkEnd w:id="0"/>
            <w:r>
              <w:rPr>
                <w:rFonts w:ascii="Arial" w:hAnsi="Arial"/>
                <w:sz w:val="18"/>
              </w:rPr>
              <w:t xml:space="preserve">Ing. Iveta </w:t>
            </w:r>
            <w:proofErr w:type="spellStart"/>
            <w:r>
              <w:rPr>
                <w:rFonts w:ascii="Arial" w:hAnsi="Arial"/>
                <w:sz w:val="18"/>
              </w:rPr>
              <w:t>Dyková</w:t>
            </w:r>
            <w:proofErr w:type="spellEnd"/>
          </w:p>
        </w:tc>
        <w:tc>
          <w:tcPr>
            <w:tcW w:w="4819" w:type="dxa"/>
            <w:gridSpan w:val="9"/>
          </w:tcPr>
          <w:p w:rsidR="008F3329" w:rsidRDefault="00BE63F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Ing. Daniel Riedl </w:t>
            </w:r>
          </w:p>
        </w:tc>
      </w:tr>
      <w:tr w:rsidR="008F3329">
        <w:trPr>
          <w:cantSplit/>
        </w:trPr>
        <w:tc>
          <w:tcPr>
            <w:tcW w:w="4818" w:type="dxa"/>
            <w:gridSpan w:val="9"/>
          </w:tcPr>
          <w:p w:rsidR="008F3329" w:rsidRDefault="00BE63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</w:tc>
        <w:tc>
          <w:tcPr>
            <w:tcW w:w="4819" w:type="dxa"/>
            <w:gridSpan w:val="9"/>
          </w:tcPr>
          <w:p w:rsidR="008F3329" w:rsidRDefault="00BE63F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</w:t>
            </w:r>
            <w:r w:rsidR="00B9075F">
              <w:rPr>
                <w:rFonts w:ascii="Arial" w:hAnsi="Arial"/>
                <w:sz w:val="18"/>
              </w:rPr>
              <w:t xml:space="preserve"> rozvoje a investic</w:t>
            </w:r>
          </w:p>
        </w:tc>
      </w:tr>
    </w:tbl>
    <w:p w:rsidR="005514E6" w:rsidRDefault="005514E6"/>
    <w:sectPr w:rsidR="005514E6">
      <w:pgSz w:w="11905" w:h="16837"/>
      <w:pgMar w:top="566" w:right="1135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29"/>
    <w:rsid w:val="00504912"/>
    <w:rsid w:val="005514E6"/>
    <w:rsid w:val="008F3329"/>
    <w:rsid w:val="00B9075F"/>
    <w:rsid w:val="00B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A307"/>
  <w15:docId w15:val="{97A128B8-AD57-4242-A8A7-3BB63EA6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Richtr Ilja</dc:creator>
  <cp:lastModifiedBy>Richtr Ilja</cp:lastModifiedBy>
  <cp:revision>2</cp:revision>
  <dcterms:created xsi:type="dcterms:W3CDTF">2025-04-29T10:18:00Z</dcterms:created>
  <dcterms:modified xsi:type="dcterms:W3CDTF">2025-04-29T10:18:00Z</dcterms:modified>
</cp:coreProperties>
</file>