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0D2CB" w14:textId="77777777" w:rsidR="00A00D71" w:rsidRPr="00A00D71" w:rsidRDefault="00A00D71" w:rsidP="00A00D71">
      <w:pPr>
        <w:pStyle w:val="Nzev"/>
        <w:jc w:val="center"/>
        <w:rPr>
          <w:b/>
        </w:rPr>
      </w:pPr>
      <w:r w:rsidRPr="00A00D71">
        <w:rPr>
          <w:rFonts w:ascii="Tahoma" w:eastAsia="Tahoma" w:hAnsi="Tahoma"/>
          <w:b/>
          <w:sz w:val="21"/>
        </w:rPr>
        <w:t xml:space="preserve">SMLOUVA </w:t>
      </w:r>
      <w:bookmarkStart w:id="0" w:name="_GoBack"/>
      <w:bookmarkEnd w:id="0"/>
      <w:r w:rsidRPr="00A00D71">
        <w:rPr>
          <w:rFonts w:ascii="Tahoma" w:eastAsia="Tahoma" w:hAnsi="Tahoma"/>
          <w:b/>
          <w:sz w:val="21"/>
        </w:rPr>
        <w:t>NA POSKYTOVÁNÍ SLUŽEB</w:t>
      </w:r>
    </w:p>
    <w:p w14:paraId="38237390" w14:textId="77777777" w:rsidR="00A00D71" w:rsidRPr="0015707A" w:rsidRDefault="00A00D71" w:rsidP="00A00D71">
      <w:pPr>
        <w:pStyle w:val="Nzev"/>
      </w:pPr>
      <w:r w:rsidRPr="0015707A">
        <w:rPr>
          <w:rFonts w:ascii="Tahoma" w:eastAsia="Tahoma" w:hAnsi="Tahoma"/>
          <w:sz w:val="21"/>
        </w:rPr>
        <w:t>(dle § 1746 odst. 2 zákona č. 89/2012 Sb., občanský zákoník, ve znění pozdějších předpisů)</w:t>
      </w:r>
    </w:p>
    <w:p w14:paraId="43152F88" w14:textId="77777777" w:rsidR="00A00D71" w:rsidRPr="0015707A" w:rsidRDefault="00A00D71" w:rsidP="00A00D71">
      <w:pPr>
        <w:pStyle w:val="Nzev"/>
      </w:pPr>
    </w:p>
    <w:p w14:paraId="1ECD548B" w14:textId="77777777" w:rsidR="00A00D71" w:rsidRPr="0015707A" w:rsidRDefault="00A00D71" w:rsidP="00A00D71">
      <w:pPr>
        <w:pStyle w:val="Vchoz"/>
        <w:jc w:val="center"/>
      </w:pPr>
      <w:r w:rsidRPr="0015707A">
        <w:rPr>
          <w:rFonts w:ascii="Tahoma" w:eastAsia="Tahoma" w:hAnsi="Tahoma"/>
          <w:sz w:val="21"/>
        </w:rPr>
        <w:t>Smluvní strany:</w:t>
      </w:r>
    </w:p>
    <w:p w14:paraId="46310DB2" w14:textId="77777777" w:rsidR="00A00D71" w:rsidRPr="0015707A" w:rsidRDefault="00A00D71" w:rsidP="00A00D71">
      <w:pPr>
        <w:pStyle w:val="Vchoz"/>
      </w:pPr>
    </w:p>
    <w:p w14:paraId="62E73E27" w14:textId="77777777" w:rsidR="00A00D71" w:rsidRPr="0015707A" w:rsidRDefault="00A00D71" w:rsidP="00A00D71">
      <w:pPr>
        <w:pStyle w:val="Tlotextu"/>
        <w:numPr>
          <w:ilvl w:val="0"/>
          <w:numId w:val="9"/>
        </w:numPr>
        <w:ind w:hanging="720"/>
        <w:rPr>
          <w:rFonts w:ascii="Tahoma" w:hAnsi="Tahoma" w:cs="Tahoma"/>
          <w:sz w:val="21"/>
          <w:szCs w:val="21"/>
          <w:lang w:val="cs-CZ"/>
        </w:rPr>
      </w:pPr>
      <w:r w:rsidRPr="0015707A">
        <w:rPr>
          <w:rFonts w:ascii="Tahoma" w:eastAsia="Tahoma" w:hAnsi="Tahoma" w:cs="Tahoma"/>
          <w:b/>
          <w:sz w:val="21"/>
          <w:szCs w:val="21"/>
          <w:lang w:val="cs-CZ"/>
        </w:rPr>
        <w:t>Technická univerzita v Liberci</w:t>
      </w:r>
    </w:p>
    <w:p w14:paraId="5C484BDD" w14:textId="77777777" w:rsidR="00A00D71" w:rsidRPr="0015707A" w:rsidRDefault="00A00D71" w:rsidP="00A00D71">
      <w:pPr>
        <w:pStyle w:val="Tlotextu"/>
        <w:ind w:left="720"/>
        <w:rPr>
          <w:rFonts w:ascii="Tahoma" w:hAnsi="Tahoma" w:cs="Tahoma"/>
          <w:sz w:val="21"/>
          <w:szCs w:val="21"/>
          <w:lang w:val="cs-CZ"/>
        </w:rPr>
      </w:pPr>
      <w:r w:rsidRPr="0015707A">
        <w:rPr>
          <w:rFonts w:ascii="Tahoma" w:eastAsia="Tahoma" w:hAnsi="Tahoma" w:cs="Tahoma"/>
          <w:sz w:val="21"/>
          <w:szCs w:val="21"/>
          <w:lang w:val="cs-CZ"/>
        </w:rPr>
        <w:t>Se sídlem v: Studentská 2, Liberec 1, 46117</w:t>
      </w:r>
    </w:p>
    <w:p w14:paraId="5C933420" w14:textId="77777777" w:rsidR="00A00D71" w:rsidRPr="0015707A" w:rsidRDefault="00A00D71" w:rsidP="00A00D71">
      <w:pPr>
        <w:pStyle w:val="Tlotextu"/>
        <w:ind w:left="720"/>
        <w:rPr>
          <w:rFonts w:ascii="Tahoma" w:hAnsi="Tahoma" w:cs="Tahoma"/>
          <w:sz w:val="21"/>
          <w:szCs w:val="21"/>
          <w:lang w:val="cs-CZ"/>
        </w:rPr>
      </w:pPr>
      <w:r w:rsidRPr="0015707A">
        <w:rPr>
          <w:rFonts w:ascii="Tahoma" w:eastAsia="Tahoma" w:hAnsi="Tahoma" w:cs="Tahoma"/>
          <w:sz w:val="21"/>
          <w:szCs w:val="21"/>
          <w:lang w:val="cs-CZ"/>
        </w:rPr>
        <w:t>IČ: 46747885</w:t>
      </w:r>
    </w:p>
    <w:p w14:paraId="16439D79" w14:textId="77777777" w:rsidR="00A00D71" w:rsidRPr="0015707A" w:rsidRDefault="00A00D71" w:rsidP="00A00D71">
      <w:pPr>
        <w:pStyle w:val="Tlotextu"/>
        <w:ind w:left="720"/>
        <w:rPr>
          <w:rFonts w:ascii="Tahoma" w:hAnsi="Tahoma" w:cs="Tahoma"/>
          <w:sz w:val="21"/>
          <w:szCs w:val="21"/>
          <w:lang w:val="cs-CZ"/>
        </w:rPr>
      </w:pPr>
      <w:r w:rsidRPr="0015707A">
        <w:rPr>
          <w:rFonts w:ascii="Tahoma" w:eastAsia="Tahoma" w:hAnsi="Tahoma" w:cs="Tahoma"/>
          <w:sz w:val="21"/>
          <w:szCs w:val="21"/>
          <w:lang w:val="cs-CZ"/>
        </w:rPr>
        <w:t>DIČ: CZ46747885</w:t>
      </w:r>
    </w:p>
    <w:p w14:paraId="3AFCE95F" w14:textId="77777777" w:rsidR="00A00D71" w:rsidRPr="0015707A" w:rsidRDefault="00A00D71" w:rsidP="00A00D71">
      <w:pPr>
        <w:pStyle w:val="Tlotextu"/>
        <w:ind w:left="720"/>
        <w:rPr>
          <w:rFonts w:ascii="Tahoma" w:hAnsi="Tahoma" w:cs="Tahoma"/>
          <w:sz w:val="21"/>
          <w:szCs w:val="21"/>
          <w:lang w:val="cs-CZ"/>
        </w:rPr>
      </w:pPr>
      <w:r w:rsidRPr="0015707A">
        <w:rPr>
          <w:rFonts w:ascii="Tahoma" w:eastAsia="Tahoma" w:hAnsi="Tahoma" w:cs="Tahoma"/>
          <w:sz w:val="21"/>
          <w:szCs w:val="21"/>
          <w:lang w:val="cs-CZ"/>
        </w:rPr>
        <w:t xml:space="preserve">Bankovní spojení: </w:t>
      </w:r>
      <w:proofErr w:type="spellStart"/>
      <w:r w:rsidR="00D97438">
        <w:rPr>
          <w:rFonts w:ascii="Tahoma" w:hAnsi="Tahoma" w:cs="Tahoma"/>
          <w:sz w:val="21"/>
          <w:szCs w:val="21"/>
          <w:lang w:val="cs-CZ"/>
        </w:rPr>
        <w:t>xxx</w:t>
      </w:r>
      <w:proofErr w:type="spellEnd"/>
    </w:p>
    <w:p w14:paraId="1391C71E" w14:textId="77777777" w:rsidR="00A00D71" w:rsidRPr="0015707A" w:rsidRDefault="00A00D71" w:rsidP="00A00D71">
      <w:pPr>
        <w:pStyle w:val="Tlotextu"/>
        <w:ind w:left="720"/>
        <w:rPr>
          <w:rFonts w:ascii="Tahoma" w:hAnsi="Tahoma" w:cs="Tahoma"/>
          <w:sz w:val="21"/>
          <w:szCs w:val="21"/>
          <w:lang w:val="cs-CZ"/>
        </w:rPr>
      </w:pPr>
      <w:r w:rsidRPr="0015707A">
        <w:rPr>
          <w:rFonts w:ascii="Tahoma" w:eastAsia="Tahoma" w:hAnsi="Tahoma" w:cs="Tahoma"/>
          <w:sz w:val="21"/>
          <w:szCs w:val="21"/>
          <w:lang w:val="cs-CZ"/>
        </w:rPr>
        <w:t xml:space="preserve">Účet </w:t>
      </w:r>
      <w:proofErr w:type="gramStart"/>
      <w:r w:rsidRPr="0015707A">
        <w:rPr>
          <w:rFonts w:ascii="Tahoma" w:eastAsia="Tahoma" w:hAnsi="Tahoma" w:cs="Tahoma"/>
          <w:sz w:val="21"/>
          <w:szCs w:val="21"/>
          <w:lang w:val="cs-CZ"/>
        </w:rPr>
        <w:t xml:space="preserve">číslo:  </w:t>
      </w:r>
      <w:proofErr w:type="spellStart"/>
      <w:r w:rsidR="00D97438">
        <w:rPr>
          <w:rFonts w:ascii="Tahoma" w:hAnsi="Tahoma" w:cs="Tahoma"/>
          <w:sz w:val="21"/>
          <w:szCs w:val="21"/>
          <w:lang w:val="cs-CZ"/>
        </w:rPr>
        <w:t>xxx</w:t>
      </w:r>
      <w:proofErr w:type="spellEnd"/>
      <w:proofErr w:type="gramEnd"/>
      <w:r w:rsidRPr="0015707A">
        <w:rPr>
          <w:rFonts w:ascii="Tahoma" w:eastAsia="Tahoma" w:hAnsi="Tahoma" w:cs="Tahoma"/>
          <w:sz w:val="21"/>
          <w:szCs w:val="21"/>
          <w:lang w:val="cs-CZ"/>
        </w:rPr>
        <w:t xml:space="preserve">  </w:t>
      </w:r>
    </w:p>
    <w:p w14:paraId="5A908910" w14:textId="77777777" w:rsidR="00A00D71" w:rsidRPr="0015707A" w:rsidRDefault="00A00D71" w:rsidP="00A00D71">
      <w:pPr>
        <w:pStyle w:val="Tlotextu"/>
        <w:ind w:left="720"/>
        <w:rPr>
          <w:rFonts w:ascii="Tahoma" w:hAnsi="Tahoma" w:cs="Tahoma"/>
          <w:sz w:val="21"/>
          <w:szCs w:val="21"/>
          <w:lang w:val="cs-CZ"/>
        </w:rPr>
      </w:pPr>
      <w:r w:rsidRPr="0015707A">
        <w:rPr>
          <w:rFonts w:ascii="Tahoma" w:eastAsia="Tahoma" w:hAnsi="Tahoma" w:cs="Tahoma"/>
          <w:sz w:val="21"/>
          <w:szCs w:val="21"/>
          <w:lang w:val="cs-CZ"/>
        </w:rPr>
        <w:t>Zastoupená:</w:t>
      </w:r>
      <w:bookmarkStart w:id="1" w:name="Text49"/>
      <w:r w:rsidRPr="0015707A">
        <w:rPr>
          <w:rFonts w:ascii="Tahoma" w:eastAsia="Tahoma" w:hAnsi="Tahoma" w:cs="Tahoma"/>
          <w:sz w:val="21"/>
          <w:szCs w:val="21"/>
          <w:lang w:val="cs-CZ"/>
        </w:rPr>
        <w:t xml:space="preserve"> </w:t>
      </w:r>
      <w:bookmarkEnd w:id="1"/>
      <w:r w:rsidRPr="0015707A">
        <w:rPr>
          <w:rFonts w:ascii="Tahoma" w:hAnsi="Tahoma" w:cs="Tahoma"/>
          <w:sz w:val="21"/>
          <w:szCs w:val="21"/>
          <w:lang w:val="cs-CZ"/>
        </w:rPr>
        <w:t>prof. Dr. Ing. Miroslavem Černíkem, CSc.</w:t>
      </w:r>
    </w:p>
    <w:p w14:paraId="75E7095E" w14:textId="77777777" w:rsidR="00A00D71" w:rsidRPr="0015707A" w:rsidRDefault="00A00D71" w:rsidP="00A00D71">
      <w:pPr>
        <w:pStyle w:val="Tlotextu"/>
        <w:ind w:left="720"/>
        <w:rPr>
          <w:rFonts w:ascii="Tahoma" w:hAnsi="Tahoma" w:cs="Tahoma"/>
          <w:sz w:val="21"/>
          <w:szCs w:val="21"/>
          <w:lang w:val="cs-CZ"/>
        </w:rPr>
      </w:pPr>
      <w:r w:rsidRPr="0015707A">
        <w:rPr>
          <w:rFonts w:ascii="Tahoma" w:eastAsia="Tahoma" w:hAnsi="Tahoma" w:cs="Tahoma"/>
          <w:sz w:val="21"/>
          <w:szCs w:val="21"/>
          <w:lang w:val="cs-CZ"/>
        </w:rPr>
        <w:t xml:space="preserve">Osoba zodpovědná za smluvní vztah: </w:t>
      </w:r>
      <w:proofErr w:type="spellStart"/>
      <w:r w:rsidR="0085750C">
        <w:rPr>
          <w:rFonts w:ascii="Tahoma" w:hAnsi="Tahoma" w:cs="Tahoma"/>
          <w:sz w:val="21"/>
          <w:szCs w:val="21"/>
          <w:lang w:val="cs-CZ"/>
        </w:rPr>
        <w:t>xxx</w:t>
      </w:r>
      <w:proofErr w:type="spellEnd"/>
    </w:p>
    <w:p w14:paraId="3B5F6431" w14:textId="77777777" w:rsidR="00A00D71" w:rsidRPr="0015707A" w:rsidRDefault="00A00D71" w:rsidP="00A00D71">
      <w:pPr>
        <w:pStyle w:val="Tlotextu"/>
        <w:ind w:left="720"/>
        <w:rPr>
          <w:rFonts w:ascii="Tahoma" w:hAnsi="Tahoma" w:cs="Tahoma"/>
          <w:sz w:val="21"/>
          <w:szCs w:val="21"/>
          <w:lang w:val="cs-CZ"/>
        </w:rPr>
      </w:pPr>
      <w:r w:rsidRPr="0015707A">
        <w:rPr>
          <w:rFonts w:ascii="Tahoma" w:eastAsia="Tahoma" w:hAnsi="Tahoma" w:cs="Tahoma"/>
          <w:sz w:val="21"/>
          <w:szCs w:val="21"/>
          <w:lang w:val="cs-CZ"/>
        </w:rPr>
        <w:t xml:space="preserve">Interní číslo smlouvy: </w:t>
      </w:r>
      <w:r w:rsidR="00861EE1" w:rsidRPr="00BF536D">
        <w:rPr>
          <w:rFonts w:ascii="Tahoma" w:eastAsia="Tahoma" w:hAnsi="Tahoma" w:cs="Tahoma"/>
          <w:sz w:val="21"/>
          <w:szCs w:val="21"/>
          <w:lang w:val="cs-CZ"/>
        </w:rPr>
        <w:t>S/CXI/8310/2025/</w:t>
      </w:r>
      <w:r w:rsidR="00CA6572" w:rsidRPr="00BF536D">
        <w:rPr>
          <w:rFonts w:ascii="Tahoma" w:eastAsia="Tahoma" w:hAnsi="Tahoma" w:cs="Tahoma"/>
          <w:sz w:val="21"/>
          <w:szCs w:val="21"/>
          <w:lang w:val="cs-CZ"/>
        </w:rPr>
        <w:t>129</w:t>
      </w:r>
    </w:p>
    <w:p w14:paraId="55938E2E" w14:textId="77777777" w:rsidR="00A00D71" w:rsidRPr="0015707A" w:rsidRDefault="00A00D71" w:rsidP="00A00D71">
      <w:pPr>
        <w:pStyle w:val="Tlotextu"/>
        <w:ind w:left="720"/>
        <w:rPr>
          <w:rFonts w:ascii="Tahoma" w:hAnsi="Tahoma" w:cs="Tahoma"/>
          <w:sz w:val="21"/>
          <w:szCs w:val="21"/>
          <w:lang w:val="cs-CZ"/>
        </w:rPr>
      </w:pPr>
      <w:r w:rsidRPr="0015707A">
        <w:rPr>
          <w:rFonts w:ascii="Tahoma" w:eastAsia="Tahoma" w:hAnsi="Tahoma" w:cs="Tahoma"/>
          <w:sz w:val="21"/>
          <w:szCs w:val="21"/>
          <w:lang w:val="cs-CZ"/>
        </w:rPr>
        <w:t>(dále jen jako „</w:t>
      </w:r>
      <w:r w:rsidRPr="0015707A">
        <w:rPr>
          <w:rFonts w:ascii="Tahoma" w:eastAsia="Tahoma" w:hAnsi="Tahoma" w:cs="Tahoma"/>
          <w:b/>
          <w:sz w:val="21"/>
          <w:szCs w:val="21"/>
          <w:lang w:val="cs-CZ"/>
        </w:rPr>
        <w:t>objednatel“)</w:t>
      </w:r>
    </w:p>
    <w:p w14:paraId="18C26782" w14:textId="77777777" w:rsidR="00A00D71" w:rsidRPr="0015707A" w:rsidRDefault="00A00D71" w:rsidP="00A00D71">
      <w:pPr>
        <w:pStyle w:val="Tlotextu"/>
        <w:rPr>
          <w:rFonts w:ascii="Tahoma" w:hAnsi="Tahoma" w:cs="Tahoma"/>
          <w:sz w:val="21"/>
          <w:szCs w:val="21"/>
          <w:lang w:val="cs-CZ"/>
        </w:rPr>
      </w:pPr>
    </w:p>
    <w:p w14:paraId="7509B62C" w14:textId="77777777" w:rsidR="00A00D71" w:rsidRPr="0015707A" w:rsidRDefault="00A00D71" w:rsidP="00A00D71">
      <w:pPr>
        <w:pStyle w:val="Vchoz"/>
        <w:ind w:left="708"/>
        <w:jc w:val="center"/>
        <w:rPr>
          <w:rFonts w:ascii="Tahoma" w:hAnsi="Tahoma" w:cs="Tahoma"/>
          <w:sz w:val="21"/>
          <w:szCs w:val="21"/>
        </w:rPr>
      </w:pPr>
      <w:r w:rsidRPr="0015707A">
        <w:rPr>
          <w:rFonts w:ascii="Tahoma" w:eastAsia="Tahoma" w:hAnsi="Tahoma" w:cs="Tahoma"/>
          <w:sz w:val="21"/>
          <w:szCs w:val="21"/>
        </w:rPr>
        <w:t>a</w:t>
      </w:r>
    </w:p>
    <w:p w14:paraId="109EAEEC" w14:textId="77777777" w:rsidR="00A00D71" w:rsidRPr="0015707A" w:rsidRDefault="00A00D71" w:rsidP="00A00D71">
      <w:pPr>
        <w:pStyle w:val="Tlotextu"/>
        <w:rPr>
          <w:rFonts w:ascii="Tahoma" w:hAnsi="Tahoma" w:cs="Tahoma"/>
          <w:sz w:val="21"/>
          <w:szCs w:val="21"/>
          <w:lang w:val="cs-CZ"/>
        </w:rPr>
      </w:pPr>
    </w:p>
    <w:p w14:paraId="32A94DCE" w14:textId="77777777" w:rsidR="00A00D71" w:rsidRPr="0015707A" w:rsidRDefault="00A00D71" w:rsidP="00A00D71">
      <w:pPr>
        <w:pStyle w:val="Tlotextu"/>
        <w:numPr>
          <w:ilvl w:val="0"/>
          <w:numId w:val="9"/>
        </w:numPr>
        <w:ind w:hanging="720"/>
        <w:rPr>
          <w:rFonts w:ascii="Tahoma" w:hAnsi="Tahoma" w:cs="Tahoma"/>
          <w:sz w:val="21"/>
          <w:szCs w:val="21"/>
          <w:lang w:val="cs-CZ"/>
        </w:rPr>
      </w:pPr>
      <w:r w:rsidRPr="0015707A">
        <w:rPr>
          <w:rFonts w:ascii="Tahoma" w:eastAsia="Tahoma" w:hAnsi="Tahoma" w:cs="Tahoma"/>
          <w:b/>
          <w:sz w:val="21"/>
          <w:szCs w:val="21"/>
          <w:lang w:val="cs-CZ"/>
        </w:rPr>
        <w:t xml:space="preserve">Název/Firma: </w:t>
      </w:r>
      <w:proofErr w:type="spellStart"/>
      <w:r>
        <w:rPr>
          <w:rFonts w:ascii="Tahoma" w:hAnsi="Tahoma" w:cs="Tahoma"/>
          <w:sz w:val="21"/>
          <w:szCs w:val="21"/>
          <w:lang w:val="cs-CZ"/>
        </w:rPr>
        <w:t>AMEDIS,spol</w:t>
      </w:r>
      <w:proofErr w:type="spellEnd"/>
      <w:r>
        <w:rPr>
          <w:rFonts w:ascii="Tahoma" w:hAnsi="Tahoma" w:cs="Tahoma"/>
          <w:sz w:val="21"/>
          <w:szCs w:val="21"/>
          <w:lang w:val="cs-CZ"/>
        </w:rPr>
        <w:t xml:space="preserve">. s </w:t>
      </w:r>
      <w:r w:rsidRPr="0015707A">
        <w:rPr>
          <w:rFonts w:ascii="Tahoma" w:hAnsi="Tahoma" w:cs="Tahoma"/>
          <w:sz w:val="21"/>
          <w:szCs w:val="21"/>
          <w:lang w:val="cs-CZ"/>
        </w:rPr>
        <w:t>r.o.</w:t>
      </w:r>
    </w:p>
    <w:p w14:paraId="241AA8E9" w14:textId="77777777" w:rsidR="00A00D71" w:rsidRPr="0015707A" w:rsidRDefault="00A00D71" w:rsidP="00A00D71">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Se sídlem v: </w:t>
      </w:r>
      <w:r>
        <w:rPr>
          <w:rFonts w:ascii="Tahoma" w:hAnsi="Tahoma" w:cs="Tahoma"/>
          <w:sz w:val="21"/>
          <w:szCs w:val="21"/>
          <w:lang w:val="cs-CZ"/>
        </w:rPr>
        <w:t>Bobkova 786/4, 198 00 Praha 9  - Černý Most</w:t>
      </w:r>
    </w:p>
    <w:p w14:paraId="2DCEBAA7" w14:textId="77777777" w:rsidR="00A00D71" w:rsidRPr="0015707A" w:rsidRDefault="00A00D71" w:rsidP="00A00D71">
      <w:pPr>
        <w:pStyle w:val="Tlotextu"/>
        <w:ind w:firstLine="720"/>
        <w:rPr>
          <w:rFonts w:ascii="Tahoma" w:hAnsi="Tahoma" w:cs="Tahoma"/>
          <w:sz w:val="21"/>
          <w:szCs w:val="21"/>
          <w:lang w:val="cs-CZ"/>
        </w:rPr>
      </w:pPr>
      <w:r>
        <w:rPr>
          <w:rFonts w:ascii="Tahoma" w:eastAsia="Tahoma" w:hAnsi="Tahoma" w:cs="Tahoma"/>
          <w:sz w:val="21"/>
          <w:szCs w:val="21"/>
          <w:lang w:val="cs-CZ"/>
        </w:rPr>
        <w:t>Zapsaná</w:t>
      </w:r>
      <w:r w:rsidRPr="0015707A">
        <w:rPr>
          <w:rFonts w:ascii="Tahoma" w:eastAsia="Tahoma" w:hAnsi="Tahoma" w:cs="Tahoma"/>
          <w:sz w:val="21"/>
          <w:szCs w:val="21"/>
          <w:lang w:val="cs-CZ"/>
        </w:rPr>
        <w:t xml:space="preserve">: </w:t>
      </w:r>
      <w:r w:rsidRPr="0015707A">
        <w:rPr>
          <w:rFonts w:ascii="Tahoma" w:hAnsi="Tahoma" w:cs="Tahoma"/>
          <w:sz w:val="21"/>
          <w:szCs w:val="21"/>
          <w:lang w:val="cs-CZ"/>
        </w:rPr>
        <w:t xml:space="preserve">v obchodním rejstříku u Městského soudu v Praze, </w:t>
      </w:r>
      <w:r>
        <w:rPr>
          <w:rFonts w:ascii="Tahoma" w:hAnsi="Tahoma" w:cs="Tahoma"/>
          <w:sz w:val="21"/>
          <w:szCs w:val="21"/>
          <w:lang w:val="cs-CZ"/>
        </w:rPr>
        <w:t>oddíl C, vložka 17901</w:t>
      </w:r>
    </w:p>
    <w:p w14:paraId="6EDB617F" w14:textId="77777777" w:rsidR="00A00D71" w:rsidRPr="0015707A" w:rsidRDefault="00A00D71" w:rsidP="00A00D71">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IČ: </w:t>
      </w:r>
      <w:r w:rsidRPr="000F172A">
        <w:rPr>
          <w:rFonts w:ascii="Tahoma" w:hAnsi="Tahoma" w:cs="Tahoma"/>
          <w:sz w:val="21"/>
          <w:szCs w:val="21"/>
          <w:lang w:val="cs-CZ"/>
        </w:rPr>
        <w:t>48586366</w:t>
      </w:r>
    </w:p>
    <w:p w14:paraId="71383441" w14:textId="77777777" w:rsidR="00A00D71" w:rsidRPr="0015707A" w:rsidRDefault="00A00D71" w:rsidP="00A00D71">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DIČ: </w:t>
      </w:r>
      <w:r w:rsidRPr="0015707A">
        <w:rPr>
          <w:rFonts w:ascii="Tahoma" w:hAnsi="Tahoma" w:cs="Tahoma"/>
          <w:sz w:val="21"/>
          <w:szCs w:val="21"/>
          <w:lang w:val="cs-CZ"/>
        </w:rPr>
        <w:t>CZ</w:t>
      </w:r>
      <w:r w:rsidRPr="000F172A">
        <w:rPr>
          <w:rFonts w:ascii="Tahoma" w:hAnsi="Tahoma" w:cs="Tahoma"/>
          <w:sz w:val="21"/>
          <w:szCs w:val="21"/>
          <w:lang w:val="cs-CZ"/>
        </w:rPr>
        <w:t>48586366</w:t>
      </w:r>
    </w:p>
    <w:p w14:paraId="143989D7" w14:textId="77777777" w:rsidR="00A00D71" w:rsidRPr="00242B27" w:rsidRDefault="00A00D71" w:rsidP="00A00D71">
      <w:pPr>
        <w:pStyle w:val="Tlotextu"/>
        <w:ind w:firstLine="720"/>
        <w:rPr>
          <w:rFonts w:ascii="Tahoma" w:eastAsia="Tahoma" w:hAnsi="Tahoma" w:cs="Tahoma"/>
          <w:sz w:val="21"/>
          <w:szCs w:val="21"/>
          <w:lang w:val="cs-CZ"/>
        </w:rPr>
      </w:pPr>
      <w:r w:rsidRPr="0015707A">
        <w:rPr>
          <w:rFonts w:ascii="Tahoma" w:eastAsia="Tahoma" w:hAnsi="Tahoma" w:cs="Tahoma"/>
          <w:sz w:val="21"/>
          <w:szCs w:val="21"/>
          <w:lang w:val="cs-CZ"/>
        </w:rPr>
        <w:t xml:space="preserve">Bankovní spojení: </w:t>
      </w:r>
      <w:proofErr w:type="spellStart"/>
      <w:r w:rsidR="00D97438">
        <w:rPr>
          <w:rFonts w:ascii="Tahoma" w:eastAsia="Tahoma" w:hAnsi="Tahoma" w:cs="Tahoma"/>
          <w:sz w:val="21"/>
          <w:szCs w:val="21"/>
          <w:lang w:val="cs-CZ"/>
        </w:rPr>
        <w:t>xxx</w:t>
      </w:r>
      <w:proofErr w:type="spellEnd"/>
    </w:p>
    <w:p w14:paraId="7E69CA0E" w14:textId="77777777" w:rsidR="00A00D71" w:rsidRPr="00242B27" w:rsidRDefault="00A00D71" w:rsidP="00A00D71">
      <w:pPr>
        <w:pStyle w:val="Tlotextu"/>
        <w:ind w:firstLine="720"/>
        <w:rPr>
          <w:rFonts w:ascii="Tahoma" w:hAnsi="Tahoma" w:cs="Tahoma"/>
          <w:sz w:val="21"/>
          <w:szCs w:val="21"/>
          <w:lang w:val="cs-CZ"/>
        </w:rPr>
      </w:pPr>
      <w:r w:rsidRPr="00242B27">
        <w:rPr>
          <w:rFonts w:ascii="Tahoma" w:eastAsia="Tahoma" w:hAnsi="Tahoma" w:cs="Tahoma"/>
          <w:sz w:val="21"/>
          <w:szCs w:val="21"/>
          <w:lang w:val="cs-CZ"/>
        </w:rPr>
        <w:t xml:space="preserve">Účet číslo: </w:t>
      </w:r>
      <w:proofErr w:type="spellStart"/>
      <w:r w:rsidR="00D97438">
        <w:rPr>
          <w:rFonts w:ascii="Tahoma" w:hAnsi="Tahoma" w:cs="Tahoma"/>
          <w:sz w:val="21"/>
          <w:szCs w:val="21"/>
          <w:lang w:val="cs-CZ"/>
        </w:rPr>
        <w:t>xxx</w:t>
      </w:r>
      <w:proofErr w:type="spellEnd"/>
    </w:p>
    <w:p w14:paraId="3B7969D5" w14:textId="77777777" w:rsidR="00A00D71" w:rsidRPr="0015707A" w:rsidRDefault="00A00D71" w:rsidP="00A00D71">
      <w:pPr>
        <w:pStyle w:val="Tlotextu"/>
        <w:ind w:firstLine="720"/>
        <w:rPr>
          <w:rFonts w:ascii="Tahoma" w:hAnsi="Tahoma" w:cs="Tahoma"/>
          <w:sz w:val="21"/>
          <w:szCs w:val="21"/>
          <w:lang w:val="cs-CZ"/>
        </w:rPr>
      </w:pPr>
      <w:r w:rsidRPr="00242B27">
        <w:rPr>
          <w:rFonts w:ascii="Tahoma" w:eastAsia="Tahoma" w:hAnsi="Tahoma" w:cs="Tahoma"/>
          <w:sz w:val="21"/>
          <w:szCs w:val="21"/>
          <w:lang w:val="cs-CZ"/>
        </w:rPr>
        <w:t xml:space="preserve">Zastoupená: </w:t>
      </w:r>
      <w:r w:rsidRPr="00242B27">
        <w:rPr>
          <w:rFonts w:ascii="Tahoma" w:hAnsi="Tahoma" w:cs="Tahoma"/>
          <w:sz w:val="21"/>
          <w:szCs w:val="21"/>
          <w:lang w:val="cs-CZ"/>
        </w:rPr>
        <w:t>Ing. Hanou Poslušnou, Jednatelkou společnosti</w:t>
      </w:r>
    </w:p>
    <w:p w14:paraId="3BDDD5D7" w14:textId="77777777" w:rsidR="00A00D71" w:rsidRPr="0015707A" w:rsidRDefault="00A00D71" w:rsidP="00A00D71">
      <w:pPr>
        <w:pStyle w:val="Tlotextu"/>
        <w:ind w:firstLine="720"/>
        <w:rPr>
          <w:rFonts w:ascii="Tahoma" w:hAnsi="Tahoma" w:cs="Tahoma"/>
          <w:sz w:val="21"/>
          <w:szCs w:val="21"/>
          <w:lang w:val="cs-CZ"/>
        </w:rPr>
      </w:pPr>
      <w:r w:rsidRPr="0015707A">
        <w:rPr>
          <w:rFonts w:ascii="Tahoma" w:eastAsia="Tahoma" w:hAnsi="Tahoma" w:cs="Tahoma"/>
          <w:sz w:val="21"/>
          <w:szCs w:val="21"/>
          <w:lang w:val="cs-CZ"/>
        </w:rPr>
        <w:t>(dále jen jako „</w:t>
      </w:r>
      <w:r w:rsidRPr="0015707A">
        <w:rPr>
          <w:rFonts w:ascii="Tahoma" w:eastAsia="Tahoma" w:hAnsi="Tahoma" w:cs="Tahoma"/>
          <w:b/>
          <w:sz w:val="21"/>
          <w:szCs w:val="21"/>
          <w:lang w:val="cs-CZ"/>
        </w:rPr>
        <w:t>poskytovatel“)</w:t>
      </w:r>
    </w:p>
    <w:p w14:paraId="48615B31" w14:textId="77777777" w:rsidR="00A00D71" w:rsidRPr="0015707A" w:rsidRDefault="00A00D71" w:rsidP="00A00D71">
      <w:pPr>
        <w:pStyle w:val="Tlotextu"/>
        <w:rPr>
          <w:rFonts w:ascii="Tahoma" w:hAnsi="Tahoma" w:cs="Tahoma"/>
          <w:sz w:val="21"/>
          <w:szCs w:val="21"/>
          <w:lang w:val="cs-CZ"/>
        </w:rPr>
      </w:pPr>
    </w:p>
    <w:p w14:paraId="59F44895" w14:textId="77777777" w:rsidR="00A00D71" w:rsidRPr="0015707A" w:rsidRDefault="00A00D71" w:rsidP="00A00D71">
      <w:pPr>
        <w:pStyle w:val="Tlotextu"/>
        <w:ind w:left="708" w:firstLine="12"/>
        <w:rPr>
          <w:rFonts w:ascii="Tahoma" w:hAnsi="Tahoma" w:cs="Tahoma"/>
          <w:sz w:val="21"/>
          <w:szCs w:val="21"/>
          <w:lang w:val="cs-CZ"/>
        </w:rPr>
      </w:pPr>
      <w:r w:rsidRPr="0015707A">
        <w:rPr>
          <w:rFonts w:ascii="Tahoma" w:eastAsia="Tahoma" w:hAnsi="Tahoma" w:cs="Tahoma"/>
          <w:sz w:val="21"/>
          <w:szCs w:val="21"/>
          <w:lang w:val="cs-CZ"/>
        </w:rPr>
        <w:t>mezi sebou uzavírají následující smlouvu na poskytování služeb (dále jen „</w:t>
      </w:r>
      <w:r w:rsidRPr="0015707A">
        <w:rPr>
          <w:rFonts w:ascii="Tahoma" w:eastAsia="Tahoma" w:hAnsi="Tahoma" w:cs="Tahoma"/>
          <w:b/>
          <w:sz w:val="21"/>
          <w:szCs w:val="21"/>
          <w:lang w:val="cs-CZ"/>
        </w:rPr>
        <w:t>smlouva</w:t>
      </w:r>
      <w:r w:rsidRPr="0015707A">
        <w:rPr>
          <w:rFonts w:ascii="Tahoma" w:eastAsia="Tahoma" w:hAnsi="Tahoma" w:cs="Tahoma"/>
          <w:sz w:val="21"/>
          <w:szCs w:val="21"/>
          <w:lang w:val="cs-CZ"/>
        </w:rPr>
        <w:t>“):</w:t>
      </w:r>
    </w:p>
    <w:p w14:paraId="0B91578C" w14:textId="77777777" w:rsidR="00A00D71" w:rsidRPr="0015707A" w:rsidRDefault="00A00D71" w:rsidP="00A00D71">
      <w:pPr>
        <w:pStyle w:val="Vchoz"/>
        <w:rPr>
          <w:rFonts w:ascii="Tahoma" w:hAnsi="Tahoma" w:cs="Tahoma"/>
          <w:sz w:val="21"/>
          <w:szCs w:val="21"/>
        </w:rPr>
      </w:pPr>
    </w:p>
    <w:p w14:paraId="61D83A0C" w14:textId="77777777" w:rsidR="00A00D71" w:rsidRPr="0015707A" w:rsidRDefault="00A00D71" w:rsidP="00A00D71">
      <w:pPr>
        <w:pStyle w:val="Vchoz"/>
        <w:jc w:val="center"/>
        <w:rPr>
          <w:rFonts w:ascii="Tahoma" w:hAnsi="Tahoma" w:cs="Tahoma"/>
          <w:sz w:val="21"/>
          <w:szCs w:val="21"/>
        </w:rPr>
      </w:pPr>
      <w:r w:rsidRPr="0015707A">
        <w:rPr>
          <w:rFonts w:ascii="Tahoma" w:eastAsia="Tahoma" w:hAnsi="Tahoma" w:cs="Tahoma"/>
          <w:sz w:val="21"/>
          <w:szCs w:val="21"/>
        </w:rPr>
        <w:t>I.</w:t>
      </w:r>
    </w:p>
    <w:p w14:paraId="3F37D44C" w14:textId="77777777" w:rsidR="00A00D71" w:rsidRPr="0015707A" w:rsidRDefault="00A00D71" w:rsidP="00A00D71">
      <w:pPr>
        <w:pStyle w:val="Vchoz"/>
        <w:jc w:val="center"/>
        <w:rPr>
          <w:rFonts w:ascii="Tahoma" w:hAnsi="Tahoma" w:cs="Tahoma"/>
          <w:sz w:val="21"/>
          <w:szCs w:val="21"/>
        </w:rPr>
      </w:pPr>
      <w:r w:rsidRPr="0015707A">
        <w:rPr>
          <w:rFonts w:ascii="Tahoma" w:eastAsia="Tahoma" w:hAnsi="Tahoma" w:cs="Tahoma"/>
          <w:b/>
          <w:sz w:val="21"/>
          <w:szCs w:val="21"/>
        </w:rPr>
        <w:t>Předmět smlouvy</w:t>
      </w:r>
    </w:p>
    <w:p w14:paraId="5BD83DB3" w14:textId="77777777" w:rsidR="00A00D71" w:rsidRPr="0015707A" w:rsidRDefault="00A00D71" w:rsidP="00A00D71">
      <w:pPr>
        <w:pStyle w:val="Vchoz"/>
        <w:jc w:val="center"/>
        <w:rPr>
          <w:rFonts w:ascii="Tahoma" w:hAnsi="Tahoma" w:cs="Tahoma"/>
          <w:sz w:val="21"/>
          <w:szCs w:val="21"/>
        </w:rPr>
      </w:pPr>
    </w:p>
    <w:p w14:paraId="11C3F0EB" w14:textId="77777777" w:rsidR="00A00D71" w:rsidRDefault="00A00D71" w:rsidP="00A00D71">
      <w:pPr>
        <w:pStyle w:val="Vchoz"/>
        <w:jc w:val="both"/>
        <w:rPr>
          <w:rFonts w:ascii="Tahoma" w:eastAsia="Tahoma" w:hAnsi="Tahoma" w:cs="Tahoma"/>
          <w:sz w:val="21"/>
          <w:szCs w:val="21"/>
        </w:rPr>
      </w:pPr>
      <w:r w:rsidRPr="0015707A">
        <w:rPr>
          <w:rFonts w:ascii="Tahoma" w:eastAsia="Tahoma" w:hAnsi="Tahoma" w:cs="Tahoma"/>
          <w:sz w:val="21"/>
          <w:szCs w:val="21"/>
        </w:rPr>
        <w:t>Předmětem této smlouvy je</w:t>
      </w:r>
      <w:r>
        <w:rPr>
          <w:rFonts w:ascii="Tahoma" w:eastAsia="Tahoma" w:hAnsi="Tahoma" w:cs="Tahoma"/>
          <w:sz w:val="21"/>
          <w:szCs w:val="21"/>
        </w:rPr>
        <w:t>:</w:t>
      </w:r>
    </w:p>
    <w:p w14:paraId="24FE28A3" w14:textId="77777777" w:rsidR="00A00D71" w:rsidRPr="0015707A" w:rsidRDefault="00A00D71" w:rsidP="00A00D71">
      <w:pPr>
        <w:pStyle w:val="Vchoz"/>
        <w:jc w:val="both"/>
        <w:rPr>
          <w:rFonts w:ascii="Tahoma" w:eastAsia="Tahoma" w:hAnsi="Tahoma" w:cs="Tahoma"/>
          <w:sz w:val="21"/>
          <w:szCs w:val="21"/>
        </w:rPr>
      </w:pPr>
      <w:r>
        <w:rPr>
          <w:rFonts w:ascii="Tahoma" w:eastAsia="Tahoma" w:hAnsi="Tahoma" w:cs="Tahoma"/>
          <w:sz w:val="21"/>
          <w:szCs w:val="21"/>
        </w:rPr>
        <w:t>1.</w:t>
      </w:r>
      <w:r w:rsidRPr="0015707A">
        <w:rPr>
          <w:rFonts w:ascii="Tahoma" w:eastAsia="Tahoma" w:hAnsi="Tahoma" w:cs="Tahoma"/>
          <w:sz w:val="21"/>
          <w:szCs w:val="21"/>
        </w:rPr>
        <w:t xml:space="preserve"> provedení </w:t>
      </w:r>
      <w:r w:rsidR="00D61D35">
        <w:rPr>
          <w:rFonts w:ascii="Tahoma" w:eastAsia="Tahoma" w:hAnsi="Tahoma" w:cs="Tahoma"/>
          <w:sz w:val="21"/>
          <w:szCs w:val="21"/>
        </w:rPr>
        <w:t>opravy</w:t>
      </w:r>
      <w:r w:rsidR="009A13A2">
        <w:rPr>
          <w:rFonts w:ascii="Tahoma" w:eastAsia="Tahoma" w:hAnsi="Tahoma" w:cs="Tahoma"/>
          <w:sz w:val="21"/>
          <w:szCs w:val="21"/>
        </w:rPr>
        <w:t xml:space="preserve"> přístroje Chromatograf kapalinový</w:t>
      </w:r>
      <w:r>
        <w:rPr>
          <w:rFonts w:ascii="Tahoma" w:eastAsia="Tahoma" w:hAnsi="Tahoma" w:cs="Tahoma"/>
          <w:sz w:val="21"/>
          <w:szCs w:val="21"/>
        </w:rPr>
        <w:t xml:space="preserve"> </w:t>
      </w:r>
      <w:r w:rsidRPr="0015707A">
        <w:rPr>
          <w:rFonts w:ascii="Tahoma" w:eastAsia="Tahoma" w:hAnsi="Tahoma" w:cs="Tahoma"/>
          <w:sz w:val="21"/>
          <w:szCs w:val="21"/>
        </w:rPr>
        <w:t xml:space="preserve">dle nabídky č. </w:t>
      </w:r>
      <w:r w:rsidR="009A13A2" w:rsidRPr="00045408">
        <w:rPr>
          <w:rFonts w:ascii="Tahoma" w:eastAsia="Tahoma" w:hAnsi="Tahoma" w:cs="Tahoma"/>
          <w:sz w:val="21"/>
          <w:szCs w:val="21"/>
        </w:rPr>
        <w:t>S</w:t>
      </w:r>
      <w:r w:rsidR="009A13A2">
        <w:rPr>
          <w:rFonts w:ascii="Tahoma" w:eastAsia="Tahoma" w:hAnsi="Tahoma" w:cs="Tahoma"/>
          <w:sz w:val="21"/>
          <w:szCs w:val="21"/>
        </w:rPr>
        <w:t>12500112</w:t>
      </w:r>
      <w:r w:rsidRPr="0015707A">
        <w:rPr>
          <w:rFonts w:ascii="Tahoma" w:eastAsia="Tahoma" w:hAnsi="Tahoma" w:cs="Tahoma"/>
          <w:sz w:val="21"/>
          <w:szCs w:val="21"/>
        </w:rPr>
        <w:t>.</w:t>
      </w:r>
    </w:p>
    <w:p w14:paraId="4569B0B5" w14:textId="77777777" w:rsidR="00A00D71" w:rsidRPr="00045408" w:rsidRDefault="00A00D71" w:rsidP="00A00D71">
      <w:pPr>
        <w:pStyle w:val="Vchoz"/>
        <w:jc w:val="both"/>
        <w:rPr>
          <w:rFonts w:ascii="Tahoma" w:eastAsia="Tahoma" w:hAnsi="Tahoma" w:cs="Tahoma"/>
          <w:sz w:val="21"/>
          <w:szCs w:val="21"/>
        </w:rPr>
      </w:pPr>
      <w:r w:rsidRPr="0015707A">
        <w:rPr>
          <w:rFonts w:ascii="Tahoma" w:eastAsia="Tahoma" w:hAnsi="Tahoma" w:cs="Tahoma"/>
          <w:sz w:val="21"/>
          <w:szCs w:val="21"/>
        </w:rPr>
        <w:t xml:space="preserve">Rozsah </w:t>
      </w:r>
      <w:proofErr w:type="spellStart"/>
      <w:proofErr w:type="gramStart"/>
      <w:r w:rsidRPr="0015707A">
        <w:rPr>
          <w:rFonts w:ascii="Tahoma" w:eastAsia="Tahoma" w:hAnsi="Tahoma" w:cs="Tahoma"/>
          <w:sz w:val="21"/>
          <w:szCs w:val="21"/>
        </w:rPr>
        <w:t>prací:</w:t>
      </w:r>
      <w:r w:rsidR="009A13A2">
        <w:rPr>
          <w:rFonts w:ascii="Tahoma" w:eastAsia="Tahoma" w:hAnsi="Tahoma" w:cs="Tahoma"/>
          <w:sz w:val="21"/>
          <w:szCs w:val="21"/>
        </w:rPr>
        <w:t>O</w:t>
      </w:r>
      <w:r>
        <w:rPr>
          <w:rFonts w:ascii="Tahoma" w:eastAsia="Tahoma" w:hAnsi="Tahoma" w:cs="Tahoma"/>
          <w:sz w:val="21"/>
          <w:szCs w:val="21"/>
        </w:rPr>
        <w:t>prava</w:t>
      </w:r>
      <w:proofErr w:type="spellEnd"/>
      <w:proofErr w:type="gramEnd"/>
      <w:r>
        <w:rPr>
          <w:rFonts w:ascii="Tahoma" w:eastAsia="Tahoma" w:hAnsi="Tahoma" w:cs="Tahoma"/>
          <w:sz w:val="21"/>
          <w:szCs w:val="21"/>
        </w:rPr>
        <w:t xml:space="preserve"> přístroje</w:t>
      </w:r>
      <w:r w:rsidRPr="008603A5">
        <w:rPr>
          <w:rFonts w:ascii="Tahoma" w:eastAsia="Tahoma" w:hAnsi="Tahoma" w:cs="Tahoma"/>
          <w:sz w:val="21"/>
          <w:szCs w:val="21"/>
        </w:rPr>
        <w:t xml:space="preserve">, </w:t>
      </w:r>
      <w:r>
        <w:rPr>
          <w:rFonts w:ascii="Tahoma" w:eastAsia="Tahoma" w:hAnsi="Tahoma" w:cs="Tahoma"/>
          <w:sz w:val="21"/>
          <w:szCs w:val="21"/>
        </w:rPr>
        <w:t xml:space="preserve">výměna náhradního dílu – </w:t>
      </w:r>
      <w:r w:rsidR="009A13A2" w:rsidRPr="009A13A2">
        <w:rPr>
          <w:rFonts w:ascii="Tahoma" w:eastAsia="Tahoma" w:hAnsi="Tahoma" w:cs="Tahoma"/>
          <w:sz w:val="21"/>
          <w:szCs w:val="21"/>
        </w:rPr>
        <w:t>ASSY,PMP,MECH,GENERIC,SERIES,ICS,TSTD</w:t>
      </w:r>
      <w:r w:rsidRPr="008603A5">
        <w:rPr>
          <w:rFonts w:ascii="Tahoma" w:eastAsia="Tahoma" w:hAnsi="Tahoma" w:cs="Tahoma"/>
          <w:sz w:val="21"/>
          <w:szCs w:val="21"/>
        </w:rPr>
        <w:t>. Předání včetně výpisu Servisní zprávy.</w:t>
      </w:r>
      <w:r w:rsidRPr="0015707A">
        <w:rPr>
          <w:rFonts w:ascii="Tahoma" w:eastAsia="Tahoma" w:hAnsi="Tahoma" w:cs="Tahoma"/>
          <w:sz w:val="21"/>
          <w:szCs w:val="21"/>
        </w:rPr>
        <w:t xml:space="preserve"> </w:t>
      </w:r>
    </w:p>
    <w:p w14:paraId="02ACF224" w14:textId="77777777" w:rsidR="00A00D71" w:rsidRPr="0015707A" w:rsidRDefault="00A00D71" w:rsidP="00A00D71">
      <w:pPr>
        <w:pStyle w:val="Vchoz"/>
        <w:jc w:val="both"/>
        <w:rPr>
          <w:rFonts w:ascii="Tahoma" w:hAnsi="Tahoma" w:cs="Tahoma"/>
          <w:sz w:val="21"/>
          <w:szCs w:val="21"/>
        </w:rPr>
      </w:pPr>
    </w:p>
    <w:p w14:paraId="3FD1EF26" w14:textId="77777777" w:rsidR="00A00D71" w:rsidRPr="0015707A" w:rsidRDefault="00A00D71" w:rsidP="00A00D71">
      <w:pPr>
        <w:pStyle w:val="Vchoz"/>
        <w:jc w:val="center"/>
        <w:rPr>
          <w:rFonts w:ascii="Tahoma" w:hAnsi="Tahoma" w:cs="Tahoma"/>
          <w:sz w:val="21"/>
          <w:szCs w:val="21"/>
        </w:rPr>
      </w:pPr>
      <w:r w:rsidRPr="0015707A">
        <w:rPr>
          <w:rFonts w:ascii="Tahoma" w:eastAsia="Tahoma" w:hAnsi="Tahoma" w:cs="Tahoma"/>
          <w:sz w:val="21"/>
          <w:szCs w:val="21"/>
        </w:rPr>
        <w:t>II.</w:t>
      </w:r>
    </w:p>
    <w:p w14:paraId="73D054C1" w14:textId="77777777" w:rsidR="00A00D71" w:rsidRPr="0015707A" w:rsidRDefault="00A00D71" w:rsidP="00A00D71">
      <w:pPr>
        <w:pStyle w:val="Vchoz"/>
        <w:jc w:val="center"/>
        <w:rPr>
          <w:rFonts w:ascii="Tahoma" w:hAnsi="Tahoma" w:cs="Tahoma"/>
          <w:sz w:val="21"/>
          <w:szCs w:val="21"/>
        </w:rPr>
      </w:pPr>
      <w:r w:rsidRPr="0015707A">
        <w:rPr>
          <w:rFonts w:ascii="Tahoma" w:eastAsia="Tahoma" w:hAnsi="Tahoma" w:cs="Tahoma"/>
          <w:b/>
          <w:sz w:val="21"/>
          <w:szCs w:val="21"/>
        </w:rPr>
        <w:t>Cena a platební podmínky</w:t>
      </w:r>
    </w:p>
    <w:p w14:paraId="1A5059B1" w14:textId="77777777" w:rsidR="00A00D71" w:rsidRPr="0015707A" w:rsidRDefault="00A00D71" w:rsidP="00A00D71">
      <w:pPr>
        <w:pStyle w:val="Vchoz"/>
        <w:rPr>
          <w:rFonts w:ascii="Tahoma" w:hAnsi="Tahoma" w:cs="Tahoma"/>
          <w:sz w:val="21"/>
          <w:szCs w:val="21"/>
        </w:rPr>
      </w:pPr>
    </w:p>
    <w:p w14:paraId="178D8C3B" w14:textId="77777777" w:rsidR="00A00D71" w:rsidRPr="0015707A" w:rsidRDefault="00A00D71" w:rsidP="00A00D71">
      <w:pPr>
        <w:pStyle w:val="Odsazentlatextu"/>
        <w:numPr>
          <w:ilvl w:val="0"/>
          <w:numId w:val="5"/>
        </w:numPr>
        <w:spacing w:line="240" w:lineRule="auto"/>
        <w:rPr>
          <w:rFonts w:ascii="Tahoma" w:hAnsi="Tahoma" w:cs="Tahoma"/>
          <w:sz w:val="21"/>
          <w:szCs w:val="21"/>
          <w:lang w:val="cs-CZ"/>
        </w:rPr>
      </w:pPr>
      <w:r w:rsidRPr="0015707A">
        <w:rPr>
          <w:rFonts w:ascii="Tahoma" w:eastAsia="Tahoma" w:hAnsi="Tahoma" w:cs="Tahoma"/>
          <w:sz w:val="21"/>
          <w:szCs w:val="21"/>
          <w:lang w:val="cs-CZ"/>
        </w:rPr>
        <w:t>Objednatel je povinen poskytovateli zaplatit cenu za poskytnutí služeb tímto způsobem:</w:t>
      </w:r>
    </w:p>
    <w:p w14:paraId="2C497E5D" w14:textId="77777777" w:rsidR="00A00D71" w:rsidRPr="0015707A" w:rsidRDefault="00A00D71" w:rsidP="00A00D71">
      <w:pPr>
        <w:pStyle w:val="Odsazentlatextu"/>
        <w:spacing w:line="240" w:lineRule="auto"/>
        <w:ind w:left="426" w:firstLine="0"/>
        <w:rPr>
          <w:rFonts w:ascii="Tahoma" w:hAnsi="Tahoma" w:cs="Tahoma"/>
          <w:sz w:val="21"/>
          <w:szCs w:val="21"/>
          <w:lang w:val="cs-CZ"/>
        </w:rPr>
      </w:pPr>
    </w:p>
    <w:p w14:paraId="1A8181D7" w14:textId="77777777" w:rsidR="00A00D71" w:rsidRPr="0015707A" w:rsidRDefault="00A00D71" w:rsidP="00A00D71">
      <w:pPr>
        <w:pStyle w:val="Odsazentlatextu"/>
        <w:spacing w:line="240" w:lineRule="auto"/>
        <w:ind w:left="426" w:firstLine="0"/>
        <w:rPr>
          <w:rFonts w:ascii="Tahoma" w:hAnsi="Tahoma" w:cs="Tahoma"/>
          <w:sz w:val="21"/>
          <w:szCs w:val="21"/>
          <w:lang w:val="cs-CZ"/>
        </w:rPr>
      </w:pPr>
    </w:p>
    <w:p w14:paraId="755ED697" w14:textId="77777777" w:rsidR="00A00D71" w:rsidRDefault="00A00D71" w:rsidP="00A00D71">
      <w:pPr>
        <w:pStyle w:val="Odsazentlatextu"/>
        <w:spacing w:line="240" w:lineRule="auto"/>
        <w:ind w:left="708" w:firstLine="0"/>
        <w:rPr>
          <w:rFonts w:ascii="Tahoma" w:hAnsi="Tahoma" w:cs="Tahoma"/>
          <w:sz w:val="21"/>
          <w:szCs w:val="21"/>
          <w:lang w:val="cs-CZ"/>
        </w:rPr>
      </w:pPr>
      <w:r>
        <w:rPr>
          <w:rFonts w:ascii="Tahoma" w:hAnsi="Tahoma" w:cs="Tahoma"/>
          <w:sz w:val="21"/>
          <w:szCs w:val="21"/>
          <w:lang w:val="cs-CZ"/>
        </w:rPr>
        <w:t xml:space="preserve">Cena za poskytnutí služeb dle čl. I. této smlouvy nepřesáhne cenu uvedenou v nabídce č. </w:t>
      </w:r>
      <w:r w:rsidR="009A13A2" w:rsidRPr="00045408">
        <w:rPr>
          <w:rFonts w:ascii="Tahoma" w:hAnsi="Tahoma" w:cs="Tahoma"/>
          <w:sz w:val="21"/>
          <w:szCs w:val="21"/>
          <w:lang w:val="cs-CZ"/>
        </w:rPr>
        <w:t>S12</w:t>
      </w:r>
      <w:r w:rsidR="009A13A2">
        <w:rPr>
          <w:rFonts w:ascii="Tahoma" w:hAnsi="Tahoma" w:cs="Tahoma"/>
          <w:sz w:val="21"/>
          <w:szCs w:val="21"/>
          <w:lang w:val="cs-CZ"/>
        </w:rPr>
        <w:t>500112</w:t>
      </w:r>
    </w:p>
    <w:p w14:paraId="525B559E" w14:textId="77777777" w:rsidR="00A00D71" w:rsidRDefault="00A00D71" w:rsidP="00A00D71">
      <w:pPr>
        <w:pStyle w:val="Odsazentlatextu"/>
        <w:spacing w:line="240" w:lineRule="auto"/>
        <w:ind w:left="708" w:firstLine="0"/>
        <w:rPr>
          <w:rFonts w:ascii="Tahoma" w:hAnsi="Tahoma" w:cs="Tahoma"/>
          <w:sz w:val="21"/>
          <w:szCs w:val="21"/>
          <w:lang w:val="cs-CZ"/>
        </w:rPr>
      </w:pPr>
      <w:r>
        <w:rPr>
          <w:rFonts w:ascii="Tahoma" w:hAnsi="Tahoma" w:cs="Tahoma"/>
          <w:sz w:val="21"/>
          <w:szCs w:val="21"/>
          <w:lang w:val="cs-CZ"/>
        </w:rPr>
        <w:t xml:space="preserve">Celková cena činí </w:t>
      </w:r>
      <w:r w:rsidR="009A13A2">
        <w:rPr>
          <w:rFonts w:ascii="Tahoma" w:hAnsi="Tahoma" w:cs="Tahoma"/>
          <w:sz w:val="21"/>
          <w:szCs w:val="21"/>
          <w:lang w:val="cs-CZ"/>
        </w:rPr>
        <w:t>238 810</w:t>
      </w:r>
      <w:r>
        <w:rPr>
          <w:rFonts w:ascii="Tahoma" w:hAnsi="Tahoma" w:cs="Tahoma"/>
          <w:sz w:val="21"/>
          <w:szCs w:val="21"/>
          <w:lang w:val="cs-CZ"/>
        </w:rPr>
        <w:t xml:space="preserve"> Kč. Cena je uvedena bez DPH (21%).</w:t>
      </w:r>
    </w:p>
    <w:p w14:paraId="14F0647E" w14:textId="77777777" w:rsidR="00A00D71" w:rsidRPr="0015707A" w:rsidRDefault="00A00D71" w:rsidP="00A00D71">
      <w:pPr>
        <w:pStyle w:val="Odsazentlatextu"/>
        <w:spacing w:line="240" w:lineRule="auto"/>
        <w:ind w:left="708" w:firstLine="0"/>
        <w:rPr>
          <w:rFonts w:ascii="Tahoma" w:hAnsi="Tahoma" w:cs="Tahoma"/>
          <w:sz w:val="21"/>
          <w:szCs w:val="21"/>
          <w:lang w:val="cs-CZ"/>
        </w:rPr>
      </w:pPr>
    </w:p>
    <w:p w14:paraId="654C044C" w14:textId="77777777" w:rsidR="00A00D71" w:rsidRDefault="00A00D71" w:rsidP="00A00D71">
      <w:pPr>
        <w:pStyle w:val="Odsazentlatextu"/>
        <w:spacing w:line="240" w:lineRule="auto"/>
        <w:ind w:left="426" w:firstLine="282"/>
        <w:rPr>
          <w:rFonts w:ascii="Tahoma" w:hAnsi="Tahoma" w:cs="Tahoma"/>
          <w:sz w:val="21"/>
          <w:szCs w:val="21"/>
          <w:lang w:val="cs-CZ"/>
        </w:rPr>
      </w:pPr>
      <w:r w:rsidRPr="0015707A">
        <w:rPr>
          <w:rFonts w:ascii="Tahoma" w:hAnsi="Tahoma" w:cs="Tahoma"/>
          <w:sz w:val="21"/>
          <w:szCs w:val="21"/>
          <w:lang w:val="cs-CZ"/>
        </w:rPr>
        <w:lastRenderedPageBreak/>
        <w:t>Cena za poskytnutí služ</w:t>
      </w:r>
      <w:r>
        <w:rPr>
          <w:rFonts w:ascii="Tahoma" w:hAnsi="Tahoma" w:cs="Tahoma"/>
          <w:sz w:val="21"/>
          <w:szCs w:val="21"/>
          <w:lang w:val="cs-CZ"/>
        </w:rPr>
        <w:t>eb</w:t>
      </w:r>
      <w:r w:rsidRPr="0015707A">
        <w:rPr>
          <w:rFonts w:ascii="Tahoma" w:hAnsi="Tahoma" w:cs="Tahoma"/>
          <w:sz w:val="21"/>
          <w:szCs w:val="21"/>
          <w:lang w:val="cs-CZ"/>
        </w:rPr>
        <w:t xml:space="preserve"> činí s DPH </w:t>
      </w:r>
      <w:r w:rsidR="009A13A2">
        <w:rPr>
          <w:rFonts w:ascii="Tahoma" w:hAnsi="Tahoma" w:cs="Tahoma"/>
          <w:sz w:val="21"/>
          <w:szCs w:val="21"/>
          <w:lang w:val="cs-CZ"/>
        </w:rPr>
        <w:t>288 960,10</w:t>
      </w:r>
      <w:r w:rsidRPr="0015707A">
        <w:rPr>
          <w:rFonts w:ascii="Tahoma" w:hAnsi="Tahoma" w:cs="Tahoma"/>
          <w:sz w:val="21"/>
          <w:szCs w:val="21"/>
          <w:lang w:val="cs-CZ"/>
        </w:rPr>
        <w:t xml:space="preserve">Kč s DPH, DPH činí </w:t>
      </w:r>
      <w:r w:rsidR="009A13A2">
        <w:rPr>
          <w:rFonts w:ascii="Tahoma" w:hAnsi="Tahoma" w:cs="Tahoma"/>
          <w:sz w:val="21"/>
          <w:szCs w:val="21"/>
          <w:lang w:val="cs-CZ"/>
        </w:rPr>
        <w:t>50 150,</w:t>
      </w:r>
      <w:proofErr w:type="gramStart"/>
      <w:r w:rsidR="009A13A2">
        <w:rPr>
          <w:rFonts w:ascii="Tahoma" w:hAnsi="Tahoma" w:cs="Tahoma"/>
          <w:sz w:val="21"/>
          <w:szCs w:val="21"/>
          <w:lang w:val="cs-CZ"/>
        </w:rPr>
        <w:t>10</w:t>
      </w:r>
      <w:r>
        <w:rPr>
          <w:rFonts w:ascii="Tahoma" w:hAnsi="Tahoma" w:cs="Tahoma"/>
          <w:sz w:val="21"/>
          <w:szCs w:val="21"/>
          <w:lang w:val="cs-CZ"/>
        </w:rPr>
        <w:t xml:space="preserve"> </w:t>
      </w:r>
      <w:r w:rsidRPr="0015707A">
        <w:rPr>
          <w:rFonts w:ascii="Tahoma" w:hAnsi="Tahoma" w:cs="Tahoma"/>
          <w:sz w:val="21"/>
          <w:szCs w:val="21"/>
          <w:lang w:val="cs-CZ"/>
        </w:rPr>
        <w:t xml:space="preserve"> Kč</w:t>
      </w:r>
      <w:proofErr w:type="gramEnd"/>
      <w:r w:rsidRPr="0015707A">
        <w:rPr>
          <w:rFonts w:ascii="Tahoma" w:hAnsi="Tahoma" w:cs="Tahoma"/>
          <w:sz w:val="21"/>
          <w:szCs w:val="21"/>
          <w:lang w:val="cs-CZ"/>
        </w:rPr>
        <w:t>.</w:t>
      </w:r>
    </w:p>
    <w:p w14:paraId="304DBF3D" w14:textId="77777777" w:rsidR="00A00D71" w:rsidRPr="0015707A" w:rsidRDefault="00A00D71" w:rsidP="00A00D71">
      <w:pPr>
        <w:pStyle w:val="Odsazentlatextu"/>
        <w:spacing w:line="240" w:lineRule="auto"/>
        <w:ind w:left="426" w:firstLine="282"/>
        <w:rPr>
          <w:rFonts w:ascii="Tahoma" w:hAnsi="Tahoma" w:cs="Tahoma"/>
          <w:sz w:val="21"/>
          <w:szCs w:val="21"/>
          <w:lang w:val="cs-CZ"/>
        </w:rPr>
      </w:pPr>
    </w:p>
    <w:p w14:paraId="31AE42A8" w14:textId="77777777" w:rsidR="00A00D71" w:rsidRPr="00A1319C" w:rsidRDefault="00A00D71" w:rsidP="00A00D71">
      <w:pPr>
        <w:pStyle w:val="Odsazentlatextu"/>
        <w:numPr>
          <w:ilvl w:val="0"/>
          <w:numId w:val="5"/>
        </w:numPr>
        <w:spacing w:line="240" w:lineRule="auto"/>
        <w:rPr>
          <w:rFonts w:ascii="Tahoma" w:hAnsi="Tahoma" w:cs="Tahoma"/>
          <w:sz w:val="21"/>
          <w:szCs w:val="21"/>
          <w:lang w:val="cs-CZ"/>
        </w:rPr>
      </w:pPr>
      <w:r w:rsidRPr="00A1319C">
        <w:rPr>
          <w:rFonts w:ascii="Tahoma" w:eastAsia="Tahoma" w:hAnsi="Tahoma" w:cs="Tahoma"/>
          <w:sz w:val="21"/>
          <w:szCs w:val="21"/>
          <w:lang w:val="cs-CZ"/>
        </w:rPr>
        <w:t>Cena se sjednává jako nepřekročitelná v</w:t>
      </w:r>
      <w:r w:rsidRPr="0015707A">
        <w:rPr>
          <w:rFonts w:ascii="Tahoma" w:eastAsia="Tahoma" w:hAnsi="Tahoma" w:cs="Tahoma"/>
          <w:sz w:val="21"/>
          <w:szCs w:val="21"/>
          <w:lang w:val="cs-CZ"/>
        </w:rPr>
        <w:t xml:space="preserve"> rámci rozsahu předmětu smlouvy </w:t>
      </w:r>
      <w:r w:rsidRPr="00A1319C">
        <w:rPr>
          <w:rFonts w:ascii="Tahoma" w:eastAsia="Tahoma" w:hAnsi="Tahoma" w:cs="Tahoma"/>
          <w:sz w:val="21"/>
          <w:szCs w:val="21"/>
          <w:lang w:val="cs-CZ"/>
        </w:rPr>
        <w:t>a zahrnuje veškeré náklady poskytovatele na poskyt</w:t>
      </w:r>
      <w:r w:rsidRPr="0015707A">
        <w:rPr>
          <w:rFonts w:ascii="Tahoma" w:eastAsia="Tahoma" w:hAnsi="Tahoma" w:cs="Tahoma"/>
          <w:sz w:val="21"/>
          <w:szCs w:val="21"/>
          <w:lang w:val="cs-CZ"/>
        </w:rPr>
        <w:t xml:space="preserve">nutí </w:t>
      </w:r>
      <w:r w:rsidRPr="00A1319C">
        <w:rPr>
          <w:rFonts w:ascii="Tahoma" w:eastAsia="Tahoma" w:hAnsi="Tahoma" w:cs="Tahoma"/>
          <w:sz w:val="21"/>
          <w:szCs w:val="21"/>
          <w:lang w:val="cs-CZ"/>
        </w:rPr>
        <w:t xml:space="preserve">služeb v dohodnutém rozsahu a termínu včetně případných nákladů způsobených zvýšením cenové úrovně vstupů poskytovatele. </w:t>
      </w:r>
    </w:p>
    <w:p w14:paraId="053FE30D" w14:textId="77777777" w:rsidR="00A00D71" w:rsidRPr="0015707A" w:rsidRDefault="00A00D71" w:rsidP="00A00D71">
      <w:pPr>
        <w:pStyle w:val="Odsazentlatextu"/>
        <w:numPr>
          <w:ilvl w:val="0"/>
          <w:numId w:val="5"/>
        </w:numPr>
        <w:spacing w:line="240" w:lineRule="auto"/>
        <w:rPr>
          <w:rFonts w:ascii="Tahoma" w:hAnsi="Tahoma" w:cs="Tahoma"/>
          <w:sz w:val="21"/>
          <w:szCs w:val="21"/>
          <w:lang w:val="cs-CZ"/>
        </w:rPr>
      </w:pPr>
      <w:r w:rsidRPr="0015707A">
        <w:rPr>
          <w:rFonts w:ascii="Tahoma" w:eastAsia="Tahoma" w:hAnsi="Tahoma" w:cs="Tahoma"/>
          <w:sz w:val="21"/>
          <w:szCs w:val="21"/>
          <w:lang w:val="cs-CZ"/>
        </w:rPr>
        <w:t>Platba ceny služeb dle této smlouvy bude objednatelem provedena na základě</w:t>
      </w:r>
      <w:r>
        <w:rPr>
          <w:rFonts w:ascii="Tahoma" w:eastAsia="Tahoma" w:hAnsi="Tahoma" w:cs="Tahoma"/>
          <w:sz w:val="21"/>
          <w:szCs w:val="21"/>
          <w:lang w:val="cs-CZ"/>
        </w:rPr>
        <w:t xml:space="preserve"> 1</w:t>
      </w:r>
      <w:r w:rsidRPr="0015707A">
        <w:rPr>
          <w:rFonts w:ascii="Tahoma" w:eastAsia="Tahoma" w:hAnsi="Tahoma" w:cs="Tahoma"/>
          <w:sz w:val="21"/>
          <w:szCs w:val="21"/>
          <w:lang w:val="cs-CZ"/>
        </w:rPr>
        <w:t xml:space="preserve"> faktur</w:t>
      </w:r>
      <w:r>
        <w:rPr>
          <w:rFonts w:ascii="Tahoma" w:eastAsia="Tahoma" w:hAnsi="Tahoma" w:cs="Tahoma"/>
          <w:sz w:val="21"/>
          <w:szCs w:val="21"/>
          <w:lang w:val="cs-CZ"/>
        </w:rPr>
        <w:t>y dle nabídky</w:t>
      </w:r>
      <w:r w:rsidRPr="0015707A">
        <w:rPr>
          <w:rFonts w:ascii="Tahoma" w:eastAsia="Tahoma" w:hAnsi="Tahoma" w:cs="Tahoma"/>
          <w:sz w:val="21"/>
          <w:szCs w:val="21"/>
          <w:lang w:val="cs-CZ"/>
        </w:rPr>
        <w:t>. Faktur</w:t>
      </w:r>
      <w:r>
        <w:rPr>
          <w:rFonts w:ascii="Tahoma" w:eastAsia="Tahoma" w:hAnsi="Tahoma" w:cs="Tahoma"/>
          <w:sz w:val="21"/>
          <w:szCs w:val="21"/>
          <w:lang w:val="cs-CZ"/>
        </w:rPr>
        <w:t>a</w:t>
      </w:r>
      <w:r w:rsidRPr="0015707A">
        <w:rPr>
          <w:rFonts w:ascii="Tahoma" w:eastAsia="Tahoma" w:hAnsi="Tahoma" w:cs="Tahoma"/>
          <w:sz w:val="21"/>
          <w:szCs w:val="21"/>
          <w:lang w:val="cs-CZ"/>
        </w:rPr>
        <w:t xml:space="preserve"> bud</w:t>
      </w:r>
      <w:r>
        <w:rPr>
          <w:rFonts w:ascii="Tahoma" w:eastAsia="Tahoma" w:hAnsi="Tahoma" w:cs="Tahoma"/>
          <w:sz w:val="21"/>
          <w:szCs w:val="21"/>
          <w:lang w:val="cs-CZ"/>
        </w:rPr>
        <w:t>e</w:t>
      </w:r>
      <w:r w:rsidRPr="0015707A">
        <w:rPr>
          <w:rFonts w:ascii="Tahoma" w:eastAsia="Tahoma" w:hAnsi="Tahoma" w:cs="Tahoma"/>
          <w:sz w:val="21"/>
          <w:szCs w:val="21"/>
          <w:lang w:val="cs-CZ"/>
        </w:rPr>
        <w:t xml:space="preserve"> vystaven</w:t>
      </w:r>
      <w:r>
        <w:rPr>
          <w:rFonts w:ascii="Tahoma" w:eastAsia="Tahoma" w:hAnsi="Tahoma" w:cs="Tahoma"/>
          <w:sz w:val="21"/>
          <w:szCs w:val="21"/>
          <w:lang w:val="cs-CZ"/>
        </w:rPr>
        <w:t>a</w:t>
      </w:r>
      <w:r w:rsidRPr="0015707A">
        <w:rPr>
          <w:rFonts w:ascii="Tahoma" w:eastAsia="Tahoma" w:hAnsi="Tahoma" w:cs="Tahoma"/>
          <w:sz w:val="21"/>
          <w:szCs w:val="21"/>
          <w:lang w:val="cs-CZ"/>
        </w:rPr>
        <w:t xml:space="preserve"> </w:t>
      </w:r>
      <w:r w:rsidRPr="0015707A">
        <w:rPr>
          <w:rFonts w:ascii="Tahoma" w:hAnsi="Tahoma" w:cs="Tahoma"/>
          <w:sz w:val="21"/>
          <w:szCs w:val="21"/>
          <w:lang w:val="cs-CZ"/>
        </w:rPr>
        <w:fldChar w:fldCharType="begin">
          <w:ffData>
            <w:name w:val="Text58"/>
            <w:enabled/>
            <w:calcOnExit w:val="0"/>
            <w:textInput/>
          </w:ffData>
        </w:fldChar>
      </w:r>
      <w:r w:rsidRPr="0015707A">
        <w:rPr>
          <w:rFonts w:ascii="Tahoma" w:eastAsia="Tahoma" w:hAnsi="Tahoma" w:cs="Tahoma"/>
          <w:sz w:val="21"/>
          <w:szCs w:val="21"/>
          <w:lang w:val="cs-CZ"/>
        </w:rPr>
        <w:instrText>FORMTEXT</w:instrText>
      </w:r>
      <w:r w:rsidRPr="0015707A">
        <w:rPr>
          <w:rFonts w:ascii="Tahoma" w:eastAsia="Tahoma" w:hAnsi="Tahoma" w:cs="Tahoma"/>
          <w:sz w:val="21"/>
          <w:szCs w:val="21"/>
          <w:lang w:val="cs-CZ"/>
        </w:rPr>
      </w:r>
      <w:r w:rsidRPr="0015707A">
        <w:rPr>
          <w:rFonts w:ascii="Tahoma" w:eastAsia="Tahoma" w:hAnsi="Tahoma" w:cs="Tahoma"/>
          <w:sz w:val="21"/>
          <w:szCs w:val="21"/>
          <w:lang w:val="cs-CZ"/>
        </w:rPr>
        <w:fldChar w:fldCharType="separate"/>
      </w:r>
      <w:bookmarkStart w:id="2" w:name="Text58"/>
      <w:bookmarkStart w:id="3" w:name="Text581"/>
      <w:bookmarkEnd w:id="2"/>
      <w:r w:rsidRPr="0015707A">
        <w:rPr>
          <w:rFonts w:ascii="Tahoma" w:eastAsia="Tahoma" w:hAnsi="Tahoma" w:cs="Tahoma"/>
          <w:sz w:val="21"/>
          <w:szCs w:val="21"/>
          <w:lang w:val="cs-CZ"/>
        </w:rPr>
        <w:t>poskytovatelem</w:t>
      </w:r>
      <w:r w:rsidRPr="0015707A">
        <w:rPr>
          <w:rFonts w:ascii="Tahoma" w:eastAsia="Tahoma" w:hAnsi="Tahoma" w:cs="Tahoma"/>
          <w:sz w:val="21"/>
          <w:szCs w:val="21"/>
          <w:lang w:val="cs-CZ"/>
        </w:rPr>
        <w:fldChar w:fldCharType="end"/>
      </w:r>
      <w:bookmarkEnd w:id="3"/>
      <w:r w:rsidRPr="0015707A">
        <w:rPr>
          <w:rFonts w:ascii="Tahoma" w:eastAsia="Tahoma" w:hAnsi="Tahoma" w:cs="Tahoma"/>
          <w:sz w:val="21"/>
          <w:szCs w:val="21"/>
          <w:lang w:val="cs-CZ"/>
        </w:rPr>
        <w:t xml:space="preserve">. Splatnost se stanovuje na </w:t>
      </w:r>
      <w:r>
        <w:rPr>
          <w:rFonts w:ascii="Tahoma" w:eastAsia="Tahoma" w:hAnsi="Tahoma" w:cs="Tahoma"/>
          <w:sz w:val="21"/>
          <w:szCs w:val="21"/>
          <w:lang w:val="cs-CZ"/>
        </w:rPr>
        <w:t>čtrnáct</w:t>
      </w:r>
      <w:r w:rsidRPr="0015707A">
        <w:rPr>
          <w:rFonts w:ascii="Tahoma" w:eastAsia="Tahoma" w:hAnsi="Tahoma" w:cs="Tahoma"/>
          <w:sz w:val="21"/>
          <w:szCs w:val="21"/>
          <w:lang w:val="cs-CZ"/>
        </w:rPr>
        <w:t xml:space="preserve"> (</w:t>
      </w:r>
      <w:r>
        <w:rPr>
          <w:rFonts w:ascii="Tahoma" w:eastAsia="Tahoma" w:hAnsi="Tahoma" w:cs="Tahoma"/>
          <w:sz w:val="21"/>
          <w:szCs w:val="21"/>
          <w:lang w:val="cs-CZ"/>
        </w:rPr>
        <w:t>14</w:t>
      </w:r>
      <w:r w:rsidRPr="0015707A">
        <w:rPr>
          <w:rFonts w:ascii="Tahoma" w:eastAsia="Tahoma" w:hAnsi="Tahoma" w:cs="Tahoma"/>
          <w:sz w:val="21"/>
          <w:szCs w:val="21"/>
          <w:lang w:val="cs-CZ"/>
        </w:rPr>
        <w:t>) kalendářních dnů ode dne doručení faktur</w:t>
      </w:r>
      <w:r>
        <w:rPr>
          <w:rFonts w:ascii="Tahoma" w:eastAsia="Tahoma" w:hAnsi="Tahoma" w:cs="Tahoma"/>
          <w:sz w:val="21"/>
          <w:szCs w:val="21"/>
          <w:lang w:val="cs-CZ"/>
        </w:rPr>
        <w:t>y</w:t>
      </w:r>
      <w:r w:rsidRPr="0015707A">
        <w:rPr>
          <w:rFonts w:ascii="Tahoma" w:eastAsia="Tahoma" w:hAnsi="Tahoma" w:cs="Tahoma"/>
          <w:sz w:val="21"/>
          <w:szCs w:val="21"/>
          <w:lang w:val="cs-CZ"/>
        </w:rPr>
        <w:t xml:space="preserve"> objednateli. </w:t>
      </w:r>
    </w:p>
    <w:p w14:paraId="7EF63027" w14:textId="77777777" w:rsidR="00A00D71" w:rsidRPr="0015707A" w:rsidRDefault="00A00D71" w:rsidP="00A00D71">
      <w:pPr>
        <w:pStyle w:val="Odsazentlatextu"/>
        <w:numPr>
          <w:ilvl w:val="0"/>
          <w:numId w:val="5"/>
        </w:numPr>
        <w:spacing w:line="240" w:lineRule="auto"/>
        <w:rPr>
          <w:rFonts w:ascii="Tahoma" w:hAnsi="Tahoma" w:cs="Tahoma"/>
          <w:sz w:val="21"/>
          <w:szCs w:val="21"/>
          <w:lang w:val="cs-CZ"/>
        </w:rPr>
      </w:pPr>
      <w:r>
        <w:rPr>
          <w:rFonts w:ascii="Tahoma" w:eastAsia="Tahoma" w:hAnsi="Tahoma" w:cs="Tahoma"/>
          <w:sz w:val="21"/>
          <w:szCs w:val="21"/>
          <w:lang w:val="cs-CZ"/>
        </w:rPr>
        <w:t>F</w:t>
      </w:r>
      <w:r w:rsidRPr="0015707A">
        <w:rPr>
          <w:rFonts w:ascii="Tahoma" w:eastAsia="Tahoma" w:hAnsi="Tahoma" w:cs="Tahoma"/>
          <w:sz w:val="21"/>
          <w:szCs w:val="21"/>
          <w:lang w:val="cs-CZ"/>
        </w:rPr>
        <w:t>aktur</w:t>
      </w:r>
      <w:r>
        <w:rPr>
          <w:rFonts w:ascii="Tahoma" w:eastAsia="Tahoma" w:hAnsi="Tahoma" w:cs="Tahoma"/>
          <w:sz w:val="21"/>
          <w:szCs w:val="21"/>
          <w:lang w:val="cs-CZ"/>
        </w:rPr>
        <w:t>a</w:t>
      </w:r>
      <w:r w:rsidRPr="0015707A">
        <w:rPr>
          <w:rFonts w:ascii="Tahoma" w:eastAsia="Tahoma" w:hAnsi="Tahoma" w:cs="Tahoma"/>
          <w:sz w:val="21"/>
          <w:szCs w:val="21"/>
          <w:lang w:val="cs-CZ"/>
        </w:rPr>
        <w:t xml:space="preserve"> bude mít náležitosti účetního dokladu podle zákona č. 563/1991 Sb., v platném znění, náležitosti dle § 435 zákona č. 89/2012 Sb., občanského zákoníku, v platném znění (dále jen jako „</w:t>
      </w:r>
      <w:r w:rsidRPr="0015707A">
        <w:rPr>
          <w:rFonts w:ascii="Tahoma" w:eastAsia="Tahoma" w:hAnsi="Tahoma" w:cs="Tahoma"/>
          <w:b/>
          <w:sz w:val="21"/>
          <w:szCs w:val="21"/>
          <w:lang w:val="cs-CZ"/>
        </w:rPr>
        <w:t>NOZ</w:t>
      </w:r>
      <w:r w:rsidRPr="0015707A">
        <w:rPr>
          <w:rFonts w:ascii="Tahoma" w:eastAsia="Tahoma" w:hAnsi="Tahoma" w:cs="Tahoma"/>
          <w:sz w:val="21"/>
          <w:szCs w:val="21"/>
          <w:lang w:val="cs-CZ"/>
        </w:rPr>
        <w:t>“) a pokud je poskytovatel plátce DPH, náležitosti daňového dokladu podle zákona č. 235/2004 Sb. ve znění pozdějších předpisů. Faktura bude vždy obsahovat počet hodin k úhradě.</w:t>
      </w:r>
    </w:p>
    <w:p w14:paraId="45A23E7B" w14:textId="77777777" w:rsidR="00A00D71" w:rsidRPr="0015707A" w:rsidRDefault="00A00D71" w:rsidP="00A00D71">
      <w:pPr>
        <w:pStyle w:val="Odsazentlatextu"/>
        <w:numPr>
          <w:ilvl w:val="0"/>
          <w:numId w:val="5"/>
        </w:numPr>
        <w:spacing w:line="240" w:lineRule="auto"/>
        <w:rPr>
          <w:rFonts w:ascii="Tahoma" w:hAnsi="Tahoma" w:cs="Tahoma"/>
          <w:sz w:val="21"/>
          <w:szCs w:val="21"/>
          <w:lang w:val="cs-CZ"/>
        </w:rPr>
      </w:pPr>
      <w:r w:rsidRPr="0015707A">
        <w:rPr>
          <w:rFonts w:ascii="Tahoma" w:eastAsia="Tahoma" w:hAnsi="Tahoma" w:cs="Tahoma"/>
          <w:sz w:val="21"/>
          <w:szCs w:val="21"/>
          <w:lang w:val="cs-CZ"/>
        </w:rPr>
        <w:t>V případě, že faktura nebude mít odpovídající náležitosti, je objednatel oprávněn ji vrátit ve lhůtě splatnosti zpět poskytovateli k</w:t>
      </w:r>
      <w:r>
        <w:rPr>
          <w:rFonts w:ascii="Tahoma" w:eastAsia="Tahoma" w:hAnsi="Tahoma" w:cs="Tahoma"/>
          <w:sz w:val="21"/>
          <w:szCs w:val="21"/>
          <w:lang w:val="cs-CZ"/>
        </w:rPr>
        <w:t> </w:t>
      </w:r>
      <w:r w:rsidRPr="0015707A">
        <w:rPr>
          <w:rFonts w:ascii="Tahoma" w:eastAsia="Tahoma" w:hAnsi="Tahoma" w:cs="Tahoma"/>
          <w:sz w:val="21"/>
          <w:szCs w:val="21"/>
          <w:lang w:val="cs-CZ"/>
        </w:rPr>
        <w:t>doplnění</w:t>
      </w:r>
      <w:r>
        <w:rPr>
          <w:rFonts w:ascii="Tahoma" w:eastAsia="Tahoma" w:hAnsi="Tahoma" w:cs="Tahoma"/>
          <w:sz w:val="21"/>
          <w:szCs w:val="21"/>
          <w:lang w:val="cs-CZ"/>
        </w:rPr>
        <w:t xml:space="preserve"> nebo opravě</w:t>
      </w:r>
      <w:r w:rsidRPr="0015707A">
        <w:rPr>
          <w:rFonts w:ascii="Tahoma" w:eastAsia="Tahoma" w:hAnsi="Tahoma" w:cs="Tahoma"/>
          <w:sz w:val="21"/>
          <w:szCs w:val="21"/>
          <w:lang w:val="cs-CZ"/>
        </w:rPr>
        <w:t>, aniž se tak dostane do prodlení se splatností. Lhůta splatnosti počíná běžet znovu od opětovného zaslání náležitě doplněného či opraveného dokladu.</w:t>
      </w:r>
    </w:p>
    <w:p w14:paraId="7C43C753" w14:textId="77777777" w:rsidR="00A00D71" w:rsidRPr="0015707A" w:rsidRDefault="00A00D71" w:rsidP="00A00D71">
      <w:pPr>
        <w:pStyle w:val="Vchoz"/>
        <w:jc w:val="center"/>
        <w:rPr>
          <w:rFonts w:ascii="Tahoma" w:hAnsi="Tahoma" w:cs="Tahoma"/>
          <w:sz w:val="21"/>
          <w:szCs w:val="21"/>
        </w:rPr>
      </w:pPr>
    </w:p>
    <w:p w14:paraId="4F42C8C4" w14:textId="77777777" w:rsidR="00A00D71" w:rsidRPr="0015707A" w:rsidRDefault="00A00D71" w:rsidP="00A00D71">
      <w:pPr>
        <w:pStyle w:val="Vchoz"/>
        <w:jc w:val="center"/>
        <w:rPr>
          <w:rFonts w:ascii="Tahoma" w:hAnsi="Tahoma" w:cs="Tahoma"/>
          <w:sz w:val="21"/>
          <w:szCs w:val="21"/>
        </w:rPr>
      </w:pPr>
      <w:r w:rsidRPr="0015707A">
        <w:rPr>
          <w:rFonts w:ascii="Tahoma" w:eastAsia="Tahoma" w:hAnsi="Tahoma" w:cs="Tahoma"/>
          <w:sz w:val="21"/>
          <w:szCs w:val="21"/>
        </w:rPr>
        <w:t>III.</w:t>
      </w:r>
    </w:p>
    <w:p w14:paraId="501CECBB" w14:textId="77777777" w:rsidR="00A00D71" w:rsidRPr="0015707A" w:rsidRDefault="00A00D71" w:rsidP="00A00D71">
      <w:pPr>
        <w:pStyle w:val="Vchoz"/>
        <w:jc w:val="center"/>
        <w:rPr>
          <w:rFonts w:ascii="Tahoma" w:hAnsi="Tahoma" w:cs="Tahoma"/>
          <w:sz w:val="21"/>
          <w:szCs w:val="21"/>
        </w:rPr>
      </w:pPr>
      <w:r w:rsidRPr="0015707A">
        <w:rPr>
          <w:rFonts w:ascii="Tahoma" w:eastAsia="Tahoma" w:hAnsi="Tahoma" w:cs="Tahoma"/>
          <w:b/>
          <w:sz w:val="21"/>
          <w:szCs w:val="21"/>
        </w:rPr>
        <w:t>Termín plnění služeb</w:t>
      </w:r>
    </w:p>
    <w:p w14:paraId="00B2A07F" w14:textId="77777777" w:rsidR="00A00D71" w:rsidRPr="0015707A" w:rsidRDefault="00A00D71" w:rsidP="00A00D71">
      <w:pPr>
        <w:pStyle w:val="Vchoz"/>
        <w:jc w:val="center"/>
        <w:rPr>
          <w:rFonts w:ascii="Tahoma" w:hAnsi="Tahoma" w:cs="Tahoma"/>
          <w:sz w:val="21"/>
          <w:szCs w:val="21"/>
        </w:rPr>
      </w:pPr>
    </w:p>
    <w:p w14:paraId="5FC3E474" w14:textId="77777777" w:rsidR="00A00D71" w:rsidRPr="0015707A" w:rsidRDefault="00A00D71" w:rsidP="00A00D71">
      <w:pPr>
        <w:pStyle w:val="Vchoz"/>
        <w:jc w:val="both"/>
        <w:rPr>
          <w:rFonts w:ascii="Tahoma" w:hAnsi="Tahoma" w:cs="Tahoma"/>
          <w:sz w:val="21"/>
          <w:szCs w:val="21"/>
        </w:rPr>
      </w:pPr>
      <w:r w:rsidRPr="0015707A">
        <w:rPr>
          <w:rFonts w:ascii="Tahoma" w:eastAsia="Tahoma" w:hAnsi="Tahoma" w:cs="Tahoma"/>
          <w:sz w:val="21"/>
          <w:szCs w:val="21"/>
        </w:rPr>
        <w:t xml:space="preserve">Poskytovatel se zavazuje plnit služby specifikované v článku Předmět smlouvy </w:t>
      </w:r>
      <w:r>
        <w:rPr>
          <w:rFonts w:ascii="Tahoma" w:eastAsia="Tahoma" w:hAnsi="Tahoma" w:cs="Tahoma"/>
          <w:sz w:val="21"/>
          <w:szCs w:val="21"/>
        </w:rPr>
        <w:t xml:space="preserve">do </w:t>
      </w:r>
      <w:r w:rsidR="000B34B1">
        <w:rPr>
          <w:rFonts w:ascii="Tahoma" w:eastAsia="Tahoma" w:hAnsi="Tahoma" w:cs="Tahoma"/>
          <w:sz w:val="21"/>
          <w:szCs w:val="21"/>
        </w:rPr>
        <w:t xml:space="preserve">8 </w:t>
      </w:r>
      <w:r>
        <w:rPr>
          <w:rFonts w:ascii="Tahoma" w:eastAsia="Tahoma" w:hAnsi="Tahoma" w:cs="Tahoma"/>
          <w:sz w:val="21"/>
          <w:szCs w:val="21"/>
        </w:rPr>
        <w:t>týdnů od podpisu oběma stranami této smlouvy.</w:t>
      </w:r>
    </w:p>
    <w:p w14:paraId="79201872" w14:textId="77777777" w:rsidR="00A00D71" w:rsidRPr="0015707A" w:rsidRDefault="00A00D71" w:rsidP="00A00D71">
      <w:pPr>
        <w:pStyle w:val="Vchoz"/>
        <w:ind w:left="-225" w:right="-210"/>
        <w:jc w:val="both"/>
        <w:rPr>
          <w:rFonts w:ascii="Tahoma" w:hAnsi="Tahoma" w:cs="Tahoma"/>
          <w:sz w:val="21"/>
          <w:szCs w:val="21"/>
        </w:rPr>
      </w:pPr>
    </w:p>
    <w:p w14:paraId="5F56BEB4" w14:textId="77777777" w:rsidR="00A00D71" w:rsidRPr="0015707A" w:rsidRDefault="00A00D71" w:rsidP="00A00D71">
      <w:pPr>
        <w:pStyle w:val="Vchoz"/>
        <w:jc w:val="center"/>
        <w:rPr>
          <w:rFonts w:ascii="Tahoma" w:hAnsi="Tahoma" w:cs="Tahoma"/>
          <w:sz w:val="21"/>
          <w:szCs w:val="21"/>
        </w:rPr>
      </w:pPr>
      <w:r w:rsidRPr="0015707A">
        <w:rPr>
          <w:rFonts w:ascii="Tahoma" w:eastAsia="Tahoma" w:hAnsi="Tahoma" w:cs="Tahoma"/>
          <w:sz w:val="21"/>
          <w:szCs w:val="21"/>
        </w:rPr>
        <w:t>IV.</w:t>
      </w:r>
    </w:p>
    <w:p w14:paraId="1DDEF1CF" w14:textId="77777777" w:rsidR="00A00D71" w:rsidRPr="0015707A" w:rsidRDefault="00A00D71" w:rsidP="00A00D71">
      <w:pPr>
        <w:pStyle w:val="Vchoz"/>
        <w:jc w:val="center"/>
        <w:rPr>
          <w:rFonts w:ascii="Tahoma" w:hAnsi="Tahoma" w:cs="Tahoma"/>
          <w:sz w:val="21"/>
          <w:szCs w:val="21"/>
        </w:rPr>
      </w:pPr>
      <w:r w:rsidRPr="0015707A">
        <w:rPr>
          <w:rFonts w:ascii="Tahoma" w:eastAsia="Tahoma" w:hAnsi="Tahoma" w:cs="Tahoma"/>
          <w:b/>
          <w:sz w:val="21"/>
          <w:szCs w:val="21"/>
        </w:rPr>
        <w:t>Předání a splnění služeb</w:t>
      </w:r>
    </w:p>
    <w:p w14:paraId="0CEF53B1" w14:textId="77777777" w:rsidR="00A00D71" w:rsidRPr="0015707A" w:rsidRDefault="00A00D71" w:rsidP="00A00D71">
      <w:pPr>
        <w:pStyle w:val="Vchoz"/>
        <w:jc w:val="both"/>
        <w:rPr>
          <w:rFonts w:ascii="Tahoma" w:hAnsi="Tahoma" w:cs="Tahoma"/>
          <w:sz w:val="21"/>
          <w:szCs w:val="21"/>
        </w:rPr>
      </w:pPr>
    </w:p>
    <w:p w14:paraId="546A5756" w14:textId="77777777" w:rsidR="00A00D71" w:rsidRPr="0015707A" w:rsidRDefault="00A00D71" w:rsidP="00A00D71">
      <w:pPr>
        <w:pStyle w:val="Vchoz"/>
        <w:numPr>
          <w:ilvl w:val="0"/>
          <w:numId w:val="7"/>
        </w:numPr>
        <w:ind w:left="426"/>
        <w:jc w:val="both"/>
        <w:rPr>
          <w:rFonts w:ascii="Tahoma" w:hAnsi="Tahoma" w:cs="Tahoma"/>
          <w:sz w:val="21"/>
          <w:szCs w:val="21"/>
        </w:rPr>
      </w:pPr>
      <w:r w:rsidRPr="0015707A">
        <w:rPr>
          <w:rFonts w:ascii="Tahoma" w:eastAsia="Tahoma" w:hAnsi="Tahoma" w:cs="Tahoma"/>
          <w:sz w:val="21"/>
          <w:szCs w:val="21"/>
        </w:rPr>
        <w:t>Poskytovatel splní svou povinnost poskytnout služb</w:t>
      </w:r>
      <w:r>
        <w:rPr>
          <w:rFonts w:ascii="Tahoma" w:eastAsia="Tahoma" w:hAnsi="Tahoma" w:cs="Tahoma"/>
          <w:sz w:val="21"/>
          <w:szCs w:val="21"/>
        </w:rPr>
        <w:t>y</w:t>
      </w:r>
      <w:r w:rsidRPr="0015707A">
        <w:rPr>
          <w:rFonts w:ascii="Tahoma" w:eastAsia="Tahoma" w:hAnsi="Tahoma" w:cs="Tahoma"/>
          <w:sz w:val="21"/>
          <w:szCs w:val="21"/>
        </w:rPr>
        <w:t xml:space="preserve"> jejím řádným ukončením bez vad a nedodělků, v  termínu a místě plnění. </w:t>
      </w:r>
    </w:p>
    <w:p w14:paraId="0EA55443" w14:textId="77777777" w:rsidR="00A00D71" w:rsidRPr="0015707A" w:rsidRDefault="00A00D71" w:rsidP="00A00D71">
      <w:pPr>
        <w:pStyle w:val="Vchoz"/>
        <w:numPr>
          <w:ilvl w:val="0"/>
          <w:numId w:val="7"/>
        </w:numPr>
        <w:ind w:left="426"/>
        <w:jc w:val="both"/>
        <w:rPr>
          <w:rFonts w:ascii="Tahoma" w:hAnsi="Tahoma" w:cs="Tahoma"/>
          <w:sz w:val="21"/>
          <w:szCs w:val="21"/>
        </w:rPr>
      </w:pPr>
      <w:r w:rsidRPr="0015707A">
        <w:rPr>
          <w:rFonts w:ascii="Tahoma" w:eastAsia="Tahoma" w:hAnsi="Tahoma" w:cs="Tahoma"/>
          <w:sz w:val="21"/>
          <w:szCs w:val="21"/>
        </w:rPr>
        <w:t xml:space="preserve">Objednatel potvrdí poskytovateli nebo jeho zástupci převzetí provedených prací do </w:t>
      </w:r>
      <w:r>
        <w:rPr>
          <w:rFonts w:ascii="Tahoma" w:eastAsia="Tahoma" w:hAnsi="Tahoma" w:cs="Tahoma"/>
          <w:sz w:val="21"/>
          <w:szCs w:val="21"/>
        </w:rPr>
        <w:t>Servisní zprávy</w:t>
      </w:r>
      <w:r w:rsidRPr="0015707A">
        <w:rPr>
          <w:rFonts w:ascii="Tahoma" w:eastAsia="Tahoma" w:hAnsi="Tahoma" w:cs="Tahoma"/>
          <w:sz w:val="21"/>
          <w:szCs w:val="21"/>
        </w:rPr>
        <w:t xml:space="preserve">. Obsahem </w:t>
      </w:r>
      <w:r>
        <w:rPr>
          <w:rFonts w:ascii="Tahoma" w:eastAsia="Tahoma" w:hAnsi="Tahoma" w:cs="Tahoma"/>
          <w:sz w:val="21"/>
          <w:szCs w:val="21"/>
        </w:rPr>
        <w:t>zprávy</w:t>
      </w:r>
      <w:r w:rsidRPr="0015707A">
        <w:rPr>
          <w:rFonts w:ascii="Tahoma" w:eastAsia="Tahoma" w:hAnsi="Tahoma" w:cs="Tahoma"/>
          <w:sz w:val="21"/>
          <w:szCs w:val="21"/>
        </w:rPr>
        <w:t xml:space="preserve"> bude seznam provedených prací. </w:t>
      </w:r>
      <w:r>
        <w:rPr>
          <w:rFonts w:ascii="Tahoma" w:eastAsia="Tahoma" w:hAnsi="Tahoma" w:cs="Tahoma"/>
          <w:sz w:val="21"/>
          <w:szCs w:val="21"/>
        </w:rPr>
        <w:t>Potvrzená Servisní zpráva</w:t>
      </w:r>
      <w:r w:rsidRPr="0015707A">
        <w:rPr>
          <w:rFonts w:ascii="Tahoma" w:eastAsia="Tahoma" w:hAnsi="Tahoma" w:cs="Tahoma"/>
          <w:sz w:val="21"/>
          <w:szCs w:val="21"/>
        </w:rPr>
        <w:t xml:space="preserve"> bude přílohou faktury vystavené </w:t>
      </w:r>
      <w:r>
        <w:rPr>
          <w:rFonts w:ascii="Tahoma" w:eastAsia="Tahoma" w:hAnsi="Tahoma" w:cs="Tahoma"/>
          <w:sz w:val="21"/>
          <w:szCs w:val="21"/>
        </w:rPr>
        <w:t>poskytovatelem</w:t>
      </w:r>
      <w:r w:rsidRPr="0015707A">
        <w:rPr>
          <w:rFonts w:ascii="Tahoma" w:eastAsia="Tahoma" w:hAnsi="Tahoma" w:cs="Tahoma"/>
          <w:sz w:val="21"/>
          <w:szCs w:val="21"/>
        </w:rPr>
        <w:t>.</w:t>
      </w:r>
    </w:p>
    <w:p w14:paraId="779E55E5" w14:textId="77777777" w:rsidR="00A00D71" w:rsidRPr="0015707A" w:rsidRDefault="00A00D71" w:rsidP="00A00D71">
      <w:pPr>
        <w:pStyle w:val="Vchoz"/>
        <w:numPr>
          <w:ilvl w:val="0"/>
          <w:numId w:val="7"/>
        </w:numPr>
        <w:ind w:left="426"/>
        <w:jc w:val="both"/>
        <w:rPr>
          <w:rFonts w:ascii="Tahoma" w:hAnsi="Tahoma" w:cs="Tahoma"/>
          <w:sz w:val="21"/>
          <w:szCs w:val="21"/>
        </w:rPr>
      </w:pPr>
      <w:r w:rsidRPr="0015707A">
        <w:rPr>
          <w:rFonts w:ascii="Tahoma" w:eastAsia="Tahoma" w:hAnsi="Tahoma" w:cs="Tahoma"/>
          <w:sz w:val="21"/>
          <w:szCs w:val="21"/>
        </w:rPr>
        <w:t>Nebezpečí škody na předmětu přechází na poskytovatele převzetím a zpět na objednatele okamžikem předání.</w:t>
      </w:r>
    </w:p>
    <w:p w14:paraId="10521DF1" w14:textId="77777777" w:rsidR="00A00D71" w:rsidRPr="0015707A" w:rsidRDefault="00A00D71" w:rsidP="00A00D71">
      <w:pPr>
        <w:pStyle w:val="Vchoz"/>
        <w:rPr>
          <w:rFonts w:ascii="Tahoma" w:hAnsi="Tahoma" w:cs="Tahoma"/>
          <w:sz w:val="21"/>
          <w:szCs w:val="21"/>
        </w:rPr>
      </w:pPr>
    </w:p>
    <w:p w14:paraId="395361D2" w14:textId="77777777" w:rsidR="00A00D71" w:rsidRPr="0015707A" w:rsidRDefault="00A00D71" w:rsidP="00A00D71">
      <w:pPr>
        <w:pStyle w:val="Vchoz"/>
        <w:jc w:val="center"/>
        <w:rPr>
          <w:rFonts w:ascii="Tahoma" w:hAnsi="Tahoma" w:cs="Tahoma"/>
          <w:sz w:val="21"/>
          <w:szCs w:val="21"/>
        </w:rPr>
      </w:pPr>
      <w:r w:rsidRPr="0015707A">
        <w:rPr>
          <w:rFonts w:ascii="Tahoma" w:eastAsia="Tahoma" w:hAnsi="Tahoma" w:cs="Tahoma"/>
          <w:sz w:val="21"/>
          <w:szCs w:val="21"/>
        </w:rPr>
        <w:t>V.</w:t>
      </w:r>
    </w:p>
    <w:p w14:paraId="4EDC82C4" w14:textId="77777777" w:rsidR="00A00D71" w:rsidRPr="0015707A" w:rsidRDefault="00A00D71" w:rsidP="00A00D71">
      <w:pPr>
        <w:pStyle w:val="Vchoz"/>
        <w:jc w:val="center"/>
        <w:rPr>
          <w:rFonts w:ascii="Tahoma" w:hAnsi="Tahoma" w:cs="Tahoma"/>
          <w:sz w:val="21"/>
          <w:szCs w:val="21"/>
        </w:rPr>
      </w:pPr>
      <w:r w:rsidRPr="0015707A">
        <w:rPr>
          <w:rFonts w:ascii="Tahoma" w:eastAsia="Tahoma" w:hAnsi="Tahoma" w:cs="Tahoma"/>
          <w:b/>
          <w:sz w:val="21"/>
          <w:szCs w:val="21"/>
        </w:rPr>
        <w:t>Způsob provádění služeb, povinnosti poskytovatele</w:t>
      </w:r>
    </w:p>
    <w:p w14:paraId="7C916BFF" w14:textId="77777777" w:rsidR="00A00D71" w:rsidRPr="0015707A" w:rsidRDefault="00A00D71" w:rsidP="00A00D71">
      <w:pPr>
        <w:pStyle w:val="Vchoz"/>
        <w:jc w:val="center"/>
        <w:rPr>
          <w:rFonts w:ascii="Tahoma" w:hAnsi="Tahoma" w:cs="Tahoma"/>
          <w:sz w:val="21"/>
          <w:szCs w:val="21"/>
        </w:rPr>
      </w:pPr>
    </w:p>
    <w:p w14:paraId="71E90AD2" w14:textId="77777777" w:rsidR="00A00D71" w:rsidRPr="0015707A" w:rsidRDefault="00A00D71" w:rsidP="00A00D71">
      <w:pPr>
        <w:pStyle w:val="Vchoz"/>
        <w:numPr>
          <w:ilvl w:val="0"/>
          <w:numId w:val="6"/>
        </w:numPr>
        <w:ind w:left="426"/>
        <w:jc w:val="both"/>
        <w:rPr>
          <w:rFonts w:ascii="Tahoma" w:hAnsi="Tahoma" w:cs="Tahoma"/>
          <w:sz w:val="21"/>
          <w:szCs w:val="21"/>
        </w:rPr>
      </w:pPr>
      <w:r w:rsidRPr="0015707A">
        <w:rPr>
          <w:rFonts w:ascii="Tahoma" w:eastAsia="Tahoma" w:hAnsi="Tahoma" w:cs="Tahoma"/>
          <w:sz w:val="21"/>
          <w:szCs w:val="21"/>
        </w:rPr>
        <w:t>Způsob provádění služeb se řídí ustanoveními § 2589 a následujícími NOZ, pokud není v  této smlouvě dohodnuto jinak.</w:t>
      </w:r>
    </w:p>
    <w:p w14:paraId="14511DCB" w14:textId="77777777" w:rsidR="00A00D71" w:rsidRPr="0015707A" w:rsidRDefault="00A00D71" w:rsidP="00A00D71">
      <w:pPr>
        <w:pStyle w:val="Vchoz"/>
        <w:numPr>
          <w:ilvl w:val="0"/>
          <w:numId w:val="6"/>
        </w:numPr>
        <w:ind w:left="426"/>
        <w:jc w:val="both"/>
        <w:rPr>
          <w:rFonts w:ascii="Tahoma" w:hAnsi="Tahoma" w:cs="Tahoma"/>
          <w:sz w:val="21"/>
          <w:szCs w:val="21"/>
        </w:rPr>
      </w:pPr>
      <w:r w:rsidRPr="0015707A">
        <w:rPr>
          <w:rFonts w:ascii="Tahoma" w:eastAsia="Tahoma" w:hAnsi="Tahoma" w:cs="Tahoma"/>
          <w:sz w:val="21"/>
          <w:szCs w:val="21"/>
        </w:rPr>
        <w:t>Poskytovatel je povinen provádět služby samostatně, odborně a v  souladu se svými povinnostmi.</w:t>
      </w:r>
    </w:p>
    <w:p w14:paraId="06F09FD5" w14:textId="77777777" w:rsidR="00A00D71" w:rsidRPr="0015707A" w:rsidRDefault="00A00D71" w:rsidP="00A00D71">
      <w:pPr>
        <w:pStyle w:val="Vchoz"/>
        <w:numPr>
          <w:ilvl w:val="0"/>
          <w:numId w:val="6"/>
        </w:numPr>
        <w:ind w:left="426"/>
        <w:jc w:val="both"/>
        <w:rPr>
          <w:rFonts w:ascii="Tahoma" w:hAnsi="Tahoma" w:cs="Tahoma"/>
          <w:sz w:val="21"/>
          <w:szCs w:val="21"/>
        </w:rPr>
      </w:pPr>
      <w:r w:rsidRPr="0015707A">
        <w:rPr>
          <w:rFonts w:ascii="Tahoma" w:eastAsia="Tahoma" w:hAnsi="Tahoma" w:cs="Tahoma"/>
          <w:sz w:val="21"/>
          <w:szCs w:val="21"/>
        </w:rPr>
        <w:t>Poskytovatel odpovídá za škody jím způsobené při provádění služeb nebo v  souvislosti s prováděním, a to jak objednateli, tak i třetím osobám.</w:t>
      </w:r>
    </w:p>
    <w:p w14:paraId="583072DD" w14:textId="77777777" w:rsidR="00A00D71" w:rsidRPr="0015707A" w:rsidRDefault="00A00D71" w:rsidP="00A00D71">
      <w:pPr>
        <w:pStyle w:val="Vchoz"/>
        <w:numPr>
          <w:ilvl w:val="0"/>
          <w:numId w:val="6"/>
        </w:numPr>
        <w:ind w:left="426"/>
        <w:jc w:val="both"/>
        <w:rPr>
          <w:rFonts w:ascii="Tahoma" w:hAnsi="Tahoma" w:cs="Tahoma"/>
          <w:sz w:val="21"/>
          <w:szCs w:val="21"/>
        </w:rPr>
      </w:pPr>
      <w:r w:rsidRPr="0015707A">
        <w:rPr>
          <w:rFonts w:ascii="Tahoma" w:eastAsia="Tahoma" w:hAnsi="Tahoma" w:cs="Tahoma"/>
          <w:sz w:val="21"/>
          <w:szCs w:val="21"/>
        </w:rPr>
        <w:t>Poskytovatel je povinen při provádění služeb dodržovat ustanovení příslušných předpisů o bezpečnosti práce, ochraně zdraví při práci a zákoníku práce. Škody způsobené nedodržením předpisů hradí poskytovatel.</w:t>
      </w:r>
    </w:p>
    <w:p w14:paraId="55B362DF" w14:textId="77777777" w:rsidR="00A00D71" w:rsidRPr="0015707A" w:rsidRDefault="00A00D71" w:rsidP="00A00D71">
      <w:pPr>
        <w:pStyle w:val="Vchoz"/>
        <w:numPr>
          <w:ilvl w:val="0"/>
          <w:numId w:val="6"/>
        </w:numPr>
        <w:ind w:left="426"/>
        <w:jc w:val="both"/>
        <w:rPr>
          <w:rFonts w:ascii="Tahoma" w:hAnsi="Tahoma" w:cs="Tahoma"/>
          <w:sz w:val="21"/>
          <w:szCs w:val="21"/>
        </w:rPr>
      </w:pPr>
      <w:r w:rsidRPr="0015707A">
        <w:rPr>
          <w:rFonts w:ascii="Tahoma" w:eastAsia="Tahoma" w:hAnsi="Tahoma" w:cs="Tahoma"/>
          <w:sz w:val="21"/>
          <w:szCs w:val="21"/>
        </w:rPr>
        <w:lastRenderedPageBreak/>
        <w:t>Poskytovatel je povinen upozornit objednatele bez zbytečného odkladu na nevhodnou povahu pokynů daných mu objednatelem k  poskytování služeb, jinak poskytovatel nese odpovědnost za škodu.</w:t>
      </w:r>
    </w:p>
    <w:p w14:paraId="5DE4F601" w14:textId="77777777" w:rsidR="00A00D71" w:rsidRPr="0015707A" w:rsidRDefault="00A00D71" w:rsidP="00A00D71">
      <w:pPr>
        <w:pStyle w:val="Vchoz"/>
        <w:jc w:val="center"/>
        <w:rPr>
          <w:rFonts w:ascii="Tahoma" w:hAnsi="Tahoma" w:cs="Tahoma"/>
          <w:sz w:val="21"/>
          <w:szCs w:val="21"/>
        </w:rPr>
      </w:pPr>
      <w:r w:rsidRPr="0015707A">
        <w:rPr>
          <w:rFonts w:ascii="Tahoma" w:eastAsia="Tahoma" w:hAnsi="Tahoma" w:cs="Tahoma"/>
          <w:sz w:val="21"/>
          <w:szCs w:val="21"/>
        </w:rPr>
        <w:t>VI.</w:t>
      </w:r>
    </w:p>
    <w:p w14:paraId="33BE5AE8" w14:textId="77777777" w:rsidR="00A00D71" w:rsidRPr="0015707A" w:rsidRDefault="00A00D71" w:rsidP="00A00D71">
      <w:pPr>
        <w:pStyle w:val="Vchoz"/>
        <w:jc w:val="center"/>
        <w:rPr>
          <w:rFonts w:ascii="Tahoma" w:hAnsi="Tahoma" w:cs="Tahoma"/>
          <w:sz w:val="21"/>
          <w:szCs w:val="21"/>
        </w:rPr>
      </w:pPr>
      <w:r w:rsidRPr="0015707A">
        <w:rPr>
          <w:rFonts w:ascii="Tahoma" w:eastAsia="Tahoma" w:hAnsi="Tahoma" w:cs="Tahoma"/>
          <w:b/>
          <w:sz w:val="21"/>
          <w:szCs w:val="21"/>
        </w:rPr>
        <w:t>Součinnost objednatele</w:t>
      </w:r>
    </w:p>
    <w:p w14:paraId="28B24841" w14:textId="77777777" w:rsidR="00A00D71" w:rsidRPr="0015707A" w:rsidRDefault="00A00D71" w:rsidP="00A00D71">
      <w:pPr>
        <w:pStyle w:val="Vchoz"/>
        <w:ind w:firstLine="708"/>
        <w:jc w:val="center"/>
        <w:rPr>
          <w:rFonts w:ascii="Tahoma" w:hAnsi="Tahoma" w:cs="Tahoma"/>
          <w:sz w:val="21"/>
          <w:szCs w:val="21"/>
        </w:rPr>
      </w:pPr>
    </w:p>
    <w:p w14:paraId="5A8AB483" w14:textId="77777777" w:rsidR="00A00D71" w:rsidRPr="0015707A" w:rsidRDefault="00A00D71" w:rsidP="00A00D71">
      <w:pPr>
        <w:pStyle w:val="Tlotextu"/>
        <w:numPr>
          <w:ilvl w:val="0"/>
          <w:numId w:val="1"/>
        </w:numPr>
        <w:ind w:left="426"/>
        <w:rPr>
          <w:rFonts w:ascii="Tahoma" w:hAnsi="Tahoma" w:cs="Tahoma"/>
          <w:sz w:val="21"/>
          <w:szCs w:val="21"/>
          <w:lang w:val="cs-CZ"/>
        </w:rPr>
      </w:pPr>
      <w:r w:rsidRPr="0015707A">
        <w:rPr>
          <w:rFonts w:ascii="Tahoma" w:eastAsia="Tahoma" w:hAnsi="Tahoma" w:cs="Tahoma"/>
          <w:sz w:val="21"/>
          <w:szCs w:val="21"/>
          <w:lang w:val="cs-CZ"/>
        </w:rPr>
        <w:t>Objednatel se zavazuje poskytnout řádnou součinnost dohodnutou touto smlouvou.</w:t>
      </w:r>
    </w:p>
    <w:p w14:paraId="163BE9B2" w14:textId="77777777" w:rsidR="00A00D71" w:rsidRPr="0015707A" w:rsidRDefault="00A00D71" w:rsidP="00A00D71">
      <w:pPr>
        <w:pStyle w:val="Tlotextu"/>
        <w:numPr>
          <w:ilvl w:val="0"/>
          <w:numId w:val="1"/>
        </w:numPr>
        <w:ind w:left="426"/>
        <w:rPr>
          <w:rFonts w:ascii="Tahoma" w:hAnsi="Tahoma" w:cs="Tahoma"/>
          <w:sz w:val="21"/>
          <w:szCs w:val="21"/>
          <w:lang w:val="cs-CZ"/>
        </w:rPr>
      </w:pPr>
      <w:r w:rsidRPr="0015707A">
        <w:rPr>
          <w:rFonts w:ascii="Tahoma" w:eastAsia="Tahoma" w:hAnsi="Tahoma" w:cs="Tahoma"/>
          <w:sz w:val="21"/>
          <w:szCs w:val="21"/>
          <w:lang w:val="cs-CZ"/>
        </w:rPr>
        <w:t>Prostoje zaviněné objednatelem, které přeruší práce poskytovatele, jsou nezapočitatelné</w:t>
      </w:r>
    </w:p>
    <w:p w14:paraId="13811EEB" w14:textId="77777777" w:rsidR="00A00D71" w:rsidRPr="0015707A" w:rsidRDefault="00A00D71" w:rsidP="00A00D71">
      <w:pPr>
        <w:pStyle w:val="Tlotextu"/>
        <w:ind w:left="426"/>
        <w:rPr>
          <w:rFonts w:ascii="Tahoma" w:hAnsi="Tahoma" w:cs="Tahoma"/>
          <w:sz w:val="21"/>
          <w:szCs w:val="21"/>
          <w:lang w:val="cs-CZ"/>
        </w:rPr>
      </w:pPr>
      <w:r w:rsidRPr="0015707A">
        <w:rPr>
          <w:rFonts w:ascii="Tahoma" w:eastAsia="Tahoma" w:hAnsi="Tahoma" w:cs="Tahoma"/>
          <w:sz w:val="21"/>
          <w:szCs w:val="21"/>
          <w:lang w:val="cs-CZ"/>
        </w:rPr>
        <w:t xml:space="preserve">do prodlení plnění služeb a o tuto dobu se prodlužuje termín </w:t>
      </w:r>
      <w:r>
        <w:rPr>
          <w:rFonts w:ascii="Tahoma" w:eastAsia="Tahoma" w:hAnsi="Tahoma" w:cs="Tahoma"/>
          <w:sz w:val="21"/>
          <w:szCs w:val="21"/>
          <w:lang w:val="cs-CZ"/>
        </w:rPr>
        <w:t>plnění</w:t>
      </w:r>
      <w:r w:rsidRPr="0015707A">
        <w:rPr>
          <w:rFonts w:ascii="Tahoma" w:eastAsia="Tahoma" w:hAnsi="Tahoma" w:cs="Tahoma"/>
          <w:sz w:val="21"/>
          <w:szCs w:val="21"/>
          <w:lang w:val="cs-CZ"/>
        </w:rPr>
        <w:t xml:space="preserve"> služeb.</w:t>
      </w:r>
    </w:p>
    <w:p w14:paraId="5B8BDB43" w14:textId="77777777" w:rsidR="00A00D71" w:rsidRPr="0015707A" w:rsidRDefault="00A00D71" w:rsidP="00A00D71">
      <w:pPr>
        <w:pStyle w:val="Tlotextu"/>
        <w:ind w:left="426"/>
        <w:rPr>
          <w:rFonts w:ascii="Tahoma" w:hAnsi="Tahoma" w:cs="Tahoma"/>
          <w:sz w:val="21"/>
          <w:szCs w:val="21"/>
          <w:lang w:val="cs-CZ"/>
        </w:rPr>
      </w:pPr>
    </w:p>
    <w:p w14:paraId="1F677488" w14:textId="77777777" w:rsidR="00A00D71" w:rsidRPr="0015707A" w:rsidRDefault="00A00D71" w:rsidP="00A00D71">
      <w:pPr>
        <w:pStyle w:val="Vchoz"/>
        <w:jc w:val="center"/>
        <w:rPr>
          <w:rFonts w:ascii="Tahoma" w:hAnsi="Tahoma" w:cs="Tahoma"/>
          <w:sz w:val="21"/>
          <w:szCs w:val="21"/>
        </w:rPr>
      </w:pPr>
      <w:r w:rsidRPr="0015707A">
        <w:rPr>
          <w:rFonts w:ascii="Tahoma" w:eastAsia="Tahoma" w:hAnsi="Tahoma" w:cs="Tahoma"/>
          <w:sz w:val="21"/>
          <w:szCs w:val="21"/>
        </w:rPr>
        <w:t>VII.</w:t>
      </w:r>
    </w:p>
    <w:p w14:paraId="5EEE3B0E" w14:textId="77777777" w:rsidR="00A00D71" w:rsidRPr="0015707A" w:rsidRDefault="00A00D71" w:rsidP="00A00D71">
      <w:pPr>
        <w:pStyle w:val="Vchoz"/>
        <w:jc w:val="center"/>
        <w:rPr>
          <w:rFonts w:ascii="Tahoma" w:hAnsi="Tahoma" w:cs="Tahoma"/>
          <w:sz w:val="21"/>
          <w:szCs w:val="21"/>
        </w:rPr>
      </w:pPr>
      <w:r w:rsidRPr="0015707A">
        <w:rPr>
          <w:rFonts w:ascii="Tahoma" w:eastAsia="Tahoma" w:hAnsi="Tahoma" w:cs="Tahoma"/>
          <w:b/>
          <w:sz w:val="21"/>
          <w:szCs w:val="21"/>
        </w:rPr>
        <w:t>Zajištění závazků poskytovatele a objednatele</w:t>
      </w:r>
    </w:p>
    <w:p w14:paraId="745C6405" w14:textId="77777777" w:rsidR="00A00D71" w:rsidRPr="0015707A" w:rsidRDefault="00A00D71" w:rsidP="00A00D71">
      <w:pPr>
        <w:pStyle w:val="Vchoz"/>
        <w:jc w:val="center"/>
        <w:rPr>
          <w:rFonts w:ascii="Tahoma" w:hAnsi="Tahoma" w:cs="Tahoma"/>
          <w:sz w:val="21"/>
          <w:szCs w:val="21"/>
        </w:rPr>
      </w:pPr>
    </w:p>
    <w:p w14:paraId="17760F27" w14:textId="77777777" w:rsidR="00A00D71" w:rsidRPr="0015707A" w:rsidRDefault="00A00D71" w:rsidP="00A00D71">
      <w:pPr>
        <w:pStyle w:val="Tlotextu"/>
        <w:numPr>
          <w:ilvl w:val="0"/>
          <w:numId w:val="3"/>
        </w:numPr>
        <w:ind w:left="426"/>
        <w:rPr>
          <w:rFonts w:ascii="Tahoma" w:hAnsi="Tahoma" w:cs="Tahoma"/>
          <w:sz w:val="21"/>
          <w:szCs w:val="21"/>
          <w:lang w:val="cs-CZ"/>
        </w:rPr>
      </w:pPr>
      <w:r w:rsidRPr="0015707A">
        <w:rPr>
          <w:rFonts w:ascii="Tahoma" w:eastAsia="Tahoma" w:hAnsi="Tahoma" w:cs="Tahoma"/>
          <w:sz w:val="21"/>
          <w:szCs w:val="21"/>
          <w:lang w:val="cs-CZ"/>
        </w:rPr>
        <w:t>V případě prodlení objednatele se zaplacením ceny služby je objednatel povinen zaplatit poskytovateli smluvní pokutu ve výši 0,05% z nezaplacené částky za každý započatý den prodlení.</w:t>
      </w:r>
    </w:p>
    <w:p w14:paraId="272FFE0C" w14:textId="77777777" w:rsidR="00A00D71" w:rsidRPr="0015707A" w:rsidRDefault="00A00D71" w:rsidP="00A00D71">
      <w:pPr>
        <w:pStyle w:val="Tlotextu"/>
        <w:numPr>
          <w:ilvl w:val="0"/>
          <w:numId w:val="3"/>
        </w:numPr>
        <w:ind w:left="426"/>
        <w:rPr>
          <w:rFonts w:ascii="Tahoma" w:hAnsi="Tahoma" w:cs="Tahoma"/>
          <w:sz w:val="21"/>
          <w:szCs w:val="21"/>
          <w:lang w:val="cs-CZ"/>
        </w:rPr>
      </w:pPr>
      <w:r w:rsidRPr="0015707A">
        <w:rPr>
          <w:rFonts w:ascii="Tahoma" w:eastAsia="Tahoma" w:hAnsi="Tahoma" w:cs="Tahoma"/>
          <w:sz w:val="21"/>
          <w:szCs w:val="21"/>
          <w:lang w:val="cs-CZ"/>
        </w:rPr>
        <w:t>Není-li dohodnuto jinak, v případě prodlení poskytovatele s </w:t>
      </w:r>
      <w:r>
        <w:rPr>
          <w:rFonts w:ascii="Tahoma" w:eastAsia="Tahoma" w:hAnsi="Tahoma" w:cs="Tahoma"/>
          <w:sz w:val="21"/>
          <w:szCs w:val="21"/>
          <w:lang w:val="cs-CZ"/>
        </w:rPr>
        <w:t>plněním</w:t>
      </w:r>
      <w:r w:rsidRPr="0015707A">
        <w:rPr>
          <w:rFonts w:ascii="Tahoma" w:eastAsia="Tahoma" w:hAnsi="Tahoma" w:cs="Tahoma"/>
          <w:sz w:val="21"/>
          <w:szCs w:val="21"/>
          <w:lang w:val="cs-CZ"/>
        </w:rPr>
        <w:t xml:space="preserve"> služby je poskytovatel povinen zaplatit objednateli smluvní pokutu ve výši 0,05% z celkové ceny</w:t>
      </w:r>
      <w:r>
        <w:rPr>
          <w:rFonts w:ascii="Tahoma" w:eastAsia="Tahoma" w:hAnsi="Tahoma" w:cs="Tahoma"/>
          <w:sz w:val="21"/>
          <w:szCs w:val="21"/>
          <w:lang w:val="cs-CZ"/>
        </w:rPr>
        <w:t xml:space="preserve"> za poskytnutí služeb dle</w:t>
      </w:r>
      <w:r w:rsidRPr="0015707A">
        <w:rPr>
          <w:rFonts w:ascii="Tahoma" w:eastAsia="Tahoma" w:hAnsi="Tahoma" w:cs="Tahoma"/>
          <w:sz w:val="21"/>
          <w:szCs w:val="21"/>
          <w:lang w:val="cs-CZ"/>
        </w:rPr>
        <w:t xml:space="preserve"> této smlouvy za každý započatý den prodlení.</w:t>
      </w:r>
    </w:p>
    <w:p w14:paraId="7731D2A5" w14:textId="77777777" w:rsidR="00A00D71" w:rsidRPr="0015707A" w:rsidRDefault="00A00D71" w:rsidP="00A00D71">
      <w:pPr>
        <w:pStyle w:val="Tlotextu"/>
        <w:numPr>
          <w:ilvl w:val="0"/>
          <w:numId w:val="3"/>
        </w:numPr>
        <w:ind w:left="426"/>
        <w:rPr>
          <w:rFonts w:ascii="Tahoma" w:hAnsi="Tahoma" w:cs="Tahoma"/>
          <w:sz w:val="21"/>
          <w:szCs w:val="21"/>
          <w:lang w:val="cs-CZ"/>
        </w:rPr>
      </w:pPr>
      <w:r w:rsidRPr="0015707A">
        <w:rPr>
          <w:rFonts w:ascii="Tahoma" w:eastAsia="Tahoma" w:hAnsi="Tahoma" w:cs="Tahoma"/>
          <w:sz w:val="21"/>
          <w:szCs w:val="21"/>
          <w:lang w:val="cs-CZ"/>
        </w:rPr>
        <w:t>V případě, že poskytovatel nedodrží lhůtu pro odstranění vad stanovenou v této smlouvě, je povinen zaplatit objednateli smluvní pokutu ve výši 0,05% z celkové ceny</w:t>
      </w:r>
      <w:r>
        <w:rPr>
          <w:rFonts w:ascii="Tahoma" w:eastAsia="Tahoma" w:hAnsi="Tahoma" w:cs="Tahoma"/>
          <w:sz w:val="21"/>
          <w:szCs w:val="21"/>
          <w:lang w:val="cs-CZ"/>
        </w:rPr>
        <w:t xml:space="preserve"> za poskytnutí služeb dle</w:t>
      </w:r>
      <w:r w:rsidRPr="0015707A">
        <w:rPr>
          <w:rFonts w:ascii="Tahoma" w:eastAsia="Tahoma" w:hAnsi="Tahoma" w:cs="Tahoma"/>
          <w:sz w:val="21"/>
          <w:szCs w:val="21"/>
          <w:lang w:val="cs-CZ"/>
        </w:rPr>
        <w:t xml:space="preserve"> této smlouvy za každý započatý den prodlení s odstraněním vady.</w:t>
      </w:r>
    </w:p>
    <w:p w14:paraId="4D6AFE4C" w14:textId="77777777" w:rsidR="00A00D71" w:rsidRPr="0015707A" w:rsidRDefault="00A00D71" w:rsidP="00A00D71">
      <w:pPr>
        <w:pStyle w:val="Tlotextu"/>
        <w:numPr>
          <w:ilvl w:val="0"/>
          <w:numId w:val="3"/>
        </w:numPr>
        <w:ind w:left="426"/>
        <w:rPr>
          <w:rFonts w:ascii="Tahoma" w:hAnsi="Tahoma" w:cs="Tahoma"/>
          <w:sz w:val="21"/>
          <w:szCs w:val="21"/>
          <w:lang w:val="cs-CZ"/>
        </w:rPr>
      </w:pPr>
      <w:r w:rsidRPr="0015707A">
        <w:rPr>
          <w:rFonts w:ascii="Tahoma" w:eastAsia="Tahoma" w:hAnsi="Tahoma" w:cs="Tahoma"/>
          <w:sz w:val="21"/>
          <w:szCs w:val="21"/>
          <w:lang w:val="cs-CZ"/>
        </w:rPr>
        <w:t>Objednatel je oprávněn v případě neuhrazení vyúčtované smluvní pokuty poskytovatelem, smluvní pokuty započíst vůči jakémukoli finančnímu plnění poskytovanému poskytovateli a to i v rámci jiného obchodního případu.</w:t>
      </w:r>
    </w:p>
    <w:p w14:paraId="1CAA9B47" w14:textId="77777777" w:rsidR="00A00D71" w:rsidRPr="0015707A" w:rsidRDefault="00A00D71" w:rsidP="00A00D71">
      <w:pPr>
        <w:pStyle w:val="Tlotextu"/>
        <w:numPr>
          <w:ilvl w:val="0"/>
          <w:numId w:val="3"/>
        </w:numPr>
        <w:ind w:left="426"/>
        <w:rPr>
          <w:rFonts w:ascii="Tahoma" w:hAnsi="Tahoma" w:cs="Tahoma"/>
          <w:sz w:val="21"/>
          <w:szCs w:val="21"/>
          <w:lang w:val="cs-CZ"/>
        </w:rPr>
      </w:pPr>
      <w:r w:rsidRPr="0015707A">
        <w:rPr>
          <w:rFonts w:ascii="Tahoma" w:eastAsia="Tahoma" w:hAnsi="Tahoma" w:cs="Tahoma"/>
          <w:sz w:val="21"/>
          <w:szCs w:val="21"/>
          <w:lang w:val="cs-CZ"/>
        </w:rPr>
        <w:t>Oprávněnost nároku na smluvní pokutu není podmíněna žádnými formálními úkony ze strany objednatele. Zaplacení smluvní pokuty poskytovatelem nezbavuje poskytovatele závazku splnit povinnosti dané mu touto smlouvou.</w:t>
      </w:r>
    </w:p>
    <w:p w14:paraId="5813BB53" w14:textId="77777777" w:rsidR="00A00D71" w:rsidRPr="0015707A" w:rsidRDefault="00A00D71" w:rsidP="00A00D71">
      <w:pPr>
        <w:pStyle w:val="Tlotextu"/>
        <w:jc w:val="center"/>
        <w:rPr>
          <w:rFonts w:ascii="Tahoma" w:hAnsi="Tahoma" w:cs="Tahoma"/>
          <w:sz w:val="21"/>
          <w:szCs w:val="21"/>
          <w:lang w:val="cs-CZ"/>
        </w:rPr>
      </w:pPr>
    </w:p>
    <w:p w14:paraId="08063267" w14:textId="77777777" w:rsidR="00A00D71" w:rsidRPr="0015707A" w:rsidRDefault="00A00D71" w:rsidP="00A00D71">
      <w:pPr>
        <w:pStyle w:val="Tlotextu"/>
        <w:jc w:val="center"/>
        <w:rPr>
          <w:rFonts w:ascii="Tahoma" w:hAnsi="Tahoma" w:cs="Tahoma"/>
          <w:sz w:val="21"/>
          <w:szCs w:val="21"/>
          <w:lang w:val="cs-CZ"/>
        </w:rPr>
      </w:pPr>
      <w:r w:rsidRPr="0015707A">
        <w:rPr>
          <w:rFonts w:ascii="Tahoma" w:eastAsia="Tahoma" w:hAnsi="Tahoma" w:cs="Tahoma"/>
          <w:sz w:val="21"/>
          <w:szCs w:val="21"/>
          <w:lang w:val="cs-CZ"/>
        </w:rPr>
        <w:t>VIII.</w:t>
      </w:r>
    </w:p>
    <w:p w14:paraId="70C84553" w14:textId="77777777" w:rsidR="00A00D71" w:rsidRPr="0015707A" w:rsidRDefault="00A00D71" w:rsidP="00A00D71">
      <w:pPr>
        <w:pStyle w:val="Tlotextu"/>
        <w:jc w:val="center"/>
        <w:rPr>
          <w:rFonts w:ascii="Tahoma" w:hAnsi="Tahoma" w:cs="Tahoma"/>
          <w:sz w:val="21"/>
          <w:szCs w:val="21"/>
          <w:lang w:val="cs-CZ"/>
        </w:rPr>
      </w:pPr>
      <w:r w:rsidRPr="0015707A">
        <w:rPr>
          <w:rFonts w:ascii="Tahoma" w:eastAsia="Tahoma" w:hAnsi="Tahoma" w:cs="Tahoma"/>
          <w:b/>
          <w:sz w:val="21"/>
          <w:szCs w:val="21"/>
          <w:lang w:val="cs-CZ"/>
        </w:rPr>
        <w:t>Odpovědnost za vady</w:t>
      </w:r>
    </w:p>
    <w:p w14:paraId="4E186BED" w14:textId="77777777" w:rsidR="00A00D71" w:rsidRPr="0015707A" w:rsidRDefault="00A00D71" w:rsidP="00A00D71">
      <w:pPr>
        <w:pStyle w:val="Tlotextu"/>
        <w:ind w:left="426" w:hanging="426"/>
        <w:rPr>
          <w:rFonts w:ascii="Tahoma" w:hAnsi="Tahoma" w:cs="Tahoma"/>
          <w:sz w:val="21"/>
          <w:szCs w:val="21"/>
          <w:lang w:val="cs-CZ"/>
        </w:rPr>
      </w:pPr>
    </w:p>
    <w:p w14:paraId="19F136CC" w14:textId="77777777" w:rsidR="00A00D71" w:rsidRPr="0015707A" w:rsidRDefault="00A00D71" w:rsidP="00A00D71">
      <w:pPr>
        <w:pStyle w:val="Tlotextu"/>
        <w:numPr>
          <w:ilvl w:val="0"/>
          <w:numId w:val="2"/>
        </w:numPr>
        <w:ind w:left="426" w:hanging="426"/>
        <w:rPr>
          <w:rFonts w:ascii="Tahoma" w:hAnsi="Tahoma" w:cs="Tahoma"/>
          <w:sz w:val="21"/>
          <w:szCs w:val="21"/>
          <w:lang w:val="cs-CZ"/>
        </w:rPr>
      </w:pPr>
      <w:r w:rsidRPr="0015707A">
        <w:rPr>
          <w:rFonts w:ascii="Tahoma" w:eastAsia="Tahoma" w:hAnsi="Tahoma" w:cs="Tahoma"/>
          <w:sz w:val="21"/>
          <w:szCs w:val="21"/>
          <w:lang w:val="cs-CZ"/>
        </w:rPr>
        <w:t>Služba má vady, jestliže její výsledek v rámci rozsahu předmětu smlouvy neodpovídá účelu jeho využití, případně pokud nemá vlastnosti výslovně stanovené touto smlouvou, technickými normami nebo výzvou/zadávací dokumentací k  veřejné zakázce.</w:t>
      </w:r>
    </w:p>
    <w:p w14:paraId="55CFDF77" w14:textId="77777777" w:rsidR="00A00D71" w:rsidRPr="0015707A" w:rsidRDefault="00A00D71" w:rsidP="00A00D71">
      <w:pPr>
        <w:pStyle w:val="Tlotextu"/>
        <w:numPr>
          <w:ilvl w:val="0"/>
          <w:numId w:val="2"/>
        </w:numPr>
        <w:ind w:left="426" w:hanging="426"/>
        <w:rPr>
          <w:rFonts w:ascii="Tahoma" w:hAnsi="Tahoma" w:cs="Tahoma"/>
          <w:sz w:val="21"/>
          <w:szCs w:val="21"/>
          <w:lang w:val="cs-CZ"/>
        </w:rPr>
      </w:pPr>
      <w:r w:rsidRPr="0015707A">
        <w:rPr>
          <w:rFonts w:ascii="Tahoma" w:eastAsia="Tahoma" w:hAnsi="Tahoma" w:cs="Tahoma"/>
          <w:sz w:val="21"/>
          <w:szCs w:val="21"/>
          <w:lang w:val="cs-CZ"/>
        </w:rPr>
        <w:t>Objednatel je povinen zjištěnou vadu písemně oznámit poskytovateli bez zbytečného odkladu, nejdéle však do 3 pracovních dnů od provedení prací. Za písemnou formu se považuje též doručení emailu s</w:t>
      </w:r>
      <w:r>
        <w:rPr>
          <w:rFonts w:ascii="Tahoma" w:eastAsia="Tahoma" w:hAnsi="Tahoma" w:cs="Tahoma"/>
          <w:sz w:val="21"/>
          <w:szCs w:val="21"/>
          <w:lang w:val="cs-CZ"/>
        </w:rPr>
        <w:t> oznámením vady</w:t>
      </w:r>
      <w:r w:rsidRPr="0015707A">
        <w:rPr>
          <w:rFonts w:ascii="Tahoma" w:eastAsia="Tahoma" w:hAnsi="Tahoma" w:cs="Tahoma"/>
          <w:sz w:val="21"/>
          <w:szCs w:val="21"/>
          <w:lang w:val="cs-CZ"/>
        </w:rPr>
        <w:t xml:space="preserve"> na adresu: </w:t>
      </w:r>
      <w:proofErr w:type="spellStart"/>
      <w:r w:rsidR="0012714B">
        <w:rPr>
          <w:rFonts w:ascii="Tahoma" w:eastAsia="Tahoma" w:hAnsi="Tahoma" w:cs="Tahoma"/>
          <w:sz w:val="21"/>
          <w:szCs w:val="21"/>
          <w:lang w:val="cs-CZ"/>
        </w:rPr>
        <w:t>xxx</w:t>
      </w:r>
      <w:proofErr w:type="spellEnd"/>
    </w:p>
    <w:p w14:paraId="22BCAA47" w14:textId="77777777" w:rsidR="00A00D71" w:rsidRPr="0015707A" w:rsidRDefault="00A00D71" w:rsidP="00A00D71">
      <w:pPr>
        <w:pStyle w:val="Tlotextu"/>
        <w:numPr>
          <w:ilvl w:val="0"/>
          <w:numId w:val="2"/>
        </w:numPr>
        <w:ind w:left="426" w:hanging="426"/>
        <w:rPr>
          <w:rFonts w:ascii="Tahoma" w:hAnsi="Tahoma" w:cs="Tahoma"/>
          <w:sz w:val="21"/>
          <w:szCs w:val="21"/>
          <w:lang w:val="cs-CZ"/>
        </w:rPr>
      </w:pPr>
      <w:r w:rsidRPr="0015707A">
        <w:rPr>
          <w:rFonts w:ascii="Tahoma" w:eastAsia="Tahoma" w:hAnsi="Tahoma" w:cs="Tahoma"/>
          <w:sz w:val="21"/>
          <w:szCs w:val="21"/>
          <w:lang w:val="cs-CZ"/>
        </w:rPr>
        <w:t xml:space="preserve">Poskytovatel je povinen na základě oznámení vady objednatelem bezplatně odstranit reklamované vady ve lhůtě </w:t>
      </w:r>
    </w:p>
    <w:p w14:paraId="3ADD3BA9" w14:textId="77777777" w:rsidR="00A00D71" w:rsidRPr="0015707A" w:rsidRDefault="00A00D71" w:rsidP="00A00D71">
      <w:pPr>
        <w:pStyle w:val="Tlotextu"/>
        <w:ind w:left="426"/>
        <w:rPr>
          <w:rFonts w:ascii="Tahoma" w:hAnsi="Tahoma" w:cs="Tahoma"/>
          <w:sz w:val="21"/>
          <w:szCs w:val="21"/>
          <w:lang w:val="cs-CZ"/>
        </w:rPr>
      </w:pPr>
      <w:r w:rsidRPr="0015707A">
        <w:rPr>
          <w:rFonts w:ascii="Tahoma" w:hAnsi="Tahoma" w:cs="Tahoma"/>
          <w:sz w:val="21"/>
          <w:szCs w:val="21"/>
          <w:lang w:val="cs-CZ"/>
        </w:rPr>
        <w:fldChar w:fldCharType="begin">
          <w:ffData>
            <w:name w:val="__Fieldmark__982_772"/>
            <w:enabled/>
            <w:calcOnExit w:val="0"/>
            <w:textInput/>
          </w:ffData>
        </w:fldChar>
      </w:r>
      <w:r w:rsidRPr="0015707A">
        <w:rPr>
          <w:rFonts w:ascii="Tahoma" w:eastAsia="Tahoma" w:hAnsi="Tahoma" w:cs="Tahoma"/>
          <w:sz w:val="21"/>
          <w:szCs w:val="21"/>
          <w:lang w:val="cs-CZ"/>
        </w:rPr>
        <w:instrText>FORMTEXT</w:instrText>
      </w:r>
      <w:r w:rsidRPr="0015707A">
        <w:rPr>
          <w:rFonts w:ascii="Tahoma" w:eastAsia="Tahoma" w:hAnsi="Tahoma" w:cs="Tahoma"/>
          <w:sz w:val="21"/>
          <w:szCs w:val="21"/>
          <w:lang w:val="cs-CZ"/>
        </w:rPr>
      </w:r>
      <w:r w:rsidRPr="0015707A">
        <w:rPr>
          <w:rFonts w:ascii="Tahoma" w:eastAsia="Tahoma" w:hAnsi="Tahoma" w:cs="Tahoma"/>
          <w:sz w:val="21"/>
          <w:szCs w:val="21"/>
          <w:lang w:val="cs-CZ"/>
        </w:rPr>
        <w:fldChar w:fldCharType="separate"/>
      </w:r>
      <w:bookmarkStart w:id="4" w:name="Text56"/>
      <w:bookmarkStart w:id="5" w:name="__Fieldmark__982_772878080"/>
      <w:bookmarkEnd w:id="4"/>
      <w:bookmarkEnd w:id="5"/>
      <w:r w:rsidRPr="0015707A">
        <w:rPr>
          <w:rFonts w:ascii="Tahoma" w:eastAsia="Tahoma" w:hAnsi="Tahoma" w:cs="Tahoma"/>
          <w:sz w:val="21"/>
          <w:szCs w:val="21"/>
          <w:lang w:val="cs-CZ" w:eastAsia="cs-CZ"/>
        </w:rPr>
        <w:t>do 7 pracovních dní. Pokud nebude v důsledku povahy zjištěné vady v této lhůtě možné vadu odstranit, sjednají si smluv</w:t>
      </w:r>
      <w:r>
        <w:rPr>
          <w:rFonts w:ascii="Tahoma" w:eastAsia="Tahoma" w:hAnsi="Tahoma" w:cs="Tahoma"/>
          <w:sz w:val="21"/>
          <w:szCs w:val="21"/>
          <w:lang w:val="cs-CZ" w:eastAsia="cs-CZ"/>
        </w:rPr>
        <w:t>n</w:t>
      </w:r>
      <w:r w:rsidRPr="0015707A">
        <w:rPr>
          <w:rFonts w:ascii="Tahoma" w:eastAsia="Tahoma" w:hAnsi="Tahoma" w:cs="Tahoma"/>
          <w:sz w:val="21"/>
          <w:szCs w:val="21"/>
          <w:lang w:val="cs-CZ" w:eastAsia="cs-CZ"/>
        </w:rPr>
        <w:t xml:space="preserve">í strany po vzájemné domluvě lhůtu jinou. </w:t>
      </w:r>
      <w:r w:rsidRPr="0015707A">
        <w:rPr>
          <w:rFonts w:ascii="Tahoma" w:eastAsia="Tahoma" w:hAnsi="Tahoma" w:cs="Tahoma"/>
          <w:sz w:val="21"/>
          <w:szCs w:val="21"/>
          <w:lang w:val="cs-CZ"/>
        </w:rPr>
        <w:fldChar w:fldCharType="end"/>
      </w:r>
    </w:p>
    <w:p w14:paraId="5446A260" w14:textId="77777777" w:rsidR="00A00D71" w:rsidRPr="0015707A" w:rsidRDefault="00A00D71" w:rsidP="00A00D71">
      <w:pPr>
        <w:pStyle w:val="Tlotextu"/>
        <w:ind w:left="426"/>
        <w:rPr>
          <w:rFonts w:ascii="Tahoma" w:hAnsi="Tahoma" w:cs="Tahoma"/>
          <w:sz w:val="21"/>
          <w:szCs w:val="21"/>
          <w:lang w:val="cs-CZ"/>
        </w:rPr>
      </w:pPr>
      <w:r w:rsidRPr="0015707A">
        <w:rPr>
          <w:rFonts w:ascii="Tahoma" w:eastAsia="Tahoma" w:hAnsi="Tahoma" w:cs="Tahoma"/>
          <w:sz w:val="21"/>
          <w:szCs w:val="21"/>
          <w:lang w:val="cs-CZ"/>
        </w:rPr>
        <w:t>Tato lhůta počíná plynout ode dne doručení písemného oznámení vady objednatelem poskytovateli.</w:t>
      </w:r>
    </w:p>
    <w:p w14:paraId="34D030DD" w14:textId="77777777" w:rsidR="00A00D71" w:rsidRPr="0015707A" w:rsidRDefault="00A00D71" w:rsidP="00A00D71">
      <w:pPr>
        <w:pStyle w:val="Tlotextu"/>
        <w:numPr>
          <w:ilvl w:val="0"/>
          <w:numId w:val="2"/>
        </w:numPr>
        <w:ind w:left="426"/>
        <w:rPr>
          <w:rFonts w:ascii="Tahoma" w:hAnsi="Tahoma" w:cs="Tahoma"/>
          <w:sz w:val="21"/>
          <w:szCs w:val="21"/>
          <w:lang w:val="cs-CZ"/>
        </w:rPr>
      </w:pPr>
      <w:r w:rsidRPr="0015707A">
        <w:rPr>
          <w:rFonts w:ascii="Tahoma" w:eastAsia="Tahoma" w:hAnsi="Tahoma" w:cs="Tahoma"/>
          <w:sz w:val="21"/>
          <w:szCs w:val="21"/>
          <w:lang w:val="cs-CZ"/>
        </w:rPr>
        <w:t>V případě prodlení poskytovatele s odstraněním vady delším než třicet (30) dnů má objednatel právo odstoupit od smlouvy.</w:t>
      </w:r>
    </w:p>
    <w:p w14:paraId="31EF6F05" w14:textId="77777777" w:rsidR="00A00D71" w:rsidRPr="0015707A" w:rsidRDefault="00A00D71" w:rsidP="00A00D71">
      <w:pPr>
        <w:pStyle w:val="Tlotextu"/>
        <w:rPr>
          <w:rFonts w:ascii="Tahoma" w:hAnsi="Tahoma" w:cs="Tahoma"/>
          <w:sz w:val="21"/>
          <w:szCs w:val="21"/>
          <w:lang w:val="cs-CZ"/>
        </w:rPr>
      </w:pPr>
    </w:p>
    <w:p w14:paraId="4982D966" w14:textId="77777777" w:rsidR="00A00D71" w:rsidRPr="0015707A" w:rsidRDefault="00A00D71" w:rsidP="00A00D71">
      <w:pPr>
        <w:pStyle w:val="Tlotextu"/>
        <w:jc w:val="center"/>
        <w:rPr>
          <w:rFonts w:ascii="Tahoma" w:hAnsi="Tahoma" w:cs="Tahoma"/>
          <w:sz w:val="21"/>
          <w:szCs w:val="21"/>
          <w:lang w:val="cs-CZ"/>
        </w:rPr>
      </w:pPr>
      <w:r w:rsidRPr="0015707A">
        <w:rPr>
          <w:rFonts w:ascii="Tahoma" w:eastAsia="Tahoma" w:hAnsi="Tahoma" w:cs="Tahoma"/>
          <w:sz w:val="21"/>
          <w:szCs w:val="21"/>
          <w:lang w:val="cs-CZ"/>
        </w:rPr>
        <w:t>IX.</w:t>
      </w:r>
    </w:p>
    <w:p w14:paraId="3BDAFBF1" w14:textId="77777777" w:rsidR="00A00D71" w:rsidRPr="0015707A" w:rsidRDefault="00A00D71" w:rsidP="00A00D71">
      <w:pPr>
        <w:pStyle w:val="Tlotextu"/>
        <w:jc w:val="center"/>
        <w:rPr>
          <w:rFonts w:ascii="Tahoma" w:hAnsi="Tahoma" w:cs="Tahoma"/>
          <w:sz w:val="21"/>
          <w:szCs w:val="21"/>
          <w:lang w:val="cs-CZ"/>
        </w:rPr>
      </w:pPr>
      <w:r w:rsidRPr="0015707A">
        <w:rPr>
          <w:rFonts w:ascii="Tahoma" w:eastAsia="Tahoma" w:hAnsi="Tahoma" w:cs="Tahoma"/>
          <w:b/>
          <w:sz w:val="21"/>
          <w:szCs w:val="21"/>
          <w:lang w:val="cs-CZ"/>
        </w:rPr>
        <w:t>Odpovědnost za škodu</w:t>
      </w:r>
    </w:p>
    <w:p w14:paraId="5B0016E1" w14:textId="77777777" w:rsidR="00A00D71" w:rsidRPr="0015707A" w:rsidRDefault="00A00D71" w:rsidP="00A00D71">
      <w:pPr>
        <w:pStyle w:val="Tlotextu"/>
        <w:rPr>
          <w:rFonts w:ascii="Tahoma" w:hAnsi="Tahoma" w:cs="Tahoma"/>
          <w:sz w:val="21"/>
          <w:szCs w:val="21"/>
          <w:lang w:val="cs-CZ"/>
        </w:rPr>
      </w:pPr>
    </w:p>
    <w:p w14:paraId="2D7A96C6" w14:textId="77777777" w:rsidR="00A00D71" w:rsidRPr="0015707A" w:rsidRDefault="00A00D71" w:rsidP="00A00D71">
      <w:pPr>
        <w:pStyle w:val="Tlotextu"/>
        <w:numPr>
          <w:ilvl w:val="0"/>
          <w:numId w:val="11"/>
        </w:numPr>
        <w:ind w:left="426" w:hanging="426"/>
        <w:rPr>
          <w:rFonts w:ascii="Tahoma" w:hAnsi="Tahoma" w:cs="Tahoma"/>
          <w:sz w:val="21"/>
          <w:szCs w:val="21"/>
          <w:lang w:val="cs-CZ"/>
        </w:rPr>
      </w:pPr>
      <w:r w:rsidRPr="0015707A">
        <w:rPr>
          <w:rFonts w:ascii="Tahoma" w:eastAsia="Tahoma" w:hAnsi="Tahoma" w:cs="Tahoma"/>
          <w:sz w:val="21"/>
          <w:szCs w:val="21"/>
          <w:lang w:val="cs-CZ"/>
        </w:rPr>
        <w:t xml:space="preserve">Poskytovatel odpovídá za škodu způsobenou porušením povinnosti vyplývající z této smlouvy, a to bez ohledu na zavinění s možností liberace dle § 2913 odst. 2 NOZ. Za škodu se považuje též újma, která objednateli vznikla tím, že musel vynaložit náklady v důsledku porušení povinnosti poskytovatele. </w:t>
      </w:r>
    </w:p>
    <w:p w14:paraId="52F6E605" w14:textId="77777777" w:rsidR="00A00D71" w:rsidRPr="0015707A" w:rsidRDefault="00A00D71" w:rsidP="00A00D71">
      <w:pPr>
        <w:pStyle w:val="Tlotextu"/>
        <w:numPr>
          <w:ilvl w:val="0"/>
          <w:numId w:val="11"/>
        </w:numPr>
        <w:ind w:left="426" w:hanging="426"/>
        <w:rPr>
          <w:rFonts w:ascii="Tahoma" w:hAnsi="Tahoma" w:cs="Tahoma"/>
          <w:sz w:val="21"/>
          <w:szCs w:val="21"/>
          <w:lang w:val="cs-CZ"/>
        </w:rPr>
      </w:pPr>
      <w:r w:rsidRPr="0015707A">
        <w:rPr>
          <w:rFonts w:ascii="Tahoma" w:eastAsia="Tahoma" w:hAnsi="Tahoma" w:cs="Tahoma"/>
          <w:sz w:val="21"/>
          <w:szCs w:val="21"/>
          <w:lang w:val="cs-CZ"/>
        </w:rPr>
        <w:t>Celková souhrnná povinnost poskytovatele k náhradě způsobené škody z jakéhokoliv titulu je omezena částkou rovnající se ceně</w:t>
      </w:r>
      <w:r>
        <w:rPr>
          <w:rFonts w:ascii="Tahoma" w:eastAsia="Tahoma" w:hAnsi="Tahoma" w:cs="Tahoma"/>
          <w:sz w:val="21"/>
          <w:szCs w:val="21"/>
          <w:lang w:val="cs-CZ"/>
        </w:rPr>
        <w:t xml:space="preserve"> za poskytnutí</w:t>
      </w:r>
      <w:r w:rsidRPr="0015707A">
        <w:rPr>
          <w:rFonts w:ascii="Tahoma" w:eastAsia="Tahoma" w:hAnsi="Tahoma" w:cs="Tahoma"/>
          <w:sz w:val="21"/>
          <w:szCs w:val="21"/>
          <w:lang w:val="cs-CZ"/>
        </w:rPr>
        <w:t xml:space="preserve"> </w:t>
      </w:r>
      <w:r>
        <w:rPr>
          <w:rFonts w:ascii="Tahoma" w:eastAsia="Tahoma" w:hAnsi="Tahoma" w:cs="Tahoma"/>
          <w:sz w:val="21"/>
          <w:szCs w:val="21"/>
          <w:lang w:val="cs-CZ"/>
        </w:rPr>
        <w:t xml:space="preserve">služeb </w:t>
      </w:r>
      <w:r w:rsidRPr="0015707A">
        <w:rPr>
          <w:rFonts w:ascii="Tahoma" w:eastAsia="Tahoma" w:hAnsi="Tahoma" w:cs="Tahoma"/>
          <w:sz w:val="21"/>
          <w:szCs w:val="21"/>
          <w:lang w:val="cs-CZ"/>
        </w:rPr>
        <w:t>dle této smlouvy. Toto omezení povinnosti k náhradě škody se neuplatní v případě, že škoda byla způsobena úmyslným pochybením nebo hrubou nedbalostí poskytovatele, nebo že se jedná o újmu způsobenou na přirozených právech člověka.</w:t>
      </w:r>
    </w:p>
    <w:p w14:paraId="64E34194" w14:textId="77777777" w:rsidR="00A00D71" w:rsidRPr="0015707A" w:rsidRDefault="00A00D71" w:rsidP="00A00D71">
      <w:pPr>
        <w:pStyle w:val="Tlotextu"/>
        <w:rPr>
          <w:rFonts w:ascii="Tahoma" w:hAnsi="Tahoma" w:cs="Tahoma"/>
          <w:sz w:val="21"/>
          <w:szCs w:val="21"/>
          <w:lang w:val="cs-CZ"/>
        </w:rPr>
      </w:pPr>
    </w:p>
    <w:p w14:paraId="7D57BCF4" w14:textId="77777777" w:rsidR="00A00D71" w:rsidRPr="0015707A" w:rsidRDefault="00A00D71" w:rsidP="00A00D71">
      <w:pPr>
        <w:pStyle w:val="Tlotextu"/>
        <w:jc w:val="center"/>
        <w:rPr>
          <w:rFonts w:ascii="Tahoma" w:hAnsi="Tahoma" w:cs="Tahoma"/>
          <w:sz w:val="21"/>
          <w:szCs w:val="21"/>
          <w:lang w:val="cs-CZ"/>
        </w:rPr>
      </w:pPr>
      <w:r w:rsidRPr="0015707A">
        <w:rPr>
          <w:rFonts w:ascii="Tahoma" w:eastAsia="Tahoma" w:hAnsi="Tahoma" w:cs="Tahoma"/>
          <w:sz w:val="21"/>
          <w:szCs w:val="21"/>
          <w:lang w:val="cs-CZ"/>
        </w:rPr>
        <w:t>X.</w:t>
      </w:r>
    </w:p>
    <w:p w14:paraId="29F8D5F4" w14:textId="77777777" w:rsidR="00A00D71" w:rsidRPr="0015707A" w:rsidRDefault="00A00D71" w:rsidP="00A00D71">
      <w:pPr>
        <w:pStyle w:val="Tlotextu"/>
        <w:jc w:val="center"/>
        <w:rPr>
          <w:rFonts w:ascii="Tahoma" w:hAnsi="Tahoma" w:cs="Tahoma"/>
          <w:sz w:val="21"/>
          <w:szCs w:val="21"/>
          <w:lang w:val="cs-CZ"/>
        </w:rPr>
      </w:pPr>
      <w:r w:rsidRPr="0015707A">
        <w:rPr>
          <w:rFonts w:ascii="Tahoma" w:eastAsia="Tahoma" w:hAnsi="Tahoma" w:cs="Tahoma"/>
          <w:b/>
          <w:sz w:val="21"/>
          <w:szCs w:val="21"/>
          <w:lang w:val="cs-CZ"/>
        </w:rPr>
        <w:t>Odstoupení od smlouvy</w:t>
      </w:r>
    </w:p>
    <w:p w14:paraId="4A34A81D" w14:textId="77777777" w:rsidR="00A00D71" w:rsidRPr="0015707A" w:rsidRDefault="00A00D71" w:rsidP="00A00D71">
      <w:pPr>
        <w:pStyle w:val="Tlotextu"/>
        <w:jc w:val="center"/>
        <w:rPr>
          <w:rFonts w:ascii="Tahoma" w:hAnsi="Tahoma" w:cs="Tahoma"/>
          <w:sz w:val="21"/>
          <w:szCs w:val="21"/>
          <w:lang w:val="cs-CZ"/>
        </w:rPr>
      </w:pPr>
    </w:p>
    <w:p w14:paraId="61223C65" w14:textId="77777777" w:rsidR="00A00D71" w:rsidRPr="0015707A" w:rsidRDefault="00A00D71" w:rsidP="00A00D71">
      <w:pPr>
        <w:pStyle w:val="Tlotextu"/>
        <w:numPr>
          <w:ilvl w:val="0"/>
          <w:numId w:val="10"/>
        </w:numPr>
        <w:ind w:left="426"/>
        <w:rPr>
          <w:rFonts w:ascii="Tahoma" w:hAnsi="Tahoma" w:cs="Tahoma"/>
          <w:sz w:val="21"/>
          <w:szCs w:val="21"/>
          <w:lang w:val="cs-CZ"/>
        </w:rPr>
      </w:pPr>
      <w:r w:rsidRPr="0015707A">
        <w:rPr>
          <w:rFonts w:ascii="Tahoma" w:eastAsia="Tahoma" w:hAnsi="Tahoma" w:cs="Tahoma"/>
          <w:sz w:val="21"/>
          <w:szCs w:val="21"/>
          <w:lang w:val="cs-CZ"/>
        </w:rPr>
        <w:t>Kterákoliv ze smluvních stran je oprávněna od této smlouvy odstoupit, poruší-li druhá smluvní strana podstatným způsobem své smluvní povinnosti.</w:t>
      </w:r>
    </w:p>
    <w:p w14:paraId="7973E30D" w14:textId="77777777" w:rsidR="00A00D71" w:rsidRPr="0015707A" w:rsidRDefault="00A00D71" w:rsidP="00A00D71">
      <w:pPr>
        <w:pStyle w:val="Tlotextu"/>
        <w:ind w:left="426"/>
        <w:rPr>
          <w:rFonts w:ascii="Tahoma" w:hAnsi="Tahoma" w:cs="Tahoma"/>
          <w:sz w:val="21"/>
          <w:szCs w:val="21"/>
          <w:lang w:val="cs-CZ"/>
        </w:rPr>
      </w:pPr>
      <w:r w:rsidRPr="0015707A">
        <w:rPr>
          <w:rFonts w:ascii="Tahoma" w:eastAsia="Tahoma" w:hAnsi="Tahoma" w:cs="Tahoma"/>
          <w:sz w:val="21"/>
          <w:szCs w:val="21"/>
          <w:lang w:val="cs-CZ"/>
        </w:rPr>
        <w:t>Za podstatné porušení smlouvy se zejména považuje:</w:t>
      </w:r>
    </w:p>
    <w:p w14:paraId="6DDA6D4B" w14:textId="77777777" w:rsidR="00A00D71" w:rsidRPr="0015707A" w:rsidRDefault="00A00D71" w:rsidP="00A00D71">
      <w:pPr>
        <w:pStyle w:val="Tlotextu"/>
        <w:numPr>
          <w:ilvl w:val="0"/>
          <w:numId w:val="4"/>
        </w:numPr>
        <w:ind w:left="709" w:hanging="284"/>
        <w:rPr>
          <w:rFonts w:ascii="Tahoma" w:hAnsi="Tahoma" w:cs="Tahoma"/>
          <w:sz w:val="21"/>
          <w:szCs w:val="21"/>
          <w:lang w:val="cs-CZ"/>
        </w:rPr>
      </w:pPr>
      <w:r w:rsidRPr="0015707A">
        <w:rPr>
          <w:rFonts w:ascii="Tahoma" w:eastAsia="Tahoma" w:hAnsi="Tahoma" w:cs="Tahoma"/>
          <w:sz w:val="21"/>
          <w:szCs w:val="21"/>
          <w:lang w:val="cs-CZ"/>
        </w:rPr>
        <w:t>prodlení objednatele se zaplacením ceny po dobu delší třicet (30) dnů,</w:t>
      </w:r>
    </w:p>
    <w:p w14:paraId="6F9FD4F2" w14:textId="77777777" w:rsidR="00A00D71" w:rsidRPr="0015707A" w:rsidRDefault="00A00D71" w:rsidP="00A00D71">
      <w:pPr>
        <w:pStyle w:val="Tlotextu"/>
        <w:numPr>
          <w:ilvl w:val="0"/>
          <w:numId w:val="4"/>
        </w:numPr>
        <w:ind w:left="709" w:hanging="284"/>
        <w:rPr>
          <w:rFonts w:ascii="Tahoma" w:hAnsi="Tahoma" w:cs="Tahoma"/>
          <w:sz w:val="21"/>
          <w:szCs w:val="21"/>
          <w:lang w:val="cs-CZ"/>
        </w:rPr>
      </w:pPr>
      <w:r w:rsidRPr="0015707A">
        <w:rPr>
          <w:rFonts w:ascii="Tahoma" w:eastAsia="Tahoma" w:hAnsi="Tahoma" w:cs="Tahoma"/>
          <w:sz w:val="21"/>
          <w:szCs w:val="21"/>
          <w:lang w:val="cs-CZ"/>
        </w:rPr>
        <w:t>prodlení poskytovatele s  poskytnutím jednotlivé služby po dobu delší než čtrnáct (14) dnů,</w:t>
      </w:r>
    </w:p>
    <w:p w14:paraId="61B94E1C" w14:textId="77777777" w:rsidR="00A00D71" w:rsidRPr="0015707A" w:rsidRDefault="00A00D71" w:rsidP="00A00D71">
      <w:pPr>
        <w:pStyle w:val="Tlotextu"/>
        <w:numPr>
          <w:ilvl w:val="0"/>
          <w:numId w:val="4"/>
        </w:numPr>
        <w:ind w:left="709" w:hanging="284"/>
        <w:rPr>
          <w:rFonts w:ascii="Tahoma" w:hAnsi="Tahoma" w:cs="Tahoma"/>
          <w:sz w:val="21"/>
          <w:szCs w:val="21"/>
          <w:lang w:val="cs-CZ"/>
        </w:rPr>
      </w:pPr>
      <w:r w:rsidRPr="0015707A">
        <w:rPr>
          <w:rFonts w:ascii="Tahoma" w:eastAsia="Tahoma" w:hAnsi="Tahoma" w:cs="Tahoma"/>
          <w:sz w:val="21"/>
          <w:szCs w:val="21"/>
          <w:lang w:val="cs-CZ"/>
        </w:rPr>
        <w:t>zjištění, že parametry služby neodpovídají požadavkům stanoveným smlouvou, technickými normami,</w:t>
      </w:r>
    </w:p>
    <w:p w14:paraId="1CF66E4D" w14:textId="77777777" w:rsidR="00A00D71" w:rsidRPr="0015707A" w:rsidRDefault="00A00D71" w:rsidP="00A00D71">
      <w:pPr>
        <w:pStyle w:val="Tlotextu"/>
        <w:numPr>
          <w:ilvl w:val="0"/>
          <w:numId w:val="4"/>
        </w:numPr>
        <w:ind w:left="709" w:hanging="284"/>
        <w:rPr>
          <w:rFonts w:ascii="Tahoma" w:hAnsi="Tahoma" w:cs="Tahoma"/>
          <w:sz w:val="21"/>
          <w:szCs w:val="21"/>
          <w:lang w:val="cs-CZ"/>
        </w:rPr>
      </w:pPr>
      <w:r w:rsidRPr="0015707A">
        <w:rPr>
          <w:rFonts w:ascii="Tahoma" w:eastAsia="Tahoma" w:hAnsi="Tahoma" w:cs="Tahoma"/>
          <w:sz w:val="21"/>
          <w:szCs w:val="21"/>
          <w:lang w:val="cs-CZ"/>
        </w:rPr>
        <w:t>opakované porušení povinností poskytovatele vyplývajících z této smlouvy, přičemž za opakované porušení se považuje takové porušení, na které objednatel poskytovatele již v minulosti výslovně upozornil.</w:t>
      </w:r>
    </w:p>
    <w:p w14:paraId="34F2498E" w14:textId="77777777" w:rsidR="00A00D71" w:rsidRPr="0015707A" w:rsidRDefault="00A00D71" w:rsidP="00A00D71">
      <w:pPr>
        <w:pStyle w:val="Tlotextu"/>
        <w:numPr>
          <w:ilvl w:val="0"/>
          <w:numId w:val="10"/>
        </w:numPr>
        <w:ind w:left="426"/>
        <w:rPr>
          <w:rFonts w:ascii="Tahoma" w:hAnsi="Tahoma" w:cs="Tahoma"/>
          <w:sz w:val="21"/>
          <w:szCs w:val="21"/>
          <w:lang w:val="cs-CZ"/>
        </w:rPr>
      </w:pPr>
      <w:r w:rsidRPr="0015707A">
        <w:rPr>
          <w:rFonts w:ascii="Tahoma" w:eastAsia="Tahoma" w:hAnsi="Tahoma" w:cs="Tahoma"/>
          <w:sz w:val="21"/>
          <w:szCs w:val="21"/>
          <w:lang w:val="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4DFC8E4C" w14:textId="77777777" w:rsidR="00A00D71" w:rsidRPr="0015707A" w:rsidRDefault="00A00D71" w:rsidP="00A00D71">
      <w:pPr>
        <w:pStyle w:val="Tlotextu"/>
        <w:numPr>
          <w:ilvl w:val="0"/>
          <w:numId w:val="10"/>
        </w:numPr>
        <w:ind w:left="426" w:hanging="370"/>
        <w:rPr>
          <w:rFonts w:ascii="Tahoma" w:hAnsi="Tahoma" w:cs="Tahoma"/>
          <w:sz w:val="21"/>
          <w:szCs w:val="21"/>
          <w:lang w:val="cs-CZ"/>
        </w:rPr>
      </w:pPr>
      <w:r w:rsidRPr="0015707A">
        <w:rPr>
          <w:rFonts w:ascii="Tahoma" w:eastAsia="Tahoma" w:hAnsi="Tahoma" w:cs="Tahoma"/>
          <w:sz w:val="21"/>
          <w:szCs w:val="21"/>
          <w:lang w:val="cs-CZ"/>
        </w:rPr>
        <w:t>Smlouva zaniká dnem doručení oznámení o odstoupení od smlouvy druhé smluvní straně.  Odstoupení od smlouvy se nedotýká nároku poskytovatele na úhradu těch služeb, které již byly vykonané před doručením oznámení o odstoupení.</w:t>
      </w:r>
    </w:p>
    <w:p w14:paraId="6CEBDEE9" w14:textId="77777777" w:rsidR="00A00D71" w:rsidRPr="0015707A" w:rsidRDefault="00A00D71" w:rsidP="00A00D71">
      <w:pPr>
        <w:pStyle w:val="Tlotextu"/>
        <w:numPr>
          <w:ilvl w:val="0"/>
          <w:numId w:val="10"/>
        </w:numPr>
        <w:ind w:left="426"/>
        <w:rPr>
          <w:rFonts w:ascii="Tahoma" w:hAnsi="Tahoma" w:cs="Tahoma"/>
          <w:sz w:val="21"/>
          <w:szCs w:val="21"/>
          <w:lang w:val="cs-CZ"/>
        </w:rPr>
      </w:pPr>
      <w:r w:rsidRPr="0015707A">
        <w:rPr>
          <w:rFonts w:ascii="Tahoma" w:eastAsia="Tahoma" w:hAnsi="Tahoma" w:cs="Tahoma"/>
          <w:sz w:val="21"/>
          <w:szCs w:val="21"/>
          <w:lang w:val="cs-CZ"/>
        </w:rPr>
        <w:t>Odstoupení od smlouvy se nedotýká nároku na náhradu škody vzniklé porušením smlouvy a nároku na zaplacení smluvní pokuty.</w:t>
      </w:r>
    </w:p>
    <w:p w14:paraId="2FD380AA" w14:textId="77777777" w:rsidR="00A00D71" w:rsidRPr="0015707A" w:rsidRDefault="00A00D71" w:rsidP="00A00D71">
      <w:pPr>
        <w:pStyle w:val="Tlotextu"/>
        <w:numPr>
          <w:ilvl w:val="0"/>
          <w:numId w:val="10"/>
        </w:numPr>
        <w:ind w:left="426"/>
        <w:rPr>
          <w:rFonts w:ascii="Tahoma" w:hAnsi="Tahoma" w:cs="Tahoma"/>
          <w:sz w:val="21"/>
          <w:szCs w:val="21"/>
          <w:lang w:val="cs-CZ"/>
        </w:rPr>
      </w:pPr>
      <w:r w:rsidRPr="0015707A">
        <w:rPr>
          <w:rFonts w:ascii="Tahoma" w:eastAsia="Tahoma" w:hAnsi="Tahoma" w:cs="Tahoma"/>
          <w:sz w:val="21"/>
          <w:szCs w:val="21"/>
          <w:lang w:val="cs-CZ"/>
        </w:rPr>
        <w:t>Objednatel má právo smlouvu vypovědět bez uvedení důvodů s 1 měsíční výpovědní dobou. Výpovědní doba počíná dnem doručení výpovědi poskytovateli. Smlouva zaniká uplynutím výpovědní doby.</w:t>
      </w:r>
    </w:p>
    <w:p w14:paraId="5FFBC283" w14:textId="77777777" w:rsidR="00A00D71" w:rsidRPr="0015707A" w:rsidRDefault="00A00D71" w:rsidP="00A00D71">
      <w:pPr>
        <w:pStyle w:val="Vchoz"/>
        <w:rPr>
          <w:rFonts w:ascii="Tahoma" w:hAnsi="Tahoma" w:cs="Tahoma"/>
          <w:sz w:val="21"/>
          <w:szCs w:val="21"/>
        </w:rPr>
      </w:pPr>
    </w:p>
    <w:p w14:paraId="586203BD" w14:textId="77777777" w:rsidR="00A00D71" w:rsidRPr="0015707A" w:rsidRDefault="00A00D71" w:rsidP="00A00D71">
      <w:pPr>
        <w:pStyle w:val="Vchoz"/>
        <w:jc w:val="center"/>
        <w:rPr>
          <w:rFonts w:ascii="Tahoma" w:hAnsi="Tahoma" w:cs="Tahoma"/>
          <w:sz w:val="21"/>
          <w:szCs w:val="21"/>
        </w:rPr>
      </w:pPr>
      <w:r w:rsidRPr="0015707A">
        <w:rPr>
          <w:rFonts w:ascii="Tahoma" w:eastAsia="Tahoma" w:hAnsi="Tahoma" w:cs="Tahoma"/>
          <w:sz w:val="21"/>
          <w:szCs w:val="21"/>
        </w:rPr>
        <w:t>XI.</w:t>
      </w:r>
    </w:p>
    <w:p w14:paraId="433655EF" w14:textId="77777777" w:rsidR="00A00D71" w:rsidRPr="0015707A" w:rsidRDefault="00A00D71" w:rsidP="00A00D71">
      <w:pPr>
        <w:pStyle w:val="Vchoz"/>
        <w:jc w:val="center"/>
        <w:rPr>
          <w:rFonts w:ascii="Tahoma" w:hAnsi="Tahoma" w:cs="Tahoma"/>
          <w:sz w:val="21"/>
          <w:szCs w:val="21"/>
        </w:rPr>
      </w:pPr>
      <w:r w:rsidRPr="0015707A">
        <w:rPr>
          <w:rFonts w:ascii="Tahoma" w:eastAsia="Tahoma" w:hAnsi="Tahoma" w:cs="Tahoma"/>
          <w:b/>
          <w:sz w:val="21"/>
          <w:szCs w:val="21"/>
        </w:rPr>
        <w:t>Závěrečná ujednání</w:t>
      </w:r>
    </w:p>
    <w:p w14:paraId="168B775C" w14:textId="77777777" w:rsidR="00A00D71" w:rsidRPr="0015707A" w:rsidRDefault="00A00D71" w:rsidP="00A00D71">
      <w:pPr>
        <w:pStyle w:val="Vchoz"/>
        <w:jc w:val="center"/>
        <w:rPr>
          <w:rFonts w:ascii="Tahoma" w:hAnsi="Tahoma" w:cs="Tahoma"/>
          <w:sz w:val="21"/>
          <w:szCs w:val="21"/>
        </w:rPr>
      </w:pPr>
    </w:p>
    <w:p w14:paraId="7F6ECD79" w14:textId="77777777" w:rsidR="00A00D71" w:rsidRPr="0015707A" w:rsidRDefault="00A00D71" w:rsidP="00A00D71">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 xml:space="preserve">Smlouva odráží svobodný a vážný projev vůle smluvních stran. </w:t>
      </w:r>
    </w:p>
    <w:p w14:paraId="58CD9EFB" w14:textId="77777777" w:rsidR="00A00D71" w:rsidRPr="0015707A" w:rsidRDefault="00A00D71" w:rsidP="00A00D71">
      <w:pPr>
        <w:pStyle w:val="Vchoz"/>
        <w:numPr>
          <w:ilvl w:val="0"/>
          <w:numId w:val="8"/>
        </w:numPr>
        <w:ind w:left="426"/>
        <w:rPr>
          <w:rFonts w:ascii="Tahoma" w:hAnsi="Tahoma" w:cs="Tahoma"/>
          <w:sz w:val="21"/>
          <w:szCs w:val="21"/>
        </w:rPr>
      </w:pPr>
      <w:r w:rsidRPr="0015707A">
        <w:rPr>
          <w:rFonts w:ascii="Tahoma" w:eastAsia="Tahoma" w:hAnsi="Tahoma" w:cs="Tahoma"/>
          <w:sz w:val="21"/>
          <w:szCs w:val="21"/>
        </w:rPr>
        <w:t xml:space="preserve">Smluvní strany prohlašují, že veškerá práva a povinnosti neupravená touto smlouvou, jakož i práva a povinnosti z této smlouvy vyplývající, budou řešit podle ustanovení NOZ. </w:t>
      </w:r>
    </w:p>
    <w:p w14:paraId="6358DF1E" w14:textId="77777777" w:rsidR="00A00D71" w:rsidRPr="0015707A" w:rsidRDefault="00A00D71" w:rsidP="00A00D71">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Poskytovatel i jeho případný subdodavatel jsou povinni spolupůsobit při výkonu finanční kontroly dle § 2 písm. e) zákona č. 320/2001 Sb., o finanční kontrole ve veřejné správě.</w:t>
      </w:r>
    </w:p>
    <w:p w14:paraId="63747D3B" w14:textId="77777777" w:rsidR="00A00D71" w:rsidRPr="0015707A" w:rsidRDefault="00A00D71" w:rsidP="00A00D71">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Práva a povinnosti vyplývající z této smlouvy přecházejí na případné právní nástupce smluvních stran. Převádět práva a povinnosti z této smlouvy lze jen po písemném souhlasu druhé smluvní strany.</w:t>
      </w:r>
    </w:p>
    <w:p w14:paraId="06F51987" w14:textId="77777777" w:rsidR="00A00D71" w:rsidRPr="0015707A" w:rsidRDefault="00A00D71" w:rsidP="00A00D71">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lastRenderedPageBreak/>
        <w:t>Smlouva je vyhotovena ve dvou rovnocenných vyhotoveních, z nichž každé má platnost originálu. Každá smluvní strana obdrží po jednom vyhotovení.</w:t>
      </w:r>
    </w:p>
    <w:p w14:paraId="03E10266" w14:textId="77777777" w:rsidR="00A00D71" w:rsidRPr="0015707A" w:rsidRDefault="00A00D71" w:rsidP="00A00D71">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Změny a doplňky této smlouvy j</w:t>
      </w:r>
      <w:r>
        <w:rPr>
          <w:rFonts w:ascii="Tahoma" w:eastAsia="Tahoma" w:hAnsi="Tahoma" w:cs="Tahoma"/>
          <w:sz w:val="21"/>
          <w:szCs w:val="21"/>
          <w:lang w:val="cs-CZ"/>
        </w:rPr>
        <w:t>e</w:t>
      </w:r>
      <w:r w:rsidRPr="0015707A">
        <w:rPr>
          <w:rFonts w:ascii="Tahoma" w:eastAsia="Tahoma" w:hAnsi="Tahoma" w:cs="Tahoma"/>
          <w:sz w:val="21"/>
          <w:szCs w:val="21"/>
          <w:lang w:val="cs-CZ"/>
        </w:rPr>
        <w:t xml:space="preserve"> možné provádět pouze formou písemných oboustranně odsouhlasených dodatků.</w:t>
      </w:r>
    </w:p>
    <w:p w14:paraId="6A25B8ED" w14:textId="77777777" w:rsidR="00A00D71" w:rsidRPr="0015707A" w:rsidRDefault="00A00D71" w:rsidP="00A00D71">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Smlouva nabývá platnosti</w:t>
      </w:r>
      <w:r>
        <w:rPr>
          <w:rFonts w:ascii="Tahoma" w:eastAsia="Tahoma" w:hAnsi="Tahoma" w:cs="Tahoma"/>
          <w:sz w:val="21"/>
          <w:szCs w:val="21"/>
          <w:lang w:val="cs-CZ"/>
        </w:rPr>
        <w:t xml:space="preserve"> a účinnosti</w:t>
      </w:r>
      <w:r w:rsidRPr="0015707A">
        <w:rPr>
          <w:rFonts w:ascii="Tahoma" w:eastAsia="Tahoma" w:hAnsi="Tahoma" w:cs="Tahoma"/>
          <w:sz w:val="21"/>
          <w:szCs w:val="21"/>
          <w:lang w:val="cs-CZ"/>
        </w:rPr>
        <w:t xml:space="preserve"> dnem oboustranného podpisu oprávněnými zástupci smluvních stran resp. dnem, kdy tuto smlouvu podepíše oprávněný zástupce té smluvní strany, která smlouvu podepisuje později. </w:t>
      </w:r>
      <w:r>
        <w:rPr>
          <w:rFonts w:ascii="Tahoma" w:eastAsia="Tahoma" w:hAnsi="Tahoma" w:cs="Tahoma"/>
          <w:sz w:val="21"/>
          <w:szCs w:val="21"/>
          <w:lang w:val="cs-CZ"/>
        </w:rPr>
        <w:t>Má-li být smlouva povinně uveřejněna v Registru smluv,</w:t>
      </w:r>
      <w:r w:rsidRPr="0015707A">
        <w:rPr>
          <w:rFonts w:ascii="Tahoma" w:eastAsia="Tahoma" w:hAnsi="Tahoma" w:cs="Tahoma"/>
          <w:sz w:val="21"/>
          <w:szCs w:val="21"/>
          <w:lang w:val="cs-CZ"/>
        </w:rPr>
        <w:t xml:space="preserve"> nabývá účinnosti dnem uveřejnění v Registru smluv. Plnění předmětu této smlouvy před účinností této smlouvy se považuje za plnění podle této smlouvy a práva a povinnosti z něj vzniklé se řídí touto smlouvou.</w:t>
      </w:r>
    </w:p>
    <w:p w14:paraId="44344CF1" w14:textId="77777777" w:rsidR="00A00D71" w:rsidRPr="0015707A" w:rsidRDefault="00A00D71" w:rsidP="00A00D71">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Pokud smlouva naplní podmínky pro uveřejnění v Registru smluv, bude uveřejněna Technickou univerzitou v Liberci dle zákona č. 340/2015 Sb. (o registru smluv) v Registru smluv vedeném Ministerstvem vnitra ČR, s čímž obě smluvní strany výslovně souhlasí.</w:t>
      </w:r>
    </w:p>
    <w:p w14:paraId="25788229" w14:textId="77777777" w:rsidR="00A00D71" w:rsidRPr="0015707A" w:rsidRDefault="00A00D71" w:rsidP="00A00D71">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V případě, že dojde k situaci, kdy některá ustanovení této smlouvy se stanou neplatnými, neúčinnými anebo nerealizovatelnými, nebude tímto ovlivněna platnost, účinnost nebo realizovatelnost ostatních ustanovení této smlouvy.</w:t>
      </w:r>
    </w:p>
    <w:p w14:paraId="1B2612BF" w14:textId="77777777" w:rsidR="00A00D71" w:rsidRPr="0015707A" w:rsidRDefault="00A00D71" w:rsidP="00A00D71">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prohlašuje obecný soud objednatele.</w:t>
      </w:r>
    </w:p>
    <w:p w14:paraId="1EA9F78A" w14:textId="77777777" w:rsidR="00A00D71" w:rsidRPr="0015707A" w:rsidRDefault="00A00D71" w:rsidP="00A00D71">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Obě smluvní strany prohlašují, že si smlouvu pečlivě přečetly a na důkaz souhlasu s výše uvedenými ustanoveními připojují své podpisy:</w:t>
      </w:r>
    </w:p>
    <w:p w14:paraId="798A2DEA" w14:textId="77777777" w:rsidR="00A00D71" w:rsidRPr="0015707A" w:rsidRDefault="00A00D71" w:rsidP="00A00D71">
      <w:pPr>
        <w:pStyle w:val="Tlotextu"/>
        <w:ind w:firstLine="720"/>
        <w:rPr>
          <w:rFonts w:ascii="Tahoma" w:hAnsi="Tahoma" w:cs="Tahoma"/>
          <w:sz w:val="21"/>
          <w:szCs w:val="21"/>
          <w:lang w:val="cs-CZ"/>
        </w:rPr>
      </w:pPr>
    </w:p>
    <w:p w14:paraId="45106078" w14:textId="77777777" w:rsidR="00A00D71" w:rsidRPr="0015707A" w:rsidRDefault="00A00D71" w:rsidP="00A00D71">
      <w:pPr>
        <w:pStyle w:val="Tlotextu"/>
        <w:ind w:left="426"/>
        <w:rPr>
          <w:rFonts w:ascii="Tahoma" w:hAnsi="Tahoma" w:cs="Tahoma"/>
          <w:sz w:val="21"/>
          <w:szCs w:val="21"/>
          <w:lang w:val="cs-CZ"/>
        </w:rPr>
      </w:pPr>
    </w:p>
    <w:tbl>
      <w:tblPr>
        <w:tblW w:w="10584" w:type="dxa"/>
        <w:jc w:val="center"/>
        <w:tblCellMar>
          <w:left w:w="70" w:type="dxa"/>
          <w:right w:w="70" w:type="dxa"/>
        </w:tblCellMar>
        <w:tblLook w:val="04A0" w:firstRow="1" w:lastRow="0" w:firstColumn="1" w:lastColumn="0" w:noHBand="0" w:noVBand="1"/>
      </w:tblPr>
      <w:tblGrid>
        <w:gridCol w:w="5037"/>
        <w:gridCol w:w="5547"/>
      </w:tblGrid>
      <w:tr w:rsidR="00A00D71" w:rsidRPr="0015707A" w14:paraId="760EFB14" w14:textId="77777777" w:rsidTr="00A00D71">
        <w:trPr>
          <w:trHeight w:val="1648"/>
          <w:jc w:val="center"/>
        </w:trPr>
        <w:tc>
          <w:tcPr>
            <w:tcW w:w="5037" w:type="dxa"/>
            <w:tcBorders>
              <w:top w:val="single" w:sz="4" w:space="0" w:color="auto"/>
              <w:left w:val="single" w:sz="4" w:space="0" w:color="auto"/>
              <w:bottom w:val="single" w:sz="4" w:space="0" w:color="auto"/>
            </w:tcBorders>
            <w:shd w:val="clear" w:color="auto" w:fill="auto"/>
          </w:tcPr>
          <w:p w14:paraId="2051BC2E" w14:textId="77777777" w:rsidR="00A00D71" w:rsidRPr="0015707A" w:rsidRDefault="00A00D71" w:rsidP="00C555A1">
            <w:pPr>
              <w:pStyle w:val="Vchoz"/>
              <w:spacing w:after="60"/>
              <w:jc w:val="center"/>
              <w:rPr>
                <w:rFonts w:ascii="Tahoma" w:hAnsi="Tahoma" w:cs="Tahoma"/>
                <w:sz w:val="21"/>
                <w:szCs w:val="21"/>
              </w:rPr>
            </w:pPr>
            <w:r w:rsidRPr="0015707A">
              <w:rPr>
                <w:rFonts w:ascii="Tahoma" w:eastAsia="Tahoma" w:hAnsi="Tahoma" w:cs="Tahoma"/>
                <w:sz w:val="21"/>
                <w:szCs w:val="21"/>
              </w:rPr>
              <w:t>  Razítko a podpis poskytovatele</w:t>
            </w:r>
          </w:p>
          <w:p w14:paraId="7AACE95A" w14:textId="77777777" w:rsidR="00A00D71" w:rsidRPr="0015707A" w:rsidRDefault="00A00D71" w:rsidP="00C555A1">
            <w:pPr>
              <w:pStyle w:val="Vchoz"/>
              <w:spacing w:after="60"/>
              <w:jc w:val="center"/>
              <w:rPr>
                <w:rFonts w:ascii="Tahoma" w:hAnsi="Tahoma" w:cs="Tahoma"/>
                <w:sz w:val="21"/>
                <w:szCs w:val="21"/>
              </w:rPr>
            </w:pPr>
          </w:p>
          <w:p w14:paraId="56812E2F" w14:textId="77777777" w:rsidR="00A00D71" w:rsidRPr="0015707A" w:rsidRDefault="00A00D71" w:rsidP="00C555A1">
            <w:pPr>
              <w:pStyle w:val="Vchoz"/>
              <w:spacing w:after="60"/>
              <w:jc w:val="center"/>
              <w:rPr>
                <w:rFonts w:ascii="Tahoma" w:hAnsi="Tahoma" w:cs="Tahoma"/>
                <w:sz w:val="21"/>
                <w:szCs w:val="21"/>
              </w:rPr>
            </w:pPr>
          </w:p>
          <w:p w14:paraId="34D5B118" w14:textId="77777777" w:rsidR="00A00D71" w:rsidRPr="0015707A" w:rsidRDefault="00A00D71" w:rsidP="00C555A1">
            <w:pPr>
              <w:pStyle w:val="Vchoz"/>
              <w:spacing w:after="60"/>
              <w:jc w:val="center"/>
              <w:rPr>
                <w:rFonts w:ascii="Tahoma" w:hAnsi="Tahoma" w:cs="Tahoma"/>
                <w:sz w:val="21"/>
                <w:szCs w:val="21"/>
              </w:rPr>
            </w:pPr>
          </w:p>
          <w:p w14:paraId="04F7AE67" w14:textId="77777777" w:rsidR="00A00D71" w:rsidRPr="0015707A" w:rsidRDefault="00A00D71" w:rsidP="00C555A1">
            <w:pPr>
              <w:pStyle w:val="Vchoz"/>
              <w:spacing w:after="60"/>
              <w:jc w:val="center"/>
              <w:rPr>
                <w:rFonts w:ascii="Tahoma" w:hAnsi="Tahoma" w:cs="Tahoma"/>
                <w:sz w:val="21"/>
                <w:szCs w:val="21"/>
              </w:rPr>
            </w:pPr>
            <w:r w:rsidRPr="0015707A">
              <w:rPr>
                <w:rFonts w:ascii="Tahoma" w:eastAsia="Tahoma" w:hAnsi="Tahoma" w:cs="Tahoma"/>
                <w:sz w:val="21"/>
                <w:szCs w:val="21"/>
              </w:rPr>
              <w:t>………………………………………….</w:t>
            </w:r>
          </w:p>
          <w:p w14:paraId="2CEA603D" w14:textId="77777777" w:rsidR="00A00D71" w:rsidRPr="0015707A" w:rsidRDefault="00A00D71" w:rsidP="00C555A1">
            <w:pPr>
              <w:pStyle w:val="Vchoz"/>
              <w:spacing w:after="60"/>
              <w:jc w:val="center"/>
              <w:rPr>
                <w:rFonts w:ascii="Tahoma" w:hAnsi="Tahoma" w:cs="Tahoma"/>
                <w:sz w:val="21"/>
                <w:szCs w:val="21"/>
              </w:rPr>
            </w:pPr>
            <w:r w:rsidRPr="00242B27">
              <w:rPr>
                <w:rFonts w:ascii="Tahoma" w:hAnsi="Tahoma" w:cs="Tahoma"/>
                <w:sz w:val="21"/>
                <w:szCs w:val="21"/>
              </w:rPr>
              <w:t>Ing. Hana Poslušná</w:t>
            </w:r>
          </w:p>
          <w:p w14:paraId="367ACE31" w14:textId="77777777" w:rsidR="00A00D71" w:rsidRPr="0015707A" w:rsidRDefault="00A03FC6" w:rsidP="00C555A1">
            <w:pPr>
              <w:pStyle w:val="Vchoz"/>
              <w:spacing w:after="60"/>
              <w:jc w:val="center"/>
              <w:rPr>
                <w:rFonts w:ascii="Tahoma" w:hAnsi="Tahoma" w:cs="Tahoma"/>
                <w:sz w:val="21"/>
                <w:szCs w:val="21"/>
              </w:rPr>
            </w:pPr>
            <w:bookmarkStart w:id="6" w:name="Text42"/>
            <w:bookmarkEnd w:id="6"/>
            <w:r w:rsidRPr="0015707A">
              <w:rPr>
                <w:rFonts w:ascii="Tahoma" w:eastAsia="Tahoma" w:hAnsi="Tahoma" w:cs="Tahoma"/>
                <w:sz w:val="21"/>
                <w:szCs w:val="21"/>
              </w:rPr>
              <w:t>V Praze</w:t>
            </w:r>
            <w:r w:rsidR="00A00D71" w:rsidRPr="0015707A">
              <w:rPr>
                <w:rFonts w:ascii="Tahoma" w:eastAsia="Tahoma" w:hAnsi="Tahoma" w:cs="Tahoma"/>
                <w:sz w:val="21"/>
                <w:szCs w:val="21"/>
              </w:rPr>
              <w:t xml:space="preserve"> dne </w:t>
            </w:r>
            <w:r w:rsidR="0045322D">
              <w:rPr>
                <w:rFonts w:ascii="Tahoma" w:hAnsi="Tahoma" w:cs="Tahoma"/>
                <w:sz w:val="21"/>
                <w:szCs w:val="21"/>
              </w:rPr>
              <w:t>25.4. 2025</w:t>
            </w:r>
          </w:p>
        </w:tc>
        <w:tc>
          <w:tcPr>
            <w:tcW w:w="5546" w:type="dxa"/>
            <w:tcBorders>
              <w:top w:val="single" w:sz="4" w:space="0" w:color="auto"/>
              <w:left w:val="single" w:sz="8" w:space="0" w:color="000000"/>
              <w:bottom w:val="single" w:sz="4" w:space="0" w:color="auto"/>
              <w:right w:val="single" w:sz="4" w:space="0" w:color="auto"/>
            </w:tcBorders>
            <w:shd w:val="clear" w:color="auto" w:fill="auto"/>
          </w:tcPr>
          <w:p w14:paraId="2044F2F6" w14:textId="77777777" w:rsidR="00A00D71" w:rsidRPr="0015707A" w:rsidRDefault="00A00D71" w:rsidP="00C555A1">
            <w:pPr>
              <w:pStyle w:val="Vchoz"/>
              <w:spacing w:after="60"/>
              <w:jc w:val="center"/>
              <w:rPr>
                <w:rFonts w:ascii="Tahoma" w:hAnsi="Tahoma" w:cs="Tahoma"/>
                <w:sz w:val="21"/>
                <w:szCs w:val="21"/>
              </w:rPr>
            </w:pPr>
            <w:r w:rsidRPr="0015707A">
              <w:rPr>
                <w:rFonts w:ascii="Tahoma" w:eastAsia="Tahoma" w:hAnsi="Tahoma" w:cs="Tahoma"/>
                <w:sz w:val="21"/>
                <w:szCs w:val="21"/>
              </w:rPr>
              <w:t>  Razítko a podpis objednatele</w:t>
            </w:r>
          </w:p>
          <w:p w14:paraId="102993F2" w14:textId="77777777" w:rsidR="00A00D71" w:rsidRPr="0015707A" w:rsidRDefault="00A00D71" w:rsidP="00C555A1">
            <w:pPr>
              <w:pStyle w:val="Vchoz"/>
              <w:spacing w:after="60"/>
              <w:jc w:val="center"/>
              <w:rPr>
                <w:rFonts w:ascii="Tahoma" w:hAnsi="Tahoma" w:cs="Tahoma"/>
                <w:sz w:val="21"/>
                <w:szCs w:val="21"/>
              </w:rPr>
            </w:pPr>
          </w:p>
          <w:p w14:paraId="261D76D1" w14:textId="77777777" w:rsidR="00A00D71" w:rsidRPr="0015707A" w:rsidRDefault="00A00D71" w:rsidP="00C555A1">
            <w:pPr>
              <w:pStyle w:val="Vchoz"/>
              <w:spacing w:after="60"/>
              <w:jc w:val="center"/>
              <w:rPr>
                <w:rFonts w:ascii="Tahoma" w:hAnsi="Tahoma" w:cs="Tahoma"/>
                <w:sz w:val="21"/>
                <w:szCs w:val="21"/>
              </w:rPr>
            </w:pPr>
          </w:p>
          <w:p w14:paraId="536409D7" w14:textId="77777777" w:rsidR="00A00D71" w:rsidRPr="0015707A" w:rsidRDefault="00A00D71" w:rsidP="00C555A1">
            <w:pPr>
              <w:pStyle w:val="Vchoz"/>
              <w:spacing w:after="60"/>
              <w:jc w:val="center"/>
              <w:rPr>
                <w:rFonts w:ascii="Tahoma" w:hAnsi="Tahoma" w:cs="Tahoma"/>
                <w:sz w:val="21"/>
                <w:szCs w:val="21"/>
              </w:rPr>
            </w:pPr>
          </w:p>
          <w:p w14:paraId="3FDA55BF" w14:textId="77777777" w:rsidR="00A00D71" w:rsidRPr="0015707A" w:rsidRDefault="00A00D71" w:rsidP="00C555A1">
            <w:pPr>
              <w:pStyle w:val="Vchoz"/>
              <w:spacing w:after="60"/>
              <w:jc w:val="center"/>
              <w:rPr>
                <w:rFonts w:ascii="Tahoma" w:hAnsi="Tahoma" w:cs="Tahoma"/>
                <w:sz w:val="21"/>
                <w:szCs w:val="21"/>
              </w:rPr>
            </w:pPr>
            <w:r w:rsidRPr="0015707A">
              <w:rPr>
                <w:rFonts w:ascii="Tahoma" w:eastAsia="Tahoma" w:hAnsi="Tahoma" w:cs="Tahoma"/>
                <w:sz w:val="21"/>
                <w:szCs w:val="21"/>
              </w:rPr>
              <w:t>……………………………………………</w:t>
            </w:r>
          </w:p>
          <w:p w14:paraId="361855A8" w14:textId="77777777" w:rsidR="00A00D71" w:rsidRPr="0015707A" w:rsidRDefault="00A00D71" w:rsidP="00C555A1">
            <w:pPr>
              <w:pStyle w:val="Vchoz"/>
              <w:jc w:val="center"/>
              <w:rPr>
                <w:rFonts w:ascii="Tahoma" w:hAnsi="Tahoma" w:cs="Tahoma"/>
                <w:sz w:val="21"/>
                <w:szCs w:val="21"/>
              </w:rPr>
            </w:pPr>
            <w:r w:rsidRPr="0015707A">
              <w:rPr>
                <w:rFonts w:ascii="Tahoma" w:hAnsi="Tahoma" w:cs="Tahoma"/>
                <w:sz w:val="21"/>
                <w:szCs w:val="21"/>
              </w:rPr>
              <w:t>Prof. Dr. Ing. Miroslav Černík, CSc.</w:t>
            </w:r>
          </w:p>
          <w:p w14:paraId="5E9ADCA1" w14:textId="77777777" w:rsidR="00A00D71" w:rsidRPr="0015707A" w:rsidRDefault="00A03FC6" w:rsidP="00C555A1">
            <w:pPr>
              <w:pStyle w:val="Vchoz"/>
              <w:jc w:val="center"/>
              <w:rPr>
                <w:rFonts w:ascii="Tahoma" w:hAnsi="Tahoma" w:cs="Tahoma"/>
                <w:sz w:val="21"/>
                <w:szCs w:val="21"/>
              </w:rPr>
            </w:pPr>
            <w:r w:rsidRPr="0015707A">
              <w:rPr>
                <w:rFonts w:ascii="Tahoma" w:eastAsia="Tahoma" w:hAnsi="Tahoma" w:cs="Tahoma"/>
                <w:sz w:val="21"/>
                <w:szCs w:val="21"/>
              </w:rPr>
              <w:t>V Liberci</w:t>
            </w:r>
            <w:r w:rsidR="00A00D71" w:rsidRPr="0015707A">
              <w:rPr>
                <w:rFonts w:ascii="Tahoma" w:eastAsia="Tahoma" w:hAnsi="Tahoma" w:cs="Tahoma"/>
                <w:sz w:val="21"/>
                <w:szCs w:val="21"/>
              </w:rPr>
              <w:t xml:space="preserve"> dne </w:t>
            </w:r>
            <w:r w:rsidR="0045322D">
              <w:rPr>
                <w:rFonts w:ascii="Tahoma" w:hAnsi="Tahoma" w:cs="Tahoma"/>
                <w:sz w:val="21"/>
                <w:szCs w:val="21"/>
              </w:rPr>
              <w:t>27.4. 2025</w:t>
            </w:r>
          </w:p>
        </w:tc>
      </w:tr>
    </w:tbl>
    <w:p w14:paraId="37C3325D" w14:textId="77777777" w:rsidR="00A00D71" w:rsidRPr="0015707A" w:rsidRDefault="00A00D71" w:rsidP="00A00D71">
      <w:pPr>
        <w:pStyle w:val="Tlotextu"/>
        <w:rPr>
          <w:rFonts w:ascii="Tahoma" w:hAnsi="Tahoma" w:cs="Tahoma"/>
          <w:sz w:val="21"/>
          <w:szCs w:val="21"/>
          <w:lang w:val="cs-CZ"/>
        </w:rPr>
      </w:pPr>
    </w:p>
    <w:p w14:paraId="566FFC9D" w14:textId="77777777" w:rsidR="00A00D71" w:rsidRPr="0015707A" w:rsidRDefault="00A00D71" w:rsidP="00A00D71">
      <w:pPr>
        <w:pStyle w:val="Vchoz"/>
        <w:rPr>
          <w:rFonts w:ascii="Tahoma" w:hAnsi="Tahoma" w:cs="Tahoma"/>
          <w:sz w:val="21"/>
          <w:szCs w:val="21"/>
        </w:rPr>
      </w:pPr>
    </w:p>
    <w:p w14:paraId="213B0348" w14:textId="77777777" w:rsidR="00A00D71" w:rsidRPr="0015707A" w:rsidRDefault="00A00D71" w:rsidP="00A00D71">
      <w:pPr>
        <w:pStyle w:val="Bezmezer"/>
        <w:jc w:val="both"/>
        <w:rPr>
          <w:rFonts w:ascii="Tahoma" w:hAnsi="Tahoma" w:cs="Tahoma"/>
          <w:sz w:val="21"/>
          <w:szCs w:val="21"/>
        </w:rPr>
      </w:pPr>
      <w:r w:rsidRPr="0015707A">
        <w:rPr>
          <w:rFonts w:ascii="Tahoma" w:eastAsia="Tahoma" w:hAnsi="Tahoma" w:cs="Tahoma"/>
          <w:sz w:val="21"/>
          <w:szCs w:val="21"/>
        </w:rPr>
        <w:t xml:space="preserve"> </w:t>
      </w:r>
    </w:p>
    <w:p w14:paraId="6FF99860" w14:textId="77777777" w:rsidR="00A00D71" w:rsidRPr="0015707A" w:rsidRDefault="00A00D71" w:rsidP="00A00D71">
      <w:pPr>
        <w:pStyle w:val="Vchoz"/>
        <w:rPr>
          <w:rFonts w:ascii="Tahoma" w:hAnsi="Tahoma" w:cs="Tahoma"/>
          <w:sz w:val="21"/>
          <w:szCs w:val="21"/>
        </w:rPr>
      </w:pPr>
    </w:p>
    <w:p w14:paraId="5557960E" w14:textId="77777777" w:rsidR="00A00D71" w:rsidRPr="0015707A" w:rsidRDefault="00A00D71" w:rsidP="00A00D71">
      <w:pPr>
        <w:pStyle w:val="Vchoz"/>
        <w:rPr>
          <w:rFonts w:ascii="Tahoma" w:hAnsi="Tahoma" w:cs="Tahoma"/>
          <w:sz w:val="21"/>
          <w:szCs w:val="21"/>
        </w:rPr>
      </w:pPr>
    </w:p>
    <w:p w14:paraId="1C24889B" w14:textId="77777777" w:rsidR="0053563A" w:rsidRPr="00741E82" w:rsidRDefault="0053563A" w:rsidP="00237FF3">
      <w:pPr>
        <w:rPr>
          <w:rStyle w:val="Zdraznnjemn"/>
        </w:rPr>
      </w:pPr>
    </w:p>
    <w:sectPr w:rsidR="0053563A" w:rsidRPr="00741E82" w:rsidSect="00A00D71">
      <w:headerReference w:type="default" r:id="rId11"/>
      <w:footerReference w:type="even" r:id="rId12"/>
      <w:footerReference w:type="default" r:id="rId13"/>
      <w:pgSz w:w="11906" w:h="16838"/>
      <w:pgMar w:top="2268"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3EC06" w14:textId="77777777" w:rsidR="005D3437" w:rsidRDefault="005D3437" w:rsidP="008F253F">
      <w:r>
        <w:separator/>
      </w:r>
    </w:p>
  </w:endnote>
  <w:endnote w:type="continuationSeparator" w:id="0">
    <w:p w14:paraId="6A789519" w14:textId="77777777" w:rsidR="005D3437" w:rsidRDefault="005D3437"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671867491"/>
      <w:docPartObj>
        <w:docPartGallery w:val="Page Numbers (Bottom of Page)"/>
        <w:docPartUnique/>
      </w:docPartObj>
    </w:sdtPr>
    <w:sdtEndPr>
      <w:rPr>
        <w:rStyle w:val="slostrnky"/>
      </w:rPr>
    </w:sdtEndPr>
    <w:sdtContent>
      <w:p w14:paraId="2F4E0FDE" w14:textId="77777777"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C37251"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1FE80" w14:textId="77777777" w:rsidR="00E35826" w:rsidRPr="006040E5" w:rsidRDefault="005F6C4C" w:rsidP="00E35826">
    <w:pPr>
      <w:pStyle w:val="Zpat"/>
      <w:framePr w:wrap="none" w:vAnchor="text" w:hAnchor="margin" w:xAlign="right" w:y="1"/>
      <w:rPr>
        <w:rStyle w:val="slostrnky"/>
        <w:rFonts w:ascii="Arial" w:hAnsi="Arial" w:cs="Arial"/>
        <w:color w:val="000000" w:themeColor="text1"/>
        <w:sz w:val="18"/>
        <w:szCs w:val="18"/>
      </w:rPr>
    </w:pPr>
    <w:sdt>
      <w:sdtPr>
        <w:rPr>
          <w:rStyle w:val="slostrnky"/>
          <w:rFonts w:ascii="Arial" w:hAnsi="Arial" w:cs="Arial"/>
          <w:color w:val="000000" w:themeColor="text1"/>
          <w:sz w:val="18"/>
          <w:szCs w:val="18"/>
        </w:rPr>
        <w:id w:val="226801988"/>
        <w:docPartObj>
          <w:docPartGallery w:val="Page Numbers (Bottom of Page)"/>
          <w:docPartUnique/>
        </w:docPartObj>
      </w:sdtPr>
      <w:sdtEndPr>
        <w:rPr>
          <w:rStyle w:val="slostrnky"/>
        </w:rPr>
      </w:sdtEndPr>
      <w:sdtContent>
        <w:r w:rsidR="00E35826" w:rsidRPr="006040E5">
          <w:rPr>
            <w:rStyle w:val="slostrnky"/>
            <w:rFonts w:ascii="Arial" w:hAnsi="Arial" w:cs="Arial"/>
            <w:color w:val="000000" w:themeColor="text1"/>
            <w:sz w:val="18"/>
            <w:szCs w:val="18"/>
          </w:rPr>
          <w:fldChar w:fldCharType="begin"/>
        </w:r>
        <w:r w:rsidR="00E35826" w:rsidRPr="006040E5">
          <w:rPr>
            <w:rStyle w:val="slostrnky"/>
            <w:rFonts w:ascii="Arial" w:hAnsi="Arial" w:cs="Arial"/>
            <w:color w:val="000000" w:themeColor="text1"/>
            <w:sz w:val="18"/>
            <w:szCs w:val="18"/>
          </w:rPr>
          <w:instrText xml:space="preserve"> PAGE </w:instrText>
        </w:r>
        <w:r w:rsidR="00E35826" w:rsidRPr="006040E5">
          <w:rPr>
            <w:rStyle w:val="slostrnky"/>
            <w:rFonts w:ascii="Arial" w:hAnsi="Arial" w:cs="Arial"/>
            <w:color w:val="000000" w:themeColor="text1"/>
            <w:sz w:val="18"/>
            <w:szCs w:val="18"/>
          </w:rPr>
          <w:fldChar w:fldCharType="separate"/>
        </w:r>
        <w:r w:rsidR="00222F11">
          <w:rPr>
            <w:rStyle w:val="slostrnky"/>
            <w:rFonts w:ascii="Arial" w:hAnsi="Arial" w:cs="Arial"/>
            <w:noProof/>
            <w:color w:val="000000" w:themeColor="text1"/>
            <w:sz w:val="18"/>
            <w:szCs w:val="18"/>
          </w:rPr>
          <w:t>4</w:t>
        </w:r>
        <w:r w:rsidR="00E35826" w:rsidRPr="006040E5">
          <w:rPr>
            <w:rStyle w:val="slostrnky"/>
            <w:rFonts w:ascii="Arial" w:hAnsi="Arial" w:cs="Arial"/>
            <w:color w:val="000000" w:themeColor="text1"/>
            <w:sz w:val="18"/>
            <w:szCs w:val="18"/>
          </w:rPr>
          <w:fldChar w:fldCharType="end"/>
        </w:r>
      </w:sdtContent>
    </w:sdt>
    <w:r w:rsidR="00E35826" w:rsidRPr="006040E5">
      <w:rPr>
        <w:rStyle w:val="slostrnky"/>
        <w:rFonts w:ascii="Arial" w:hAnsi="Arial" w:cs="Arial"/>
        <w:color w:val="000000" w:themeColor="text1"/>
        <w:sz w:val="18"/>
        <w:szCs w:val="18"/>
      </w:rPr>
      <w:t xml:space="preserve"> / </w:t>
    </w:r>
    <w:r w:rsidR="00E35826" w:rsidRPr="006040E5">
      <w:rPr>
        <w:rFonts w:ascii="Arial" w:hAnsi="Arial" w:cs="Arial"/>
        <w:color w:val="000000" w:themeColor="text1"/>
        <w:sz w:val="18"/>
        <w:szCs w:val="18"/>
      </w:rPr>
      <w:fldChar w:fldCharType="begin"/>
    </w:r>
    <w:r w:rsidR="00E35826" w:rsidRPr="006040E5">
      <w:rPr>
        <w:rFonts w:ascii="Arial" w:hAnsi="Arial" w:cs="Arial"/>
        <w:color w:val="000000" w:themeColor="text1"/>
        <w:sz w:val="18"/>
        <w:szCs w:val="18"/>
      </w:rPr>
      <w:instrText>NUMPAGES  \* Arabic  \* MERGEFORMAT</w:instrText>
    </w:r>
    <w:r w:rsidR="00E35826" w:rsidRPr="006040E5">
      <w:rPr>
        <w:rFonts w:ascii="Arial" w:hAnsi="Arial" w:cs="Arial"/>
        <w:color w:val="000000" w:themeColor="text1"/>
        <w:sz w:val="18"/>
        <w:szCs w:val="18"/>
      </w:rPr>
      <w:fldChar w:fldCharType="separate"/>
    </w:r>
    <w:r w:rsidR="00222F11">
      <w:rPr>
        <w:rFonts w:ascii="Arial" w:hAnsi="Arial" w:cs="Arial"/>
        <w:noProof/>
        <w:color w:val="000000" w:themeColor="text1"/>
        <w:sz w:val="18"/>
        <w:szCs w:val="18"/>
      </w:rPr>
      <w:t>5</w:t>
    </w:r>
    <w:r w:rsidR="00E35826" w:rsidRPr="006040E5">
      <w:rPr>
        <w:rFonts w:ascii="Arial" w:hAnsi="Arial" w:cs="Arial"/>
        <w:color w:val="000000" w:themeColor="text1"/>
        <w:sz w:val="18"/>
        <w:szCs w:val="18"/>
      </w:rPr>
      <w:fldChar w:fldCharType="end"/>
    </w:r>
  </w:p>
  <w:p w14:paraId="6DAD66B0" w14:textId="77777777" w:rsidR="00E35826" w:rsidRPr="006040E5" w:rsidRDefault="00E35826" w:rsidP="00E35826">
    <w:pPr>
      <w:pStyle w:val="Zpat"/>
      <w:ind w:right="360"/>
      <w:rPr>
        <w:rFonts w:ascii="Arial" w:hAnsi="Arial" w:cs="Arial"/>
        <w:color w:val="5948AD"/>
        <w:sz w:val="18"/>
        <w:szCs w:val="18"/>
      </w:rPr>
    </w:pPr>
    <w:r w:rsidRPr="006040E5">
      <w:rPr>
        <w:rFonts w:ascii="Arial" w:hAnsi="Arial" w:cs="Arial"/>
        <w:color w:val="5948AD"/>
        <w:sz w:val="18"/>
        <w:szCs w:val="18"/>
      </w:rPr>
      <w:t xml:space="preserve">Technická univerzita v Liberci | </w:t>
    </w:r>
  </w:p>
  <w:p w14:paraId="3049673F" w14:textId="77777777" w:rsidR="008359C7" w:rsidRPr="00E35826" w:rsidRDefault="00E35826" w:rsidP="00E35826">
    <w:pPr>
      <w:pStyle w:val="Zpat"/>
      <w:rPr>
        <w:rFonts w:ascii="Arial" w:hAnsi="Arial" w:cs="Arial"/>
        <w:color w:val="5948AD"/>
        <w:sz w:val="18"/>
        <w:szCs w:val="18"/>
      </w:rPr>
    </w:pPr>
    <w:r w:rsidRPr="006040E5">
      <w:rPr>
        <w:rFonts w:ascii="Arial" w:hAnsi="Arial" w:cs="Arial"/>
        <w:color w:val="5948AD"/>
        <w:sz w:val="18"/>
        <w:szCs w:val="18"/>
      </w:rPr>
      <w:t>Studentská 1402/2, 461 17  Liberec 1 | www.tul.cz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14988" w14:textId="77777777" w:rsidR="005D3437" w:rsidRDefault="005D3437" w:rsidP="008F253F">
      <w:r>
        <w:separator/>
      </w:r>
    </w:p>
  </w:footnote>
  <w:footnote w:type="continuationSeparator" w:id="0">
    <w:p w14:paraId="4B760AF3" w14:textId="77777777" w:rsidR="005D3437" w:rsidRDefault="005D3437"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D882" w14:textId="77777777" w:rsidR="00D7069D" w:rsidRDefault="00E35826">
    <w:pPr>
      <w:pStyle w:val="Zhlav"/>
    </w:pPr>
    <w:r>
      <w:rPr>
        <w:noProof/>
        <w:lang w:eastAsia="cs-CZ"/>
      </w:rPr>
      <w:drawing>
        <wp:anchor distT="0" distB="0" distL="114300" distR="114300" simplePos="0" relativeHeight="251658240" behindDoc="0" locked="1" layoutInCell="1" allowOverlap="1" wp14:anchorId="5C2E198A" wp14:editId="6F96A057">
          <wp:simplePos x="0" y="0"/>
          <wp:positionH relativeFrom="page">
            <wp:posOffset>450215</wp:posOffset>
          </wp:positionH>
          <wp:positionV relativeFrom="page">
            <wp:posOffset>450215</wp:posOffset>
          </wp:positionV>
          <wp:extent cx="6602400" cy="860400"/>
          <wp:effectExtent l="0" t="0" r="1905" b="381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B6871"/>
    <w:multiLevelType w:val="multilevel"/>
    <w:tmpl w:val="274ACB1E"/>
    <w:lvl w:ilvl="0">
      <w:start w:val="1"/>
      <w:numFmt w:val="decimal"/>
      <w:lvlText w:val="%1."/>
      <w:lvlJc w:val="left"/>
      <w:pPr>
        <w:ind w:left="720" w:hanging="360"/>
      </w:pPr>
      <w:rPr>
        <w:rFonts w:ascii="Tahoma" w:eastAsia="Tahoma"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132A86"/>
    <w:multiLevelType w:val="multilevel"/>
    <w:tmpl w:val="34E833B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8BE3144"/>
    <w:multiLevelType w:val="multilevel"/>
    <w:tmpl w:val="5F32827A"/>
    <w:lvl w:ilvl="0">
      <w:start w:val="1"/>
      <w:numFmt w:val="decimal"/>
      <w:lvlText w:val="%1."/>
      <w:lvlJc w:val="left"/>
      <w:pPr>
        <w:ind w:left="1440" w:hanging="360"/>
      </w:pPr>
      <w:rPr>
        <w:rFonts w:ascii="Tahoma" w:eastAsia="Tahoma"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F563244"/>
    <w:multiLevelType w:val="multilevel"/>
    <w:tmpl w:val="553C39F4"/>
    <w:lvl w:ilvl="0">
      <w:start w:val="1"/>
      <w:numFmt w:val="decimal"/>
      <w:lvlText w:val="%1."/>
      <w:lvlJc w:val="left"/>
      <w:pPr>
        <w:ind w:left="1440" w:hanging="360"/>
      </w:pPr>
      <w:rPr>
        <w:rFonts w:ascii="Tahoma" w:eastAsia="Symbol"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6FE47B6"/>
    <w:multiLevelType w:val="multilevel"/>
    <w:tmpl w:val="CFF2019E"/>
    <w:lvl w:ilvl="0">
      <w:start w:val="1"/>
      <w:numFmt w:val="decimal"/>
      <w:lvlText w:val="%1."/>
      <w:lvlJc w:val="left"/>
      <w:pPr>
        <w:ind w:left="1440" w:hanging="360"/>
      </w:pPr>
      <w:rPr>
        <w:rFonts w:ascii="Tahoma" w:eastAsia="Tahoma"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CA04B31"/>
    <w:multiLevelType w:val="multilevel"/>
    <w:tmpl w:val="9258D48C"/>
    <w:lvl w:ilvl="0">
      <w:start w:val="1"/>
      <w:numFmt w:val="decimal"/>
      <w:lvlText w:val="%1."/>
      <w:lvlJc w:val="left"/>
      <w:pPr>
        <w:ind w:left="720" w:hanging="360"/>
      </w:pPr>
      <w:rPr>
        <w:rFonts w:ascii="Tahoma" w:eastAsia="Tahoma" w:hAnsi="Tahoma"/>
        <w:b/>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F4B32D7"/>
    <w:multiLevelType w:val="multilevel"/>
    <w:tmpl w:val="35D45AAE"/>
    <w:lvl w:ilvl="0">
      <w:start w:val="1"/>
      <w:numFmt w:val="decimal"/>
      <w:lvlText w:val="%1."/>
      <w:lvlJc w:val="left"/>
      <w:pPr>
        <w:ind w:left="720" w:hanging="360"/>
      </w:pPr>
      <w:rPr>
        <w:rFonts w:ascii="Tahoma" w:eastAsia="Tahoma"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0661690"/>
    <w:multiLevelType w:val="multilevel"/>
    <w:tmpl w:val="8536C72C"/>
    <w:lvl w:ilvl="0">
      <w:start w:val="1"/>
      <w:numFmt w:val="decimal"/>
      <w:lvlText w:val="%1."/>
      <w:lvlJc w:val="left"/>
      <w:pPr>
        <w:ind w:left="720" w:hanging="360"/>
      </w:pPr>
      <w:rPr>
        <w:rFonts w:ascii="Tahoma" w:eastAsia="Tahoma" w:hAnsi="Tahoma"/>
        <w:b/>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52D151A"/>
    <w:multiLevelType w:val="multilevel"/>
    <w:tmpl w:val="8CDC5BFE"/>
    <w:lvl w:ilvl="0">
      <w:start w:val="1"/>
      <w:numFmt w:val="bullet"/>
      <w:lvlText w:val=""/>
      <w:lvlJc w:val="left"/>
      <w:pPr>
        <w:ind w:left="1440" w:hanging="360"/>
      </w:pPr>
      <w:rPr>
        <w:rFonts w:ascii="Symbol" w:hAnsi="Symbol" w:cs="Symbol" w:hint="default"/>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8FE683E"/>
    <w:multiLevelType w:val="multilevel"/>
    <w:tmpl w:val="DBBEB7FE"/>
    <w:lvl w:ilvl="0">
      <w:start w:val="1"/>
      <w:numFmt w:val="decimal"/>
      <w:lvlText w:val="%1."/>
      <w:lvlJc w:val="left"/>
      <w:pPr>
        <w:ind w:left="1440" w:hanging="360"/>
      </w:pPr>
      <w:rPr>
        <w:rFonts w:ascii="Tahoma" w:eastAsia="Symbol"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D021A25"/>
    <w:multiLevelType w:val="multilevel"/>
    <w:tmpl w:val="4B86AFEE"/>
    <w:lvl w:ilvl="0">
      <w:start w:val="1"/>
      <w:numFmt w:val="decimal"/>
      <w:lvlText w:val="%1."/>
      <w:lvlJc w:val="left"/>
      <w:pPr>
        <w:ind w:left="720" w:hanging="360"/>
      </w:pPr>
      <w:rPr>
        <w:rFonts w:ascii="Tahoma" w:eastAsia="Tahoma"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9"/>
  </w:num>
  <w:num w:numId="3">
    <w:abstractNumId w:val="10"/>
  </w:num>
  <w:num w:numId="4">
    <w:abstractNumId w:val="8"/>
  </w:num>
  <w:num w:numId="5">
    <w:abstractNumId w:val="7"/>
  </w:num>
  <w:num w:numId="6">
    <w:abstractNumId w:val="6"/>
  </w:num>
  <w:num w:numId="7">
    <w:abstractNumId w:val="1"/>
  </w:num>
  <w:num w:numId="8">
    <w:abstractNumId w:val="3"/>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5F"/>
    <w:rsid w:val="00065583"/>
    <w:rsid w:val="000712B2"/>
    <w:rsid w:val="000A180A"/>
    <w:rsid w:val="000B34B1"/>
    <w:rsid w:val="000D1FE1"/>
    <w:rsid w:val="00111672"/>
    <w:rsid w:val="0012714B"/>
    <w:rsid w:val="00174B8F"/>
    <w:rsid w:val="0019414C"/>
    <w:rsid w:val="001C3713"/>
    <w:rsid w:val="001C5625"/>
    <w:rsid w:val="001F30A3"/>
    <w:rsid w:val="00222F11"/>
    <w:rsid w:val="00237FF3"/>
    <w:rsid w:val="003002FA"/>
    <w:rsid w:val="003132AB"/>
    <w:rsid w:val="00340AAF"/>
    <w:rsid w:val="003A1E8C"/>
    <w:rsid w:val="003B62EA"/>
    <w:rsid w:val="003C7838"/>
    <w:rsid w:val="00430A2A"/>
    <w:rsid w:val="0045322D"/>
    <w:rsid w:val="004557FB"/>
    <w:rsid w:val="0053563A"/>
    <w:rsid w:val="00592769"/>
    <w:rsid w:val="005D1D09"/>
    <w:rsid w:val="005D3437"/>
    <w:rsid w:val="005F6C4C"/>
    <w:rsid w:val="006040E5"/>
    <w:rsid w:val="0069612B"/>
    <w:rsid w:val="0070752E"/>
    <w:rsid w:val="00715782"/>
    <w:rsid w:val="00741E82"/>
    <w:rsid w:val="007805A9"/>
    <w:rsid w:val="008359C7"/>
    <w:rsid w:val="0085750C"/>
    <w:rsid w:val="00861EE1"/>
    <w:rsid w:val="008E09E6"/>
    <w:rsid w:val="008F253F"/>
    <w:rsid w:val="00930F3F"/>
    <w:rsid w:val="009441E4"/>
    <w:rsid w:val="009713ED"/>
    <w:rsid w:val="00972CFC"/>
    <w:rsid w:val="00996CB2"/>
    <w:rsid w:val="009A13A2"/>
    <w:rsid w:val="009C202B"/>
    <w:rsid w:val="009D50B5"/>
    <w:rsid w:val="00A00D71"/>
    <w:rsid w:val="00A03FC6"/>
    <w:rsid w:val="00A73344"/>
    <w:rsid w:val="00AA3D5E"/>
    <w:rsid w:val="00B07FC8"/>
    <w:rsid w:val="00B638A6"/>
    <w:rsid w:val="00B71BEB"/>
    <w:rsid w:val="00BC00DF"/>
    <w:rsid w:val="00BE0B81"/>
    <w:rsid w:val="00BF3AA8"/>
    <w:rsid w:val="00BF536D"/>
    <w:rsid w:val="00C729CD"/>
    <w:rsid w:val="00C73C96"/>
    <w:rsid w:val="00C911C5"/>
    <w:rsid w:val="00C92A95"/>
    <w:rsid w:val="00CA6572"/>
    <w:rsid w:val="00D22CA2"/>
    <w:rsid w:val="00D51EAF"/>
    <w:rsid w:val="00D61D35"/>
    <w:rsid w:val="00D7069D"/>
    <w:rsid w:val="00D92E21"/>
    <w:rsid w:val="00D97438"/>
    <w:rsid w:val="00DA4AE4"/>
    <w:rsid w:val="00E2345F"/>
    <w:rsid w:val="00E35826"/>
    <w:rsid w:val="00E44A1B"/>
    <w:rsid w:val="00E969C6"/>
    <w:rsid w:val="00EA39DC"/>
    <w:rsid w:val="00F54AE1"/>
    <w:rsid w:val="00F83EC6"/>
    <w:rsid w:val="00F85466"/>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13E89"/>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rPr>
  </w:style>
  <w:style w:type="paragraph" w:styleId="Nadpis1">
    <w:name w:val="heading 1"/>
    <w:basedOn w:val="Normln"/>
    <w:next w:val="Normln"/>
    <w:link w:val="Nadpis1Char"/>
    <w:uiPriority w:val="9"/>
    <w:qFormat/>
    <w:rsid w:val="00741E82"/>
    <w:pPr>
      <w:keepNext/>
      <w:keepLines/>
      <w:spacing w:before="240" w:after="0" w:line="240" w:lineRule="auto"/>
      <w:outlineLvl w:val="0"/>
    </w:pPr>
    <w:rPr>
      <w:rFonts w:eastAsiaTheme="majorEastAsia" w:cstheme="majorBidi"/>
      <w:color w:val="5948AD"/>
      <w:sz w:val="32"/>
      <w:szCs w:val="32"/>
    </w:rPr>
  </w:style>
  <w:style w:type="paragraph" w:styleId="Nadpis2">
    <w:name w:val="heading 2"/>
    <w:basedOn w:val="Normln"/>
    <w:next w:val="Normln"/>
    <w:link w:val="Nadpis2Char"/>
    <w:uiPriority w:val="9"/>
    <w:semiHidden/>
    <w:unhideWhenUsed/>
    <w:qFormat/>
    <w:rsid w:val="00741E82"/>
    <w:pPr>
      <w:keepNext/>
      <w:keepLines/>
      <w:spacing w:before="40" w:after="0"/>
      <w:outlineLvl w:val="1"/>
    </w:pPr>
    <w:rPr>
      <w:rFonts w:eastAsiaTheme="majorEastAsia" w:cstheme="majorBidi"/>
      <w:color w:val="5948A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741E82"/>
    <w:rPr>
      <w:rFonts w:ascii="Arial" w:eastAsiaTheme="majorEastAsia" w:hAnsi="Arial" w:cstheme="majorBidi"/>
      <w:color w:val="5948AD"/>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741E82"/>
    <w:rPr>
      <w:rFonts w:ascii="Arial" w:eastAsiaTheme="majorEastAsia" w:hAnsi="Arial" w:cstheme="majorBidi"/>
      <w:color w:val="5948AD"/>
      <w:sz w:val="26"/>
      <w:szCs w:val="26"/>
      <w:lang w:val="cs-CZ"/>
    </w:rPr>
  </w:style>
  <w:style w:type="character" w:styleId="Zdraznnintenzivn">
    <w:name w:val="Intense Emphasis"/>
    <w:basedOn w:val="Standardnpsmoodstavce"/>
    <w:uiPriority w:val="21"/>
    <w:qFormat/>
    <w:rsid w:val="00741E82"/>
    <w:rPr>
      <w:rFonts w:ascii="Arial" w:hAnsi="Arial"/>
      <w:i/>
      <w:iCs/>
      <w:color w:val="5948AD"/>
    </w:rPr>
  </w:style>
  <w:style w:type="paragraph" w:styleId="Nzev">
    <w:name w:val="Title"/>
    <w:basedOn w:val="Normln"/>
    <w:next w:val="Normln"/>
    <w:link w:val="NzevChar"/>
    <w:qFormat/>
    <w:rsid w:val="00741E82"/>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741E82"/>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741E82"/>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741E82"/>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741E82"/>
    <w:rPr>
      <w:rFonts w:ascii="Arial" w:hAnsi="Arial"/>
      <w:i/>
      <w:iCs/>
      <w:color w:val="404040" w:themeColor="text1" w:themeTint="BF"/>
    </w:rPr>
  </w:style>
  <w:style w:type="character" w:styleId="Zdraznn">
    <w:name w:val="Emphasis"/>
    <w:basedOn w:val="Standardnpsmoodstavce"/>
    <w:uiPriority w:val="20"/>
    <w:qFormat/>
    <w:rsid w:val="00741E82"/>
    <w:rPr>
      <w:rFonts w:ascii="Arial" w:hAnsi="Arial"/>
      <w:i/>
      <w:iCs/>
    </w:rPr>
  </w:style>
  <w:style w:type="character" w:styleId="Siln">
    <w:name w:val="Strong"/>
    <w:basedOn w:val="Standardnpsmoodstavce"/>
    <w:uiPriority w:val="22"/>
    <w:qFormat/>
    <w:rsid w:val="00741E82"/>
    <w:rPr>
      <w:rFonts w:ascii="Arial" w:hAnsi="Arial"/>
      <w:b/>
      <w:bCs/>
    </w:rPr>
  </w:style>
  <w:style w:type="paragraph" w:customStyle="1" w:styleId="Vchoz">
    <w:name w:val="Výchozí"/>
    <w:qFormat/>
    <w:rsid w:val="00A00D71"/>
    <w:rPr>
      <w:rFonts w:ascii="Times New Roman" w:eastAsia="Times New Roman" w:hAnsi="Times New Roman" w:cs="Times New Roman"/>
      <w:kern w:val="2"/>
      <w:sz w:val="20"/>
      <w:lang w:eastAsia="ar-SA" w:bidi="hi-IN"/>
    </w:rPr>
  </w:style>
  <w:style w:type="paragraph" w:customStyle="1" w:styleId="Tlotextu">
    <w:name w:val="T?lo textu"/>
    <w:basedOn w:val="Vchoz"/>
    <w:qFormat/>
    <w:rsid w:val="00A00D71"/>
    <w:pPr>
      <w:jc w:val="both"/>
    </w:pPr>
    <w:rPr>
      <w:rFonts w:ascii="Tms Rmn" w:eastAsia="Tms Rmn" w:hAnsi="Tms Rmn"/>
      <w:sz w:val="24"/>
      <w:lang w:val="en-US"/>
    </w:rPr>
  </w:style>
  <w:style w:type="paragraph" w:customStyle="1" w:styleId="Odsazentlatextu">
    <w:name w:val="Odsazení těla textu"/>
    <w:basedOn w:val="Vchoz"/>
    <w:qFormat/>
    <w:rsid w:val="00A00D71"/>
    <w:pPr>
      <w:spacing w:line="240" w:lineRule="atLeast"/>
      <w:ind w:firstLine="708"/>
      <w:jc w:val="both"/>
    </w:pPr>
    <w:rPr>
      <w:sz w:val="24"/>
      <w:lang w:val="en-US"/>
    </w:rPr>
  </w:style>
  <w:style w:type="paragraph" w:styleId="Bezmezer">
    <w:name w:val="No Spacing"/>
    <w:qFormat/>
    <w:rsid w:val="00A00D71"/>
    <w:rPr>
      <w:rFonts w:ascii="Calibri" w:eastAsia="Times New Roman" w:hAnsi="Calibri" w:cs="Calibri"/>
      <w:kern w:val="2"/>
      <w:sz w:val="22"/>
      <w:lang w:eastAsia="ar-SA" w:bidi="hi-IN"/>
    </w:rPr>
  </w:style>
  <w:style w:type="paragraph" w:styleId="Textbubliny">
    <w:name w:val="Balloon Text"/>
    <w:basedOn w:val="Normln"/>
    <w:link w:val="TextbublinyChar"/>
    <w:uiPriority w:val="99"/>
    <w:semiHidden/>
    <w:unhideWhenUsed/>
    <w:rsid w:val="00861E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1EE1"/>
    <w:rPr>
      <w:rFonts w:ascii="Segoe UI" w:eastAsia="Calibri" w:hAnsi="Segoe UI" w:cs="Segoe UI"/>
      <w:sz w:val="18"/>
      <w:szCs w:val="18"/>
    </w:rPr>
  </w:style>
  <w:style w:type="paragraph" w:styleId="Revize">
    <w:name w:val="Revision"/>
    <w:hidden/>
    <w:uiPriority w:val="99"/>
    <w:semiHidden/>
    <w:rsid w:val="000B34B1"/>
    <w:rPr>
      <w:rFonts w:ascii="Arial" w:eastAsia="Calibri" w:hAnsi="Arial" w:cs="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3" ma:contentTypeDescription="Vytvoří nový dokument" ma:contentTypeScope="" ma:versionID="20b5f1540212a4e69db3317625aa918f">
  <xsd:schema xmlns:xsd="http://www.w3.org/2001/XMLSchema" xmlns:xs="http://www.w3.org/2001/XMLSchema" xmlns:p="http://schemas.microsoft.com/office/2006/metadata/properties" xmlns:ns3="6e0fb9b0-b993-473a-b020-0e26f7bcde7a" targetNamespace="http://schemas.microsoft.com/office/2006/metadata/properties" ma:root="true" ma:fieldsID="fe612ec79ead17d10274b109950e65ad"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0fb9b0-b993-473a-b020-0e26f7bcde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A906B-1FCC-4F6D-91FC-ECC414985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44832-77F3-4FD4-BDA9-B52BE820CA0E}">
  <ds:schemaRefs>
    <ds:schemaRef ds:uri="http://schemas.microsoft.com/sharepoint/v3/contenttype/forms"/>
  </ds:schemaRefs>
</ds:datastoreItem>
</file>

<file path=customXml/itemProps3.xml><?xml version="1.0" encoding="utf-8"?>
<ds:datastoreItem xmlns:ds="http://schemas.openxmlformats.org/officeDocument/2006/customXml" ds:itemID="{CAAB1666-D341-4BF2-89C0-947A652C7FD3}">
  <ds:schemaRefs>
    <ds:schemaRef ds:uri="http://purl.org/dc/terms/"/>
    <ds:schemaRef ds:uri="http://schemas.microsoft.com/office/2006/metadata/properties"/>
    <ds:schemaRef ds:uri="6e0fb9b0-b993-473a-b020-0e26f7bcde7a"/>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CAF1F65-C938-465F-9892-29208EE3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1677</Words>
  <Characters>9896</Characters>
  <Application>Microsoft Office Word</Application>
  <DocSecurity>4</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Petra Halířová</cp:lastModifiedBy>
  <cp:revision>2</cp:revision>
  <cp:lastPrinted>2025-04-29T11:41:00Z</cp:lastPrinted>
  <dcterms:created xsi:type="dcterms:W3CDTF">2025-04-29T11:42:00Z</dcterms:created>
  <dcterms:modified xsi:type="dcterms:W3CDTF">2025-04-29T11:42:00Z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