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6E81" w14:textId="77777777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26737352" w14:textId="4BC3FF4F" w:rsidR="00A93DC9" w:rsidRPr="00A93DC9" w:rsidRDefault="00A93DC9" w:rsidP="00A16D8F">
      <w:pPr>
        <w:rPr>
          <w:rFonts w:ascii="Arial" w:hAnsi="Arial" w:cs="Arial"/>
          <w:i/>
        </w:rPr>
      </w:pPr>
      <w:r w:rsidRPr="00A93DC9">
        <w:rPr>
          <w:rFonts w:ascii="Arial" w:hAnsi="Arial" w:cs="Arial"/>
          <w:b/>
          <w:bCs/>
        </w:rPr>
        <w:t xml:space="preserve">Dohody o vyhrazení SÚPM č. </w:t>
      </w:r>
      <w:r w:rsidR="00431EF5">
        <w:rPr>
          <w:rFonts w:ascii="Arial" w:hAnsi="Arial" w:cs="Arial"/>
          <w:b/>
          <w:bCs/>
        </w:rPr>
        <w:t>TCA-SZ-301/2025</w:t>
      </w:r>
    </w:p>
    <w:p w14:paraId="361BD07B" w14:textId="77777777" w:rsidR="00A93DC9" w:rsidRPr="00A93DC9" w:rsidRDefault="00A93DC9" w:rsidP="00A93DC9">
      <w:pPr>
        <w:rPr>
          <w:rFonts w:ascii="Arial" w:hAnsi="Arial" w:cs="Arial"/>
          <w:i/>
        </w:rPr>
      </w:pPr>
      <w:r w:rsidRPr="00A93DC9">
        <w:rPr>
          <w:rFonts w:ascii="Arial" w:hAnsi="Arial" w:cs="Arial"/>
          <w:i/>
        </w:rPr>
        <w:t>/v případě potřeby doplňte řádky nebo doložte přílohu/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F56B" w14:textId="77777777" w:rsidR="00D01C87" w:rsidRDefault="00D01C87" w:rsidP="00691246">
      <w:pPr>
        <w:spacing w:after="0" w:line="240" w:lineRule="auto"/>
      </w:pPr>
      <w:r>
        <w:separator/>
      </w:r>
    </w:p>
  </w:endnote>
  <w:endnote w:type="continuationSeparator" w:id="0">
    <w:p w14:paraId="22FCB301" w14:textId="77777777" w:rsidR="00D01C87" w:rsidRDefault="00D01C87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03A8" w14:textId="77777777" w:rsidR="00D01C87" w:rsidRDefault="00D01C87" w:rsidP="00691246">
      <w:pPr>
        <w:spacing w:after="0" w:line="240" w:lineRule="auto"/>
      </w:pPr>
      <w:r>
        <w:separator/>
      </w:r>
    </w:p>
  </w:footnote>
  <w:footnote w:type="continuationSeparator" w:id="0">
    <w:p w14:paraId="15CD7AF8" w14:textId="77777777" w:rsidR="00D01C87" w:rsidRDefault="00D01C87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EC0" w14:textId="16B4C116" w:rsidR="00691246" w:rsidRDefault="00361C62" w:rsidP="00CF3546">
    <w:pPr>
      <w:pStyle w:val="Zhlav"/>
      <w:tabs>
        <w:tab w:val="clear" w:pos="9072"/>
        <w:tab w:val="left" w:pos="618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0AD1BD07">
              <wp:simplePos x="0" y="0"/>
              <wp:positionH relativeFrom="column">
                <wp:posOffset>6539230</wp:posOffset>
              </wp:positionH>
              <wp:positionV relativeFrom="paragraph">
                <wp:posOffset>45720</wp:posOffset>
              </wp:positionV>
              <wp:extent cx="2527300" cy="255905"/>
              <wp:effectExtent l="0" t="0" r="635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D211B" w14:textId="77777777" w:rsidR="008B1C82" w:rsidRPr="008B1C82" w:rsidRDefault="008B1C82" w:rsidP="008B1C82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B1C82">
                            <w:rPr>
                              <w:rFonts w:ascii="Arial" w:hAnsi="Arial" w:cs="Arial"/>
                              <w:sz w:val="18"/>
                            </w:rPr>
                            <w:t>Příloha č. 2 Plánu realizace Odborné praxe</w:t>
                          </w:r>
                        </w:p>
                        <w:p w14:paraId="6BB0E9A6" w14:textId="4A66B867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14.9pt;margin-top:3.6pt;width:199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" stroked="f">
              <v:textbox>
                <w:txbxContent>
                  <w:p w14:paraId="61BD211B" w14:textId="77777777" w:rsidR="008B1C82" w:rsidRPr="008B1C82" w:rsidRDefault="008B1C82" w:rsidP="008B1C82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8B1C82">
                      <w:rPr>
                        <w:rFonts w:ascii="Arial" w:hAnsi="Arial" w:cs="Arial"/>
                        <w:sz w:val="18"/>
                      </w:rPr>
                      <w:t>Příloha č. 2 Plánu realizace Odborné praxe</w:t>
                    </w:r>
                  </w:p>
                  <w:p w14:paraId="6BB0E9A6" w14:textId="4A66B867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F3546">
      <w:rPr>
        <w:noProof/>
      </w:rPr>
      <w:drawing>
        <wp:inline distT="0" distB="0" distL="0" distR="0" wp14:anchorId="31556227" wp14:editId="33A34351">
          <wp:extent cx="3403632" cy="565003"/>
          <wp:effectExtent l="0" t="0" r="635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3546">
      <w:tab/>
    </w:r>
  </w:p>
  <w:p w14:paraId="2F601593" w14:textId="77777777" w:rsidR="00CF3546" w:rsidRDefault="00CF3546" w:rsidP="00CF3546">
    <w:pPr>
      <w:pStyle w:val="Zhlav"/>
      <w:tabs>
        <w:tab w:val="clear" w:pos="9072"/>
        <w:tab w:val="left" w:pos="61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9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4B"/>
    <w:rsid w:val="00012EE7"/>
    <w:rsid w:val="000402BA"/>
    <w:rsid w:val="00085E66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172E"/>
    <w:rsid w:val="00356E55"/>
    <w:rsid w:val="00357147"/>
    <w:rsid w:val="0035719F"/>
    <w:rsid w:val="00361C62"/>
    <w:rsid w:val="003D5C16"/>
    <w:rsid w:val="003D62D3"/>
    <w:rsid w:val="003F67DC"/>
    <w:rsid w:val="003F7273"/>
    <w:rsid w:val="00431EF5"/>
    <w:rsid w:val="00492FD9"/>
    <w:rsid w:val="004A52CD"/>
    <w:rsid w:val="004D6715"/>
    <w:rsid w:val="0057203D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B1C82"/>
    <w:rsid w:val="008E14DB"/>
    <w:rsid w:val="008E588D"/>
    <w:rsid w:val="0092319A"/>
    <w:rsid w:val="00950375"/>
    <w:rsid w:val="00990762"/>
    <w:rsid w:val="009C000F"/>
    <w:rsid w:val="009F0DB8"/>
    <w:rsid w:val="00A12965"/>
    <w:rsid w:val="00A31AD8"/>
    <w:rsid w:val="00A53E98"/>
    <w:rsid w:val="00A93DC9"/>
    <w:rsid w:val="00B63447"/>
    <w:rsid w:val="00B65D68"/>
    <w:rsid w:val="00BB6154"/>
    <w:rsid w:val="00BF5BB7"/>
    <w:rsid w:val="00C5723C"/>
    <w:rsid w:val="00C82A90"/>
    <w:rsid w:val="00C84AF1"/>
    <w:rsid w:val="00CB31F7"/>
    <w:rsid w:val="00CD119A"/>
    <w:rsid w:val="00CD2C82"/>
    <w:rsid w:val="00CF3546"/>
    <w:rsid w:val="00D01C87"/>
    <w:rsid w:val="00D25D1D"/>
    <w:rsid w:val="00D45784"/>
    <w:rsid w:val="00D765FD"/>
    <w:rsid w:val="00D90572"/>
    <w:rsid w:val="00DD5174"/>
    <w:rsid w:val="00E14F52"/>
    <w:rsid w:val="00E464CE"/>
    <w:rsid w:val="00E850B5"/>
    <w:rsid w:val="00EA762B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6E81"/>
  <w15:docId w15:val="{DB932D3C-C4F7-49A1-88BA-84AFE41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C8646-08EE-44F6-8D3B-1859B96015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Tušl Lukáš (UPP-TCA)</cp:lastModifiedBy>
  <cp:revision>9</cp:revision>
  <cp:lastPrinted>2013-09-12T07:56:00Z</cp:lastPrinted>
  <dcterms:created xsi:type="dcterms:W3CDTF">2023-07-10T07:52:00Z</dcterms:created>
  <dcterms:modified xsi:type="dcterms:W3CDTF">2025-04-24T07:00:00Z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