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00" w:rsidRDefault="006E4F00" w:rsidP="006E4F00">
      <w:pPr>
        <w:pStyle w:val="Nzev"/>
        <w:spacing w:after="120"/>
        <w:rPr>
          <w:rFonts w:asciiTheme="minorHAnsi" w:hAnsiTheme="minorHAnsi"/>
        </w:rPr>
      </w:pPr>
      <w:r>
        <w:rPr>
          <w:rFonts w:asciiTheme="minorHAnsi" w:hAnsiTheme="minorHAnsi"/>
        </w:rPr>
        <w:t>Dodatek č. 1 k pojistné smlouvě číslo 0013874969- aktualizační</w:t>
      </w:r>
    </w:p>
    <w:p w:rsidR="006E4F00" w:rsidRDefault="006E4F00" w:rsidP="006E4F00">
      <w:pPr>
        <w:pStyle w:val="Zhlav"/>
        <w:rPr>
          <w:rFonts w:asciiTheme="minorHAnsi" w:hAnsiTheme="minorHAnsi"/>
          <w:szCs w:val="24"/>
        </w:rPr>
      </w:pPr>
      <w:r>
        <w:rPr>
          <w:rFonts w:asciiTheme="minorHAnsi" w:hAnsiTheme="minorHAnsi"/>
          <w:szCs w:val="24"/>
        </w:rPr>
        <w:t>Pojistitel a pojistník sjednávají tímto dodatkem s účinností od 15.8.2016 nové znění pojistné smlouvy následovně:</w:t>
      </w:r>
    </w:p>
    <w:p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na základě zmocnění níže podepsanými osobami</w:t>
      </w:r>
    </w:p>
    <w:p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w:t>
      </w:r>
    </w:p>
    <w:p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p>
    <w:p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rsidR="0017128B" w:rsidRDefault="0017128B" w:rsidP="0017128B">
      <w:pPr>
        <w:jc w:val="both"/>
        <w:rPr>
          <w:rFonts w:asciiTheme="minorHAnsi" w:hAnsiTheme="minorHAnsi"/>
          <w:b/>
          <w:sz w:val="28"/>
        </w:rPr>
      </w:pPr>
    </w:p>
    <w:p w:rsidR="0017128B" w:rsidRPr="0017128B" w:rsidRDefault="0017128B" w:rsidP="0017128B">
      <w:pPr>
        <w:jc w:val="both"/>
        <w:rPr>
          <w:rFonts w:asciiTheme="minorHAnsi" w:hAnsiTheme="minorHAnsi"/>
          <w:b/>
          <w:sz w:val="28"/>
        </w:rPr>
      </w:pPr>
      <w:r w:rsidRPr="0017128B">
        <w:rPr>
          <w:rFonts w:asciiTheme="minorHAnsi" w:hAnsiTheme="minorHAnsi"/>
          <w:b/>
          <w:sz w:val="28"/>
        </w:rPr>
        <w:t>ÚSTAV FYZIKY PLAZMATU AV ČR, v.v.i.</w:t>
      </w:r>
    </w:p>
    <w:p w:rsidR="0017128B" w:rsidRPr="0017128B" w:rsidRDefault="0017128B" w:rsidP="0017128B">
      <w:pPr>
        <w:jc w:val="both"/>
        <w:rPr>
          <w:rFonts w:asciiTheme="minorHAnsi" w:hAnsiTheme="minorHAnsi"/>
          <w:b/>
          <w:sz w:val="28"/>
        </w:rPr>
      </w:pPr>
      <w:r w:rsidRPr="0017128B">
        <w:rPr>
          <w:rFonts w:asciiTheme="minorHAnsi" w:hAnsiTheme="minorHAnsi"/>
          <w:b/>
          <w:sz w:val="28"/>
        </w:rPr>
        <w:t>Sídlo: Za Slovankou 1782/3, 182 00  Praha 8</w:t>
      </w:r>
    </w:p>
    <w:p w:rsidR="0017128B" w:rsidRPr="0017128B" w:rsidRDefault="0017128B" w:rsidP="0017128B">
      <w:pPr>
        <w:jc w:val="both"/>
        <w:rPr>
          <w:rFonts w:asciiTheme="minorHAnsi" w:hAnsiTheme="minorHAnsi"/>
          <w:b/>
          <w:sz w:val="28"/>
        </w:rPr>
      </w:pPr>
      <w:r w:rsidRPr="0017128B">
        <w:rPr>
          <w:rFonts w:asciiTheme="minorHAnsi" w:hAnsiTheme="minorHAnsi"/>
          <w:b/>
          <w:sz w:val="28"/>
        </w:rPr>
        <w:t xml:space="preserve">Zastoupena: </w:t>
      </w:r>
      <w:r w:rsidR="004B590C">
        <w:rPr>
          <w:rFonts w:asciiTheme="minorHAnsi" w:hAnsiTheme="minorHAnsi"/>
          <w:b/>
          <w:sz w:val="28"/>
        </w:rPr>
        <w:t>RNDr. Radomírem Pánkem, Ph.D.</w:t>
      </w:r>
      <w:r w:rsidRPr="0017128B">
        <w:rPr>
          <w:rFonts w:asciiTheme="minorHAnsi" w:hAnsiTheme="minorHAnsi"/>
          <w:b/>
          <w:sz w:val="28"/>
        </w:rPr>
        <w:t>, ředitelem</w:t>
      </w:r>
    </w:p>
    <w:p w:rsidR="0017128B" w:rsidRPr="0017128B" w:rsidRDefault="0017128B" w:rsidP="0017128B">
      <w:pPr>
        <w:pStyle w:val="Nadpis6"/>
        <w:jc w:val="both"/>
        <w:rPr>
          <w:rFonts w:asciiTheme="minorHAnsi" w:hAnsiTheme="minorHAnsi"/>
        </w:rPr>
      </w:pPr>
      <w:r w:rsidRPr="0017128B">
        <w:rPr>
          <w:rFonts w:asciiTheme="minorHAnsi" w:hAnsiTheme="minorHAnsi"/>
        </w:rPr>
        <w:t>IČ: 613 89 021</w:t>
      </w:r>
    </w:p>
    <w:p w:rsidR="0017128B" w:rsidRPr="0017128B" w:rsidRDefault="0017128B" w:rsidP="0017128B">
      <w:pPr>
        <w:pStyle w:val="Nadpis6"/>
        <w:jc w:val="both"/>
        <w:rPr>
          <w:rFonts w:asciiTheme="minorHAnsi" w:hAnsiTheme="minorHAnsi"/>
        </w:rPr>
      </w:pPr>
      <w:r w:rsidRPr="0017128B">
        <w:rPr>
          <w:rFonts w:asciiTheme="minorHAnsi" w:hAnsiTheme="minorHAnsi"/>
        </w:rPr>
        <w:t>Zřizovací listina č.j. K-536/P/06 ze dne 28. června 2006</w:t>
      </w:r>
    </w:p>
    <w:p w:rsidR="0017128B" w:rsidRPr="0017128B" w:rsidRDefault="0017128B" w:rsidP="0017128B">
      <w:pPr>
        <w:jc w:val="both"/>
        <w:rPr>
          <w:rFonts w:asciiTheme="minorHAnsi" w:hAnsiTheme="minorHAnsi"/>
          <w:sz w:val="28"/>
        </w:rPr>
      </w:pPr>
      <w:r w:rsidRPr="0017128B">
        <w:rPr>
          <w:rFonts w:asciiTheme="minorHAnsi" w:hAnsiTheme="minorHAnsi"/>
          <w:b/>
          <w:sz w:val="28"/>
        </w:rPr>
        <w:t xml:space="preserve">Bankovní spojení: </w:t>
      </w:r>
    </w:p>
    <w:p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p>
    <w:tbl>
      <w:tblPr>
        <w:tblStyle w:val="Mkatabulky"/>
        <w:tblW w:w="655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4"/>
        <w:gridCol w:w="3471"/>
      </w:tblGrid>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6E4F00" w:rsidRDefault="006E4F00">
            <w:pPr>
              <w:autoSpaceDE w:val="0"/>
              <w:autoSpaceDN w:val="0"/>
              <w:adjustRightInd w:val="0"/>
              <w:rPr>
                <w:rFonts w:asciiTheme="minorHAnsi" w:hAnsiTheme="minorHAnsi"/>
                <w:b/>
                <w:sz w:val="20"/>
                <w:szCs w:val="20"/>
              </w:rPr>
            </w:pP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b/>
                <w:sz w:val="20"/>
                <w:szCs w:val="20"/>
              </w:rPr>
            </w:pPr>
            <w:r>
              <w:rPr>
                <w:rFonts w:asciiTheme="minorHAnsi" w:hAnsiTheme="minorHAnsi"/>
                <w:b/>
                <w:sz w:val="20"/>
                <w:szCs w:val="20"/>
              </w:rPr>
              <w:t>Hlavní pojišťovací zprostředkovatel</w:t>
            </w:r>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jc w:val="right"/>
              <w:rPr>
                <w:rFonts w:asciiTheme="minorHAnsi" w:hAnsiTheme="minorHAnsi"/>
                <w:b/>
                <w:sz w:val="20"/>
                <w:szCs w:val="20"/>
              </w:rPr>
            </w:pPr>
            <w:r>
              <w:rPr>
                <w:rFonts w:asciiTheme="minorHAnsi" w:hAnsiTheme="minorHAnsi"/>
                <w:b/>
                <w:sz w:val="20"/>
                <w:szCs w:val="20"/>
              </w:rPr>
              <w:t>Název:</w:t>
            </w: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r>
              <w:rPr>
                <w:rFonts w:asciiTheme="minorHAnsi" w:hAnsiTheme="minorHAnsi"/>
                <w:sz w:val="20"/>
                <w:szCs w:val="20"/>
              </w:rPr>
              <w:t>MARSH s.r.o.</w:t>
            </w:r>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jc w:val="right"/>
              <w:rPr>
                <w:rFonts w:asciiTheme="minorHAnsi" w:hAnsiTheme="minorHAnsi"/>
                <w:b/>
                <w:sz w:val="20"/>
                <w:szCs w:val="20"/>
              </w:rPr>
            </w:pPr>
            <w:r>
              <w:rPr>
                <w:rFonts w:asciiTheme="minorHAnsi" w:hAnsiTheme="minorHAnsi"/>
                <w:b/>
                <w:sz w:val="20"/>
                <w:szCs w:val="20"/>
              </w:rPr>
              <w:t>Sjednatelské číslo:</w:t>
            </w: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r>
              <w:rPr>
                <w:rFonts w:asciiTheme="minorHAnsi" w:hAnsiTheme="minorHAnsi"/>
                <w:sz w:val="20"/>
                <w:szCs w:val="20"/>
              </w:rPr>
              <w:t>9999227000</w:t>
            </w:r>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jc w:val="right"/>
              <w:rPr>
                <w:rFonts w:asciiTheme="minorHAnsi" w:hAnsiTheme="minorHAnsi"/>
                <w:b/>
                <w:sz w:val="20"/>
                <w:szCs w:val="20"/>
              </w:rPr>
            </w:pPr>
            <w:r>
              <w:rPr>
                <w:rFonts w:asciiTheme="minorHAnsi" w:hAnsiTheme="minorHAnsi"/>
                <w:b/>
                <w:sz w:val="20"/>
                <w:szCs w:val="20"/>
              </w:rPr>
              <w:t>Jméno a příjmení jednající osoby:</w:t>
            </w: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jc w:val="right"/>
              <w:rPr>
                <w:rFonts w:asciiTheme="minorHAnsi" w:hAnsiTheme="minorHAnsi"/>
                <w:b/>
                <w:sz w:val="20"/>
                <w:szCs w:val="20"/>
              </w:rPr>
            </w:pPr>
            <w:r>
              <w:rPr>
                <w:rFonts w:asciiTheme="minorHAnsi" w:hAnsiTheme="minorHAnsi"/>
                <w:b/>
                <w:sz w:val="20"/>
                <w:szCs w:val="20"/>
              </w:rPr>
              <w:t>Registrační číslo ČNB:</w:t>
            </w:r>
          </w:p>
        </w:tc>
        <w:tc>
          <w:tcPr>
            <w:tcW w:w="347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r>
              <w:rPr>
                <w:rFonts w:asciiTheme="minorHAnsi" w:hAnsiTheme="minorHAnsi"/>
                <w:sz w:val="20"/>
                <w:szCs w:val="20"/>
              </w:rPr>
              <w:t>005820PM</w:t>
            </w:r>
          </w:p>
        </w:tc>
      </w:tr>
    </w:tbl>
    <w:p w:rsidR="006E4F00" w:rsidRDefault="006E4F00" w:rsidP="006E4F00">
      <w:pPr>
        <w:pStyle w:val="Zkladntext31"/>
        <w:tabs>
          <w:tab w:val="left" w:pos="708"/>
        </w:tabs>
        <w:spacing w:line="240" w:lineRule="auto"/>
        <w:jc w:val="both"/>
        <w:rPr>
          <w:rFonts w:asciiTheme="minorHAnsi" w:hAnsiTheme="minorHAnsi"/>
          <w:b/>
        </w:rPr>
      </w:pPr>
    </w:p>
    <w:tbl>
      <w:tblPr>
        <w:tblStyle w:val="Mkatabulky"/>
        <w:tblW w:w="1003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6"/>
        <w:gridCol w:w="6949"/>
      </w:tblGrid>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b/>
                <w:sz w:val="20"/>
                <w:szCs w:val="20"/>
              </w:rPr>
            </w:pPr>
            <w:r>
              <w:rPr>
                <w:rFonts w:asciiTheme="minorHAnsi" w:hAnsiTheme="minorHAnsi"/>
                <w:b/>
                <w:sz w:val="20"/>
                <w:szCs w:val="20"/>
              </w:rPr>
              <w:t>Vypracoval (pečovatel):</w:t>
            </w:r>
          </w:p>
        </w:tc>
        <w:tc>
          <w:tcPr>
            <w:tcW w:w="694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bookmarkStart w:id="0" w:name="_GoBack"/>
            <w:bookmarkEnd w:id="0"/>
          </w:p>
        </w:tc>
      </w:tr>
      <w:tr w:rsidR="006E4F00">
        <w:trPr>
          <w:trHeight w:val="244"/>
        </w:trPr>
        <w:tc>
          <w:tcPr>
            <w:tcW w:w="308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b/>
                <w:sz w:val="20"/>
                <w:szCs w:val="20"/>
              </w:rPr>
            </w:pPr>
            <w:r>
              <w:rPr>
                <w:rFonts w:asciiTheme="minorHAnsi" w:hAnsiTheme="minorHAnsi"/>
                <w:b/>
                <w:sz w:val="20"/>
                <w:szCs w:val="20"/>
              </w:rPr>
              <w:t>Správa pojistné smlouvy:</w:t>
            </w:r>
          </w:p>
        </w:tc>
        <w:tc>
          <w:tcPr>
            <w:tcW w:w="694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hideMark/>
          </w:tcPr>
          <w:p w:rsidR="006E4F00" w:rsidRDefault="006E4F00">
            <w:pPr>
              <w:autoSpaceDE w:val="0"/>
              <w:autoSpaceDN w:val="0"/>
              <w:adjustRightInd w:val="0"/>
              <w:rPr>
                <w:rFonts w:asciiTheme="minorHAnsi" w:hAnsiTheme="minorHAnsi"/>
                <w:sz w:val="20"/>
                <w:szCs w:val="20"/>
              </w:rPr>
            </w:pPr>
            <w:r>
              <w:rPr>
                <w:rFonts w:asciiTheme="minorHAnsi" w:hAnsiTheme="minorHAnsi"/>
                <w:sz w:val="20"/>
                <w:szCs w:val="20"/>
              </w:rPr>
              <w:t>UW8890000102</w:t>
            </w:r>
          </w:p>
        </w:tc>
      </w:tr>
    </w:tbl>
    <w:p w:rsidR="006E4F00" w:rsidRDefault="006E4F00" w:rsidP="00175984">
      <w:pPr>
        <w:pStyle w:val="Zkladntext31"/>
        <w:tabs>
          <w:tab w:val="clear" w:pos="-720"/>
        </w:tabs>
        <w:spacing w:after="480" w:line="240" w:lineRule="auto"/>
        <w:jc w:val="both"/>
        <w:rPr>
          <w:rFonts w:asciiTheme="minorHAnsi" w:hAnsiTheme="minorHAnsi"/>
          <w:b/>
        </w:rPr>
      </w:pPr>
      <w:r>
        <w:rPr>
          <w:rFonts w:asciiTheme="minorHAnsi" w:hAnsiTheme="minorHAnsi"/>
        </w:rPr>
        <w:br w:type="page"/>
      </w:r>
    </w:p>
    <w:p w:rsidR="00CD45FB" w:rsidRPr="007A5FB6" w:rsidRDefault="00CD45FB" w:rsidP="000D6840">
      <w:pPr>
        <w:jc w:val="center"/>
        <w:rPr>
          <w:rFonts w:asciiTheme="minorHAnsi" w:hAnsiTheme="minorHAnsi"/>
          <w:b/>
          <w:sz w:val="20"/>
        </w:rPr>
      </w:pPr>
      <w:r w:rsidRPr="007A5FB6">
        <w:rPr>
          <w:rFonts w:asciiTheme="minorHAnsi" w:hAnsiTheme="minorHAnsi"/>
          <w:b/>
          <w:sz w:val="20"/>
        </w:rPr>
        <w:lastRenderedPageBreak/>
        <w:t>Článek I.</w:t>
      </w:r>
    </w:p>
    <w:p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rsidR="00CD45FB" w:rsidRPr="007A5FB6" w:rsidRDefault="00CD45FB" w:rsidP="00175984">
      <w:pPr>
        <w:numPr>
          <w:ilvl w:val="0"/>
          <w:numId w:val="5"/>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rsidR="00CD45FB" w:rsidRPr="007A5FB6" w:rsidRDefault="00CD45FB" w:rsidP="00175984">
      <w:pPr>
        <w:numPr>
          <w:ilvl w:val="0"/>
          <w:numId w:val="5"/>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1276"/>
        <w:gridCol w:w="4899"/>
      </w:tblGrid>
      <w:tr w:rsidR="00CE6E34" w:rsidRPr="00CE6E34" w:rsidTr="00D9724F">
        <w:tc>
          <w:tcPr>
            <w:tcW w:w="3434" w:type="dxa"/>
          </w:tcPr>
          <w:p w:rsidR="00B93593" w:rsidRPr="00CE6E34" w:rsidRDefault="00B93593" w:rsidP="0017128B">
            <w:pPr>
              <w:rPr>
                <w:rFonts w:asciiTheme="minorHAnsi" w:hAnsiTheme="minorHAnsi"/>
                <w:iCs/>
              </w:rPr>
            </w:pPr>
          </w:p>
        </w:tc>
        <w:tc>
          <w:tcPr>
            <w:tcW w:w="1276" w:type="dxa"/>
          </w:tcPr>
          <w:p w:rsidR="00B93593" w:rsidRPr="00CE6E34" w:rsidRDefault="00B93593" w:rsidP="00D9724F">
            <w:pPr>
              <w:pStyle w:val="Zkladntext21"/>
              <w:ind w:left="0"/>
              <w:rPr>
                <w:rFonts w:asciiTheme="minorHAnsi" w:hAnsiTheme="minorHAnsi"/>
                <w:iCs/>
              </w:rPr>
            </w:pPr>
          </w:p>
        </w:tc>
        <w:tc>
          <w:tcPr>
            <w:tcW w:w="4899" w:type="dxa"/>
          </w:tcPr>
          <w:p w:rsidR="00B93593" w:rsidRPr="00CE6E34" w:rsidRDefault="00B93593" w:rsidP="00D9724F">
            <w:pPr>
              <w:pStyle w:val="Zkladntext21"/>
              <w:ind w:left="0"/>
              <w:rPr>
                <w:rFonts w:asciiTheme="minorHAnsi" w:hAnsiTheme="minorHAnsi"/>
                <w:iCs/>
              </w:rPr>
            </w:pPr>
          </w:p>
        </w:tc>
      </w:tr>
    </w:tbl>
    <w:p w:rsidR="0017128B" w:rsidRDefault="0017128B" w:rsidP="0017128B">
      <w:pPr>
        <w:numPr>
          <w:ilvl w:val="0"/>
          <w:numId w:val="5"/>
        </w:numPr>
        <w:tabs>
          <w:tab w:val="clear" w:pos="720"/>
          <w:tab w:val="num" w:pos="-3060"/>
        </w:tabs>
        <w:ind w:left="360"/>
        <w:jc w:val="both"/>
        <w:rPr>
          <w:rFonts w:asciiTheme="minorHAnsi" w:hAnsiTheme="minorHAnsi"/>
          <w:iCs/>
          <w:sz w:val="20"/>
          <w:szCs w:val="20"/>
        </w:rPr>
      </w:pPr>
      <w:r w:rsidRPr="0017128B">
        <w:rPr>
          <w:rFonts w:asciiTheme="minorHAnsi" w:hAnsiTheme="minorHAnsi"/>
          <w:b/>
          <w:sz w:val="20"/>
          <w:szCs w:val="20"/>
        </w:rPr>
        <w:t>Předmět podnikání pojištěného</w:t>
      </w:r>
      <w:r w:rsidRPr="0017128B">
        <w:rPr>
          <w:rFonts w:asciiTheme="minorHAnsi" w:hAnsiTheme="minorHAnsi"/>
          <w:sz w:val="20"/>
          <w:szCs w:val="20"/>
        </w:rPr>
        <w:t xml:space="preserve"> ke dni uzavření této pojistné smlouvy je uveden v přiložené Zřizovací listině, </w:t>
      </w:r>
      <w:r w:rsidRPr="0017128B">
        <w:rPr>
          <w:rFonts w:asciiTheme="minorHAnsi" w:hAnsiTheme="minorHAnsi"/>
          <w:iCs/>
          <w:sz w:val="20"/>
          <w:szCs w:val="20"/>
        </w:rPr>
        <w:t>která tvoří  přílohu č. 1 pojistné smlouvy.</w:t>
      </w:r>
    </w:p>
    <w:p w:rsidR="00CD45FB" w:rsidRPr="007A5FB6" w:rsidRDefault="00CD45FB" w:rsidP="00175984">
      <w:pPr>
        <w:numPr>
          <w:ilvl w:val="0"/>
          <w:numId w:val="5"/>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a ZPP</w:t>
      </w:r>
      <w:r w:rsidR="00A07DC8">
        <w:rPr>
          <w:rFonts w:asciiTheme="minorHAnsi" w:hAnsiTheme="minorHAnsi"/>
          <w:sz w:val="20"/>
          <w:szCs w:val="20"/>
        </w:rPr>
        <w:t xml:space="preserve"> a Smluvní ujednání, </w:t>
      </w:r>
      <w:r w:rsidR="009270D8" w:rsidRPr="007A5FB6">
        <w:rPr>
          <w:rFonts w:asciiTheme="minorHAnsi" w:hAnsiTheme="minorHAnsi"/>
          <w:sz w:val="20"/>
          <w:szCs w:val="20"/>
        </w:rPr>
        <w:t xml:space="preserve">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rsidR="00CA7A8A" w:rsidRPr="00B26171" w:rsidRDefault="00ED2F41"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 xml:space="preserve">Pokud není v pojistné smlouvě dále uvedeno jinak, pojistná hodnota </w:t>
      </w:r>
      <w:r w:rsidR="009270D8" w:rsidRPr="007A5FB6">
        <w:rPr>
          <w:rFonts w:asciiTheme="minorHAnsi" w:hAnsiTheme="minorHAnsi"/>
          <w:sz w:val="20"/>
          <w:szCs w:val="20"/>
        </w:rPr>
        <w:t xml:space="preserve">majetku </w:t>
      </w:r>
      <w:r w:rsidRPr="007A5FB6">
        <w:rPr>
          <w:rFonts w:asciiTheme="minorHAnsi" w:hAnsiTheme="minorHAnsi"/>
          <w:sz w:val="20"/>
          <w:szCs w:val="20"/>
        </w:rPr>
        <w:t xml:space="preserve">včetně cizích věcí, které pojištěný oprávněně užívá, se stanovuje v souladu s čl. </w:t>
      </w:r>
      <w:r w:rsidR="009270D8" w:rsidRPr="007A5FB6">
        <w:rPr>
          <w:rFonts w:asciiTheme="minorHAnsi" w:hAnsiTheme="minorHAnsi"/>
          <w:sz w:val="20"/>
          <w:szCs w:val="20"/>
        </w:rPr>
        <w:t>3</w:t>
      </w:r>
      <w:r w:rsidRPr="007A5FB6">
        <w:rPr>
          <w:rFonts w:asciiTheme="minorHAnsi" w:hAnsiTheme="minorHAnsi"/>
          <w:sz w:val="20"/>
          <w:szCs w:val="20"/>
        </w:rPr>
        <w:t xml:space="preserve"> bodem 2 písm. a) VPPM 1/</w:t>
      </w:r>
      <w:r w:rsidR="009270D8" w:rsidRPr="007A5FB6">
        <w:rPr>
          <w:rFonts w:asciiTheme="minorHAnsi" w:hAnsiTheme="minorHAnsi"/>
          <w:sz w:val="20"/>
          <w:szCs w:val="20"/>
        </w:rPr>
        <w:t>14</w:t>
      </w:r>
      <w:r w:rsidRPr="007A5FB6">
        <w:rPr>
          <w:rFonts w:asciiTheme="minorHAnsi" w:hAnsiTheme="minorHAnsi"/>
          <w:sz w:val="20"/>
          <w:szCs w:val="20"/>
        </w:rPr>
        <w:t xml:space="preserve"> jako nová cena.</w:t>
      </w:r>
      <w:r w:rsidR="00B93593">
        <w:rPr>
          <w:rFonts w:asciiTheme="minorHAnsi" w:hAnsiTheme="minorHAnsi"/>
          <w:sz w:val="20"/>
          <w:szCs w:val="20"/>
        </w:rPr>
        <w:t xml:space="preserve"> </w:t>
      </w:r>
    </w:p>
    <w:p w:rsidR="00B26171" w:rsidRDefault="00B26171" w:rsidP="00175984">
      <w:pPr>
        <w:numPr>
          <w:ilvl w:val="0"/>
          <w:numId w:val="5"/>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rsidR="0017128B" w:rsidRPr="00B26171" w:rsidRDefault="0017128B" w:rsidP="0017128B">
      <w:pPr>
        <w:spacing w:before="60"/>
        <w:ind w:left="360"/>
        <w:jc w:val="both"/>
        <w:rPr>
          <w:rFonts w:asciiTheme="minorHAnsi" w:hAnsiTheme="minorHAnsi"/>
          <w:sz w:val="20"/>
          <w:szCs w:val="20"/>
        </w:rPr>
      </w:pPr>
    </w:p>
    <w:p w:rsidR="009270D8" w:rsidRPr="007A5FB6" w:rsidRDefault="00CD45FB" w:rsidP="00302CE2">
      <w:pPr>
        <w:numPr>
          <w:ilvl w:val="0"/>
          <w:numId w:val="5"/>
        </w:numPr>
        <w:tabs>
          <w:tab w:val="clear" w:pos="720"/>
          <w:tab w:val="num" w:pos="-1800"/>
        </w:tabs>
        <w:ind w:left="360"/>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rsidR="0017128B" w:rsidRPr="0017128B" w:rsidRDefault="00002521" w:rsidP="00002521">
      <w:pPr>
        <w:pStyle w:val="Odstavecseseznamem"/>
        <w:numPr>
          <w:ilvl w:val="2"/>
          <w:numId w:val="5"/>
        </w:numPr>
        <w:ind w:left="2127" w:hanging="284"/>
        <w:jc w:val="both"/>
        <w:rPr>
          <w:rFonts w:asciiTheme="minorHAnsi" w:hAnsiTheme="minorHAnsi"/>
          <w:sz w:val="20"/>
          <w:szCs w:val="20"/>
        </w:rPr>
      </w:pPr>
      <w:r>
        <w:rPr>
          <w:rFonts w:asciiTheme="minorHAnsi" w:hAnsiTheme="minorHAnsi"/>
          <w:sz w:val="20"/>
          <w:szCs w:val="20"/>
        </w:rPr>
        <w:t xml:space="preserve"> </w:t>
      </w:r>
      <w:r w:rsidR="0017128B" w:rsidRPr="0017128B">
        <w:rPr>
          <w:rFonts w:asciiTheme="minorHAnsi" w:hAnsiTheme="minorHAnsi"/>
          <w:sz w:val="20"/>
          <w:szCs w:val="20"/>
        </w:rPr>
        <w:t>U Slovanky 1,3, 182 00  Praha 8</w:t>
      </w:r>
    </w:p>
    <w:p w:rsidR="0017128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b)    Za Slovankou 3, 182 00  Praha 8</w:t>
      </w:r>
    </w:p>
    <w:p w:rsidR="0017128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c)    Popovská 37, Ostrov, 363 01  Mariánská u Jáchymova</w:t>
      </w:r>
    </w:p>
    <w:p w:rsidR="0017128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d)    Skálova 89, 511 01  Turnov</w:t>
      </w:r>
    </w:p>
    <w:p w:rsidR="0017128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e)    Sobotecká 1660, Turnov, PSČ 511 21</w:t>
      </w:r>
    </w:p>
    <w:p w:rsidR="0017128B" w:rsidRPr="0017128B" w:rsidRDefault="0017128B" w:rsidP="0017128B">
      <w:pPr>
        <w:pStyle w:val="Odstavecseseznamem"/>
        <w:ind w:left="720"/>
        <w:jc w:val="both"/>
        <w:rPr>
          <w:rFonts w:asciiTheme="minorHAnsi" w:hAnsiTheme="minorHAnsi"/>
          <w:iCs/>
          <w:sz w:val="20"/>
          <w:szCs w:val="20"/>
        </w:rPr>
      </w:pPr>
      <w:r w:rsidRPr="0017128B">
        <w:rPr>
          <w:rFonts w:asciiTheme="minorHAnsi" w:hAnsiTheme="minorHAnsi"/>
          <w:iCs/>
          <w:sz w:val="20"/>
          <w:szCs w:val="20"/>
        </w:rPr>
        <w:t xml:space="preserve">                         f)    </w:t>
      </w:r>
      <w:r>
        <w:rPr>
          <w:rFonts w:asciiTheme="minorHAnsi" w:hAnsiTheme="minorHAnsi"/>
          <w:iCs/>
          <w:sz w:val="20"/>
          <w:szCs w:val="20"/>
        </w:rPr>
        <w:t xml:space="preserve"> </w:t>
      </w:r>
      <w:r w:rsidRPr="0017128B">
        <w:rPr>
          <w:rFonts w:asciiTheme="minorHAnsi" w:hAnsiTheme="minorHAnsi"/>
          <w:iCs/>
          <w:sz w:val="20"/>
          <w:szCs w:val="20"/>
        </w:rPr>
        <w:t>Beranových 130, Praha-Letňany, PSČ 199 05</w:t>
      </w:r>
    </w:p>
    <w:p w:rsidR="007C16FB" w:rsidRPr="0017128B" w:rsidRDefault="0017128B" w:rsidP="0017128B">
      <w:pPr>
        <w:pStyle w:val="Odstavecseseznamem"/>
        <w:ind w:left="720"/>
        <w:jc w:val="both"/>
        <w:rPr>
          <w:rFonts w:asciiTheme="minorHAnsi" w:hAnsiTheme="minorHAnsi"/>
          <w:sz w:val="20"/>
          <w:szCs w:val="20"/>
        </w:rPr>
      </w:pPr>
      <w:r w:rsidRPr="0017128B">
        <w:rPr>
          <w:rFonts w:asciiTheme="minorHAnsi" w:hAnsiTheme="minorHAnsi"/>
          <w:sz w:val="20"/>
          <w:szCs w:val="20"/>
        </w:rPr>
        <w:t xml:space="preserve">                         g)    území České republiky, kde se prokazat</w:t>
      </w:r>
      <w:r>
        <w:rPr>
          <w:rFonts w:asciiTheme="minorHAnsi" w:hAnsiTheme="minorHAnsi"/>
          <w:sz w:val="20"/>
          <w:szCs w:val="20"/>
        </w:rPr>
        <w:t>elně nachází majetek pojištěného</w:t>
      </w:r>
    </w:p>
    <w:p w:rsidR="007C16FB" w:rsidRPr="007A5FB6" w:rsidRDefault="001A1565" w:rsidP="000509FF">
      <w:pPr>
        <w:ind w:left="851"/>
        <w:jc w:val="both"/>
        <w:rPr>
          <w:rFonts w:asciiTheme="minorHAnsi" w:hAnsiTheme="minorHAnsi"/>
          <w:sz w:val="20"/>
          <w:szCs w:val="20"/>
        </w:rPr>
      </w:pPr>
      <w:r w:rsidRPr="007A5FB6">
        <w:rPr>
          <w:rFonts w:asciiTheme="minorHAnsi" w:hAnsiTheme="minorHAnsi"/>
          <w:sz w:val="20"/>
          <w:szCs w:val="20"/>
        </w:rPr>
        <w:t>Pojištění se nevztahuje na škody vzniklé na místech používaných v rozporu s právními předpisy</w:t>
      </w:r>
      <w:r w:rsidR="00A07DC8">
        <w:rPr>
          <w:rFonts w:asciiTheme="minorHAnsi" w:hAnsiTheme="minorHAnsi"/>
          <w:sz w:val="20"/>
          <w:szCs w:val="20"/>
        </w:rPr>
        <w:t xml:space="preserve">                          </w:t>
      </w:r>
      <w:r w:rsidRPr="007A5FB6">
        <w:rPr>
          <w:rFonts w:asciiTheme="minorHAnsi" w:hAnsiTheme="minorHAnsi"/>
          <w:sz w:val="20"/>
          <w:szCs w:val="20"/>
        </w:rPr>
        <w:t xml:space="preserve"> a </w:t>
      </w:r>
      <w:r w:rsidR="0017128B">
        <w:rPr>
          <w:rFonts w:asciiTheme="minorHAnsi" w:hAnsiTheme="minorHAnsi"/>
          <w:sz w:val="20"/>
          <w:szCs w:val="20"/>
        </w:rPr>
        <w:t xml:space="preserve"> </w:t>
      </w:r>
      <w:r w:rsidRPr="007A5FB6">
        <w:rPr>
          <w:rFonts w:asciiTheme="minorHAnsi" w:hAnsiTheme="minorHAnsi"/>
          <w:sz w:val="20"/>
          <w:szCs w:val="20"/>
        </w:rPr>
        <w:t xml:space="preserve">platnými normami nebo v rozporu s kolaudačním rozhodnutím. </w:t>
      </w:r>
    </w:p>
    <w:p w:rsidR="009A51C7" w:rsidRPr="007A5FB6" w:rsidRDefault="00CD45FB"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Pojistné částky byly stanoveny pojistníkem, není-li v této pojistné smlouvě dále uvedeno jinak.</w:t>
      </w:r>
    </w:p>
    <w:p w:rsidR="009A51C7" w:rsidRDefault="009A51C7" w:rsidP="00175984">
      <w:pPr>
        <w:numPr>
          <w:ilvl w:val="0"/>
          <w:numId w:val="5"/>
        </w:numPr>
        <w:tabs>
          <w:tab w:val="clear" w:pos="720"/>
        </w:tabs>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rsidR="006E4F00" w:rsidRPr="006E4F00" w:rsidRDefault="006E4F00" w:rsidP="00175984">
      <w:pPr>
        <w:numPr>
          <w:ilvl w:val="0"/>
          <w:numId w:val="5"/>
        </w:numPr>
        <w:tabs>
          <w:tab w:val="clear" w:pos="720"/>
        </w:tabs>
        <w:spacing w:before="60"/>
        <w:ind w:left="360"/>
        <w:jc w:val="both"/>
        <w:rPr>
          <w:rFonts w:asciiTheme="minorHAnsi" w:hAnsiTheme="minorHAnsi"/>
          <w:sz w:val="20"/>
          <w:szCs w:val="20"/>
        </w:rPr>
      </w:pPr>
      <w:r w:rsidRPr="006E4F00">
        <w:rPr>
          <w:rFonts w:asciiTheme="minorHAnsi" w:hAnsiTheme="minorHAnsi"/>
          <w:sz w:val="20"/>
          <w:szCs w:val="20"/>
        </w:rPr>
        <w:t xml:space="preserve">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w:t>
      </w:r>
      <w:r w:rsidRPr="006E4F00">
        <w:rPr>
          <w:rFonts w:asciiTheme="minorHAnsi" w:hAnsiTheme="minorHAnsi"/>
          <w:b/>
          <w:sz w:val="20"/>
          <w:szCs w:val="20"/>
        </w:rPr>
        <w:t>3v8dkek</w:t>
      </w:r>
      <w:r w:rsidRPr="006E4F00">
        <w:rPr>
          <w:rFonts w:asciiTheme="minorHAnsi" w:hAnsiTheme="minorHAnsi"/>
          <w:sz w:val="20"/>
          <w:szCs w:val="20"/>
        </w:rPr>
        <w:t xml:space="preserve">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rsidR="00C337D7" w:rsidRPr="007A5FB6" w:rsidRDefault="00C337D7" w:rsidP="005C27A7">
      <w:pPr>
        <w:pStyle w:val="Nadpis1"/>
        <w:spacing w:before="240"/>
        <w:ind w:left="357" w:hanging="357"/>
        <w:jc w:val="both"/>
        <w:rPr>
          <w:rFonts w:asciiTheme="minorHAnsi" w:hAnsiTheme="minorHAnsi"/>
        </w:rPr>
      </w:pPr>
      <w:bookmarkStart w:id="1" w:name="_Toc367839348"/>
      <w:r w:rsidRPr="007A5FB6">
        <w:rPr>
          <w:rFonts w:asciiTheme="minorHAnsi" w:hAnsiTheme="minorHAnsi"/>
        </w:rPr>
        <w:t>ŽIVELNÍ POJIŠTĚNÍ</w:t>
      </w:r>
      <w:bookmarkEnd w:id="1"/>
    </w:p>
    <w:p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Pr="007A5FB6">
        <w:rPr>
          <w:rFonts w:asciiTheme="minorHAnsi" w:hAnsiTheme="minorHAnsi"/>
          <w:sz w:val="20"/>
          <w:szCs w:val="22"/>
        </w:rPr>
        <w:t>14</w:t>
      </w:r>
      <w:r w:rsidR="00C337D7" w:rsidRPr="007A5FB6">
        <w:rPr>
          <w:rFonts w:asciiTheme="minorHAnsi" w:hAnsiTheme="minorHAnsi"/>
          <w:sz w:val="20"/>
          <w:szCs w:val="22"/>
        </w:rPr>
        <w:t xml:space="preserve"> (dále jen VPPM 1/</w:t>
      </w:r>
      <w:r w:rsidR="00476C1A">
        <w:rPr>
          <w:rFonts w:asciiTheme="minorHAnsi" w:hAnsiTheme="minorHAnsi"/>
          <w:sz w:val="20"/>
          <w:szCs w:val="22"/>
        </w:rPr>
        <w:t>14</w:t>
      </w:r>
      <w:r w:rsidR="00C337D7" w:rsidRPr="007A5FB6">
        <w:rPr>
          <w:rFonts w:asciiTheme="minorHAnsi" w:hAnsiTheme="minorHAnsi"/>
          <w:sz w:val="20"/>
          <w:szCs w:val="22"/>
        </w:rPr>
        <w:t>)</w:t>
      </w:r>
    </w:p>
    <w:p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Pr="007A5FB6">
        <w:rPr>
          <w:rFonts w:asciiTheme="minorHAnsi" w:hAnsiTheme="minorHAnsi"/>
          <w:sz w:val="20"/>
          <w:szCs w:val="22"/>
        </w:rPr>
        <w:t>14</w:t>
      </w:r>
      <w:r w:rsidR="00C337D7" w:rsidRPr="007A5FB6">
        <w:rPr>
          <w:rFonts w:asciiTheme="minorHAnsi" w:hAnsiTheme="minorHAnsi"/>
          <w:sz w:val="20"/>
          <w:szCs w:val="22"/>
        </w:rPr>
        <w:t xml:space="preserve"> (dále jen DPPŽU MP 1/</w:t>
      </w:r>
      <w:r w:rsidR="009F6576" w:rsidRPr="007A5FB6">
        <w:rPr>
          <w:rFonts w:asciiTheme="minorHAnsi" w:hAnsiTheme="minorHAnsi"/>
          <w:sz w:val="20"/>
          <w:szCs w:val="22"/>
        </w:rPr>
        <w:t>1</w:t>
      </w:r>
      <w:r w:rsidRPr="007A5FB6">
        <w:rPr>
          <w:rFonts w:asciiTheme="minorHAnsi" w:hAnsiTheme="minorHAnsi"/>
          <w:sz w:val="20"/>
          <w:szCs w:val="22"/>
        </w:rPr>
        <w:t>4</w:t>
      </w:r>
      <w:r w:rsidR="00C337D7" w:rsidRPr="007A5FB6">
        <w:rPr>
          <w:rFonts w:asciiTheme="minorHAnsi" w:hAnsiTheme="minorHAnsi"/>
          <w:sz w:val="20"/>
          <w:szCs w:val="22"/>
        </w:rPr>
        <w:t>)</w:t>
      </w:r>
    </w:p>
    <w:p w:rsidR="00C337D7"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Pr="007A5FB6">
        <w:rPr>
          <w:rFonts w:asciiTheme="minorHAnsi" w:hAnsiTheme="minorHAnsi"/>
          <w:sz w:val="20"/>
          <w:szCs w:val="22"/>
        </w:rPr>
        <w:t>14</w:t>
      </w:r>
      <w:r w:rsidR="00F0262D">
        <w:rPr>
          <w:rFonts w:asciiTheme="minorHAnsi" w:hAnsiTheme="minorHAnsi"/>
          <w:sz w:val="20"/>
          <w:szCs w:val="22"/>
        </w:rPr>
        <w:t xml:space="preserve"> (dále jen DPPUK</w:t>
      </w:r>
      <w:r w:rsidR="00C337D7" w:rsidRPr="007A5FB6">
        <w:rPr>
          <w:rFonts w:asciiTheme="minorHAnsi" w:hAnsiTheme="minorHAnsi"/>
          <w:sz w:val="20"/>
          <w:szCs w:val="22"/>
        </w:rPr>
        <w:t xml:space="preserve"> MP 1/</w:t>
      </w:r>
      <w:r w:rsidR="00476C1A">
        <w:rPr>
          <w:rFonts w:asciiTheme="minorHAnsi" w:hAnsiTheme="minorHAnsi"/>
          <w:sz w:val="20"/>
          <w:szCs w:val="22"/>
        </w:rPr>
        <w:t>14</w:t>
      </w:r>
      <w:r w:rsidR="00C337D7" w:rsidRPr="007A5FB6">
        <w:rPr>
          <w:rFonts w:asciiTheme="minorHAnsi" w:hAnsiTheme="minorHAnsi"/>
          <w:sz w:val="20"/>
          <w:szCs w:val="22"/>
        </w:rPr>
        <w:t>)</w:t>
      </w:r>
    </w:p>
    <w:p w:rsidR="00760F17" w:rsidRPr="007A5FB6" w:rsidRDefault="00C337D7" w:rsidP="00C337D7">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rsidTr="00A0710D">
        <w:tc>
          <w:tcPr>
            <w:tcW w:w="9979" w:type="dxa"/>
          </w:tcPr>
          <w:p w:rsidR="003554AB" w:rsidRPr="007A5FB6" w:rsidRDefault="003554AB" w:rsidP="007E7D66">
            <w:pPr>
              <w:spacing w:before="120" w:after="120"/>
              <w:ind w:left="2700" w:hanging="2700"/>
              <w:jc w:val="both"/>
              <w:rPr>
                <w:rFonts w:asciiTheme="minorHAnsi" w:hAnsiTheme="minorHAnsi"/>
                <w:b/>
                <w:bCs/>
                <w:sz w:val="20"/>
              </w:rPr>
            </w:pPr>
            <w:r w:rsidRPr="007A5FB6">
              <w:rPr>
                <w:rFonts w:asciiTheme="minorHAnsi" w:hAnsiTheme="minorHAnsi"/>
                <w:b/>
                <w:bCs/>
                <w:sz w:val="20"/>
              </w:rPr>
              <w:t>Flexa (tj.</w:t>
            </w:r>
            <w:r w:rsidRPr="007A5FB6">
              <w:rPr>
                <w:rFonts w:asciiTheme="minorHAnsi" w:hAnsiTheme="minorHAnsi"/>
                <w:b/>
                <w:sz w:val="20"/>
              </w:rPr>
              <w:t xml:space="preserve"> požár, výbuch, úder blesku, pád letadla nebo sportovního létajícího zařízení nebo jeho části)</w:t>
            </w:r>
          </w:p>
        </w:tc>
      </w:tr>
      <w:tr w:rsidR="003554AB" w:rsidRPr="007A5FB6" w:rsidTr="00A0710D">
        <w:tc>
          <w:tcPr>
            <w:tcW w:w="9979" w:type="dxa"/>
          </w:tcPr>
          <w:p w:rsidR="007E7D66" w:rsidRPr="007A5FB6" w:rsidRDefault="007E7D66" w:rsidP="007E7D66">
            <w:pPr>
              <w:jc w:val="both"/>
              <w:rPr>
                <w:rFonts w:asciiTheme="minorHAnsi" w:hAnsiTheme="minorHAnsi"/>
                <w:b/>
                <w:sz w:val="20"/>
              </w:rPr>
            </w:pPr>
            <w:r w:rsidRPr="007A5FB6">
              <w:rPr>
                <w:rFonts w:asciiTheme="minorHAnsi" w:hAnsiTheme="minorHAnsi"/>
                <w:b/>
                <w:sz w:val="20"/>
              </w:rPr>
              <w:t>Tíha sněhu a námrazy</w:t>
            </w:r>
          </w:p>
          <w:p w:rsidR="007E7D66" w:rsidRDefault="007E7D66" w:rsidP="007E7D66">
            <w:pPr>
              <w:pStyle w:val="Zkladntextodsazen3"/>
              <w:tabs>
                <w:tab w:val="clear" w:pos="2694"/>
              </w:tabs>
              <w:spacing w:before="0"/>
              <w:ind w:left="0"/>
              <w:rPr>
                <w:rFonts w:asciiTheme="minorHAnsi" w:hAnsiTheme="minorHAnsi"/>
                <w:b/>
              </w:rPr>
            </w:pPr>
            <w:r w:rsidRPr="007A5FB6">
              <w:rPr>
                <w:rFonts w:asciiTheme="minorHAnsi" w:hAnsiTheme="minorHAnsi"/>
                <w:b/>
              </w:rPr>
              <w:t>Aerodynamický třesk</w:t>
            </w:r>
          </w:p>
          <w:p w:rsidR="007E7D66" w:rsidRPr="007A5FB6" w:rsidRDefault="007E7D66" w:rsidP="007E7D66">
            <w:pPr>
              <w:jc w:val="both"/>
              <w:rPr>
                <w:rFonts w:asciiTheme="minorHAnsi" w:hAnsiTheme="minorHAnsi"/>
                <w:b/>
                <w:sz w:val="20"/>
              </w:rPr>
            </w:pPr>
            <w:r w:rsidRPr="007A5FB6">
              <w:rPr>
                <w:rFonts w:asciiTheme="minorHAnsi" w:hAnsiTheme="minorHAnsi"/>
                <w:b/>
                <w:sz w:val="20"/>
              </w:rPr>
              <w:t>Kouř</w:t>
            </w:r>
          </w:p>
          <w:p w:rsidR="007E7D66" w:rsidRDefault="007E7D66" w:rsidP="007E7D66">
            <w:pPr>
              <w:pStyle w:val="Zkladntextodsazen3"/>
              <w:tabs>
                <w:tab w:val="clear" w:pos="2694"/>
              </w:tabs>
              <w:spacing w:before="0"/>
              <w:ind w:left="0"/>
              <w:rPr>
                <w:rFonts w:asciiTheme="minorHAnsi" w:hAnsiTheme="minorHAnsi"/>
                <w:b/>
              </w:rPr>
            </w:pPr>
            <w:r w:rsidRPr="007A5FB6">
              <w:rPr>
                <w:rFonts w:asciiTheme="minorHAnsi" w:hAnsiTheme="minorHAnsi"/>
                <w:b/>
              </w:rPr>
              <w:t>Náraz dopravního prostředku</w:t>
            </w:r>
          </w:p>
          <w:p w:rsidR="003554AB" w:rsidRPr="007A5FB6" w:rsidRDefault="003554AB" w:rsidP="007E7D66">
            <w:pPr>
              <w:jc w:val="both"/>
              <w:rPr>
                <w:rFonts w:asciiTheme="minorHAnsi" w:hAnsiTheme="minorHAnsi"/>
                <w:b/>
                <w:sz w:val="20"/>
              </w:rPr>
            </w:pPr>
            <w:r w:rsidRPr="007A5FB6">
              <w:rPr>
                <w:rFonts w:asciiTheme="minorHAnsi" w:hAnsiTheme="minorHAnsi"/>
                <w:b/>
                <w:sz w:val="20"/>
              </w:rPr>
              <w:t>Pád stromů nebo stožárů nebo jiných věcí, pokud nejsou</w:t>
            </w:r>
            <w:r w:rsidR="00AB0864">
              <w:rPr>
                <w:rFonts w:asciiTheme="minorHAnsi" w:hAnsiTheme="minorHAnsi"/>
                <w:b/>
                <w:sz w:val="20"/>
              </w:rPr>
              <w:t xml:space="preserve"> součástí</w:t>
            </w:r>
            <w:r w:rsidRPr="007A5FB6">
              <w:rPr>
                <w:rFonts w:asciiTheme="minorHAnsi" w:hAnsiTheme="minorHAnsi"/>
                <w:b/>
                <w:sz w:val="20"/>
              </w:rPr>
              <w:t xml:space="preserve"> </w:t>
            </w:r>
            <w:r w:rsidR="007E7D66">
              <w:rPr>
                <w:rFonts w:asciiTheme="minorHAnsi" w:hAnsiTheme="minorHAnsi"/>
                <w:b/>
                <w:sz w:val="20"/>
              </w:rPr>
              <w:t>předmětu pojištění</w:t>
            </w:r>
          </w:p>
          <w:p w:rsidR="007E7D66" w:rsidRPr="007A5FB6" w:rsidRDefault="007E7D66" w:rsidP="007E7D66">
            <w:pPr>
              <w:jc w:val="both"/>
              <w:rPr>
                <w:rFonts w:asciiTheme="minorHAnsi" w:hAnsiTheme="minorHAnsi"/>
                <w:b/>
                <w:sz w:val="20"/>
              </w:rPr>
            </w:pPr>
            <w:r w:rsidRPr="007A5FB6">
              <w:rPr>
                <w:rFonts w:asciiTheme="minorHAnsi" w:hAnsiTheme="minorHAnsi"/>
                <w:b/>
                <w:sz w:val="20"/>
              </w:rPr>
              <w:t>Sesuv nebo zřícení sněhových lavin</w:t>
            </w:r>
          </w:p>
          <w:p w:rsidR="003554AB" w:rsidRPr="007A5FB6" w:rsidRDefault="007E7D66" w:rsidP="007E7D66">
            <w:pPr>
              <w:pStyle w:val="Zkladntextodsazen3"/>
              <w:tabs>
                <w:tab w:val="clear" w:pos="2694"/>
              </w:tabs>
              <w:spacing w:before="0"/>
              <w:ind w:left="0"/>
              <w:rPr>
                <w:rFonts w:asciiTheme="minorHAnsi" w:hAnsiTheme="minorHAnsi"/>
                <w:b/>
                <w:bCs/>
              </w:rPr>
            </w:pPr>
            <w:r w:rsidRPr="007A5FB6">
              <w:rPr>
                <w:rFonts w:asciiTheme="minorHAnsi" w:hAnsiTheme="minorHAnsi"/>
                <w:b/>
              </w:rPr>
              <w:lastRenderedPageBreak/>
              <w:t>Sesuv půdy, zřícení skal nebo zemin</w:t>
            </w:r>
          </w:p>
        </w:tc>
      </w:tr>
      <w:tr w:rsidR="003554AB" w:rsidRPr="007A5FB6" w:rsidTr="00A0710D">
        <w:tc>
          <w:tcPr>
            <w:tcW w:w="9979" w:type="dxa"/>
          </w:tcPr>
          <w:p w:rsidR="003554AB" w:rsidRPr="007A5FB6" w:rsidRDefault="003554AB" w:rsidP="003554AB">
            <w:pPr>
              <w:spacing w:before="120"/>
              <w:jc w:val="both"/>
              <w:rPr>
                <w:rFonts w:asciiTheme="minorHAnsi" w:hAnsiTheme="minorHAnsi"/>
                <w:b/>
                <w:bCs/>
                <w:sz w:val="20"/>
              </w:rPr>
            </w:pPr>
            <w:r w:rsidRPr="007A5FB6">
              <w:rPr>
                <w:rFonts w:asciiTheme="minorHAnsi" w:hAnsiTheme="minorHAnsi"/>
                <w:b/>
                <w:sz w:val="20"/>
              </w:rPr>
              <w:lastRenderedPageBreak/>
              <w:t>Vichřice, Krupobití</w:t>
            </w:r>
          </w:p>
        </w:tc>
      </w:tr>
      <w:tr w:rsidR="003554AB" w:rsidRPr="007A5FB6" w:rsidTr="00A0710D">
        <w:tc>
          <w:tcPr>
            <w:tcW w:w="9979" w:type="dxa"/>
          </w:tcPr>
          <w:p w:rsidR="003554AB" w:rsidRPr="007A5FB6" w:rsidRDefault="003554AB" w:rsidP="003554AB">
            <w:pPr>
              <w:pStyle w:val="Zkladntextodsazen3"/>
              <w:tabs>
                <w:tab w:val="clear" w:pos="2694"/>
              </w:tabs>
              <w:ind w:left="0"/>
              <w:rPr>
                <w:rFonts w:asciiTheme="minorHAnsi" w:hAnsiTheme="minorHAnsi"/>
                <w:b/>
                <w:bCs/>
              </w:rPr>
            </w:pPr>
            <w:r w:rsidRPr="007A5FB6">
              <w:rPr>
                <w:rFonts w:asciiTheme="minorHAnsi" w:hAnsiTheme="minorHAnsi"/>
                <w:b/>
              </w:rPr>
              <w:t>Zemětřesení</w:t>
            </w:r>
          </w:p>
        </w:tc>
      </w:tr>
      <w:tr w:rsidR="003554AB" w:rsidRPr="007A5FB6" w:rsidTr="00A0710D">
        <w:tc>
          <w:tcPr>
            <w:tcW w:w="9979" w:type="dxa"/>
          </w:tcPr>
          <w:p w:rsidR="003554AB" w:rsidRPr="007A5FB6" w:rsidRDefault="003554AB" w:rsidP="003554AB">
            <w:pPr>
              <w:spacing w:before="120"/>
              <w:jc w:val="both"/>
              <w:rPr>
                <w:rFonts w:asciiTheme="minorHAnsi" w:hAnsiTheme="minorHAnsi"/>
                <w:b/>
              </w:rPr>
            </w:pPr>
            <w:r w:rsidRPr="007A5FB6">
              <w:rPr>
                <w:rFonts w:asciiTheme="minorHAnsi" w:hAnsiTheme="minorHAnsi"/>
                <w:b/>
                <w:sz w:val="20"/>
              </w:rPr>
              <w:t>Povodeň a záplava</w:t>
            </w:r>
          </w:p>
        </w:tc>
      </w:tr>
      <w:tr w:rsidR="003554AB" w:rsidRPr="007A5FB6" w:rsidTr="00A0710D">
        <w:tc>
          <w:tcPr>
            <w:tcW w:w="9979" w:type="dxa"/>
          </w:tcPr>
          <w:p w:rsidR="003554AB" w:rsidRPr="007A5FB6" w:rsidRDefault="003554AB" w:rsidP="003554AB">
            <w:pPr>
              <w:spacing w:before="120"/>
              <w:jc w:val="both"/>
              <w:rPr>
                <w:rFonts w:asciiTheme="minorHAnsi" w:hAnsiTheme="minorHAnsi"/>
                <w:b/>
                <w:sz w:val="20"/>
              </w:rPr>
            </w:pPr>
            <w:r w:rsidRPr="007A5FB6">
              <w:rPr>
                <w:rFonts w:asciiTheme="minorHAnsi" w:hAnsiTheme="minorHAnsi"/>
                <w:b/>
                <w:sz w:val="20"/>
              </w:rPr>
              <w:t>Únik kapaliny z technického zařízení</w:t>
            </w:r>
          </w:p>
        </w:tc>
      </w:tr>
      <w:tr w:rsidR="003554AB" w:rsidRPr="007A5FB6" w:rsidTr="00A0710D">
        <w:tc>
          <w:tcPr>
            <w:tcW w:w="9979" w:type="dxa"/>
          </w:tcPr>
          <w:p w:rsidR="003554AB" w:rsidRPr="007A5FB6" w:rsidRDefault="00442EEE" w:rsidP="00442EEE">
            <w:pPr>
              <w:spacing w:before="120"/>
              <w:jc w:val="both"/>
              <w:rPr>
                <w:rFonts w:asciiTheme="minorHAnsi" w:hAnsiTheme="minorHAnsi"/>
                <w:b/>
                <w:sz w:val="20"/>
              </w:rPr>
            </w:pPr>
            <w:r>
              <w:rPr>
                <w:rFonts w:asciiTheme="minorHAnsi" w:hAnsiTheme="minorHAnsi"/>
                <w:b/>
                <w:sz w:val="20"/>
              </w:rPr>
              <w:t>Nepřímý úder blesku</w:t>
            </w:r>
            <w:r w:rsidR="003554AB" w:rsidRPr="007A5FB6">
              <w:rPr>
                <w:rFonts w:asciiTheme="minorHAnsi" w:hAnsiTheme="minorHAnsi"/>
                <w:b/>
                <w:sz w:val="20"/>
              </w:rPr>
              <w:t xml:space="preserve"> </w:t>
            </w:r>
          </w:p>
        </w:tc>
      </w:tr>
      <w:tr w:rsidR="003554AB" w:rsidRPr="007A5FB6" w:rsidTr="00A0710D">
        <w:tc>
          <w:tcPr>
            <w:tcW w:w="9979" w:type="dxa"/>
          </w:tcPr>
          <w:p w:rsidR="00DD16B9" w:rsidRPr="007A5FB6" w:rsidRDefault="003554AB" w:rsidP="00442EEE">
            <w:pPr>
              <w:spacing w:before="120"/>
              <w:jc w:val="both"/>
              <w:rPr>
                <w:rFonts w:asciiTheme="minorHAnsi" w:hAnsiTheme="minorHAnsi"/>
                <w:b/>
                <w:sz w:val="20"/>
              </w:rPr>
            </w:pPr>
            <w:r w:rsidRPr="007A5FB6">
              <w:rPr>
                <w:rFonts w:asciiTheme="minorHAnsi" w:hAnsiTheme="minorHAnsi"/>
                <w:b/>
                <w:sz w:val="20"/>
              </w:rPr>
              <w:t>Atmosférické srážky dle doložky D008</w:t>
            </w:r>
          </w:p>
        </w:tc>
      </w:tr>
    </w:tbl>
    <w:p w:rsidR="00C337D7" w:rsidRPr="007A5FB6"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 článku V. pojistné smlouvy.</w:t>
      </w:r>
    </w:p>
    <w:p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03"/>
        <w:gridCol w:w="5500"/>
      </w:tblGrid>
      <w:tr w:rsidR="00DD16B9" w:rsidRPr="007A5FB6" w:rsidTr="006E4F00">
        <w:tc>
          <w:tcPr>
            <w:tcW w:w="4503" w:type="dxa"/>
          </w:tcPr>
          <w:p w:rsidR="00DD16B9" w:rsidRPr="007A5FB6" w:rsidRDefault="00DD16B9" w:rsidP="00985458">
            <w:pPr>
              <w:pStyle w:val="Zkladntextodsazen3"/>
              <w:ind w:left="0"/>
              <w:rPr>
                <w:rFonts w:asciiTheme="minorHAnsi" w:hAnsiTheme="minorHAnsi"/>
                <w:b/>
              </w:rPr>
            </w:pPr>
            <w:r w:rsidRPr="007A5FB6">
              <w:rPr>
                <w:rFonts w:asciiTheme="minorHAnsi" w:hAnsiTheme="minorHAnsi"/>
                <w:b/>
              </w:rPr>
              <w:t>Pojistné nebezpečí</w:t>
            </w:r>
            <w:r w:rsidR="006078DA" w:rsidRPr="007A5FB6">
              <w:rPr>
                <w:rFonts w:asciiTheme="minorHAnsi" w:hAnsiTheme="minorHAnsi"/>
                <w:b/>
              </w:rPr>
              <w:t>:</w:t>
            </w:r>
          </w:p>
        </w:tc>
        <w:tc>
          <w:tcPr>
            <w:tcW w:w="5500" w:type="dxa"/>
          </w:tcPr>
          <w:p w:rsidR="00DD16B9" w:rsidRPr="007A5FB6" w:rsidRDefault="006078DA" w:rsidP="00985458">
            <w:pPr>
              <w:pStyle w:val="Zkladntextodsazen3"/>
              <w:ind w:left="0"/>
              <w:rPr>
                <w:rFonts w:asciiTheme="minorHAnsi" w:hAnsiTheme="minorHAnsi"/>
                <w:b/>
              </w:rPr>
            </w:pPr>
            <w:r w:rsidRPr="007A5FB6">
              <w:rPr>
                <w:rFonts w:asciiTheme="minorHAnsi" w:hAnsiTheme="minorHAnsi"/>
                <w:b/>
              </w:rPr>
              <w:t>S</w:t>
            </w:r>
            <w:r w:rsidR="00DD16B9" w:rsidRPr="007A5FB6">
              <w:rPr>
                <w:rFonts w:asciiTheme="minorHAnsi" w:hAnsiTheme="minorHAnsi"/>
                <w:b/>
              </w:rPr>
              <w:t>poluúčast</w:t>
            </w:r>
            <w:r w:rsidRPr="007A5FB6">
              <w:rPr>
                <w:rFonts w:asciiTheme="minorHAnsi" w:hAnsiTheme="minorHAnsi"/>
                <w:b/>
              </w:rPr>
              <w:t>:</w:t>
            </w:r>
          </w:p>
        </w:tc>
      </w:tr>
      <w:tr w:rsidR="00DD16B9" w:rsidRPr="007A5FB6" w:rsidTr="006E4F00">
        <w:tc>
          <w:tcPr>
            <w:tcW w:w="4503" w:type="dxa"/>
          </w:tcPr>
          <w:p w:rsidR="00DD16B9" w:rsidRPr="007A5FB6" w:rsidRDefault="00DD16B9" w:rsidP="00985458">
            <w:pPr>
              <w:pStyle w:val="Zkladntextodsazen3"/>
              <w:spacing w:before="60"/>
              <w:ind w:left="0"/>
              <w:rPr>
                <w:rFonts w:asciiTheme="minorHAnsi" w:hAnsiTheme="minorHAnsi"/>
                <w:bCs/>
              </w:rPr>
            </w:pPr>
            <w:r w:rsidRPr="007A5FB6">
              <w:rPr>
                <w:rFonts w:asciiTheme="minorHAnsi" w:hAnsiTheme="minorHAnsi"/>
                <w:bCs/>
              </w:rPr>
              <w:t>Flexa</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w:t>
            </w:r>
            <w:r>
              <w:rPr>
                <w:rFonts w:asciiTheme="minorHAnsi" w:hAnsiTheme="minorHAnsi"/>
              </w:rPr>
              <w:t>í uvedené v čl. I bodu 7 písm. c</w:t>
            </w:r>
            <w:r w:rsidRPr="00001170">
              <w:rPr>
                <w:rFonts w:asciiTheme="minorHAnsi" w:hAnsiTheme="minorHAnsi"/>
              </w:rPr>
              <w:t>)</w:t>
            </w:r>
          </w:p>
          <w:p w:rsidR="00001170" w:rsidRPr="00001170" w:rsidRDefault="00001170" w:rsidP="00001170">
            <w:pPr>
              <w:pStyle w:val="Zkladntextodsazen3"/>
              <w:ind w:left="0"/>
              <w:rPr>
                <w:rFonts w:asciiTheme="minorHAnsi" w:hAnsiTheme="minorHAnsi"/>
              </w:rPr>
            </w:pPr>
            <w:r w:rsidRPr="00001170">
              <w:rPr>
                <w:rFonts w:asciiTheme="minorHAnsi" w:hAnsiTheme="minorHAnsi"/>
              </w:rPr>
              <w:t>50.000,- Kč pro ostatní místa pojištění uvedená v čl.</w:t>
            </w:r>
            <w:r>
              <w:rPr>
                <w:rFonts w:asciiTheme="minorHAnsi" w:hAnsiTheme="minorHAnsi"/>
              </w:rPr>
              <w:t xml:space="preserve"> </w:t>
            </w:r>
            <w:r w:rsidRPr="00001170">
              <w:rPr>
                <w:rFonts w:asciiTheme="minorHAnsi" w:hAnsiTheme="minorHAnsi"/>
              </w:rPr>
              <w:t>I bodu 7</w:t>
            </w:r>
            <w:r>
              <w:rPr>
                <w:rFonts w:asciiTheme="minorHAnsi" w:hAnsiTheme="minorHAnsi"/>
              </w:rPr>
              <w:t>.</w:t>
            </w:r>
          </w:p>
          <w:p w:rsidR="00DD16B9" w:rsidRPr="00001170" w:rsidRDefault="00DD16B9" w:rsidP="00985458">
            <w:pPr>
              <w:pStyle w:val="Zkladntextodsazen3"/>
              <w:spacing w:before="60"/>
              <w:ind w:left="0"/>
              <w:rPr>
                <w:rFonts w:asciiTheme="minorHAnsi" w:hAnsiTheme="minorHAnsi"/>
              </w:rPr>
            </w:pPr>
          </w:p>
        </w:tc>
      </w:tr>
      <w:tr w:rsidR="00DD16B9" w:rsidRPr="007A5FB6" w:rsidTr="006E4F00">
        <w:tc>
          <w:tcPr>
            <w:tcW w:w="4503"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Povodeň a záplava</w:t>
            </w:r>
          </w:p>
        </w:tc>
        <w:tc>
          <w:tcPr>
            <w:tcW w:w="5500" w:type="dxa"/>
          </w:tcPr>
          <w:p w:rsidR="00DD16B9" w:rsidRPr="007A5FB6" w:rsidRDefault="00DC1466" w:rsidP="00A07DC8">
            <w:pPr>
              <w:pStyle w:val="Zkladntextodsazen3"/>
              <w:spacing w:before="60"/>
              <w:ind w:left="0"/>
              <w:rPr>
                <w:rFonts w:asciiTheme="minorHAnsi" w:hAnsiTheme="minorHAnsi"/>
              </w:rPr>
            </w:pPr>
            <w:r>
              <w:rPr>
                <w:rFonts w:asciiTheme="minorHAnsi" w:hAnsiTheme="minorHAnsi" w:cs="Calibri"/>
              </w:rPr>
              <w:t xml:space="preserve">10% min. </w:t>
            </w:r>
            <w:r w:rsidR="00A07DC8">
              <w:rPr>
                <w:rFonts w:asciiTheme="minorHAnsi" w:hAnsiTheme="minorHAnsi" w:cs="Calibri"/>
              </w:rPr>
              <w:t>100</w:t>
            </w:r>
            <w:r w:rsidR="00DD16B9" w:rsidRPr="007A5FB6">
              <w:rPr>
                <w:rFonts w:asciiTheme="minorHAnsi" w:hAnsiTheme="minorHAnsi" w:cs="Calibri"/>
              </w:rPr>
              <w:t>.000,- Kč</w:t>
            </w:r>
          </w:p>
        </w:tc>
      </w:tr>
      <w:tr w:rsidR="00DD16B9" w:rsidRPr="007A5FB6" w:rsidTr="006E4F00">
        <w:tc>
          <w:tcPr>
            <w:tcW w:w="4503"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Vichřice, krupobití, zemětřesení</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pojištění uvedené v čl. I bodu 7 písm. c)</w:t>
            </w:r>
          </w:p>
          <w:p w:rsidR="00DD16B9" w:rsidRPr="00001170" w:rsidRDefault="00001170" w:rsidP="00001170">
            <w:pPr>
              <w:pStyle w:val="Zkladntextodsazen3"/>
              <w:ind w:left="0"/>
              <w:rPr>
                <w:rFonts w:asciiTheme="minorHAnsi" w:hAnsiTheme="minorHAnsi"/>
              </w:rPr>
            </w:pPr>
            <w:r w:rsidRPr="00001170">
              <w:rPr>
                <w:rFonts w:asciiTheme="minorHAnsi" w:hAnsiTheme="minorHAnsi"/>
              </w:rPr>
              <w:t>10.000,-Kč pro ostatní místa pojištění uvedená v čl. I bodu 7.</w:t>
            </w:r>
          </w:p>
        </w:tc>
      </w:tr>
      <w:tr w:rsidR="00DD16B9" w:rsidRPr="007A5FB6" w:rsidTr="006E4F00">
        <w:tc>
          <w:tcPr>
            <w:tcW w:w="4503" w:type="dxa"/>
          </w:tcPr>
          <w:p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Únik kapaliny z technického zařízení</w:t>
            </w:r>
          </w:p>
        </w:tc>
        <w:tc>
          <w:tcPr>
            <w:tcW w:w="5500" w:type="dxa"/>
          </w:tcPr>
          <w:p w:rsidR="00DD16B9" w:rsidRPr="007A5FB6" w:rsidRDefault="00001170" w:rsidP="00001170">
            <w:pPr>
              <w:pStyle w:val="Zkladntextodsazen3"/>
              <w:spacing w:before="60"/>
              <w:ind w:left="0"/>
              <w:rPr>
                <w:rFonts w:asciiTheme="minorHAnsi" w:hAnsiTheme="minorHAnsi"/>
              </w:rPr>
            </w:pPr>
            <w:r>
              <w:rPr>
                <w:rFonts w:asciiTheme="minorHAnsi" w:hAnsiTheme="minorHAnsi"/>
              </w:rPr>
              <w:t>10.000</w:t>
            </w:r>
            <w:r w:rsidR="00DD16B9" w:rsidRPr="007A5FB6">
              <w:rPr>
                <w:rFonts w:asciiTheme="minorHAnsi" w:hAnsiTheme="minorHAnsi" w:cs="Calibri"/>
              </w:rPr>
              <w:t>,- Kč</w:t>
            </w:r>
          </w:p>
        </w:tc>
      </w:tr>
      <w:tr w:rsidR="00442EEE" w:rsidRPr="007A5FB6" w:rsidTr="006E4F00">
        <w:tc>
          <w:tcPr>
            <w:tcW w:w="4503" w:type="dxa"/>
          </w:tcPr>
          <w:p w:rsidR="00442EEE" w:rsidRPr="007A5FB6" w:rsidRDefault="00442EEE" w:rsidP="00985458">
            <w:pPr>
              <w:pStyle w:val="Zkladntextodsazen3"/>
              <w:spacing w:before="60"/>
              <w:ind w:left="0"/>
              <w:rPr>
                <w:rFonts w:asciiTheme="minorHAnsi" w:hAnsiTheme="minorHAnsi"/>
                <w:bCs/>
              </w:rPr>
            </w:pPr>
            <w:r w:rsidRPr="00442EEE">
              <w:rPr>
                <w:rFonts w:asciiTheme="minorHAnsi" w:hAnsiTheme="minorHAnsi"/>
                <w:bCs/>
              </w:rPr>
              <w:t>Nepřímý úder blesku</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w:t>
            </w:r>
            <w:r>
              <w:rPr>
                <w:rFonts w:asciiTheme="minorHAnsi" w:hAnsiTheme="minorHAnsi"/>
              </w:rPr>
              <w:t>í uvedené v čl. I bodu 7 písm. c</w:t>
            </w:r>
            <w:r w:rsidRPr="00001170">
              <w:rPr>
                <w:rFonts w:asciiTheme="minorHAnsi" w:hAnsiTheme="minorHAnsi"/>
              </w:rPr>
              <w:t>)</w:t>
            </w:r>
          </w:p>
          <w:p w:rsidR="00442EEE" w:rsidRPr="007A5FB6" w:rsidRDefault="00001170" w:rsidP="00001170">
            <w:pPr>
              <w:pStyle w:val="Zkladntextodsazen3"/>
              <w:ind w:left="0"/>
              <w:rPr>
                <w:rFonts w:asciiTheme="minorHAnsi" w:hAnsiTheme="minorHAnsi"/>
              </w:rPr>
            </w:pPr>
            <w:r w:rsidRPr="00001170">
              <w:rPr>
                <w:rFonts w:asciiTheme="minorHAnsi" w:hAnsiTheme="minorHAnsi"/>
              </w:rPr>
              <w:t>10.000,-Kč pro ostatní místa pojištění uvedená v čl. I bodu 7.</w:t>
            </w:r>
          </w:p>
        </w:tc>
      </w:tr>
      <w:tr w:rsidR="00442EEE" w:rsidRPr="007A5FB6" w:rsidTr="006E4F00">
        <w:tc>
          <w:tcPr>
            <w:tcW w:w="4503" w:type="dxa"/>
          </w:tcPr>
          <w:p w:rsidR="00442EEE" w:rsidRPr="007A5FB6" w:rsidRDefault="00442EEE" w:rsidP="00985458">
            <w:pPr>
              <w:pStyle w:val="Zkladntextodsazen3"/>
              <w:spacing w:before="60"/>
              <w:ind w:left="0"/>
              <w:rPr>
                <w:rFonts w:asciiTheme="minorHAnsi" w:hAnsiTheme="minorHAnsi"/>
                <w:bCs/>
              </w:rPr>
            </w:pPr>
            <w:r>
              <w:rPr>
                <w:rFonts w:asciiTheme="minorHAnsi" w:hAnsiTheme="minorHAnsi"/>
                <w:bCs/>
              </w:rPr>
              <w:t>Atmosférické srážky</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w:t>
            </w:r>
            <w:r>
              <w:rPr>
                <w:rFonts w:asciiTheme="minorHAnsi" w:hAnsiTheme="minorHAnsi"/>
              </w:rPr>
              <w:t>í uvedené v čl. I bodu 7 písm. c</w:t>
            </w:r>
            <w:r w:rsidRPr="00001170">
              <w:rPr>
                <w:rFonts w:asciiTheme="minorHAnsi" w:hAnsiTheme="minorHAnsi"/>
              </w:rPr>
              <w:t>)</w:t>
            </w:r>
          </w:p>
          <w:p w:rsidR="00442EEE" w:rsidRPr="007A5FB6" w:rsidRDefault="00001170" w:rsidP="00001170">
            <w:pPr>
              <w:pStyle w:val="Zkladntextodsazen3"/>
              <w:spacing w:before="60"/>
              <w:ind w:left="0"/>
              <w:rPr>
                <w:rFonts w:asciiTheme="minorHAnsi" w:hAnsiTheme="minorHAnsi"/>
              </w:rPr>
            </w:pPr>
            <w:r w:rsidRPr="00001170">
              <w:rPr>
                <w:rFonts w:asciiTheme="minorHAnsi" w:hAnsiTheme="minorHAnsi"/>
              </w:rPr>
              <w:t>10.000,-Kč pro ostatní místa pojištění uvedená v čl. I bodu 7.</w:t>
            </w:r>
          </w:p>
        </w:tc>
      </w:tr>
      <w:tr w:rsidR="00F41B3D" w:rsidRPr="007A5FB6" w:rsidTr="006E4F00">
        <w:tc>
          <w:tcPr>
            <w:tcW w:w="4503" w:type="dxa"/>
          </w:tcPr>
          <w:p w:rsidR="00F41B3D" w:rsidRPr="007A5FB6" w:rsidRDefault="00F41B3D" w:rsidP="00985458">
            <w:pPr>
              <w:pStyle w:val="Zkladntextodsazen3"/>
              <w:spacing w:before="60"/>
              <w:ind w:left="0"/>
              <w:rPr>
                <w:rFonts w:asciiTheme="minorHAnsi" w:hAnsiTheme="minorHAnsi"/>
                <w:bCs/>
              </w:rPr>
            </w:pPr>
            <w:r w:rsidRPr="007A5FB6">
              <w:rPr>
                <w:rFonts w:asciiTheme="minorHAnsi" w:hAnsiTheme="minorHAnsi"/>
                <w:bCs/>
              </w:rPr>
              <w:t>Ostatní výše uvedená živelní pojistná nebezpečí</w:t>
            </w:r>
          </w:p>
        </w:tc>
        <w:tc>
          <w:tcPr>
            <w:tcW w:w="5500" w:type="dxa"/>
          </w:tcPr>
          <w:p w:rsidR="00001170" w:rsidRPr="00001170" w:rsidRDefault="00001170" w:rsidP="00001170">
            <w:pPr>
              <w:pStyle w:val="Zkladntextodsazen3"/>
              <w:ind w:left="0"/>
              <w:rPr>
                <w:rFonts w:asciiTheme="minorHAnsi" w:hAnsiTheme="minorHAnsi"/>
              </w:rPr>
            </w:pPr>
            <w:r w:rsidRPr="00001170">
              <w:rPr>
                <w:rFonts w:asciiTheme="minorHAnsi" w:hAnsiTheme="minorHAnsi"/>
              </w:rPr>
              <w:t>5.000,-Kč pro místo pojištěn</w:t>
            </w:r>
            <w:r>
              <w:rPr>
                <w:rFonts w:asciiTheme="minorHAnsi" w:hAnsiTheme="minorHAnsi"/>
              </w:rPr>
              <w:t>í uvedené v čl. I bodu 7 písm. c</w:t>
            </w:r>
            <w:r w:rsidRPr="00001170">
              <w:rPr>
                <w:rFonts w:asciiTheme="minorHAnsi" w:hAnsiTheme="minorHAnsi"/>
              </w:rPr>
              <w:t>)</w:t>
            </w:r>
          </w:p>
          <w:p w:rsidR="00F41B3D" w:rsidRPr="007A5FB6" w:rsidRDefault="00001170" w:rsidP="00001170">
            <w:pPr>
              <w:pStyle w:val="Zkladntextodsazen3"/>
              <w:spacing w:before="60"/>
              <w:ind w:left="0"/>
              <w:rPr>
                <w:rFonts w:asciiTheme="minorHAnsi" w:hAnsiTheme="minorHAnsi"/>
              </w:rPr>
            </w:pPr>
            <w:r w:rsidRPr="00001170">
              <w:rPr>
                <w:rFonts w:asciiTheme="minorHAnsi" w:hAnsiTheme="minorHAnsi"/>
              </w:rPr>
              <w:t>10.000,-Kč pro ostatní místa pojištění uvedená v čl. I bodu 7.</w:t>
            </w:r>
          </w:p>
        </w:tc>
      </w:tr>
    </w:tbl>
    <w:p w:rsidR="00001170" w:rsidRDefault="00001170" w:rsidP="00001170">
      <w:pPr>
        <w:pStyle w:val="Nadpis2"/>
        <w:numPr>
          <w:ilvl w:val="0"/>
          <w:numId w:val="0"/>
        </w:numPr>
        <w:ind w:left="540"/>
        <w:jc w:val="both"/>
        <w:rPr>
          <w:rFonts w:asciiTheme="minorHAnsi" w:hAnsiTheme="minorHAnsi"/>
        </w:rPr>
      </w:pPr>
      <w:bookmarkStart w:id="2" w:name="_Toc367839349"/>
      <w:bookmarkStart w:id="3" w:name="_Toc367839409"/>
    </w:p>
    <w:p w:rsidR="00001170" w:rsidRPr="00001170" w:rsidRDefault="00001170" w:rsidP="006E4F00">
      <w:pPr>
        <w:pStyle w:val="Nadpis2"/>
        <w:ind w:left="540" w:hanging="540"/>
        <w:rPr>
          <w:rFonts w:asciiTheme="minorHAnsi" w:hAnsiTheme="minorHAnsi"/>
        </w:rPr>
      </w:pPr>
      <w:r w:rsidRPr="00001170">
        <w:rPr>
          <w:rFonts w:asciiTheme="minorHAnsi" w:hAnsiTheme="minorHAnsi"/>
        </w:rPr>
        <w:t xml:space="preserve">Sjednává se pojištění </w:t>
      </w:r>
      <w:r w:rsidRPr="00001170">
        <w:rPr>
          <w:rFonts w:asciiTheme="minorHAnsi" w:hAnsiTheme="minorHAnsi"/>
          <w:b/>
          <w:bCs/>
        </w:rPr>
        <w:t xml:space="preserve">souboru </w:t>
      </w:r>
      <w:r w:rsidRPr="00001170">
        <w:rPr>
          <w:rFonts w:asciiTheme="minorHAnsi" w:hAnsiTheme="minorHAnsi"/>
          <w:b/>
        </w:rPr>
        <w:t>vlastních budov vč. technologických zařízení budov (např.  klimatizace, vzduchotechnika, chlazení, sítě, kabeláže, větrání) a včetně stavebních úprav</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6078DA" w:rsidRPr="007A5FB6" w:rsidTr="00985458">
        <w:tc>
          <w:tcPr>
            <w:tcW w:w="3254" w:type="dxa"/>
          </w:tcPr>
          <w:bookmarkEnd w:id="2"/>
          <w:p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6078DA" w:rsidRPr="007A5FB6" w:rsidRDefault="006078DA"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6078DA" w:rsidRPr="007A5FB6" w:rsidTr="00985458">
        <w:tc>
          <w:tcPr>
            <w:tcW w:w="3254" w:type="dxa"/>
          </w:tcPr>
          <w:p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555EE2" w:rsidRPr="007A5FB6" w:rsidRDefault="007E6995" w:rsidP="006E4F0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4</w:t>
            </w:r>
            <w:r w:rsidR="006E4F00">
              <w:rPr>
                <w:rFonts w:asciiTheme="minorHAnsi" w:hAnsiTheme="minorHAnsi"/>
                <w:b/>
                <w:bCs/>
                <w:sz w:val="20"/>
              </w:rPr>
              <w:t>3</w:t>
            </w:r>
            <w:r>
              <w:rPr>
                <w:rFonts w:asciiTheme="minorHAnsi" w:hAnsiTheme="minorHAnsi"/>
                <w:b/>
                <w:bCs/>
                <w:sz w:val="20"/>
              </w:rPr>
              <w:t>0.000.000</w:t>
            </w:r>
            <w:r w:rsidR="001E2CA8">
              <w:rPr>
                <w:rFonts w:asciiTheme="minorHAnsi" w:hAnsiTheme="minorHAnsi"/>
                <w:b/>
                <w:bCs/>
                <w:sz w:val="20"/>
              </w:rPr>
              <w:t xml:space="preserve"> ,-Kč</w:t>
            </w:r>
          </w:p>
        </w:tc>
      </w:tr>
    </w:tbl>
    <w:p w:rsidR="006E4F00" w:rsidRPr="006E4F00" w:rsidRDefault="006E4F00" w:rsidP="006E4F00">
      <w:bookmarkStart w:id="4" w:name="_Toc367839353"/>
    </w:p>
    <w:p w:rsidR="007E6995" w:rsidRPr="007E6995" w:rsidRDefault="007E6995" w:rsidP="00391536">
      <w:pPr>
        <w:pStyle w:val="Nadpis2"/>
        <w:tabs>
          <w:tab w:val="clear" w:pos="4330"/>
        </w:tabs>
        <w:ind w:left="567" w:hanging="567"/>
        <w:rPr>
          <w:rFonts w:asciiTheme="minorHAnsi" w:hAnsiTheme="minorHAnsi"/>
        </w:rPr>
      </w:pPr>
      <w:r w:rsidRPr="007E6995">
        <w:rPr>
          <w:rFonts w:asciiTheme="minorHAnsi" w:hAnsiTheme="minorHAnsi"/>
        </w:rPr>
        <w:t xml:space="preserve">Sjednává se pojištění </w:t>
      </w:r>
      <w:r w:rsidRPr="007E6995">
        <w:rPr>
          <w:rFonts w:asciiTheme="minorHAnsi" w:hAnsiTheme="minorHAnsi"/>
          <w:b/>
        </w:rPr>
        <w:t xml:space="preserve">souboru ostatních vlastních věcí movitých </w:t>
      </w:r>
      <w:r w:rsidRPr="007E6995">
        <w:rPr>
          <w:rFonts w:asciiTheme="minorHAnsi" w:hAnsiTheme="minorHAnsi"/>
        </w:rPr>
        <w:t>(kromě soustavy laseru  Pals a jeho napájecích a  podpůrných zařízení).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804B8" w:rsidRPr="007A5FB6" w:rsidTr="00985458">
        <w:tc>
          <w:tcPr>
            <w:tcW w:w="3254" w:type="dxa"/>
          </w:tcPr>
          <w:bookmarkEnd w:id="4"/>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1804B8" w:rsidRPr="007A5FB6" w:rsidRDefault="001804B8"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1804B8" w:rsidRPr="007A5FB6" w:rsidTr="00985458">
        <w:tc>
          <w:tcPr>
            <w:tcW w:w="3254" w:type="dxa"/>
          </w:tcPr>
          <w:p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1804B8" w:rsidRPr="007A5FB6" w:rsidRDefault="007E6995" w:rsidP="006E4F0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w:t>
            </w:r>
            <w:r w:rsidR="006E4F00">
              <w:rPr>
                <w:rFonts w:asciiTheme="minorHAnsi" w:hAnsiTheme="minorHAnsi"/>
                <w:b/>
                <w:bCs/>
                <w:sz w:val="20"/>
              </w:rPr>
              <w:t>75</w:t>
            </w:r>
            <w:r>
              <w:rPr>
                <w:rFonts w:asciiTheme="minorHAnsi" w:hAnsiTheme="minorHAnsi"/>
                <w:b/>
                <w:bCs/>
                <w:sz w:val="20"/>
              </w:rPr>
              <w:t>.000.000</w:t>
            </w:r>
            <w:r w:rsidR="001E2CA8">
              <w:rPr>
                <w:rFonts w:asciiTheme="minorHAnsi" w:hAnsiTheme="minorHAnsi"/>
                <w:b/>
                <w:bCs/>
                <w:sz w:val="20"/>
              </w:rPr>
              <w:t>,-Kč</w:t>
            </w:r>
          </w:p>
        </w:tc>
      </w:tr>
    </w:tbl>
    <w:p w:rsidR="006E4F00" w:rsidRDefault="006E4F00" w:rsidP="006E4F00">
      <w:pPr>
        <w:pStyle w:val="Nadpis2"/>
        <w:numPr>
          <w:ilvl w:val="0"/>
          <w:numId w:val="0"/>
        </w:numPr>
        <w:ind w:left="540"/>
        <w:jc w:val="both"/>
        <w:rPr>
          <w:rFonts w:asciiTheme="minorHAnsi" w:hAnsiTheme="minorHAnsi"/>
        </w:rPr>
      </w:pPr>
      <w:bookmarkStart w:id="5" w:name="_Toc367839360"/>
      <w:bookmarkStart w:id="6" w:name="_Toc367839357"/>
    </w:p>
    <w:p w:rsidR="006E4F00" w:rsidRDefault="006E4F00" w:rsidP="006E4F00"/>
    <w:p w:rsidR="006E4F00" w:rsidRDefault="006E4F00" w:rsidP="006E4F00"/>
    <w:p w:rsidR="006E4F00" w:rsidRDefault="006E4F00" w:rsidP="006E4F00"/>
    <w:p w:rsidR="006E4F00" w:rsidRDefault="006E4F00" w:rsidP="006E4F00"/>
    <w:p w:rsidR="006E4F00" w:rsidRPr="006E4F00" w:rsidRDefault="006E4F00" w:rsidP="006E4F00"/>
    <w:p w:rsidR="00C337D7" w:rsidRPr="007A5FB6" w:rsidRDefault="00C337D7" w:rsidP="00C337D7">
      <w:pPr>
        <w:pStyle w:val="Nadpis2"/>
        <w:ind w:left="540" w:hanging="540"/>
        <w:jc w:val="both"/>
        <w:rPr>
          <w:rFonts w:asciiTheme="minorHAnsi" w:hAnsiTheme="minorHAnsi"/>
        </w:rPr>
      </w:pPr>
      <w:r w:rsidRPr="007A5FB6">
        <w:rPr>
          <w:rFonts w:asciiTheme="minorHAnsi" w:hAnsiTheme="minorHAnsi"/>
        </w:rPr>
        <w:lastRenderedPageBreak/>
        <w:t xml:space="preserve">Sjednává se pojištění </w:t>
      </w:r>
      <w:r w:rsidRPr="007A5FB6">
        <w:rPr>
          <w:rFonts w:asciiTheme="minorHAnsi" w:hAnsiTheme="minorHAnsi"/>
          <w:b/>
        </w:rPr>
        <w:t xml:space="preserve">souboru </w:t>
      </w:r>
      <w:r w:rsidR="00D45C13" w:rsidRPr="007A5FB6">
        <w:rPr>
          <w:rFonts w:asciiTheme="minorHAnsi" w:hAnsiTheme="minorHAnsi"/>
          <w:b/>
        </w:rPr>
        <w:t>vlastních</w:t>
      </w:r>
      <w:r w:rsidR="007E6995">
        <w:rPr>
          <w:rFonts w:asciiTheme="minorHAnsi" w:hAnsiTheme="minorHAnsi"/>
          <w:b/>
        </w:rPr>
        <w:t xml:space="preserve"> </w:t>
      </w:r>
      <w:r w:rsidRPr="007A5FB6">
        <w:rPr>
          <w:rFonts w:asciiTheme="minorHAnsi" w:hAnsiTheme="minorHAnsi"/>
          <w:b/>
        </w:rPr>
        <w:t>zásob</w:t>
      </w:r>
      <w:r w:rsidR="00D45C13" w:rsidRPr="007A5FB6">
        <w:rPr>
          <w:rFonts w:asciiTheme="minorHAnsi" w:hAnsiTheme="minorHAnsi"/>
          <w:b/>
        </w:rPr>
        <w:t xml:space="preserve"> </w:t>
      </w:r>
      <w:bookmarkEnd w:id="5"/>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D45C13" w:rsidRPr="007A5FB6" w:rsidTr="00985458">
        <w:tc>
          <w:tcPr>
            <w:tcW w:w="3254" w:type="dxa"/>
          </w:tcPr>
          <w:p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D45C13" w:rsidRPr="007A5FB6" w:rsidRDefault="00D45C13"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D45C13" w:rsidRPr="007A5FB6" w:rsidTr="00985458">
        <w:tc>
          <w:tcPr>
            <w:tcW w:w="3254" w:type="dxa"/>
          </w:tcPr>
          <w:p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D45C13" w:rsidRPr="007A5FB6" w:rsidRDefault="006E4F00" w:rsidP="006E4F0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w:t>
            </w:r>
            <w:r w:rsidR="007E6995">
              <w:rPr>
                <w:rFonts w:asciiTheme="minorHAnsi" w:hAnsiTheme="minorHAnsi"/>
                <w:b/>
                <w:bCs/>
                <w:sz w:val="20"/>
              </w:rPr>
              <w:t>.</w:t>
            </w:r>
            <w:r>
              <w:rPr>
                <w:rFonts w:asciiTheme="minorHAnsi" w:hAnsiTheme="minorHAnsi"/>
                <w:b/>
                <w:bCs/>
                <w:sz w:val="20"/>
              </w:rPr>
              <w:t>5</w:t>
            </w:r>
            <w:r w:rsidR="007E6995">
              <w:rPr>
                <w:rFonts w:asciiTheme="minorHAnsi" w:hAnsiTheme="minorHAnsi"/>
                <w:b/>
                <w:bCs/>
                <w:sz w:val="20"/>
              </w:rPr>
              <w:t>00.000</w:t>
            </w:r>
            <w:r w:rsidR="001E2CA8">
              <w:rPr>
                <w:rFonts w:asciiTheme="minorHAnsi" w:hAnsiTheme="minorHAnsi"/>
                <w:b/>
                <w:bCs/>
                <w:sz w:val="20"/>
              </w:rPr>
              <w:t>,-Kč</w:t>
            </w:r>
          </w:p>
        </w:tc>
      </w:tr>
    </w:tbl>
    <w:p w:rsidR="007E6995" w:rsidRDefault="007E6995" w:rsidP="007E6995">
      <w:pPr>
        <w:pStyle w:val="Nadpis2"/>
        <w:numPr>
          <w:ilvl w:val="0"/>
          <w:numId w:val="0"/>
        </w:numPr>
        <w:ind w:left="540"/>
        <w:jc w:val="both"/>
        <w:rPr>
          <w:rFonts w:asciiTheme="minorHAnsi" w:hAnsiTheme="minorHAnsi"/>
        </w:rPr>
      </w:pPr>
    </w:p>
    <w:p w:rsidR="007E6995" w:rsidRPr="007E6995" w:rsidRDefault="007E6995" w:rsidP="007E6995">
      <w:pPr>
        <w:pStyle w:val="Nadpis2"/>
        <w:ind w:left="540" w:hanging="540"/>
        <w:jc w:val="both"/>
        <w:rPr>
          <w:rFonts w:asciiTheme="minorHAnsi" w:hAnsiTheme="minorHAnsi"/>
        </w:rPr>
      </w:pPr>
      <w:r w:rsidRPr="007E6995">
        <w:rPr>
          <w:rFonts w:asciiTheme="minorHAnsi" w:hAnsiTheme="minorHAnsi"/>
        </w:rPr>
        <w:t xml:space="preserve">Sjednává se pojištění </w:t>
      </w:r>
      <w:r w:rsidRPr="007E6995">
        <w:rPr>
          <w:rFonts w:asciiTheme="minorHAnsi" w:hAnsiTheme="minorHAnsi"/>
          <w:b/>
        </w:rPr>
        <w:t>pomocných technologických zařízení laseru Pals.</w:t>
      </w:r>
    </w:p>
    <w:p w:rsidR="007E6995" w:rsidRPr="007E6995" w:rsidRDefault="007E6995" w:rsidP="007E6995">
      <w:pPr>
        <w:tabs>
          <w:tab w:val="left" w:pos="-720"/>
        </w:tabs>
        <w:ind w:left="540"/>
        <w:jc w:val="both"/>
        <w:rPr>
          <w:rFonts w:asciiTheme="minorHAnsi" w:hAnsiTheme="minorHAnsi"/>
          <w:sz w:val="20"/>
        </w:rPr>
      </w:pPr>
      <w:r w:rsidRPr="007E6995">
        <w:rPr>
          <w:rFonts w:asciiTheme="minorHAnsi" w:hAnsiTheme="minorHAnsi"/>
          <w:sz w:val="20"/>
        </w:rPr>
        <w:t>Specifikace: vakuová čerpací zařízení, cirkulační pumpy, nabíjecí zdroje, kondenzátorové baterie, měřící zařízení a centrální zdroj chladu apod.</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171A46" w:rsidRPr="007A5FB6" w:rsidTr="00985458">
        <w:tc>
          <w:tcPr>
            <w:tcW w:w="3254" w:type="dxa"/>
          </w:tcPr>
          <w:p w:rsidR="00171A46" w:rsidRPr="007A5FB6" w:rsidRDefault="00171A46"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171A46" w:rsidRPr="007A5FB6" w:rsidRDefault="00171A46"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7E6995">
              <w:rPr>
                <w:rFonts w:asciiTheme="minorHAnsi" w:hAnsiTheme="minorHAnsi"/>
                <w:b/>
                <w:bCs/>
                <w:sz w:val="20"/>
              </w:rPr>
              <w:t xml:space="preserve"> </w:t>
            </w:r>
            <w:r w:rsidRPr="007A5FB6">
              <w:rPr>
                <w:rFonts w:asciiTheme="minorHAnsi" w:hAnsiTheme="minorHAnsi"/>
                <w:b/>
                <w:bCs/>
                <w:sz w:val="20"/>
              </w:rPr>
              <w:t>b)</w:t>
            </w:r>
          </w:p>
        </w:tc>
      </w:tr>
      <w:tr w:rsidR="00171A46" w:rsidRPr="007A5FB6" w:rsidTr="00985458">
        <w:tc>
          <w:tcPr>
            <w:tcW w:w="3254" w:type="dxa"/>
          </w:tcPr>
          <w:p w:rsidR="00171A46" w:rsidRPr="007A5FB6" w:rsidRDefault="00171A46"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E6995" w:rsidRDefault="007E6995" w:rsidP="00F14C9A">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45.000.000</w:t>
            </w:r>
            <w:r w:rsidR="001E2CA8">
              <w:rPr>
                <w:rFonts w:asciiTheme="minorHAnsi" w:hAnsiTheme="minorHAnsi"/>
                <w:b/>
                <w:bCs/>
                <w:sz w:val="20"/>
              </w:rPr>
              <w:t>,-Kč</w:t>
            </w:r>
            <w:r>
              <w:rPr>
                <w:rFonts w:asciiTheme="minorHAnsi" w:hAnsiTheme="minorHAnsi"/>
                <w:b/>
                <w:bCs/>
                <w:sz w:val="20"/>
              </w:rPr>
              <w:t xml:space="preserve"> </w:t>
            </w:r>
          </w:p>
          <w:p w:rsidR="00171A46" w:rsidRPr="007E6995" w:rsidRDefault="007E6995" w:rsidP="00F14C9A">
            <w:pPr>
              <w:tabs>
                <w:tab w:val="right" w:leader="dot" w:pos="5103"/>
                <w:tab w:val="left" w:pos="5529"/>
                <w:tab w:val="right" w:pos="9214"/>
              </w:tabs>
              <w:jc w:val="both"/>
              <w:rPr>
                <w:rFonts w:asciiTheme="minorHAnsi" w:hAnsiTheme="minorHAnsi"/>
                <w:b/>
                <w:bCs/>
                <w:sz w:val="20"/>
              </w:rPr>
            </w:pPr>
            <w:r w:rsidRPr="007E6995">
              <w:rPr>
                <w:rFonts w:asciiTheme="minorHAnsi" w:hAnsiTheme="minorHAnsi"/>
                <w:sz w:val="20"/>
              </w:rPr>
              <w:t>Pojištění dle tohoto odstavce se sjednává pouze v rozsahu flexa a únik kapaliny z technického zařízení</w:t>
            </w:r>
          </w:p>
        </w:tc>
      </w:tr>
    </w:tbl>
    <w:p w:rsidR="007E6995" w:rsidRDefault="007E6995" w:rsidP="007E6995">
      <w:pPr>
        <w:pStyle w:val="Nadpis2"/>
        <w:numPr>
          <w:ilvl w:val="0"/>
          <w:numId w:val="0"/>
        </w:numPr>
        <w:ind w:left="540"/>
        <w:jc w:val="both"/>
        <w:rPr>
          <w:rFonts w:asciiTheme="minorHAnsi" w:hAnsiTheme="minorHAnsi"/>
        </w:rPr>
      </w:pPr>
      <w:bookmarkStart w:id="7" w:name="_Toc367839351"/>
    </w:p>
    <w:p w:rsidR="007E6995" w:rsidRPr="007E6995" w:rsidRDefault="007E6995" w:rsidP="007E6995">
      <w:pPr>
        <w:pStyle w:val="Nadpis2"/>
        <w:ind w:left="540" w:hanging="540"/>
        <w:jc w:val="both"/>
        <w:rPr>
          <w:rFonts w:asciiTheme="minorHAnsi" w:hAnsiTheme="minorHAnsi"/>
        </w:rPr>
      </w:pPr>
      <w:r w:rsidRPr="007E6995">
        <w:rPr>
          <w:rFonts w:asciiTheme="minorHAnsi" w:hAnsiTheme="minorHAnsi"/>
        </w:rPr>
        <w:t xml:space="preserve">Sjednává se pojištění </w:t>
      </w:r>
      <w:r w:rsidRPr="007E6995">
        <w:rPr>
          <w:rFonts w:asciiTheme="minorHAnsi" w:hAnsiTheme="minorHAnsi"/>
          <w:b/>
        </w:rPr>
        <w:t>optické části laseru Pals s interakční komorou</w:t>
      </w:r>
      <w:bookmarkEnd w:id="7"/>
      <w:r w:rsidRPr="007E6995">
        <w:rPr>
          <w:rFonts w:asciiTheme="minorHAnsi" w:hAnsiTheme="minorHAnsi"/>
          <w:b/>
        </w:rPr>
        <w:t>.</w:t>
      </w:r>
    </w:p>
    <w:p w:rsidR="007E6995" w:rsidRPr="007E6995" w:rsidRDefault="007E6995" w:rsidP="007E6995">
      <w:pPr>
        <w:tabs>
          <w:tab w:val="left" w:pos="-720"/>
        </w:tabs>
        <w:ind w:left="540"/>
        <w:jc w:val="both"/>
        <w:rPr>
          <w:rFonts w:asciiTheme="minorHAnsi" w:hAnsiTheme="minorHAnsi"/>
          <w:sz w:val="20"/>
        </w:rPr>
      </w:pPr>
      <w:r w:rsidRPr="007E6995">
        <w:rPr>
          <w:rFonts w:asciiTheme="minorHAnsi" w:hAnsiTheme="minorHAnsi"/>
          <w:sz w:val="20"/>
        </w:rPr>
        <w:t>Specifikace: laserové zesilovače, zrcadla, čočky, inicializační zdroj, prostorové filtry apod.</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90050A" w:rsidRPr="007A5FB6" w:rsidRDefault="0090050A"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r w:rsidR="007E6995">
              <w:rPr>
                <w:rFonts w:asciiTheme="minorHAnsi" w:hAnsiTheme="minorHAnsi"/>
                <w:b/>
                <w:bCs/>
                <w:sz w:val="20"/>
              </w:rPr>
              <w:t xml:space="preserve">písmene </w:t>
            </w:r>
            <w:r w:rsidRPr="007A5FB6">
              <w:rPr>
                <w:rFonts w:asciiTheme="minorHAnsi" w:hAnsiTheme="minorHAnsi"/>
                <w:b/>
                <w:bCs/>
                <w:sz w:val="20"/>
              </w:rPr>
              <w:t>b)</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0050A" w:rsidRDefault="007E6995" w:rsidP="007E699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45.000.000</w:t>
            </w:r>
            <w:r w:rsidR="001E2CA8">
              <w:rPr>
                <w:rFonts w:asciiTheme="minorHAnsi" w:hAnsiTheme="minorHAnsi"/>
                <w:b/>
                <w:bCs/>
                <w:sz w:val="20"/>
              </w:rPr>
              <w:t xml:space="preserve"> ,-Kč</w:t>
            </w:r>
          </w:p>
          <w:p w:rsidR="007E6995" w:rsidRPr="007E6995" w:rsidRDefault="007E6995" w:rsidP="007E6995">
            <w:pPr>
              <w:jc w:val="both"/>
              <w:rPr>
                <w:rFonts w:asciiTheme="minorHAnsi" w:hAnsiTheme="minorHAnsi"/>
                <w:sz w:val="20"/>
              </w:rPr>
            </w:pPr>
            <w:r w:rsidRPr="007E6995">
              <w:rPr>
                <w:rFonts w:asciiTheme="minorHAnsi" w:hAnsiTheme="minorHAnsi"/>
                <w:sz w:val="20"/>
              </w:rPr>
              <w:t>Pojištění dle tohoto odstavce se sjednává pouze v rozsahu flexa.</w:t>
            </w:r>
          </w:p>
        </w:tc>
      </w:tr>
    </w:tbl>
    <w:p w:rsidR="007E6995" w:rsidRDefault="007E6995" w:rsidP="007E6995">
      <w:pPr>
        <w:pStyle w:val="Nadpis2"/>
        <w:numPr>
          <w:ilvl w:val="0"/>
          <w:numId w:val="0"/>
        </w:numPr>
        <w:ind w:left="540"/>
        <w:jc w:val="both"/>
        <w:rPr>
          <w:rFonts w:asciiTheme="minorHAnsi" w:hAnsiTheme="minorHAnsi"/>
        </w:rPr>
      </w:pPr>
    </w:p>
    <w:p w:rsidR="007E6995" w:rsidRPr="007E6995" w:rsidRDefault="007E6995" w:rsidP="007E6995">
      <w:pPr>
        <w:pStyle w:val="Nadpis2"/>
        <w:ind w:left="540" w:hanging="540"/>
        <w:jc w:val="both"/>
        <w:rPr>
          <w:rFonts w:asciiTheme="minorHAnsi" w:hAnsiTheme="minorHAnsi"/>
        </w:rPr>
      </w:pPr>
      <w:r w:rsidRPr="007E6995">
        <w:rPr>
          <w:rFonts w:asciiTheme="minorHAnsi" w:hAnsiTheme="minorHAnsi"/>
        </w:rPr>
        <w:t xml:space="preserve">Sjednává se pojištění </w:t>
      </w:r>
      <w:r w:rsidRPr="007E6995">
        <w:rPr>
          <w:rFonts w:asciiTheme="minorHAnsi" w:hAnsiTheme="minorHAnsi"/>
          <w:b/>
        </w:rPr>
        <w:t>systému řízení experimentu a sběr dat laseru Pals.</w:t>
      </w:r>
    </w:p>
    <w:p w:rsidR="007E6995" w:rsidRPr="007E6995" w:rsidRDefault="007E6995" w:rsidP="007E6995">
      <w:pPr>
        <w:tabs>
          <w:tab w:val="left" w:pos="-720"/>
        </w:tabs>
        <w:ind w:left="540"/>
        <w:jc w:val="both"/>
        <w:rPr>
          <w:rFonts w:asciiTheme="minorHAnsi" w:hAnsiTheme="minorHAnsi"/>
          <w:sz w:val="20"/>
        </w:rPr>
      </w:pPr>
      <w:r w:rsidRPr="007E6995">
        <w:rPr>
          <w:rFonts w:asciiTheme="minorHAnsi" w:hAnsiTheme="minorHAnsi"/>
          <w:sz w:val="20"/>
        </w:rPr>
        <w:t>Specifikace: řídící pult a centrální počítač</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bookmarkStart w:id="8" w:name="_Toc367839359"/>
            <w:bookmarkEnd w:id="6"/>
            <w:r w:rsidRPr="007A5FB6">
              <w:rPr>
                <w:rFonts w:asciiTheme="minorHAnsi" w:hAnsiTheme="minorHAnsi"/>
                <w:b/>
                <w:bCs/>
                <w:sz w:val="20"/>
              </w:rPr>
              <w:t>Místo pojištění:</w:t>
            </w:r>
          </w:p>
        </w:tc>
        <w:tc>
          <w:tcPr>
            <w:tcW w:w="6175" w:type="dxa"/>
          </w:tcPr>
          <w:p w:rsidR="0090050A" w:rsidRPr="007A5FB6" w:rsidRDefault="0090050A" w:rsidP="007E6995">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7E6995">
              <w:rPr>
                <w:rFonts w:asciiTheme="minorHAnsi" w:hAnsiTheme="minorHAnsi"/>
                <w:b/>
                <w:bCs/>
                <w:sz w:val="20"/>
              </w:rPr>
              <w:t xml:space="preserve"> </w:t>
            </w:r>
            <w:r w:rsidRPr="007A5FB6">
              <w:rPr>
                <w:rFonts w:asciiTheme="minorHAnsi" w:hAnsiTheme="minorHAnsi"/>
                <w:b/>
                <w:bCs/>
                <w:sz w:val="20"/>
              </w:rPr>
              <w:t>b)</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0050A" w:rsidRPr="007A5FB6" w:rsidRDefault="007E6995" w:rsidP="00F14C9A">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35.000.000</w:t>
            </w:r>
            <w:r w:rsidR="001E2CA8">
              <w:rPr>
                <w:rFonts w:asciiTheme="minorHAnsi" w:hAnsiTheme="minorHAnsi"/>
                <w:b/>
                <w:bCs/>
                <w:sz w:val="20"/>
              </w:rPr>
              <w:t xml:space="preserve"> ,-Kč</w:t>
            </w:r>
          </w:p>
          <w:p w:rsidR="0090050A" w:rsidRPr="007A5FB6" w:rsidRDefault="007E6995" w:rsidP="00F14C9A">
            <w:pPr>
              <w:tabs>
                <w:tab w:val="right" w:leader="dot" w:pos="5103"/>
                <w:tab w:val="left" w:pos="5529"/>
                <w:tab w:val="right" w:pos="9214"/>
              </w:tabs>
              <w:jc w:val="both"/>
              <w:rPr>
                <w:rFonts w:asciiTheme="minorHAnsi" w:hAnsiTheme="minorHAnsi"/>
                <w:b/>
                <w:bCs/>
                <w:sz w:val="20"/>
              </w:rPr>
            </w:pPr>
            <w:r w:rsidRPr="007E6995">
              <w:rPr>
                <w:rFonts w:asciiTheme="minorHAnsi" w:hAnsiTheme="minorHAnsi"/>
                <w:sz w:val="20"/>
              </w:rPr>
              <w:t>Pojištění dle tohoto odstavce se sjednává pouze v rozsahu flexa.</w:t>
            </w:r>
            <w:r w:rsidRPr="007A5FB6">
              <w:rPr>
                <w:rFonts w:asciiTheme="minorHAnsi" w:hAnsiTheme="minorHAnsi"/>
                <w:i/>
                <w:color w:val="0000FF"/>
                <w:sz w:val="20"/>
              </w:rPr>
              <w:t xml:space="preserve"> </w:t>
            </w:r>
          </w:p>
        </w:tc>
      </w:tr>
    </w:tbl>
    <w:p w:rsidR="007E6995" w:rsidRDefault="007E6995" w:rsidP="007E6995">
      <w:pPr>
        <w:pStyle w:val="Nadpis2"/>
        <w:numPr>
          <w:ilvl w:val="0"/>
          <w:numId w:val="0"/>
        </w:numPr>
        <w:tabs>
          <w:tab w:val="left" w:pos="-720"/>
        </w:tabs>
        <w:ind w:left="540"/>
        <w:jc w:val="both"/>
        <w:rPr>
          <w:rFonts w:asciiTheme="minorHAnsi" w:hAnsiTheme="minorHAnsi"/>
        </w:rPr>
      </w:pPr>
    </w:p>
    <w:p w:rsidR="00F14C9A" w:rsidRPr="00F14C9A" w:rsidRDefault="00F14C9A" w:rsidP="00F14C9A">
      <w:pPr>
        <w:pStyle w:val="Nadpis2"/>
        <w:ind w:left="540" w:hanging="540"/>
        <w:jc w:val="both"/>
        <w:rPr>
          <w:rFonts w:asciiTheme="minorHAnsi" w:hAnsiTheme="minorHAnsi"/>
        </w:rPr>
      </w:pPr>
      <w:r w:rsidRPr="00F14C9A">
        <w:rPr>
          <w:rFonts w:asciiTheme="minorHAnsi" w:hAnsiTheme="minorHAnsi"/>
        </w:rPr>
        <w:t xml:space="preserve">Sjednává se pojištění </w:t>
      </w:r>
      <w:r w:rsidRPr="00F14C9A">
        <w:rPr>
          <w:rFonts w:asciiTheme="minorHAnsi" w:hAnsiTheme="minorHAnsi"/>
          <w:b/>
          <w:bCs/>
        </w:rPr>
        <w:t>vzduchotechniky, klimatizace, filtrů a elektrického bojleru laseru Pals</w:t>
      </w:r>
      <w:r w:rsidRPr="00F14C9A">
        <w:rPr>
          <w:rFonts w:asciiTheme="minorHAnsi" w:hAnsiTheme="minorHAnsi"/>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bookmarkStart w:id="9" w:name="_Toc367839361"/>
            <w:bookmarkEnd w:id="8"/>
            <w:r w:rsidRPr="007A5FB6">
              <w:rPr>
                <w:rFonts w:asciiTheme="minorHAnsi" w:hAnsiTheme="minorHAnsi"/>
                <w:b/>
                <w:bCs/>
                <w:sz w:val="20"/>
              </w:rPr>
              <w:t>Místo pojištění:</w:t>
            </w:r>
          </w:p>
        </w:tc>
        <w:tc>
          <w:tcPr>
            <w:tcW w:w="6175" w:type="dxa"/>
          </w:tcPr>
          <w:p w:rsidR="0090050A" w:rsidRPr="007A5FB6" w:rsidRDefault="0090050A" w:rsidP="00F14C9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F14C9A">
              <w:rPr>
                <w:rFonts w:asciiTheme="minorHAnsi" w:hAnsiTheme="minorHAnsi"/>
                <w:b/>
                <w:bCs/>
                <w:sz w:val="20"/>
              </w:rPr>
              <w:t xml:space="preserve"> </w:t>
            </w:r>
            <w:r w:rsidRPr="007A5FB6">
              <w:rPr>
                <w:rFonts w:asciiTheme="minorHAnsi" w:hAnsiTheme="minorHAnsi"/>
                <w:b/>
                <w:bCs/>
                <w:sz w:val="20"/>
              </w:rPr>
              <w:t>b)</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0050A" w:rsidRDefault="00F14C9A" w:rsidP="00F14C9A">
            <w:pPr>
              <w:tabs>
                <w:tab w:val="right" w:leader="dot" w:pos="5103"/>
                <w:tab w:val="left" w:pos="5529"/>
                <w:tab w:val="right" w:pos="9214"/>
              </w:tabs>
              <w:jc w:val="both"/>
              <w:rPr>
                <w:rFonts w:asciiTheme="minorHAnsi" w:hAnsiTheme="minorHAnsi"/>
                <w:b/>
                <w:bCs/>
                <w:sz w:val="20"/>
              </w:rPr>
            </w:pPr>
            <w:r>
              <w:rPr>
                <w:rFonts w:asciiTheme="minorHAnsi" w:hAnsiTheme="minorHAnsi"/>
                <w:b/>
                <w:bCs/>
                <w:sz w:val="20"/>
              </w:rPr>
              <w:t>20.000.000</w:t>
            </w:r>
            <w:r w:rsidR="001E2CA8">
              <w:rPr>
                <w:rFonts w:asciiTheme="minorHAnsi" w:hAnsiTheme="minorHAnsi"/>
                <w:b/>
                <w:bCs/>
                <w:sz w:val="20"/>
              </w:rPr>
              <w:t>,-Kč</w:t>
            </w:r>
          </w:p>
          <w:p w:rsidR="00F14C9A" w:rsidRPr="007A5FB6" w:rsidRDefault="00F14C9A" w:rsidP="00F14C9A">
            <w:pPr>
              <w:tabs>
                <w:tab w:val="right" w:leader="dot" w:pos="5103"/>
                <w:tab w:val="left" w:pos="5529"/>
                <w:tab w:val="right" w:pos="9214"/>
              </w:tabs>
              <w:jc w:val="both"/>
              <w:rPr>
                <w:rFonts w:asciiTheme="minorHAnsi" w:hAnsiTheme="minorHAnsi"/>
                <w:b/>
                <w:bCs/>
                <w:sz w:val="20"/>
              </w:rPr>
            </w:pPr>
            <w:r w:rsidRPr="007E6995">
              <w:rPr>
                <w:rFonts w:asciiTheme="minorHAnsi" w:hAnsiTheme="minorHAnsi"/>
                <w:sz w:val="20"/>
              </w:rPr>
              <w:t>Pojištění dle tohoto odstavce se sjednává pouze v rozsahu flexa</w:t>
            </w:r>
          </w:p>
        </w:tc>
      </w:tr>
    </w:tbl>
    <w:p w:rsidR="00F14C9A" w:rsidRDefault="00F14C9A" w:rsidP="00F14C9A">
      <w:pPr>
        <w:pStyle w:val="Nadpis2"/>
        <w:numPr>
          <w:ilvl w:val="0"/>
          <w:numId w:val="0"/>
        </w:numPr>
        <w:ind w:left="540"/>
        <w:jc w:val="both"/>
        <w:rPr>
          <w:rFonts w:asciiTheme="minorHAnsi" w:hAnsiTheme="minorHAnsi"/>
        </w:rPr>
      </w:pPr>
    </w:p>
    <w:p w:rsidR="00F14C9A" w:rsidRPr="00F14C9A" w:rsidRDefault="00F14C9A" w:rsidP="00391536">
      <w:pPr>
        <w:pStyle w:val="Nadpis2"/>
        <w:tabs>
          <w:tab w:val="clear" w:pos="4330"/>
          <w:tab w:val="num" w:pos="1843"/>
        </w:tabs>
        <w:ind w:left="567" w:hanging="567"/>
        <w:rPr>
          <w:rFonts w:asciiTheme="minorHAnsi" w:hAnsiTheme="minorHAnsi"/>
          <w:b/>
        </w:rPr>
      </w:pPr>
      <w:r w:rsidRPr="00F14C9A">
        <w:rPr>
          <w:rFonts w:asciiTheme="minorHAnsi" w:hAnsiTheme="minorHAnsi"/>
        </w:rPr>
        <w:t xml:space="preserve">Sjednává se pojištění </w:t>
      </w:r>
      <w:r w:rsidRPr="00F14C9A">
        <w:rPr>
          <w:rFonts w:asciiTheme="minorHAnsi" w:hAnsiTheme="minorHAnsi"/>
          <w:b/>
        </w:rPr>
        <w:t>zařízení COMPASS včetně energetického napájení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bookmarkStart w:id="10" w:name="_Toc367839363"/>
            <w:bookmarkEnd w:id="9"/>
            <w:r w:rsidRPr="007A5FB6">
              <w:rPr>
                <w:rFonts w:asciiTheme="minorHAnsi" w:hAnsiTheme="minorHAnsi"/>
                <w:b/>
                <w:bCs/>
                <w:sz w:val="20"/>
              </w:rPr>
              <w:t>Místo pojištění:</w:t>
            </w:r>
          </w:p>
        </w:tc>
        <w:tc>
          <w:tcPr>
            <w:tcW w:w="6175" w:type="dxa"/>
          </w:tcPr>
          <w:p w:rsidR="0090050A" w:rsidRPr="007A5FB6" w:rsidRDefault="0090050A" w:rsidP="00F14C9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 7 písmene</w:t>
            </w:r>
            <w:r w:rsidR="00F14C9A">
              <w:rPr>
                <w:rFonts w:asciiTheme="minorHAnsi" w:hAnsiTheme="minorHAnsi"/>
                <w:b/>
                <w:bCs/>
                <w:sz w:val="20"/>
              </w:rPr>
              <w:t xml:space="preserve"> </w:t>
            </w:r>
            <w:r w:rsidR="002072DF">
              <w:rPr>
                <w:rFonts w:asciiTheme="minorHAnsi" w:hAnsiTheme="minorHAnsi"/>
                <w:b/>
                <w:bCs/>
                <w:sz w:val="20"/>
              </w:rPr>
              <w:t>a</w:t>
            </w:r>
            <w:r w:rsidRPr="007A5FB6">
              <w:rPr>
                <w:rFonts w:asciiTheme="minorHAnsi" w:hAnsiTheme="minorHAnsi"/>
                <w:b/>
                <w:bCs/>
                <w:sz w:val="20"/>
              </w:rPr>
              <w:t>)</w:t>
            </w:r>
          </w:p>
        </w:tc>
      </w:tr>
      <w:tr w:rsidR="0090050A" w:rsidRPr="007A5FB6" w:rsidTr="00985458">
        <w:tc>
          <w:tcPr>
            <w:tcW w:w="3254" w:type="dxa"/>
          </w:tcPr>
          <w:p w:rsidR="0090050A" w:rsidRPr="007A5FB6" w:rsidRDefault="0090050A"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0050A" w:rsidRDefault="00F14C9A" w:rsidP="00F14C9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538.000.000</w:t>
            </w:r>
            <w:r w:rsidR="001E2CA8">
              <w:rPr>
                <w:rFonts w:asciiTheme="minorHAnsi" w:hAnsiTheme="minorHAnsi"/>
                <w:b/>
                <w:bCs/>
                <w:sz w:val="20"/>
              </w:rPr>
              <w:t>,-Kč</w:t>
            </w:r>
          </w:p>
          <w:p w:rsidR="00F14C9A" w:rsidRPr="00F14C9A" w:rsidRDefault="00F14C9A" w:rsidP="00F14C9A">
            <w:pPr>
              <w:rPr>
                <w:rFonts w:asciiTheme="minorHAnsi" w:hAnsiTheme="minorHAnsi"/>
                <w:sz w:val="20"/>
              </w:rPr>
            </w:pPr>
            <w:r w:rsidRPr="00F14C9A">
              <w:rPr>
                <w:rFonts w:asciiTheme="minorHAnsi" w:hAnsiTheme="minorHAnsi"/>
                <w:sz w:val="20"/>
              </w:rPr>
              <w:t>Pojištění dle tohoto odstavce se sjednává pouze v rozsahu flexa a únik kapaliny z technického zařízení.</w:t>
            </w:r>
          </w:p>
        </w:tc>
      </w:tr>
    </w:tbl>
    <w:p w:rsidR="00F14C9A" w:rsidRDefault="00F14C9A" w:rsidP="00F14C9A">
      <w:pPr>
        <w:pStyle w:val="Nadpis2"/>
        <w:numPr>
          <w:ilvl w:val="0"/>
          <w:numId w:val="0"/>
        </w:numPr>
        <w:tabs>
          <w:tab w:val="num" w:pos="567"/>
        </w:tabs>
        <w:ind w:left="567"/>
        <w:rPr>
          <w:rFonts w:asciiTheme="minorHAnsi" w:hAnsiTheme="minorHAnsi"/>
        </w:rPr>
      </w:pPr>
    </w:p>
    <w:p w:rsidR="00F14C9A" w:rsidRDefault="007A5FB6" w:rsidP="007A5FB6">
      <w:pPr>
        <w:pStyle w:val="Nadpis2"/>
        <w:tabs>
          <w:tab w:val="left" w:pos="-720"/>
          <w:tab w:val="num" w:pos="567"/>
        </w:tabs>
        <w:spacing w:before="120"/>
        <w:ind w:left="540" w:hanging="567"/>
        <w:jc w:val="both"/>
        <w:rPr>
          <w:rFonts w:asciiTheme="minorHAnsi" w:hAnsiTheme="minorHAnsi"/>
        </w:rPr>
      </w:pPr>
      <w:r w:rsidRPr="00F14C9A">
        <w:rPr>
          <w:rFonts w:asciiTheme="minorHAnsi" w:hAnsiTheme="minorHAnsi"/>
        </w:rPr>
        <w:t>S</w:t>
      </w:r>
      <w:r w:rsidR="00C337D7" w:rsidRPr="00F14C9A">
        <w:rPr>
          <w:rFonts w:asciiTheme="minorHAnsi" w:hAnsiTheme="minorHAnsi"/>
        </w:rPr>
        <w:t xml:space="preserve">jednává pojištění </w:t>
      </w:r>
      <w:r w:rsidR="00F14C9A" w:rsidRPr="00F14C9A">
        <w:rPr>
          <w:rFonts w:asciiTheme="minorHAnsi" w:hAnsiTheme="minorHAnsi"/>
          <w:b/>
        </w:rPr>
        <w:t>cizího přístroje</w:t>
      </w:r>
      <w:r w:rsidR="00F14C9A" w:rsidRPr="00F14C9A">
        <w:rPr>
          <w:rFonts w:asciiTheme="minorHAnsi" w:hAnsiTheme="minorHAnsi"/>
        </w:rPr>
        <w:t xml:space="preserve"> (na základě smlouvy o zápůjčce) </w:t>
      </w:r>
    </w:p>
    <w:p w:rsidR="007A5FB6" w:rsidRPr="006E4F00" w:rsidRDefault="007A5FB6" w:rsidP="00F14C9A">
      <w:pPr>
        <w:pStyle w:val="Nadpis2"/>
        <w:numPr>
          <w:ilvl w:val="0"/>
          <w:numId w:val="0"/>
        </w:numPr>
        <w:tabs>
          <w:tab w:val="left" w:pos="-720"/>
        </w:tabs>
        <w:spacing w:before="120"/>
        <w:ind w:left="540"/>
        <w:jc w:val="both"/>
        <w:rPr>
          <w:rFonts w:asciiTheme="minorHAnsi" w:hAnsiTheme="minorHAnsi"/>
          <w:b/>
        </w:rPr>
      </w:pPr>
      <w:r w:rsidRPr="00F14C9A">
        <w:rPr>
          <w:rFonts w:asciiTheme="minorHAnsi" w:hAnsiTheme="minorHAnsi"/>
        </w:rPr>
        <w:t xml:space="preserve">Specifikace předmětu pojištění: </w:t>
      </w:r>
      <w:r w:rsidR="006E4F00" w:rsidRPr="006E4F00">
        <w:rPr>
          <w:rFonts w:asciiTheme="minorHAnsi" w:hAnsiTheme="minorHAnsi"/>
          <w:b/>
          <w:color w:val="000000"/>
        </w:rPr>
        <w:t>U band source, splitters and detector</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7A5FB6" w:rsidRPr="007A5FB6" w:rsidTr="00985458">
        <w:tc>
          <w:tcPr>
            <w:tcW w:w="3254" w:type="dxa"/>
          </w:tcPr>
          <w:p w:rsidR="007A5FB6" w:rsidRPr="007A5FB6" w:rsidRDefault="007A5FB6"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7A5FB6" w:rsidRPr="007A5FB6" w:rsidRDefault="007A5FB6" w:rsidP="006E4F00">
            <w:pPr>
              <w:tabs>
                <w:tab w:val="right" w:leader="dot" w:pos="5103"/>
                <w:tab w:val="left" w:pos="5529"/>
                <w:tab w:val="right" w:pos="9214"/>
              </w:tabs>
              <w:spacing w:before="120"/>
              <w:jc w:val="both"/>
              <w:rPr>
                <w:rFonts w:asciiTheme="minorHAnsi" w:hAnsiTheme="minorHAnsi"/>
                <w:b/>
                <w:bCs/>
                <w:sz w:val="20"/>
              </w:rPr>
            </w:pPr>
            <w:r w:rsidRPr="00240CA5">
              <w:rPr>
                <w:rFonts w:asciiTheme="minorHAnsi" w:hAnsiTheme="minorHAnsi"/>
                <w:b/>
                <w:bCs/>
                <w:sz w:val="20"/>
              </w:rPr>
              <w:t>dle čl. I bodu 7 písmene</w:t>
            </w:r>
            <w:r w:rsidR="00F14C9A" w:rsidRPr="00240CA5">
              <w:rPr>
                <w:rFonts w:asciiTheme="minorHAnsi" w:hAnsiTheme="minorHAnsi"/>
                <w:b/>
                <w:bCs/>
                <w:sz w:val="20"/>
              </w:rPr>
              <w:t xml:space="preserve"> </w:t>
            </w:r>
            <w:r w:rsidR="006E4F00">
              <w:rPr>
                <w:rFonts w:asciiTheme="minorHAnsi" w:hAnsiTheme="minorHAnsi"/>
                <w:b/>
                <w:bCs/>
                <w:sz w:val="20"/>
              </w:rPr>
              <w:t>a</w:t>
            </w:r>
            <w:r w:rsidRPr="00240CA5">
              <w:rPr>
                <w:rFonts w:asciiTheme="minorHAnsi" w:hAnsiTheme="minorHAnsi"/>
                <w:b/>
                <w:bCs/>
                <w:sz w:val="20"/>
              </w:rPr>
              <w:t>)</w:t>
            </w:r>
            <w:r w:rsidR="00F14C9A" w:rsidRPr="00240CA5">
              <w:rPr>
                <w:rFonts w:asciiTheme="minorHAnsi" w:hAnsiTheme="minorHAnsi"/>
                <w:b/>
                <w:bCs/>
                <w:sz w:val="20"/>
              </w:rPr>
              <w:t xml:space="preserve"> </w:t>
            </w:r>
          </w:p>
        </w:tc>
      </w:tr>
      <w:tr w:rsidR="007A5FB6" w:rsidRPr="007A5FB6" w:rsidTr="00985458">
        <w:tc>
          <w:tcPr>
            <w:tcW w:w="3254" w:type="dxa"/>
          </w:tcPr>
          <w:p w:rsidR="007A5FB6" w:rsidRPr="007A5FB6" w:rsidRDefault="007A5FB6"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A5FB6" w:rsidRPr="007A5FB6" w:rsidRDefault="00F14C9A" w:rsidP="006E4F0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w:t>
            </w:r>
            <w:r w:rsidR="006E4F00">
              <w:rPr>
                <w:rFonts w:asciiTheme="minorHAnsi" w:hAnsiTheme="minorHAnsi"/>
                <w:b/>
                <w:bCs/>
                <w:sz w:val="20"/>
              </w:rPr>
              <w:t>80</w:t>
            </w:r>
            <w:r>
              <w:rPr>
                <w:rFonts w:asciiTheme="minorHAnsi" w:hAnsiTheme="minorHAnsi"/>
                <w:b/>
                <w:bCs/>
                <w:sz w:val="20"/>
              </w:rPr>
              <w:t>.000</w:t>
            </w:r>
            <w:r w:rsidR="001E2CA8">
              <w:rPr>
                <w:rFonts w:asciiTheme="minorHAnsi" w:hAnsiTheme="minorHAnsi"/>
                <w:b/>
                <w:bCs/>
                <w:sz w:val="20"/>
              </w:rPr>
              <w:t>,-Kč</w:t>
            </w:r>
          </w:p>
        </w:tc>
      </w:tr>
      <w:tr w:rsidR="0076444B" w:rsidRPr="007A5FB6" w:rsidTr="00985458">
        <w:tc>
          <w:tcPr>
            <w:tcW w:w="3254" w:type="dxa"/>
          </w:tcPr>
          <w:p w:rsidR="0076444B" w:rsidRPr="007A5FB6" w:rsidRDefault="0076444B" w:rsidP="006B54D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Spoluúčast:</w:t>
            </w:r>
          </w:p>
        </w:tc>
        <w:tc>
          <w:tcPr>
            <w:tcW w:w="6175" w:type="dxa"/>
          </w:tcPr>
          <w:p w:rsidR="0076444B" w:rsidRDefault="0076444B" w:rsidP="006E4F0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10.000,-Kč</w:t>
            </w:r>
          </w:p>
        </w:tc>
      </w:tr>
    </w:tbl>
    <w:p w:rsidR="0076444B" w:rsidRDefault="0076444B" w:rsidP="0076444B">
      <w:pPr>
        <w:pStyle w:val="Nadpis2"/>
        <w:tabs>
          <w:tab w:val="left" w:pos="-720"/>
          <w:tab w:val="num" w:pos="567"/>
        </w:tabs>
        <w:spacing w:before="120"/>
        <w:ind w:left="540" w:hanging="567"/>
        <w:jc w:val="both"/>
        <w:rPr>
          <w:rFonts w:asciiTheme="minorHAnsi" w:hAnsiTheme="minorHAnsi"/>
        </w:rPr>
      </w:pPr>
      <w:r w:rsidRPr="00F14C9A">
        <w:rPr>
          <w:rFonts w:asciiTheme="minorHAnsi" w:hAnsiTheme="minorHAnsi"/>
        </w:rPr>
        <w:lastRenderedPageBreak/>
        <w:t xml:space="preserve">Sjednává pojištění </w:t>
      </w:r>
      <w:r>
        <w:rPr>
          <w:rFonts w:asciiTheme="minorHAnsi" w:hAnsiTheme="minorHAnsi"/>
          <w:b/>
        </w:rPr>
        <w:t>peněz a cenností uložených v trezoru</w:t>
      </w:r>
      <w:r w:rsidRPr="00F14C9A">
        <w:rPr>
          <w:rFonts w:asciiTheme="minorHAnsi" w:hAnsiTheme="minorHAnsi"/>
        </w:rPr>
        <w:t xml:space="preserve"> </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76444B" w:rsidRPr="007A5FB6" w:rsidTr="001930DD">
        <w:tc>
          <w:tcPr>
            <w:tcW w:w="3254" w:type="dxa"/>
          </w:tcPr>
          <w:p w:rsidR="0076444B" w:rsidRPr="007A5FB6" w:rsidRDefault="0076444B" w:rsidP="001930D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76444B" w:rsidRPr="007A5FB6" w:rsidRDefault="0076444B" w:rsidP="0076444B">
            <w:pPr>
              <w:tabs>
                <w:tab w:val="right" w:leader="dot" w:pos="5103"/>
                <w:tab w:val="left" w:pos="5529"/>
                <w:tab w:val="right" w:pos="9214"/>
              </w:tabs>
              <w:spacing w:before="120"/>
              <w:jc w:val="both"/>
              <w:rPr>
                <w:rFonts w:asciiTheme="minorHAnsi" w:hAnsiTheme="minorHAnsi"/>
                <w:b/>
                <w:bCs/>
                <w:sz w:val="20"/>
              </w:rPr>
            </w:pPr>
            <w:r w:rsidRPr="00240CA5">
              <w:rPr>
                <w:rFonts w:asciiTheme="minorHAnsi" w:hAnsiTheme="minorHAnsi"/>
                <w:b/>
                <w:bCs/>
                <w:sz w:val="20"/>
              </w:rPr>
              <w:t xml:space="preserve">dle čl. I bodu 7 </w:t>
            </w:r>
          </w:p>
        </w:tc>
      </w:tr>
      <w:tr w:rsidR="0076444B" w:rsidRPr="007A5FB6" w:rsidTr="001930DD">
        <w:tc>
          <w:tcPr>
            <w:tcW w:w="3254" w:type="dxa"/>
          </w:tcPr>
          <w:p w:rsidR="0076444B" w:rsidRPr="007A5FB6" w:rsidRDefault="0076444B" w:rsidP="001930D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6444B" w:rsidRPr="007A5FB6" w:rsidRDefault="0076444B" w:rsidP="0076444B">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200.000,-Kč</w:t>
            </w:r>
          </w:p>
        </w:tc>
      </w:tr>
      <w:tr w:rsidR="0076444B" w:rsidRPr="007A5FB6" w:rsidTr="001930DD">
        <w:tc>
          <w:tcPr>
            <w:tcW w:w="3254" w:type="dxa"/>
          </w:tcPr>
          <w:p w:rsidR="0076444B" w:rsidRPr="007A5FB6" w:rsidRDefault="0076444B" w:rsidP="001930D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Spoluúčast:</w:t>
            </w:r>
          </w:p>
        </w:tc>
        <w:tc>
          <w:tcPr>
            <w:tcW w:w="6175" w:type="dxa"/>
          </w:tcPr>
          <w:p w:rsidR="0076444B" w:rsidRDefault="0076444B" w:rsidP="001930D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10.000,-Kč</w:t>
            </w:r>
          </w:p>
        </w:tc>
      </w:tr>
    </w:tbl>
    <w:p w:rsidR="00F14C9A" w:rsidRPr="0076444B" w:rsidRDefault="0076444B" w:rsidP="00F14C9A">
      <w:pPr>
        <w:pStyle w:val="Nadpis2"/>
        <w:numPr>
          <w:ilvl w:val="0"/>
          <w:numId w:val="0"/>
        </w:numPr>
        <w:jc w:val="both"/>
        <w:rPr>
          <w:rFonts w:asciiTheme="minorHAnsi" w:hAnsiTheme="minorHAnsi"/>
        </w:rPr>
      </w:pPr>
      <w:r>
        <w:t xml:space="preserve">          </w:t>
      </w:r>
      <w:r w:rsidRPr="0076444B">
        <w:rPr>
          <w:rFonts w:asciiTheme="minorHAnsi" w:hAnsiTheme="minorHAnsi"/>
        </w:rPr>
        <w:t>Pojištění se sjednává na 1.</w:t>
      </w:r>
      <w:r>
        <w:rPr>
          <w:rFonts w:asciiTheme="minorHAnsi" w:hAnsiTheme="minorHAnsi"/>
        </w:rPr>
        <w:t>r</w:t>
      </w:r>
      <w:r w:rsidRPr="0076444B">
        <w:rPr>
          <w:rFonts w:asciiTheme="minorHAnsi" w:hAnsiTheme="minorHAnsi"/>
        </w:rPr>
        <w:t>iziko.</w:t>
      </w:r>
    </w:p>
    <w:p w:rsidR="0076444B" w:rsidRPr="0076444B" w:rsidRDefault="0076444B" w:rsidP="0076444B"/>
    <w:p w:rsidR="00F14C9A" w:rsidRPr="00F14C9A" w:rsidRDefault="00F14C9A" w:rsidP="00391536">
      <w:pPr>
        <w:pStyle w:val="Nadpis2"/>
        <w:tabs>
          <w:tab w:val="clear" w:pos="4330"/>
        </w:tabs>
        <w:ind w:left="567" w:hanging="567"/>
        <w:rPr>
          <w:rFonts w:asciiTheme="minorHAnsi" w:hAnsiTheme="minorHAnsi"/>
        </w:rPr>
      </w:pPr>
      <w:r w:rsidRPr="00F14C9A">
        <w:rPr>
          <w:rFonts w:asciiTheme="minorHAnsi" w:hAnsiTheme="minorHAnsi"/>
        </w:rPr>
        <w:t>Sjednává se pojištění nákladů na stržení, odstranění a odvoz sutin, včetně uskladnění a skládkovného</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727C77" w:rsidRPr="007A5FB6" w:rsidTr="00985458">
        <w:tc>
          <w:tcPr>
            <w:tcW w:w="3254" w:type="dxa"/>
          </w:tcPr>
          <w:bookmarkEnd w:id="10"/>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727C77" w:rsidRPr="007A5FB6" w:rsidRDefault="00727C77" w:rsidP="00F14C9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727C77" w:rsidRPr="007A5FB6" w:rsidTr="00985458">
        <w:tc>
          <w:tcPr>
            <w:tcW w:w="3254"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727C77" w:rsidRDefault="00F14C9A" w:rsidP="00F14C9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30.000.000</w:t>
            </w:r>
            <w:r w:rsidR="001E2CA8">
              <w:rPr>
                <w:rFonts w:asciiTheme="minorHAnsi" w:hAnsiTheme="minorHAnsi"/>
                <w:b/>
                <w:bCs/>
                <w:sz w:val="20"/>
              </w:rPr>
              <w:t>,-Kč</w:t>
            </w:r>
          </w:p>
          <w:p w:rsidR="00F14C9A" w:rsidRPr="00F14C9A" w:rsidRDefault="00F14C9A" w:rsidP="00F14C9A">
            <w:pPr>
              <w:tabs>
                <w:tab w:val="right" w:leader="dot" w:pos="5557"/>
              </w:tabs>
              <w:rPr>
                <w:rFonts w:asciiTheme="minorHAnsi" w:hAnsiTheme="minorHAnsi"/>
                <w:sz w:val="20"/>
              </w:rPr>
            </w:pPr>
            <w:r w:rsidRPr="00F14C9A">
              <w:rPr>
                <w:rFonts w:asciiTheme="minorHAnsi" w:hAnsiTheme="minorHAnsi"/>
                <w:sz w:val="20"/>
              </w:rPr>
              <w:t>Pojistná částka je horní hranicí plnění pojistitele za jednu a všechny pojistné události, ke kterým dojde během jednoho pojistného roku.</w:t>
            </w:r>
          </w:p>
        </w:tc>
      </w:tr>
      <w:tr w:rsidR="00727C77" w:rsidRPr="007A5FB6" w:rsidTr="00985458">
        <w:tc>
          <w:tcPr>
            <w:tcW w:w="3254" w:type="dxa"/>
          </w:tcPr>
          <w:p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727C77" w:rsidRPr="007A5FB6" w:rsidRDefault="00F14C9A" w:rsidP="00F14C9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tbl>
    <w:p w:rsidR="00C337D7" w:rsidRPr="007A5FB6" w:rsidRDefault="00C337D7" w:rsidP="00C337D7">
      <w:pPr>
        <w:pStyle w:val="Nadpis1"/>
        <w:ind w:left="360" w:hanging="360"/>
        <w:jc w:val="both"/>
        <w:rPr>
          <w:rFonts w:asciiTheme="minorHAnsi" w:hAnsiTheme="minorHAnsi"/>
        </w:rPr>
      </w:pPr>
      <w:bookmarkStart w:id="11" w:name="_Toc367839365"/>
      <w:r w:rsidRPr="007A5FB6">
        <w:rPr>
          <w:rFonts w:asciiTheme="minorHAnsi" w:hAnsiTheme="minorHAnsi"/>
        </w:rPr>
        <w:t>POJIŠTĚNÍ ODCIZENÍ</w:t>
      </w:r>
      <w:bookmarkEnd w:id="11"/>
      <w:r w:rsidRPr="007A5FB6">
        <w:rPr>
          <w:rFonts w:asciiTheme="minorHAnsi" w:hAnsiTheme="minorHAnsi"/>
        </w:rPr>
        <w:t xml:space="preserve"> </w:t>
      </w:r>
      <w:r w:rsidR="00F42F47" w:rsidRPr="007A5FB6">
        <w:rPr>
          <w:rFonts w:asciiTheme="minorHAnsi" w:hAnsiTheme="minorHAnsi"/>
        </w:rPr>
        <w:t xml:space="preserve"> </w:t>
      </w:r>
      <w:r w:rsidRPr="007A5FB6">
        <w:rPr>
          <w:rFonts w:asciiTheme="minorHAnsi" w:hAnsiTheme="minorHAnsi"/>
        </w:rPr>
        <w:t>a Vandalismu</w:t>
      </w:r>
    </w:p>
    <w:p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majetku VPPM 1/14 (dále jen VPPM 1/</w:t>
      </w:r>
      <w:r w:rsidR="00476C1A">
        <w:rPr>
          <w:rFonts w:asciiTheme="minorHAnsi" w:hAnsiTheme="minorHAnsi"/>
          <w:sz w:val="20"/>
          <w:szCs w:val="22"/>
        </w:rPr>
        <w:t>14</w:t>
      </w:r>
      <w:r w:rsidRPr="007A5FB6">
        <w:rPr>
          <w:rFonts w:asciiTheme="minorHAnsi" w:hAnsiTheme="minorHAnsi"/>
          <w:sz w:val="20"/>
          <w:szCs w:val="22"/>
        </w:rPr>
        <w:t>)</w:t>
      </w:r>
    </w:p>
    <w:p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801B4E">
        <w:rPr>
          <w:rFonts w:asciiTheme="minorHAnsi" w:hAnsiTheme="minorHAnsi"/>
          <w:sz w:val="20"/>
          <w:szCs w:val="22"/>
        </w:rPr>
        <w:t>14</w:t>
      </w:r>
      <w:r w:rsidRPr="007A5FB6">
        <w:rPr>
          <w:rFonts w:asciiTheme="minorHAnsi" w:hAnsiTheme="minorHAnsi"/>
          <w:sz w:val="20"/>
          <w:szCs w:val="22"/>
        </w:rPr>
        <w:t xml:space="preserve"> (dále jen DPPOV MP 1/</w:t>
      </w:r>
      <w:r w:rsidR="00801B4E">
        <w:rPr>
          <w:rFonts w:asciiTheme="minorHAnsi" w:hAnsiTheme="minorHAnsi"/>
          <w:sz w:val="20"/>
          <w:szCs w:val="22"/>
        </w:rPr>
        <w:t>14</w:t>
      </w:r>
      <w:r w:rsidRPr="007A5FB6">
        <w:rPr>
          <w:rFonts w:asciiTheme="minorHAnsi" w:hAnsiTheme="minorHAnsi"/>
          <w:sz w:val="20"/>
          <w:szCs w:val="22"/>
        </w:rPr>
        <w:t>)</w:t>
      </w:r>
    </w:p>
    <w:p w:rsidR="00C337D7" w:rsidRPr="007A5FB6" w:rsidRDefault="00C337D7" w:rsidP="00DA2B7F">
      <w:pPr>
        <w:pStyle w:val="Nadpis2"/>
        <w:tabs>
          <w:tab w:val="clear" w:pos="4330"/>
          <w:tab w:val="left" w:pos="426"/>
        </w:tabs>
        <w:ind w:left="1276" w:hanging="1276"/>
        <w:rPr>
          <w:rFonts w:asciiTheme="minorHAnsi" w:hAnsiTheme="minorHAnsi"/>
          <w:b/>
          <w:u w:val="single"/>
        </w:rPr>
      </w:pPr>
      <w:r w:rsidRPr="007A5FB6">
        <w:rPr>
          <w:rFonts w:asciiTheme="minorHAnsi" w:hAnsiTheme="minorHAnsi"/>
          <w:b/>
          <w:u w:val="single"/>
        </w:rPr>
        <w:t>POJIŠTĚNÍ ODCIZENÍ</w:t>
      </w:r>
    </w:p>
    <w:p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rsidTr="00985458">
        <w:tc>
          <w:tcPr>
            <w:tcW w:w="9979" w:type="dxa"/>
          </w:tcPr>
          <w:p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rsidTr="00985458">
        <w:tc>
          <w:tcPr>
            <w:tcW w:w="9979" w:type="dxa"/>
          </w:tcPr>
          <w:p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rsidR="00C337D7" w:rsidRPr="007A5FB6" w:rsidRDefault="00C337D7" w:rsidP="00C337D7">
      <w:pPr>
        <w:pStyle w:val="Nadpis3"/>
        <w:numPr>
          <w:ilvl w:val="0"/>
          <w:numId w:val="0"/>
        </w:numPr>
        <w:jc w:val="both"/>
        <w:rPr>
          <w:rFonts w:asciiTheme="minorHAnsi" w:hAnsiTheme="minorHAnsi"/>
          <w:b/>
          <w:bCs/>
        </w:rPr>
      </w:pPr>
      <w:bookmarkStart w:id="12" w:name="_Toc367839366"/>
      <w:bookmarkStart w:id="13"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1/14</w:t>
      </w:r>
      <w:r w:rsidR="003415D7">
        <w:rPr>
          <w:rFonts w:asciiTheme="minorHAnsi" w:hAnsiTheme="minorHAnsi"/>
          <w:b/>
          <w:bCs/>
        </w:rPr>
        <w:t>, není-li dále uvedeno jinak.</w:t>
      </w:r>
    </w:p>
    <w:p w:rsidR="006B54D6" w:rsidRPr="006E4F00" w:rsidRDefault="00DC4B90" w:rsidP="006E4F00">
      <w:pPr>
        <w:pStyle w:val="Nadpis3"/>
        <w:tabs>
          <w:tab w:val="clear" w:pos="720"/>
          <w:tab w:val="left" w:pos="-720"/>
        </w:tabs>
        <w:spacing w:before="120"/>
        <w:ind w:left="709" w:hanging="720"/>
        <w:rPr>
          <w:rFonts w:asciiTheme="minorHAnsi" w:hAnsiTheme="minorHAnsi"/>
          <w:b/>
        </w:rPr>
      </w:pPr>
      <w:r w:rsidRPr="00A834F5">
        <w:rPr>
          <w:rFonts w:asciiTheme="minorHAnsi" w:hAnsiTheme="minorHAnsi"/>
        </w:rPr>
        <w:t xml:space="preserve">Sjednává se pojištění </w:t>
      </w:r>
      <w:r w:rsidRPr="00A834F5">
        <w:rPr>
          <w:rFonts w:asciiTheme="minorHAnsi" w:hAnsiTheme="minorHAnsi"/>
          <w:b/>
          <w:bCs/>
        </w:rPr>
        <w:t xml:space="preserve">vlastních </w:t>
      </w:r>
      <w:r w:rsidRPr="00A834F5">
        <w:rPr>
          <w:rFonts w:asciiTheme="minorHAnsi" w:hAnsiTheme="minorHAnsi"/>
          <w:b/>
        </w:rPr>
        <w:t>stavebních součástí a příslušenství budov nebo staveb umístěných v uzamčeném prostoru a mimo uzamčený prostor, ostatních vlastních věcí movitých a zásob</w:t>
      </w:r>
      <w:bookmarkEnd w:id="12"/>
      <w:r w:rsidR="002A186A">
        <w:rPr>
          <w:rFonts w:asciiTheme="minorHAnsi" w:hAnsiTheme="minorHAnsi"/>
          <w:b/>
        </w:rPr>
        <w:t xml:space="preserve">, zapůjčeného přístroje </w:t>
      </w:r>
      <w:r w:rsidR="006E4F00" w:rsidRPr="006E4F00">
        <w:rPr>
          <w:rFonts w:asciiTheme="minorHAnsi" w:hAnsiTheme="minorHAnsi"/>
          <w:b/>
          <w:color w:val="000000"/>
        </w:rPr>
        <w:t>U band source, splitters and detector</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6B54D6" w:rsidRDefault="006B54D6" w:rsidP="00A834F5">
            <w:pPr>
              <w:tabs>
                <w:tab w:val="left" w:pos="-720"/>
              </w:tabs>
              <w:spacing w:before="120"/>
              <w:jc w:val="both"/>
              <w:rPr>
                <w:rFonts w:asciiTheme="minorHAnsi" w:hAnsiTheme="minorHAnsi"/>
                <w:sz w:val="20"/>
              </w:rPr>
            </w:pPr>
            <w:r w:rsidRPr="007A5FB6">
              <w:rPr>
                <w:rFonts w:asciiTheme="minorHAnsi" w:hAnsiTheme="minorHAnsi"/>
                <w:b/>
                <w:bCs/>
                <w:sz w:val="20"/>
              </w:rPr>
              <w:t>dle čl</w:t>
            </w:r>
            <w:r w:rsidR="00A834F5">
              <w:rPr>
                <w:rFonts w:asciiTheme="minorHAnsi" w:hAnsiTheme="minorHAnsi"/>
                <w:b/>
                <w:bCs/>
                <w:sz w:val="20"/>
              </w:rPr>
              <w:t xml:space="preserve">. I bodu 7 </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B54D6" w:rsidRPr="00916B23" w:rsidRDefault="00A834F5" w:rsidP="00A834F5">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B54D6" w:rsidRDefault="00A834F5" w:rsidP="00A834F5">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C337D7" w:rsidRPr="007A5FB6" w:rsidRDefault="00C337D7" w:rsidP="005F5F85">
      <w:pPr>
        <w:tabs>
          <w:tab w:val="right" w:leader="dot" w:pos="5103"/>
          <w:tab w:val="left" w:pos="5529"/>
          <w:tab w:val="right" w:pos="9214"/>
        </w:tabs>
        <w:spacing w:before="120"/>
        <w:ind w:left="720"/>
        <w:jc w:val="both"/>
        <w:rPr>
          <w:rFonts w:asciiTheme="minorHAnsi" w:hAnsiTheme="minorHAnsi"/>
          <w:b/>
          <w:bCs/>
          <w:sz w:val="20"/>
        </w:rPr>
      </w:pPr>
      <w:r w:rsidRPr="007A5FB6">
        <w:rPr>
          <w:rFonts w:asciiTheme="minorHAnsi" w:hAnsiTheme="minorHAnsi"/>
          <w:b/>
          <w:bCs/>
          <w:sz w:val="20"/>
        </w:rPr>
        <w:t xml:space="preserve">Zabezpečení </w:t>
      </w:r>
      <w:r w:rsidR="006B54D6">
        <w:rPr>
          <w:rFonts w:asciiTheme="minorHAnsi" w:hAnsiTheme="minorHAnsi"/>
          <w:b/>
          <w:bCs/>
          <w:sz w:val="20"/>
        </w:rPr>
        <w:t>předmětů pojištění</w:t>
      </w:r>
      <w:r w:rsidR="005F5F85">
        <w:rPr>
          <w:rFonts w:asciiTheme="minorHAnsi" w:hAnsiTheme="minorHAnsi"/>
          <w:b/>
          <w:bCs/>
          <w:sz w:val="20"/>
        </w:rPr>
        <w:t xml:space="preserve"> mimo uzavřený prostor</w:t>
      </w:r>
      <w:r w:rsidRPr="007A5FB6">
        <w:rPr>
          <w:rFonts w:asciiTheme="minorHAnsi" w:hAnsiTheme="minorHAnsi"/>
          <w:b/>
          <w:bCs/>
          <w:sz w:val="20"/>
        </w:rPr>
        <w:t>:</w:t>
      </w:r>
    </w:p>
    <w:p w:rsidR="00C337D7" w:rsidRPr="007A5FB6" w:rsidRDefault="00025633" w:rsidP="00C337D7">
      <w:pPr>
        <w:tabs>
          <w:tab w:val="right" w:leader="dot" w:pos="5103"/>
          <w:tab w:val="left" w:pos="5529"/>
          <w:tab w:val="right" w:pos="9214"/>
        </w:tabs>
        <w:ind w:left="720"/>
        <w:jc w:val="both"/>
        <w:rPr>
          <w:rFonts w:asciiTheme="minorHAnsi" w:hAnsiTheme="minorHAnsi"/>
          <w:bCs/>
          <w:sz w:val="20"/>
        </w:rPr>
      </w:pPr>
      <w:r>
        <w:rPr>
          <w:rFonts w:asciiTheme="minorHAnsi" w:hAnsiTheme="minorHAnsi"/>
          <w:bCs/>
          <w:sz w:val="20"/>
        </w:rPr>
        <w:t>Za zabezpečení se považuje konstrukční upevnění stavebních součástí a příslušenství budov nebo staveb. Další z</w:t>
      </w:r>
      <w:r w:rsidR="00C337D7" w:rsidRPr="007A5FB6">
        <w:rPr>
          <w:rFonts w:asciiTheme="minorHAnsi" w:hAnsiTheme="minorHAnsi"/>
          <w:bCs/>
          <w:sz w:val="20"/>
        </w:rPr>
        <w:t>abezpečení se nepožaduje.</w:t>
      </w:r>
    </w:p>
    <w:p w:rsidR="00C337D7" w:rsidRPr="007A5FB6" w:rsidRDefault="002A186A" w:rsidP="006B54D6">
      <w:pPr>
        <w:tabs>
          <w:tab w:val="right" w:leader="dot" w:pos="5103"/>
          <w:tab w:val="left" w:pos="5529"/>
          <w:tab w:val="right" w:pos="9214"/>
        </w:tabs>
        <w:spacing w:before="120"/>
        <w:ind w:left="709"/>
        <w:jc w:val="both"/>
        <w:rPr>
          <w:rFonts w:asciiTheme="minorHAnsi" w:hAnsiTheme="minorHAnsi"/>
          <w:b/>
          <w:bCs/>
          <w:sz w:val="20"/>
        </w:rPr>
      </w:pPr>
      <w:r>
        <w:rPr>
          <w:rFonts w:asciiTheme="minorHAnsi" w:hAnsiTheme="minorHAnsi"/>
          <w:b/>
          <w:bCs/>
          <w:sz w:val="20"/>
        </w:rPr>
        <w:t xml:space="preserve">Odlišný způsob zabezpečení </w:t>
      </w:r>
      <w:r w:rsidR="005F5F85">
        <w:rPr>
          <w:rFonts w:asciiTheme="minorHAnsi" w:hAnsiTheme="minorHAnsi"/>
          <w:b/>
          <w:bCs/>
          <w:sz w:val="20"/>
        </w:rPr>
        <w:t>v uzavřeném prostoru</w:t>
      </w:r>
      <w:r w:rsidR="00C337D7" w:rsidRPr="007A5FB6">
        <w:rPr>
          <w:rFonts w:asciiTheme="minorHAnsi" w:hAnsiTheme="minorHAnsi"/>
          <w:b/>
          <w:bCs/>
          <w:sz w:val="20"/>
        </w:rPr>
        <w:t>:</w:t>
      </w:r>
    </w:p>
    <w:p w:rsidR="002A186A" w:rsidRPr="00A834F5" w:rsidRDefault="002A186A" w:rsidP="002A186A">
      <w:pPr>
        <w:tabs>
          <w:tab w:val="left" w:pos="2410"/>
        </w:tabs>
        <w:spacing w:before="120"/>
        <w:ind w:left="720"/>
        <w:jc w:val="both"/>
        <w:rPr>
          <w:rFonts w:asciiTheme="minorHAnsi" w:hAnsiTheme="minorHAnsi"/>
          <w:sz w:val="20"/>
          <w:szCs w:val="20"/>
        </w:rPr>
      </w:pPr>
      <w:r w:rsidRPr="00A834F5">
        <w:rPr>
          <w:rFonts w:asciiTheme="minorHAnsi" w:hAnsiTheme="minorHAnsi"/>
          <w:sz w:val="20"/>
        </w:rPr>
        <w:t xml:space="preserve">Dojde-li ke krádeži pojištěných vlastních stavebních součástí umístěných v uzamčeném prostoru, věcí movitých nebo zásob, je pojistitel oprávněn snížit své plnění v případě, že v době škodné události nebyly vlastní stavební součásti, věci movité nebo zásoby zabezpečeny </w:t>
      </w:r>
      <w:r>
        <w:rPr>
          <w:rFonts w:asciiTheme="minorHAnsi" w:hAnsiTheme="minorHAnsi"/>
          <w:sz w:val="20"/>
        </w:rPr>
        <w:t xml:space="preserve">níže </w:t>
      </w:r>
      <w:r w:rsidRPr="00A834F5">
        <w:rPr>
          <w:rFonts w:asciiTheme="minorHAnsi" w:hAnsiTheme="minorHAnsi"/>
          <w:sz w:val="20"/>
          <w:szCs w:val="20"/>
        </w:rPr>
        <w:t>uvedeným způsobem zabezpečení.</w:t>
      </w:r>
    </w:p>
    <w:p w:rsidR="00A834F5" w:rsidRPr="00A834F5" w:rsidRDefault="00A834F5" w:rsidP="00A834F5">
      <w:pPr>
        <w:tabs>
          <w:tab w:val="right" w:leader="dot" w:pos="5557"/>
        </w:tabs>
        <w:ind w:left="720"/>
        <w:jc w:val="both"/>
        <w:rPr>
          <w:rFonts w:asciiTheme="minorHAnsi" w:hAnsiTheme="minorHAnsi"/>
          <w:sz w:val="20"/>
        </w:rPr>
      </w:pPr>
      <w:r w:rsidRPr="00A834F5">
        <w:rPr>
          <w:rFonts w:asciiTheme="minorHAnsi" w:hAnsiTheme="minorHAnsi"/>
          <w:sz w:val="20"/>
          <w:u w:val="single"/>
        </w:rPr>
        <w:t>Limit plnění do 500.000,- Kč</w:t>
      </w:r>
      <w:r w:rsidRPr="00A834F5">
        <w:rPr>
          <w:rFonts w:asciiTheme="minorHAnsi" w:hAnsiTheme="minorHAnsi"/>
          <w:sz w:val="20"/>
        </w:rPr>
        <w:t xml:space="preserve"> – všechny vstupní dveře do uzavřeného prostoru jsou opatřeny zámkem s bezpečnostní cylindrickou vložkou nebo jedním bezpečnostním doplňkovým zámkem.</w:t>
      </w:r>
    </w:p>
    <w:p w:rsidR="00A834F5" w:rsidRPr="00A834F5" w:rsidRDefault="00A834F5" w:rsidP="00A834F5">
      <w:pPr>
        <w:tabs>
          <w:tab w:val="right" w:leader="dot" w:pos="5557"/>
        </w:tabs>
        <w:ind w:left="720"/>
        <w:jc w:val="both"/>
        <w:rPr>
          <w:rFonts w:asciiTheme="minorHAnsi" w:hAnsiTheme="minorHAnsi"/>
          <w:sz w:val="20"/>
        </w:rPr>
      </w:pPr>
      <w:r w:rsidRPr="00A834F5">
        <w:rPr>
          <w:rFonts w:asciiTheme="minorHAnsi" w:hAnsiTheme="minorHAnsi"/>
          <w:sz w:val="20"/>
          <w:u w:val="single"/>
        </w:rPr>
        <w:t>Limit plnění do 1.000.000,- Kč</w:t>
      </w:r>
      <w:r w:rsidRPr="00A834F5">
        <w:rPr>
          <w:rFonts w:asciiTheme="minorHAnsi" w:hAnsiTheme="minorHAnsi"/>
          <w:sz w:val="20"/>
        </w:rPr>
        <w:t xml:space="preserve"> – vstupní dveře jsou plné(většinou se skleněnou výplní), opatřené certifikovaným bezpečnostním uzamykacím systémem. </w:t>
      </w:r>
    </w:p>
    <w:p w:rsidR="00A834F5" w:rsidRPr="00A834F5" w:rsidRDefault="00C337D7" w:rsidP="00A834F5">
      <w:pPr>
        <w:pStyle w:val="Nadpis3"/>
        <w:tabs>
          <w:tab w:val="clear" w:pos="720"/>
        </w:tabs>
        <w:ind w:left="709" w:hanging="709"/>
        <w:jc w:val="both"/>
        <w:rPr>
          <w:rFonts w:asciiTheme="minorHAnsi" w:hAnsiTheme="minorHAnsi"/>
          <w:b/>
        </w:rPr>
      </w:pPr>
      <w:r w:rsidRPr="007A5FB6">
        <w:rPr>
          <w:rFonts w:asciiTheme="minorHAnsi" w:hAnsiTheme="minorHAnsi"/>
        </w:rPr>
        <w:lastRenderedPageBreak/>
        <w:t xml:space="preserve">Sjednává se pojištění </w:t>
      </w:r>
      <w:r w:rsidR="00A834F5" w:rsidRPr="00A834F5">
        <w:rPr>
          <w:rFonts w:asciiTheme="minorHAnsi" w:hAnsiTheme="minorHAnsi"/>
          <w:b/>
        </w:rPr>
        <w:t xml:space="preserve">vlastních </w:t>
      </w:r>
      <w:r w:rsidR="00A834F5" w:rsidRPr="00A834F5">
        <w:rPr>
          <w:rFonts w:asciiTheme="minorHAnsi" w:hAnsiTheme="minorHAnsi"/>
          <w:b/>
          <w:bCs/>
        </w:rPr>
        <w:t>věcí movitých uvedených v odst. 1.4. až 1.7. bodu 1. čl. II. této pojistné smlouvy</w:t>
      </w:r>
      <w:r w:rsidR="00A834F5" w:rsidRPr="00A834F5">
        <w:rPr>
          <w:rFonts w:asciiTheme="minorHAnsi" w:hAnsiTheme="minorHAnsi"/>
          <w:b/>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B54D6" w:rsidTr="00985458">
        <w:tc>
          <w:tcPr>
            <w:tcW w:w="3227" w:type="dxa"/>
          </w:tcPr>
          <w:bookmarkEnd w:id="13"/>
          <w:p w:rsidR="006B54D6" w:rsidRDefault="00A834F5" w:rsidP="006B54D6">
            <w:pPr>
              <w:tabs>
                <w:tab w:val="left" w:pos="-720"/>
              </w:tabs>
              <w:spacing w:before="120"/>
              <w:jc w:val="both"/>
              <w:rPr>
                <w:rFonts w:asciiTheme="minorHAnsi" w:hAnsiTheme="minorHAnsi"/>
                <w:sz w:val="20"/>
              </w:rPr>
            </w:pPr>
            <w:r w:rsidRPr="007A5FB6">
              <w:rPr>
                <w:rFonts w:asciiTheme="minorHAnsi" w:hAnsiTheme="minorHAnsi"/>
                <w:i/>
                <w:color w:val="0000FF"/>
                <w:sz w:val="20"/>
              </w:rPr>
              <w:t xml:space="preserve"> </w:t>
            </w:r>
            <w:r w:rsidR="006B54D6" w:rsidRPr="007A5FB6">
              <w:rPr>
                <w:rFonts w:asciiTheme="minorHAnsi" w:hAnsiTheme="minorHAnsi"/>
                <w:b/>
                <w:bCs/>
                <w:sz w:val="20"/>
              </w:rPr>
              <w:t>Místo pojištění:</w:t>
            </w:r>
          </w:p>
        </w:tc>
        <w:tc>
          <w:tcPr>
            <w:tcW w:w="6033" w:type="dxa"/>
          </w:tcPr>
          <w:p w:rsidR="006B54D6" w:rsidRDefault="006B54D6" w:rsidP="002A186A">
            <w:pPr>
              <w:tabs>
                <w:tab w:val="left" w:pos="-720"/>
              </w:tabs>
              <w:spacing w:before="120"/>
              <w:jc w:val="both"/>
              <w:rPr>
                <w:rFonts w:asciiTheme="minorHAnsi" w:hAnsiTheme="minorHAnsi"/>
                <w:sz w:val="20"/>
              </w:rPr>
            </w:pPr>
            <w:r w:rsidRPr="007A5FB6">
              <w:rPr>
                <w:rFonts w:asciiTheme="minorHAnsi" w:hAnsiTheme="minorHAnsi"/>
                <w:b/>
                <w:bCs/>
                <w:sz w:val="20"/>
              </w:rPr>
              <w:t>dle čl. I bodu 7 písmene b)</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B54D6" w:rsidRPr="00916B23" w:rsidRDefault="002A186A" w:rsidP="002A186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5.000.000</w:t>
            </w:r>
            <w:r w:rsidR="001E2CA8">
              <w:rPr>
                <w:rFonts w:asciiTheme="minorHAnsi" w:hAnsiTheme="minorHAnsi"/>
                <w:b/>
                <w:bCs/>
                <w:sz w:val="20"/>
              </w:rPr>
              <w:t>,-Kč</w:t>
            </w:r>
          </w:p>
        </w:tc>
      </w:tr>
      <w:tr w:rsidR="006B54D6" w:rsidTr="00985458">
        <w:tc>
          <w:tcPr>
            <w:tcW w:w="3227" w:type="dxa"/>
          </w:tcPr>
          <w:p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B54D6" w:rsidRDefault="002A186A" w:rsidP="002A186A">
            <w:pPr>
              <w:tabs>
                <w:tab w:val="left" w:pos="-720"/>
              </w:tabs>
              <w:spacing w:before="120"/>
              <w:jc w:val="both"/>
              <w:rPr>
                <w:rFonts w:asciiTheme="minorHAnsi" w:hAnsiTheme="minorHAnsi"/>
                <w:sz w:val="20"/>
              </w:rPr>
            </w:pPr>
            <w:r>
              <w:rPr>
                <w:rFonts w:asciiTheme="minorHAnsi" w:hAnsiTheme="minorHAnsi"/>
                <w:b/>
                <w:bCs/>
                <w:sz w:val="20"/>
              </w:rPr>
              <w:t>10.000</w:t>
            </w:r>
            <w:r w:rsidR="001E2CA8">
              <w:rPr>
                <w:rFonts w:asciiTheme="minorHAnsi" w:hAnsiTheme="minorHAnsi"/>
                <w:b/>
                <w:bCs/>
                <w:sz w:val="20"/>
              </w:rPr>
              <w:t>,-Kč</w:t>
            </w:r>
          </w:p>
        </w:tc>
      </w:tr>
    </w:tbl>
    <w:p w:rsidR="00E50B6B"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rsidR="002A186A" w:rsidRDefault="005F5F85" w:rsidP="005F5F85">
      <w:pPr>
        <w:tabs>
          <w:tab w:val="left" w:pos="2410"/>
        </w:tabs>
        <w:ind w:left="709"/>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rsidR="002A186A" w:rsidRPr="002A186A" w:rsidRDefault="002A186A" w:rsidP="002A186A">
      <w:pPr>
        <w:tabs>
          <w:tab w:val="left" w:pos="2410"/>
        </w:tabs>
        <w:spacing w:before="120"/>
        <w:ind w:left="720"/>
        <w:jc w:val="both"/>
        <w:rPr>
          <w:rFonts w:asciiTheme="minorHAnsi" w:hAnsiTheme="minorHAnsi"/>
          <w:sz w:val="20"/>
          <w:szCs w:val="20"/>
        </w:rPr>
      </w:pPr>
      <w:r w:rsidRPr="002A186A">
        <w:rPr>
          <w:rFonts w:asciiTheme="minorHAnsi" w:hAnsiTheme="minorHAnsi"/>
          <w:sz w:val="20"/>
          <w:szCs w:val="20"/>
        </w:rPr>
        <w:t xml:space="preserve">Centrální vrátnice zajišťuje ostrahu 24 hodin denně. V budovách je instalována funkční EZS s prostorovou ochranou. Poplachový signál je vyveden do místa s nepřetržitou obsluhou (centrální vrátnice), smluvně vázanou k jednoznačné reakci na přijatý signál. Vstupy do místnosti s laserem jsou plné a zabezpečené jedním bezpečnostním zámkem. </w:t>
      </w:r>
    </w:p>
    <w:p w:rsidR="005F5F85" w:rsidRPr="002A186A" w:rsidRDefault="00C337D7" w:rsidP="005F5F85">
      <w:pPr>
        <w:pStyle w:val="Nadpis3"/>
        <w:tabs>
          <w:tab w:val="left" w:pos="-720"/>
        </w:tabs>
        <w:spacing w:before="120"/>
        <w:ind w:left="709" w:hanging="720"/>
        <w:jc w:val="both"/>
        <w:rPr>
          <w:rFonts w:asciiTheme="minorHAnsi" w:hAnsiTheme="minorHAnsi"/>
        </w:rPr>
      </w:pPr>
      <w:bookmarkStart w:id="14" w:name="_Toc367839373"/>
      <w:bookmarkStart w:id="15" w:name="_Toc367839370"/>
      <w:r w:rsidRPr="002A186A">
        <w:rPr>
          <w:rFonts w:asciiTheme="minorHAnsi" w:hAnsiTheme="minorHAnsi"/>
        </w:rPr>
        <w:t xml:space="preserve">Sjednává se pojištění </w:t>
      </w:r>
      <w:r w:rsidR="002A186A" w:rsidRPr="002A186A">
        <w:rPr>
          <w:rFonts w:asciiTheme="minorHAnsi" w:hAnsiTheme="minorHAnsi"/>
          <w:b/>
          <w:bCs/>
        </w:rPr>
        <w:t xml:space="preserve">souboru cizích věcí </w:t>
      </w:r>
      <w:bookmarkEnd w:id="14"/>
      <w:r w:rsidR="002A186A">
        <w:rPr>
          <w:rFonts w:asciiTheme="minorHAnsi" w:hAnsiTheme="minorHAnsi"/>
          <w:b/>
          <w:bCs/>
        </w:rPr>
        <w:t>movitých</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5F5F85" w:rsidRDefault="005F5F85" w:rsidP="002A186A">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5F5F85" w:rsidRPr="00916B23" w:rsidRDefault="002A186A" w:rsidP="002A186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 xml:space="preserve"> ,-Kč</w:t>
            </w:r>
          </w:p>
        </w:tc>
      </w:tr>
      <w:tr w:rsidR="005F5F85" w:rsidTr="00985458">
        <w:tc>
          <w:tcPr>
            <w:tcW w:w="3227" w:type="dxa"/>
          </w:tcPr>
          <w:p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5F5F85" w:rsidRDefault="002A186A" w:rsidP="002A186A">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rsidR="002A186A" w:rsidRDefault="005F5F85" w:rsidP="002A186A">
      <w:pPr>
        <w:tabs>
          <w:tab w:val="right" w:leader="dot" w:pos="5557"/>
        </w:tabs>
        <w:ind w:left="720"/>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rsidR="002A186A" w:rsidRDefault="002A186A" w:rsidP="002A186A">
      <w:pPr>
        <w:tabs>
          <w:tab w:val="right" w:leader="dot" w:pos="5557"/>
        </w:tabs>
        <w:ind w:left="720"/>
        <w:jc w:val="both"/>
        <w:rPr>
          <w:rFonts w:asciiTheme="minorHAnsi" w:hAnsiTheme="minorHAnsi"/>
          <w:sz w:val="20"/>
        </w:rPr>
      </w:pPr>
      <w:r w:rsidRPr="002A186A">
        <w:rPr>
          <w:rFonts w:asciiTheme="minorHAnsi" w:hAnsiTheme="minorHAnsi"/>
          <w:sz w:val="20"/>
        </w:rPr>
        <w:t>věci jsou umístěny v řádně uzamčené místnosti, min. zámek typu FAB.</w:t>
      </w:r>
    </w:p>
    <w:p w:rsidR="007E195D" w:rsidRPr="007E195D" w:rsidRDefault="007E195D" w:rsidP="007E195D">
      <w:pPr>
        <w:pStyle w:val="Nadpis3"/>
        <w:tabs>
          <w:tab w:val="left" w:pos="-720"/>
        </w:tabs>
        <w:spacing w:before="120"/>
        <w:ind w:left="709" w:hanging="720"/>
        <w:jc w:val="both"/>
        <w:rPr>
          <w:rFonts w:asciiTheme="minorHAnsi" w:hAnsiTheme="minorHAnsi"/>
          <w:b/>
        </w:rPr>
      </w:pPr>
      <w:r w:rsidRPr="002A186A">
        <w:rPr>
          <w:rFonts w:asciiTheme="minorHAnsi" w:hAnsiTheme="minorHAnsi"/>
        </w:rPr>
        <w:t xml:space="preserve">Sjednává se pojištění </w:t>
      </w:r>
      <w:r w:rsidRPr="007E195D">
        <w:rPr>
          <w:rFonts w:asciiTheme="minorHAnsi" w:hAnsiTheme="minorHAnsi"/>
          <w:b/>
        </w:rPr>
        <w:t>cenností uložených v  trezoru</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7E195D" w:rsidTr="007E195D">
        <w:tc>
          <w:tcPr>
            <w:tcW w:w="3227" w:type="dxa"/>
          </w:tcPr>
          <w:p w:rsidR="007E195D" w:rsidRDefault="007E195D" w:rsidP="007E195D">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7E195D" w:rsidRDefault="007E195D" w:rsidP="007E195D">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7E195D" w:rsidTr="007E195D">
        <w:tc>
          <w:tcPr>
            <w:tcW w:w="3227" w:type="dxa"/>
          </w:tcPr>
          <w:p w:rsidR="007E195D" w:rsidRDefault="007E195D" w:rsidP="007E195D">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7E195D" w:rsidRPr="00916B23" w:rsidRDefault="007E195D" w:rsidP="007E195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200.000 ,-Kč</w:t>
            </w:r>
          </w:p>
        </w:tc>
      </w:tr>
      <w:tr w:rsidR="007E195D" w:rsidTr="007E195D">
        <w:tc>
          <w:tcPr>
            <w:tcW w:w="3227" w:type="dxa"/>
          </w:tcPr>
          <w:p w:rsidR="007E195D" w:rsidRDefault="007E195D" w:rsidP="007E195D">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7E195D" w:rsidRDefault="007E195D" w:rsidP="007E195D">
            <w:pPr>
              <w:tabs>
                <w:tab w:val="left" w:pos="-720"/>
              </w:tabs>
              <w:spacing w:before="120"/>
              <w:jc w:val="both"/>
              <w:rPr>
                <w:rFonts w:asciiTheme="minorHAnsi" w:hAnsiTheme="minorHAnsi"/>
                <w:sz w:val="20"/>
              </w:rPr>
            </w:pPr>
            <w:r>
              <w:rPr>
                <w:rFonts w:asciiTheme="minorHAnsi" w:hAnsiTheme="minorHAnsi"/>
                <w:b/>
                <w:bCs/>
                <w:sz w:val="20"/>
              </w:rPr>
              <w:t>5.000,-Kč</w:t>
            </w:r>
          </w:p>
        </w:tc>
      </w:tr>
    </w:tbl>
    <w:p w:rsidR="007E195D" w:rsidRPr="007A5FB6" w:rsidRDefault="007E195D" w:rsidP="007E195D">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7E195D" w:rsidRDefault="007E195D" w:rsidP="007E195D">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rsidR="007E195D" w:rsidRDefault="007E195D" w:rsidP="007E195D">
      <w:pPr>
        <w:tabs>
          <w:tab w:val="right" w:leader="dot" w:pos="5557"/>
        </w:tabs>
        <w:ind w:left="720"/>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rsidR="007E195D" w:rsidRPr="004B590C" w:rsidRDefault="0076444B" w:rsidP="004B590C">
      <w:pPr>
        <w:pStyle w:val="Odstavecseseznamem"/>
        <w:numPr>
          <w:ilvl w:val="0"/>
          <w:numId w:val="46"/>
        </w:numPr>
        <w:tabs>
          <w:tab w:val="right" w:leader="dot" w:pos="5557"/>
        </w:tabs>
        <w:jc w:val="both"/>
        <w:rPr>
          <w:rFonts w:asciiTheme="minorHAnsi" w:hAnsiTheme="minorHAnsi"/>
          <w:color w:val="000000" w:themeColor="text1"/>
          <w:sz w:val="20"/>
          <w:szCs w:val="20"/>
        </w:rPr>
      </w:pPr>
      <w:r w:rsidRPr="004B590C">
        <w:rPr>
          <w:rFonts w:ascii="Calibri" w:hAnsi="Calibri" w:cs="Calibri"/>
          <w:color w:val="000000" w:themeColor="text1"/>
          <w:sz w:val="20"/>
          <w:szCs w:val="20"/>
        </w:rPr>
        <w:t>Peníze jsou uloženy v ocelovém trezoru, trezor je umístěn v kanceláři personální referentky a klíče od trezoru jsou pod dohledem odpovědné osoby,</w:t>
      </w:r>
      <w:r w:rsidR="004B590C" w:rsidRPr="004B590C">
        <w:rPr>
          <w:rFonts w:ascii="Calibri" w:hAnsi="Calibri" w:cs="Calibri"/>
          <w:color w:val="000000" w:themeColor="text1"/>
          <w:sz w:val="20"/>
          <w:szCs w:val="20"/>
        </w:rPr>
        <w:t xml:space="preserve"> v kanceláři je instalováno </w:t>
      </w:r>
      <w:r w:rsidRPr="004B590C">
        <w:rPr>
          <w:rFonts w:ascii="Calibri" w:hAnsi="Calibri" w:cs="Calibri"/>
          <w:color w:val="000000" w:themeColor="text1"/>
          <w:sz w:val="20"/>
          <w:szCs w:val="20"/>
        </w:rPr>
        <w:t>pohybové čidlo napojené na CS, který vyvolá poplach u nočního vrátného. Tento systém je zapnut pouze přes noc.</w:t>
      </w:r>
    </w:p>
    <w:p w:rsidR="007E195D" w:rsidRPr="002A186A" w:rsidRDefault="007E195D" w:rsidP="002A186A">
      <w:pPr>
        <w:tabs>
          <w:tab w:val="right" w:leader="dot" w:pos="5557"/>
        </w:tabs>
        <w:ind w:left="720"/>
        <w:jc w:val="both"/>
        <w:rPr>
          <w:rFonts w:asciiTheme="minorHAnsi" w:hAnsiTheme="minorHAnsi"/>
          <w:sz w:val="20"/>
        </w:rPr>
      </w:pPr>
    </w:p>
    <w:bookmarkEnd w:id="15"/>
    <w:p w:rsidR="00C337D7" w:rsidRPr="007A5FB6" w:rsidRDefault="00C337D7" w:rsidP="00391536">
      <w:pPr>
        <w:pStyle w:val="Nadpis2"/>
        <w:tabs>
          <w:tab w:val="clear" w:pos="4330"/>
        </w:tabs>
        <w:spacing w:before="240"/>
        <w:ind w:left="709" w:hanging="709"/>
        <w:rPr>
          <w:rFonts w:asciiTheme="minorHAnsi" w:hAnsiTheme="minorHAnsi"/>
          <w:b/>
          <w:u w:val="single"/>
        </w:rPr>
      </w:pPr>
      <w:r w:rsidRPr="007A5FB6">
        <w:rPr>
          <w:rFonts w:asciiTheme="minorHAnsi" w:hAnsiTheme="minorHAnsi"/>
          <w:b/>
          <w:u w:val="single"/>
        </w:rPr>
        <w:t>POJIŠTĚNÍ VANDALISMU</w:t>
      </w:r>
    </w:p>
    <w:p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rsidTr="00985458">
        <w:tc>
          <w:tcPr>
            <w:tcW w:w="9979" w:type="dxa"/>
          </w:tcPr>
          <w:p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3B0B54" w:rsidRPr="007A5FB6" w:rsidTr="00985458">
        <w:tc>
          <w:tcPr>
            <w:tcW w:w="9979" w:type="dxa"/>
          </w:tcPr>
          <w:p w:rsidR="003B0B54" w:rsidRPr="003B0B54" w:rsidRDefault="003B0B54" w:rsidP="003B0B54">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rsidR="004B590C" w:rsidRDefault="004B590C" w:rsidP="004B590C">
      <w:pPr>
        <w:pStyle w:val="Nadpis3"/>
        <w:numPr>
          <w:ilvl w:val="0"/>
          <w:numId w:val="0"/>
        </w:numPr>
        <w:ind w:left="900"/>
        <w:jc w:val="both"/>
        <w:rPr>
          <w:rFonts w:asciiTheme="minorHAnsi" w:hAnsiTheme="minorHAnsi"/>
        </w:rPr>
      </w:pPr>
      <w:bookmarkStart w:id="16" w:name="_Toc367839381"/>
    </w:p>
    <w:p w:rsidR="004B590C" w:rsidRPr="004B590C" w:rsidRDefault="004B590C" w:rsidP="004B590C"/>
    <w:p w:rsidR="002A186A" w:rsidRPr="002A186A" w:rsidRDefault="002A186A" w:rsidP="002A186A">
      <w:pPr>
        <w:pStyle w:val="Nadpis3"/>
        <w:numPr>
          <w:ilvl w:val="2"/>
          <w:numId w:val="6"/>
        </w:numPr>
        <w:ind w:left="900" w:hanging="900"/>
        <w:jc w:val="both"/>
        <w:rPr>
          <w:rFonts w:asciiTheme="minorHAnsi" w:hAnsiTheme="minorHAnsi"/>
        </w:rPr>
      </w:pPr>
      <w:r w:rsidRPr="002A186A">
        <w:rPr>
          <w:rFonts w:asciiTheme="minorHAnsi" w:hAnsiTheme="minorHAnsi"/>
        </w:rPr>
        <w:lastRenderedPageBreak/>
        <w:t xml:space="preserve">Sjednává se pojištění </w:t>
      </w:r>
      <w:r w:rsidRPr="002A186A">
        <w:rPr>
          <w:rFonts w:asciiTheme="minorHAnsi" w:hAnsiTheme="minorHAnsi"/>
          <w:b/>
        </w:rPr>
        <w:t>vlastních stavebních součástí a příslušenství budov nebo staveb</w:t>
      </w:r>
      <w:r w:rsidRPr="002A186A">
        <w:rPr>
          <w:rFonts w:asciiTheme="minorHAnsi" w:hAnsi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3B0B54" w:rsidTr="00985458">
        <w:tc>
          <w:tcPr>
            <w:tcW w:w="3227" w:type="dxa"/>
          </w:tcPr>
          <w:bookmarkEnd w:id="16"/>
          <w:p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3B0B54" w:rsidRDefault="003B0B54" w:rsidP="002A186A">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3B0B54" w:rsidTr="00985458">
        <w:tc>
          <w:tcPr>
            <w:tcW w:w="3227" w:type="dxa"/>
          </w:tcPr>
          <w:p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3B0B54" w:rsidRPr="00427A35" w:rsidRDefault="002A186A" w:rsidP="002A186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-Kč</w:t>
            </w:r>
            <w:r w:rsidR="0049610C">
              <w:rPr>
                <w:rFonts w:asciiTheme="minorHAnsi" w:hAnsiTheme="minorHAnsi"/>
                <w:b/>
                <w:bCs/>
                <w:sz w:val="20"/>
              </w:rPr>
              <w:t xml:space="preserve">. Limit pojistného plnění na jednu pojistnou událost činí 50.000,- Kč </w:t>
            </w:r>
          </w:p>
        </w:tc>
      </w:tr>
      <w:tr w:rsidR="003B0B54" w:rsidTr="00985458">
        <w:tc>
          <w:tcPr>
            <w:tcW w:w="3227" w:type="dxa"/>
          </w:tcPr>
          <w:p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3B0B54" w:rsidRPr="003B0B54" w:rsidRDefault="0049610C" w:rsidP="0049610C">
            <w:pPr>
              <w:tabs>
                <w:tab w:val="left" w:pos="-720"/>
              </w:tabs>
              <w:spacing w:before="120"/>
              <w:jc w:val="both"/>
              <w:rPr>
                <w:rFonts w:asciiTheme="minorHAnsi" w:hAnsiTheme="minorHAnsi"/>
                <w:b/>
                <w:bCs/>
                <w:sz w:val="20"/>
              </w:rPr>
            </w:pPr>
            <w:r>
              <w:rPr>
                <w:rFonts w:asciiTheme="minorHAnsi" w:hAnsiTheme="minorHAnsi"/>
                <w:b/>
                <w:bCs/>
                <w:sz w:val="20"/>
              </w:rPr>
              <w:t>10% min. 5.000</w:t>
            </w:r>
            <w:r w:rsidR="00427A35">
              <w:rPr>
                <w:rFonts w:asciiTheme="minorHAnsi" w:hAnsiTheme="minorHAnsi"/>
                <w:b/>
                <w:bCs/>
                <w:sz w:val="20"/>
              </w:rPr>
              <w:t xml:space="preserve"> ,-Kč</w:t>
            </w:r>
          </w:p>
        </w:tc>
      </w:tr>
    </w:tbl>
    <w:p w:rsidR="00476C1A" w:rsidRPr="007A5FB6" w:rsidRDefault="00476C1A" w:rsidP="00476C1A">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49610C" w:rsidRPr="0049610C" w:rsidRDefault="0049610C" w:rsidP="0049610C">
      <w:pPr>
        <w:pStyle w:val="Nadpis3"/>
        <w:numPr>
          <w:ilvl w:val="2"/>
          <w:numId w:val="6"/>
        </w:numPr>
        <w:jc w:val="both"/>
        <w:rPr>
          <w:rFonts w:asciiTheme="minorHAnsi" w:hAnsiTheme="minorHAnsi"/>
        </w:rPr>
      </w:pPr>
      <w:bookmarkStart w:id="17" w:name="_Toc367839385"/>
      <w:r w:rsidRPr="0049610C">
        <w:rPr>
          <w:rFonts w:asciiTheme="minorHAnsi" w:hAnsiTheme="minorHAnsi"/>
        </w:rPr>
        <w:t xml:space="preserve">Sjednává se pojištění </w:t>
      </w:r>
      <w:r w:rsidRPr="0049610C">
        <w:rPr>
          <w:rFonts w:asciiTheme="minorHAnsi" w:hAnsiTheme="minorHAnsi"/>
          <w:b/>
        </w:rPr>
        <w:t xml:space="preserve">souboru ostatních vlastních věcí movitých </w:t>
      </w:r>
      <w:r w:rsidRPr="0049610C">
        <w:rPr>
          <w:rFonts w:asciiTheme="minorHAnsi" w:hAnsiTheme="minorHAnsi"/>
        </w:rPr>
        <w:t>(kromě soustavy laseru Pals a jeho napájecích a podpůrných zařízení).</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A0DA1" w:rsidTr="00985458">
        <w:tc>
          <w:tcPr>
            <w:tcW w:w="3227" w:type="dxa"/>
          </w:tcPr>
          <w:p w:rsidR="006A0DA1" w:rsidRDefault="006A0DA1" w:rsidP="00375D3A">
            <w:pPr>
              <w:tabs>
                <w:tab w:val="left" w:pos="-720"/>
              </w:tabs>
              <w:spacing w:before="120"/>
              <w:jc w:val="both"/>
              <w:rPr>
                <w:rFonts w:asciiTheme="minorHAnsi" w:hAnsiTheme="minorHAnsi"/>
                <w:sz w:val="20"/>
              </w:rPr>
            </w:pPr>
            <w:bookmarkStart w:id="18" w:name="_Toc367839387"/>
            <w:bookmarkEnd w:id="17"/>
            <w:r w:rsidRPr="007A5FB6">
              <w:rPr>
                <w:rFonts w:asciiTheme="minorHAnsi" w:hAnsiTheme="minorHAnsi"/>
                <w:b/>
                <w:bCs/>
                <w:sz w:val="20"/>
              </w:rPr>
              <w:t>Místo pojištění:</w:t>
            </w:r>
          </w:p>
        </w:tc>
        <w:tc>
          <w:tcPr>
            <w:tcW w:w="6033" w:type="dxa"/>
          </w:tcPr>
          <w:p w:rsidR="006A0DA1" w:rsidRDefault="006A0DA1" w:rsidP="0049610C">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A0DA1" w:rsidRPr="006A0DA1" w:rsidRDefault="0049610C" w:rsidP="0049610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-Kč</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A0DA1" w:rsidRPr="003B0B54" w:rsidRDefault="0049610C" w:rsidP="0049610C">
            <w:pPr>
              <w:tabs>
                <w:tab w:val="left" w:pos="-720"/>
              </w:tabs>
              <w:spacing w:before="120"/>
              <w:jc w:val="both"/>
              <w:rPr>
                <w:rFonts w:asciiTheme="minorHAnsi" w:hAnsiTheme="minorHAnsi"/>
                <w:b/>
                <w:bCs/>
                <w:sz w:val="20"/>
              </w:rPr>
            </w:pPr>
            <w:r>
              <w:rPr>
                <w:rFonts w:asciiTheme="minorHAnsi" w:hAnsiTheme="minorHAnsi"/>
                <w:b/>
                <w:bCs/>
                <w:sz w:val="20"/>
              </w:rPr>
              <w:t>10% min. 5.000,</w:t>
            </w:r>
            <w:r w:rsidR="00427A35">
              <w:rPr>
                <w:rFonts w:asciiTheme="minorHAnsi" w:hAnsiTheme="minorHAnsi"/>
                <w:b/>
                <w:bCs/>
                <w:sz w:val="20"/>
              </w:rPr>
              <w:t>-Kč</w:t>
            </w:r>
          </w:p>
        </w:tc>
      </w:tr>
    </w:tbl>
    <w:p w:rsidR="006A0DA1" w:rsidRPr="007A5FB6" w:rsidRDefault="006A0DA1" w:rsidP="006A0DA1">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002521" w:rsidRPr="00002521" w:rsidRDefault="00002521" w:rsidP="00002521">
      <w:pPr>
        <w:pStyle w:val="Nadpis3"/>
        <w:numPr>
          <w:ilvl w:val="2"/>
          <w:numId w:val="6"/>
        </w:numPr>
        <w:ind w:left="900" w:hanging="900"/>
        <w:jc w:val="both"/>
        <w:rPr>
          <w:rFonts w:asciiTheme="minorHAnsi" w:hAnsiTheme="minorHAnsi"/>
        </w:rPr>
      </w:pPr>
      <w:r w:rsidRPr="00002521">
        <w:rPr>
          <w:rFonts w:asciiTheme="minorHAnsi" w:hAnsiTheme="minorHAnsi"/>
        </w:rPr>
        <w:t xml:space="preserve">Sjednává se pojištění </w:t>
      </w:r>
      <w:r w:rsidRPr="00002521">
        <w:rPr>
          <w:rFonts w:asciiTheme="minorHAnsi" w:hAnsiTheme="minorHAnsi"/>
          <w:b/>
        </w:rPr>
        <w:t xml:space="preserve">souboru zásob </w:t>
      </w:r>
      <w:r w:rsidRPr="00002521">
        <w:rPr>
          <w:rFonts w:asciiTheme="minorHAnsi" w:hAnsiTheme="minorHAnsi"/>
          <w:b/>
          <w:bCs/>
        </w:rPr>
        <w:t>vlastních.</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A0DA1" w:rsidTr="00985458">
        <w:tc>
          <w:tcPr>
            <w:tcW w:w="3227" w:type="dxa"/>
          </w:tcPr>
          <w:p w:rsidR="006A0DA1" w:rsidRDefault="006A0DA1" w:rsidP="00375D3A">
            <w:pPr>
              <w:tabs>
                <w:tab w:val="left" w:pos="-720"/>
              </w:tabs>
              <w:spacing w:before="120"/>
              <w:jc w:val="both"/>
              <w:rPr>
                <w:rFonts w:asciiTheme="minorHAnsi" w:hAnsiTheme="minorHAnsi"/>
                <w:sz w:val="20"/>
              </w:rPr>
            </w:pPr>
            <w:bookmarkStart w:id="19" w:name="_Toc367839392"/>
            <w:bookmarkStart w:id="20" w:name="_Toc367839389"/>
            <w:bookmarkEnd w:id="18"/>
            <w:r w:rsidRPr="007A5FB6">
              <w:rPr>
                <w:rFonts w:asciiTheme="minorHAnsi" w:hAnsiTheme="minorHAnsi"/>
                <w:b/>
                <w:bCs/>
                <w:sz w:val="20"/>
              </w:rPr>
              <w:t>Místo pojištění:</w:t>
            </w:r>
          </w:p>
        </w:tc>
        <w:tc>
          <w:tcPr>
            <w:tcW w:w="6033" w:type="dxa"/>
          </w:tcPr>
          <w:p w:rsidR="006A0DA1" w:rsidRDefault="006A0DA1" w:rsidP="00002521">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A0DA1" w:rsidRPr="00427A35" w:rsidRDefault="00002521" w:rsidP="00002521">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 xml:space="preserve"> ,-Kč</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A0DA1" w:rsidRPr="003B0B54" w:rsidRDefault="00002521" w:rsidP="00002521">
            <w:pPr>
              <w:tabs>
                <w:tab w:val="left" w:pos="-720"/>
              </w:tabs>
              <w:spacing w:before="120"/>
              <w:jc w:val="both"/>
              <w:rPr>
                <w:rFonts w:asciiTheme="minorHAnsi" w:hAnsiTheme="minorHAnsi"/>
                <w:b/>
                <w:bCs/>
                <w:sz w:val="20"/>
              </w:rPr>
            </w:pPr>
            <w:r>
              <w:rPr>
                <w:rFonts w:asciiTheme="minorHAnsi" w:hAnsiTheme="minorHAnsi"/>
                <w:b/>
                <w:bCs/>
                <w:sz w:val="20"/>
              </w:rPr>
              <w:t>10% min. 5.000</w:t>
            </w:r>
            <w:r w:rsidR="00427A35">
              <w:rPr>
                <w:rFonts w:asciiTheme="minorHAnsi" w:hAnsiTheme="minorHAnsi"/>
                <w:b/>
                <w:bCs/>
                <w:sz w:val="20"/>
              </w:rPr>
              <w:t xml:space="preserve"> ,-Kč</w:t>
            </w:r>
          </w:p>
        </w:tc>
      </w:tr>
    </w:tbl>
    <w:p w:rsidR="006A0DA1" w:rsidRPr="007A5FB6" w:rsidRDefault="006A0DA1" w:rsidP="006A0DA1">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601763" w:rsidRPr="007A5FB6" w:rsidRDefault="00601763" w:rsidP="00601763">
      <w:pPr>
        <w:ind w:left="709"/>
        <w:jc w:val="both"/>
        <w:rPr>
          <w:rFonts w:asciiTheme="minorHAnsi" w:hAnsiTheme="minorHAnsi"/>
          <w:sz w:val="20"/>
        </w:rPr>
      </w:pPr>
    </w:p>
    <w:p w:rsidR="00002521" w:rsidRPr="00002521" w:rsidRDefault="00002521" w:rsidP="00002521">
      <w:pPr>
        <w:pStyle w:val="Nadpis3"/>
        <w:numPr>
          <w:ilvl w:val="2"/>
          <w:numId w:val="6"/>
        </w:numPr>
        <w:jc w:val="both"/>
        <w:rPr>
          <w:rFonts w:asciiTheme="minorHAnsi" w:hAnsiTheme="minorHAnsi"/>
          <w:b/>
        </w:rPr>
      </w:pPr>
      <w:r w:rsidRPr="00002521">
        <w:rPr>
          <w:rFonts w:asciiTheme="minorHAnsi" w:hAnsiTheme="minorHAnsi"/>
        </w:rPr>
        <w:t xml:space="preserve">Sjednává se pojištění </w:t>
      </w:r>
      <w:r w:rsidRPr="00002521">
        <w:rPr>
          <w:rFonts w:asciiTheme="minorHAnsi" w:hAnsiTheme="minorHAnsi"/>
          <w:b/>
        </w:rPr>
        <w:t xml:space="preserve">vlastních </w:t>
      </w:r>
      <w:r w:rsidRPr="00002521">
        <w:rPr>
          <w:rFonts w:asciiTheme="minorHAnsi" w:hAnsiTheme="minorHAnsi"/>
          <w:b/>
          <w:bCs/>
        </w:rPr>
        <w:t>věcí movitých uvedených v odst. 1.4. až 1.7. bodu 1. čl. II. této pojistné smlouvy</w:t>
      </w:r>
      <w:r w:rsidRPr="00002521">
        <w:rPr>
          <w:rFonts w:asciiTheme="minorHAnsi" w:hAnsiTheme="minorHAnsi"/>
          <w:b/>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A0DA1" w:rsidTr="00985458">
        <w:tc>
          <w:tcPr>
            <w:tcW w:w="3227" w:type="dxa"/>
          </w:tcPr>
          <w:bookmarkEnd w:id="19"/>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6A0DA1" w:rsidRDefault="006A0DA1" w:rsidP="00002521">
            <w:pPr>
              <w:tabs>
                <w:tab w:val="left" w:pos="-720"/>
              </w:tabs>
              <w:spacing w:before="120"/>
              <w:jc w:val="both"/>
              <w:rPr>
                <w:rFonts w:asciiTheme="minorHAnsi" w:hAnsiTheme="minorHAnsi"/>
                <w:sz w:val="20"/>
              </w:rPr>
            </w:pPr>
            <w:r w:rsidRPr="007A5FB6">
              <w:rPr>
                <w:rFonts w:asciiTheme="minorHAnsi" w:hAnsiTheme="minorHAnsi"/>
                <w:b/>
                <w:bCs/>
                <w:sz w:val="20"/>
              </w:rPr>
              <w:t>dle čl. I bodu 7 písmene</w:t>
            </w:r>
            <w:r w:rsidR="00002521">
              <w:rPr>
                <w:rFonts w:asciiTheme="minorHAnsi" w:hAnsiTheme="minorHAnsi"/>
                <w:b/>
                <w:bCs/>
                <w:sz w:val="20"/>
              </w:rPr>
              <w:t xml:space="preserve"> </w:t>
            </w:r>
            <w:r w:rsidRPr="007A5FB6">
              <w:rPr>
                <w:rFonts w:asciiTheme="minorHAnsi" w:hAnsiTheme="minorHAnsi"/>
                <w:b/>
                <w:bCs/>
                <w:sz w:val="20"/>
              </w:rPr>
              <w:t>b)</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A0DA1" w:rsidRPr="006A0DA1" w:rsidRDefault="00002521" w:rsidP="00002521">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w:t>
            </w:r>
            <w:r w:rsidR="001E2CA8">
              <w:rPr>
                <w:rFonts w:asciiTheme="minorHAnsi" w:hAnsiTheme="minorHAnsi"/>
                <w:b/>
                <w:bCs/>
                <w:sz w:val="20"/>
              </w:rPr>
              <w:t>,-Kč</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A0DA1" w:rsidRPr="003B0B54" w:rsidRDefault="00002521" w:rsidP="00002521">
            <w:pPr>
              <w:tabs>
                <w:tab w:val="left" w:pos="-720"/>
              </w:tabs>
              <w:spacing w:before="120"/>
              <w:jc w:val="both"/>
              <w:rPr>
                <w:rFonts w:asciiTheme="minorHAnsi" w:hAnsiTheme="minorHAnsi"/>
                <w:b/>
                <w:bCs/>
                <w:sz w:val="20"/>
              </w:rPr>
            </w:pPr>
            <w:r>
              <w:rPr>
                <w:rFonts w:asciiTheme="minorHAnsi" w:hAnsiTheme="minorHAnsi"/>
                <w:b/>
                <w:bCs/>
                <w:sz w:val="20"/>
              </w:rPr>
              <w:t>10% min. 5.000</w:t>
            </w:r>
            <w:r w:rsidR="00427A35">
              <w:rPr>
                <w:rFonts w:asciiTheme="minorHAnsi" w:hAnsiTheme="minorHAnsi"/>
                <w:b/>
                <w:bCs/>
                <w:sz w:val="20"/>
              </w:rPr>
              <w:t xml:space="preserve"> ,-Kč</w:t>
            </w:r>
          </w:p>
        </w:tc>
      </w:tr>
    </w:tbl>
    <w:p w:rsidR="006A0DA1" w:rsidRPr="007A5FB6" w:rsidRDefault="006A0DA1" w:rsidP="006A0DA1">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601763" w:rsidRPr="007A5FB6" w:rsidRDefault="00601763" w:rsidP="00601763">
      <w:pPr>
        <w:ind w:left="709"/>
        <w:jc w:val="both"/>
        <w:rPr>
          <w:rFonts w:asciiTheme="minorHAnsi" w:hAnsiTheme="minorHAnsi"/>
          <w:sz w:val="20"/>
        </w:rPr>
      </w:pPr>
    </w:p>
    <w:p w:rsidR="00C337D7" w:rsidRPr="00F664FD" w:rsidRDefault="00C337D7" w:rsidP="00C337D7">
      <w:pPr>
        <w:pStyle w:val="Nadpis3"/>
        <w:numPr>
          <w:ilvl w:val="2"/>
          <w:numId w:val="6"/>
        </w:numPr>
        <w:jc w:val="both"/>
        <w:rPr>
          <w:rFonts w:asciiTheme="minorHAnsi" w:hAnsiTheme="minorHAnsi"/>
          <w:b/>
        </w:rPr>
      </w:pPr>
      <w:r w:rsidRPr="007A5FB6">
        <w:rPr>
          <w:rFonts w:asciiTheme="minorHAnsi" w:hAnsiTheme="minorHAnsi"/>
        </w:rPr>
        <w:t xml:space="preserve">Sjednává se pojištění </w:t>
      </w:r>
      <w:r w:rsidR="00F664FD" w:rsidRPr="00F664FD">
        <w:rPr>
          <w:rFonts w:asciiTheme="minorHAnsi" w:hAnsiTheme="minorHAnsi"/>
          <w:b/>
        </w:rPr>
        <w:t>souboru</w:t>
      </w:r>
      <w:r w:rsidR="00F664FD">
        <w:rPr>
          <w:rFonts w:asciiTheme="minorHAnsi" w:hAnsiTheme="minorHAnsi"/>
        </w:rPr>
        <w:t xml:space="preserve"> </w:t>
      </w:r>
      <w:r w:rsidR="00F664FD" w:rsidRPr="00F664FD">
        <w:rPr>
          <w:rFonts w:asciiTheme="minorHAnsi" w:hAnsiTheme="minorHAnsi"/>
          <w:b/>
        </w:rPr>
        <w:t xml:space="preserve">cizích věcí movitých </w:t>
      </w:r>
      <w:bookmarkEnd w:id="20"/>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6A0DA1" w:rsidTr="00985458">
        <w:tc>
          <w:tcPr>
            <w:tcW w:w="3227" w:type="dxa"/>
          </w:tcPr>
          <w:p w:rsidR="006A0DA1" w:rsidRDefault="006A0DA1" w:rsidP="00375D3A">
            <w:pPr>
              <w:tabs>
                <w:tab w:val="left" w:pos="-720"/>
              </w:tabs>
              <w:spacing w:before="120"/>
              <w:jc w:val="both"/>
              <w:rPr>
                <w:rFonts w:asciiTheme="minorHAnsi" w:hAnsiTheme="minorHAnsi"/>
                <w:sz w:val="20"/>
              </w:rPr>
            </w:pPr>
            <w:bookmarkStart w:id="21" w:name="_Toc367839391"/>
            <w:r w:rsidRPr="007A5FB6">
              <w:rPr>
                <w:rFonts w:asciiTheme="minorHAnsi" w:hAnsiTheme="minorHAnsi"/>
                <w:b/>
                <w:bCs/>
                <w:sz w:val="20"/>
              </w:rPr>
              <w:t>Místo pojištění:</w:t>
            </w:r>
          </w:p>
        </w:tc>
        <w:tc>
          <w:tcPr>
            <w:tcW w:w="6033" w:type="dxa"/>
          </w:tcPr>
          <w:p w:rsidR="006A0DA1" w:rsidRDefault="006A0DA1" w:rsidP="00F664FD">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6A0DA1" w:rsidRPr="006A0DA1" w:rsidRDefault="00F664FD" w:rsidP="00F664F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 xml:space="preserve"> ,-Kč</w:t>
            </w:r>
          </w:p>
        </w:tc>
      </w:tr>
      <w:tr w:rsidR="006A0DA1" w:rsidTr="00985458">
        <w:tc>
          <w:tcPr>
            <w:tcW w:w="3227" w:type="dxa"/>
          </w:tcPr>
          <w:p w:rsidR="006A0DA1" w:rsidRDefault="006A0DA1" w:rsidP="00375D3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6A0DA1" w:rsidRPr="003B0B54" w:rsidRDefault="00F664FD" w:rsidP="00F664FD">
            <w:pPr>
              <w:tabs>
                <w:tab w:val="left" w:pos="-720"/>
              </w:tabs>
              <w:spacing w:before="120"/>
              <w:jc w:val="both"/>
              <w:rPr>
                <w:rFonts w:asciiTheme="minorHAnsi" w:hAnsiTheme="minorHAnsi"/>
                <w:b/>
                <w:bCs/>
                <w:sz w:val="20"/>
              </w:rPr>
            </w:pPr>
            <w:r>
              <w:rPr>
                <w:rFonts w:asciiTheme="minorHAnsi" w:hAnsiTheme="minorHAnsi"/>
                <w:b/>
                <w:bCs/>
                <w:sz w:val="20"/>
              </w:rPr>
              <w:t>5.000</w:t>
            </w:r>
            <w:r w:rsidR="00427A35">
              <w:rPr>
                <w:rFonts w:asciiTheme="minorHAnsi" w:hAnsiTheme="minorHAnsi"/>
                <w:b/>
                <w:bCs/>
                <w:sz w:val="20"/>
              </w:rPr>
              <w:t xml:space="preserve"> ,-Kč</w:t>
            </w:r>
          </w:p>
        </w:tc>
      </w:tr>
    </w:tbl>
    <w:p w:rsidR="006A0DA1" w:rsidRDefault="006A0DA1" w:rsidP="006A0DA1">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844FF9" w:rsidRPr="007A5FB6" w:rsidRDefault="00844FF9" w:rsidP="006A0DA1">
      <w:pPr>
        <w:spacing w:before="120"/>
        <w:ind w:left="709"/>
        <w:jc w:val="both"/>
        <w:rPr>
          <w:rFonts w:asciiTheme="minorHAnsi" w:hAnsiTheme="minorHAnsi"/>
          <w:sz w:val="20"/>
        </w:rPr>
      </w:pPr>
    </w:p>
    <w:bookmarkEnd w:id="21"/>
    <w:p w:rsidR="00844FF9" w:rsidRPr="00A01671" w:rsidRDefault="00844FF9" w:rsidP="00844FF9">
      <w:pPr>
        <w:pStyle w:val="Nadpis3"/>
        <w:numPr>
          <w:ilvl w:val="2"/>
          <w:numId w:val="6"/>
        </w:numPr>
        <w:jc w:val="both"/>
        <w:rPr>
          <w:rFonts w:asciiTheme="minorHAnsi" w:hAnsiTheme="minorHAnsi"/>
          <w:bCs/>
        </w:rPr>
      </w:pPr>
      <w:r w:rsidRPr="007A5FB6">
        <w:rPr>
          <w:rFonts w:asciiTheme="minorHAnsi" w:hAnsiTheme="minorHAnsi"/>
        </w:rPr>
        <w:t xml:space="preserve">Sjednává se pojištění </w:t>
      </w:r>
      <w:r>
        <w:rPr>
          <w:rFonts w:asciiTheme="minorHAnsi" w:hAnsiTheme="minorHAnsi"/>
          <w:b/>
          <w:bCs/>
        </w:rPr>
        <w:t>všech výše uvedených předmětů pojištění.</w:t>
      </w:r>
    </w:p>
    <w:p w:rsidR="00844FF9" w:rsidRPr="00A01671" w:rsidRDefault="00844FF9" w:rsidP="00844FF9">
      <w:pPr>
        <w:spacing w:before="120"/>
        <w:ind w:left="709"/>
        <w:jc w:val="both"/>
        <w:rPr>
          <w:rFonts w:asciiTheme="minorHAnsi" w:hAnsiTheme="minorHAnsi"/>
          <w:sz w:val="20"/>
        </w:rPr>
      </w:pPr>
      <w:r>
        <w:rPr>
          <w:rFonts w:asciiTheme="minorHAnsi" w:hAnsiTheme="minorHAnsi"/>
          <w:sz w:val="20"/>
        </w:rPr>
        <w:t>P</w:t>
      </w:r>
      <w:r w:rsidRPr="00A01671">
        <w:rPr>
          <w:rFonts w:asciiTheme="minorHAnsi" w:hAnsiTheme="minorHAnsi"/>
          <w:sz w:val="20"/>
        </w:rPr>
        <w:t xml:space="preserve">ojištění </w:t>
      </w:r>
      <w:r>
        <w:rPr>
          <w:rFonts w:asciiTheme="minorHAnsi" w:hAnsiTheme="minorHAnsi"/>
          <w:sz w:val="20"/>
        </w:rPr>
        <w:t xml:space="preserve">se sjednává pouze pro případ </w:t>
      </w:r>
      <w:r w:rsidRPr="00A01671">
        <w:rPr>
          <w:rFonts w:asciiTheme="minorHAnsi" w:hAnsiTheme="minorHAnsi"/>
          <w:sz w:val="20"/>
        </w:rPr>
        <w:t xml:space="preserve">poškození nebo zničení předmětu pojištění z příčiny </w:t>
      </w:r>
      <w:r w:rsidRPr="00A01671">
        <w:rPr>
          <w:rFonts w:asciiTheme="minorHAnsi" w:hAnsiTheme="minorHAnsi"/>
          <w:b/>
          <w:sz w:val="20"/>
        </w:rPr>
        <w:t>graffiti</w:t>
      </w:r>
      <w:r>
        <w:rPr>
          <w:rFonts w:asciiTheme="minorHAnsi" w:hAnsi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844FF9" w:rsidTr="00844FF9">
        <w:tc>
          <w:tcPr>
            <w:tcW w:w="3227" w:type="dxa"/>
          </w:tcPr>
          <w:p w:rsidR="00844FF9" w:rsidRDefault="00844FF9" w:rsidP="00844FF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844FF9" w:rsidRDefault="00844FF9" w:rsidP="00844FF9">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844FF9" w:rsidTr="00844FF9">
        <w:tc>
          <w:tcPr>
            <w:tcW w:w="3227" w:type="dxa"/>
          </w:tcPr>
          <w:p w:rsidR="00844FF9" w:rsidRDefault="00844FF9" w:rsidP="00844FF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844FF9" w:rsidRPr="00427A35" w:rsidRDefault="00844FF9" w:rsidP="00844FF9">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 ,-Kč</w:t>
            </w:r>
          </w:p>
        </w:tc>
      </w:tr>
      <w:tr w:rsidR="00844FF9" w:rsidTr="00844FF9">
        <w:tc>
          <w:tcPr>
            <w:tcW w:w="3227" w:type="dxa"/>
          </w:tcPr>
          <w:p w:rsidR="00844FF9" w:rsidRDefault="00844FF9" w:rsidP="00844FF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844FF9" w:rsidRPr="003B0B54" w:rsidRDefault="00844FF9" w:rsidP="00844FF9">
            <w:pPr>
              <w:tabs>
                <w:tab w:val="left" w:pos="-720"/>
              </w:tabs>
              <w:spacing w:before="120"/>
              <w:jc w:val="both"/>
              <w:rPr>
                <w:rFonts w:asciiTheme="minorHAnsi" w:hAnsiTheme="minorHAnsi"/>
                <w:b/>
                <w:bCs/>
                <w:sz w:val="20"/>
              </w:rPr>
            </w:pPr>
            <w:r>
              <w:rPr>
                <w:rFonts w:asciiTheme="minorHAnsi" w:hAnsiTheme="minorHAnsi"/>
                <w:b/>
                <w:bCs/>
                <w:sz w:val="20"/>
              </w:rPr>
              <w:t>5.000 ,-Kč</w:t>
            </w:r>
          </w:p>
        </w:tc>
      </w:tr>
    </w:tbl>
    <w:p w:rsidR="00844FF9" w:rsidRPr="007A5FB6" w:rsidRDefault="00844FF9" w:rsidP="00844FF9">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rsidR="00C337D7" w:rsidRDefault="00C337D7" w:rsidP="00C337D7">
      <w:pPr>
        <w:tabs>
          <w:tab w:val="left" w:pos="-720"/>
        </w:tabs>
        <w:ind w:left="720"/>
        <w:jc w:val="both"/>
        <w:rPr>
          <w:rFonts w:asciiTheme="minorHAnsi" w:hAnsiTheme="minorHAnsi"/>
          <w:sz w:val="20"/>
        </w:rPr>
      </w:pPr>
    </w:p>
    <w:p w:rsidR="00C337D7" w:rsidRPr="007A5FB6" w:rsidRDefault="00C337D7" w:rsidP="006A0DA1">
      <w:pPr>
        <w:pStyle w:val="Nadpis1"/>
        <w:spacing w:before="240"/>
        <w:ind w:left="360" w:hanging="360"/>
        <w:rPr>
          <w:rFonts w:asciiTheme="minorHAnsi" w:hAnsiTheme="minorHAnsi"/>
        </w:rPr>
      </w:pPr>
      <w:bookmarkStart w:id="22" w:name="_Toc367839396"/>
      <w:r w:rsidRPr="007A5FB6">
        <w:rPr>
          <w:rFonts w:asciiTheme="minorHAnsi" w:hAnsiTheme="minorHAnsi"/>
        </w:rPr>
        <w:t xml:space="preserve">POJIŠTĚNÍ </w:t>
      </w:r>
      <w:bookmarkEnd w:id="22"/>
      <w:r w:rsidRPr="007A5FB6">
        <w:rPr>
          <w:rFonts w:asciiTheme="minorHAnsi" w:hAnsiTheme="minorHAnsi"/>
        </w:rPr>
        <w:t xml:space="preserve">skel </w:t>
      </w:r>
    </w:p>
    <w:p w:rsidR="006A0DA1" w:rsidRPr="007A5FB6" w:rsidRDefault="006A0DA1" w:rsidP="006A0DA1">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476C1A">
        <w:rPr>
          <w:rFonts w:asciiTheme="minorHAnsi" w:hAnsiTheme="minorHAnsi"/>
          <w:sz w:val="20"/>
          <w:szCs w:val="22"/>
        </w:rPr>
        <w:t>tku VPPM 1/14 (dále jen VPPM 1/14</w:t>
      </w:r>
      <w:r w:rsidRPr="007A5FB6">
        <w:rPr>
          <w:rFonts w:asciiTheme="minorHAnsi" w:hAnsiTheme="minorHAnsi"/>
          <w:sz w:val="20"/>
          <w:szCs w:val="22"/>
        </w:rPr>
        <w:t>)</w:t>
      </w:r>
    </w:p>
    <w:p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E82AAF">
        <w:rPr>
          <w:rFonts w:asciiTheme="minorHAnsi" w:hAnsiTheme="minorHAnsi"/>
          <w:sz w:val="20"/>
          <w:szCs w:val="22"/>
        </w:rPr>
        <w:t>14</w:t>
      </w:r>
      <w:r w:rsidR="00E82AAF" w:rsidRPr="00E82AAF">
        <w:rPr>
          <w:rFonts w:asciiTheme="minorHAnsi" w:hAnsiTheme="minorHAnsi"/>
          <w:sz w:val="20"/>
          <w:szCs w:val="22"/>
        </w:rPr>
        <w:t xml:space="preserve"> (dále jen DPPPS</w:t>
      </w:r>
      <w:r w:rsidR="00E82AAF">
        <w:rPr>
          <w:rFonts w:asciiTheme="minorHAnsi" w:hAnsiTheme="minorHAnsi"/>
          <w:sz w:val="20"/>
          <w:szCs w:val="22"/>
        </w:rPr>
        <w:t xml:space="preserve"> MP 1/14</w:t>
      </w:r>
      <w:r w:rsidR="00E82AAF" w:rsidRPr="00E82AAF">
        <w:rPr>
          <w:rFonts w:asciiTheme="minorHAnsi" w:hAnsiTheme="minorHAnsi"/>
          <w:sz w:val="20"/>
          <w:szCs w:val="22"/>
        </w:rPr>
        <w:t>)</w:t>
      </w:r>
    </w:p>
    <w:p w:rsidR="00843A1E" w:rsidRPr="005A5CC1" w:rsidRDefault="00601763" w:rsidP="005A5CC1">
      <w:pPr>
        <w:pStyle w:val="Nadpis2"/>
        <w:tabs>
          <w:tab w:val="left" w:pos="2835"/>
          <w:tab w:val="left" w:pos="3119"/>
        </w:tabs>
        <w:ind w:left="540" w:hanging="540"/>
        <w:jc w:val="both"/>
        <w:rPr>
          <w:rFonts w:asciiTheme="minorHAnsi" w:hAnsiTheme="minorHAnsi"/>
        </w:rPr>
      </w:pPr>
      <w:bookmarkStart w:id="23" w:name="_Toc367839397"/>
      <w:r>
        <w:rPr>
          <w:rFonts w:asciiTheme="minorHAnsi" w:hAnsiTheme="minorHAnsi"/>
        </w:rPr>
        <w:t xml:space="preserve">Pojištění </w:t>
      </w:r>
      <w:r w:rsidR="00E82AAF" w:rsidRPr="005A5CC1">
        <w:rPr>
          <w:rFonts w:asciiTheme="minorHAnsi" w:hAnsiTheme="minorHAnsi"/>
        </w:rPr>
        <w:t xml:space="preserve">se </w:t>
      </w:r>
      <w:r>
        <w:rPr>
          <w:rFonts w:asciiTheme="minorHAnsi" w:hAnsiTheme="minorHAnsi"/>
        </w:rPr>
        <w:t xml:space="preserve">sjednává </w:t>
      </w:r>
      <w:r w:rsidR="005A5CC1">
        <w:rPr>
          <w:rFonts w:asciiTheme="minorHAnsi" w:hAnsiTheme="minorHAnsi"/>
        </w:rPr>
        <w:t>pro</w:t>
      </w:r>
      <w:r w:rsidR="00843A1E" w:rsidRPr="005A5CC1">
        <w:rPr>
          <w:rFonts w:asciiTheme="minorHAnsi" w:hAnsiTheme="minorHAnsi"/>
        </w:rPr>
        <w:t>:</w:t>
      </w:r>
      <w:bookmarkEnd w:id="23"/>
      <w:r w:rsidR="005A5CC1" w:rsidRPr="005A5CC1">
        <w:rPr>
          <w:rFonts w:asciiTheme="minorHAnsi" w:hAnsiTheme="minorHAnsi"/>
        </w:rPr>
        <w:tab/>
      </w:r>
      <w:r w:rsidR="005A5CC1">
        <w:rPr>
          <w:rFonts w:asciiTheme="minorHAnsi" w:hAnsiTheme="minorHAnsi"/>
        </w:rPr>
        <w:t>-</w:t>
      </w:r>
      <w:r w:rsidR="005A5CC1">
        <w:rPr>
          <w:rFonts w:asciiTheme="minorHAnsi" w:hAnsiTheme="minorHAnsi"/>
        </w:rPr>
        <w:tab/>
      </w:r>
      <w:r w:rsidR="00843A1E" w:rsidRPr="005A5CC1">
        <w:rPr>
          <w:rFonts w:asciiTheme="minorHAnsi" w:hAnsiTheme="minorHAnsi"/>
        </w:rPr>
        <w:t>zasazená a osazená skla v minimální tloušťce od</w:t>
      </w:r>
      <w:r w:rsidR="005A5CC1">
        <w:rPr>
          <w:rFonts w:asciiTheme="minorHAnsi" w:hAnsiTheme="minorHAnsi"/>
        </w:rPr>
        <w:t xml:space="preserve"> </w:t>
      </w:r>
      <w:r w:rsidR="00F664FD">
        <w:rPr>
          <w:rFonts w:asciiTheme="minorHAnsi" w:hAnsiTheme="minorHAnsi"/>
        </w:rPr>
        <w:t>2</w:t>
      </w:r>
      <w:r w:rsidR="005A5CC1">
        <w:rPr>
          <w:rFonts w:asciiTheme="minorHAnsi" w:hAnsiTheme="minorHAnsi"/>
        </w:rPr>
        <w:t xml:space="preserve"> mm,</w:t>
      </w:r>
    </w:p>
    <w:p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sidR="005A5CC1">
        <w:rPr>
          <w:rFonts w:asciiTheme="minorHAnsi" w:hAnsiTheme="minorHAnsi"/>
          <w:sz w:val="20"/>
        </w:rPr>
        <w:t xml:space="preserve"> sklech,</w:t>
      </w:r>
    </w:p>
    <w:p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sidR="005A5CC1">
        <w:rPr>
          <w:rFonts w:asciiTheme="minorHAnsi" w:hAnsiTheme="minorHAnsi"/>
          <w:sz w:val="20"/>
        </w:rPr>
        <w:t xml:space="preserve"> </w:t>
      </w:r>
      <w:r w:rsidRPr="005A5CC1">
        <w:rPr>
          <w:rFonts w:asciiTheme="minorHAnsi" w:hAnsiTheme="minorHAnsi"/>
          <w:sz w:val="20"/>
        </w:rPr>
        <w:t>fólie, jsou-li</w:t>
      </w:r>
      <w:r w:rsidR="005A5CC1">
        <w:rPr>
          <w:rFonts w:asciiTheme="minorHAnsi" w:hAnsiTheme="minorHAnsi"/>
          <w:sz w:val="20"/>
        </w:rPr>
        <w:t xml:space="preserve"> umístěny na pojištěných sklech,</w:t>
      </w:r>
    </w:p>
    <w:p w:rsidR="00843A1E"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rsidR="00843A1E" w:rsidRPr="005A5CC1" w:rsidRDefault="005A5CC1" w:rsidP="005A5CC1">
      <w:pPr>
        <w:pStyle w:val="Odstavecseseznamem"/>
        <w:numPr>
          <w:ilvl w:val="0"/>
          <w:numId w:val="29"/>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rsidR="00843A1E" w:rsidRPr="005A5CC1" w:rsidRDefault="00843A1E" w:rsidP="005A5CC1">
      <w:pPr>
        <w:pStyle w:val="Odstavecseseznamem"/>
        <w:numPr>
          <w:ilvl w:val="0"/>
          <w:numId w:val="29"/>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r w:rsidR="005A5CC1">
        <w:rPr>
          <w:rFonts w:asciiTheme="minorHAnsi" w:hAnsiTheme="minorHAnsi"/>
          <w:sz w:val="20"/>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rsidR="00E82AAF" w:rsidRPr="007A5FB6" w:rsidRDefault="00E82AAF" w:rsidP="00F664F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E82AAF" w:rsidRPr="007A5FB6" w:rsidRDefault="00F664FD" w:rsidP="00F664F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E82AAF" w:rsidRPr="007A5FB6" w:rsidTr="00985458">
        <w:tc>
          <w:tcPr>
            <w:tcW w:w="3254" w:type="dxa"/>
          </w:tcPr>
          <w:p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E82AAF" w:rsidRPr="007A5FB6" w:rsidRDefault="00F664FD" w:rsidP="00F664F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tbl>
    <w:p w:rsidR="00E82AAF" w:rsidRPr="007A5FB6" w:rsidRDefault="00E82AAF" w:rsidP="00843A1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rsidR="00EC2BCC" w:rsidRPr="007A5FB6" w:rsidRDefault="00EC2BCC" w:rsidP="00EC2BCC">
      <w:pPr>
        <w:pStyle w:val="Nadpis1"/>
        <w:ind w:left="360" w:hanging="360"/>
        <w:rPr>
          <w:rFonts w:asciiTheme="minorHAnsi" w:hAnsiTheme="minorHAnsi"/>
        </w:rPr>
      </w:pPr>
      <w:bookmarkStart w:id="24" w:name="_Toc367839399"/>
      <w:r w:rsidRPr="007A5FB6">
        <w:rPr>
          <w:rFonts w:asciiTheme="minorHAnsi" w:hAnsiTheme="minorHAnsi"/>
        </w:rPr>
        <w:t>POJIŠTĚNÍ STROJŮ</w:t>
      </w:r>
      <w:bookmarkEnd w:id="24"/>
      <w:r w:rsidRPr="007A5FB6">
        <w:rPr>
          <w:rFonts w:asciiTheme="minorHAnsi" w:hAnsiTheme="minorHAnsi"/>
        </w:rPr>
        <w:t xml:space="preserve"> a elektroniky </w:t>
      </w:r>
    </w:p>
    <w:p w:rsidR="00476C1A" w:rsidRPr="007A5FB6" w:rsidRDefault="00476C1A" w:rsidP="00476C1A">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Pr>
          <w:rFonts w:asciiTheme="minorHAnsi" w:hAnsiTheme="minorHAnsi"/>
          <w:sz w:val="20"/>
          <w:szCs w:val="22"/>
        </w:rPr>
        <w:t>tku VPPM 1/14 (dále jen VPPM 1/14</w:t>
      </w:r>
      <w:r w:rsidRPr="007A5FB6">
        <w:rPr>
          <w:rFonts w:asciiTheme="minorHAnsi" w:hAnsiTheme="minorHAnsi"/>
          <w:sz w:val="20"/>
          <w:szCs w:val="22"/>
        </w:rPr>
        <w:t>)</w:t>
      </w:r>
    </w:p>
    <w:p w:rsidR="00476C1A" w:rsidRDefault="00476C1A" w:rsidP="00476C1A">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sidR="00B506EA">
        <w:rPr>
          <w:rFonts w:asciiTheme="minorHAnsi" w:hAnsiTheme="minorHAnsi"/>
          <w:sz w:val="20"/>
          <w:szCs w:val="22"/>
        </w:rPr>
        <w:t>strojů a elektroniky</w:t>
      </w:r>
      <w:r w:rsidRPr="00E82AAF">
        <w:rPr>
          <w:rFonts w:asciiTheme="minorHAnsi" w:hAnsiTheme="minorHAnsi"/>
          <w:sz w:val="20"/>
          <w:szCs w:val="22"/>
        </w:rPr>
        <w:t xml:space="preserve"> DPP</w:t>
      </w:r>
      <w:r>
        <w:rPr>
          <w:rFonts w:asciiTheme="minorHAnsi" w:hAnsiTheme="minorHAnsi"/>
          <w:sz w:val="20"/>
          <w:szCs w:val="22"/>
        </w:rPr>
        <w:t>SE</w:t>
      </w:r>
      <w:r w:rsidRPr="00E82AAF">
        <w:rPr>
          <w:rFonts w:asciiTheme="minorHAnsi" w:hAnsiTheme="minorHAnsi"/>
          <w:sz w:val="20"/>
          <w:szCs w:val="22"/>
        </w:rPr>
        <w:t xml:space="preserve"> MP 1/</w:t>
      </w:r>
      <w:r>
        <w:rPr>
          <w:rFonts w:asciiTheme="minorHAnsi" w:hAnsiTheme="minorHAnsi"/>
          <w:sz w:val="20"/>
          <w:szCs w:val="22"/>
        </w:rPr>
        <w:t>14</w:t>
      </w:r>
      <w:r w:rsidRPr="00E82AAF">
        <w:rPr>
          <w:rFonts w:asciiTheme="minorHAnsi" w:hAnsiTheme="minorHAnsi"/>
          <w:sz w:val="20"/>
          <w:szCs w:val="22"/>
        </w:rPr>
        <w:t xml:space="preserve"> (dále jen DPP</w:t>
      </w:r>
      <w:r>
        <w:rPr>
          <w:rFonts w:asciiTheme="minorHAnsi" w:hAnsiTheme="minorHAnsi"/>
          <w:sz w:val="20"/>
          <w:szCs w:val="22"/>
        </w:rPr>
        <w:t>SE MP 1/14</w:t>
      </w:r>
      <w:r w:rsidRPr="00E82AAF">
        <w:rPr>
          <w:rFonts w:asciiTheme="minorHAnsi" w:hAnsiTheme="minorHAnsi"/>
          <w:sz w:val="20"/>
          <w:szCs w:val="22"/>
        </w:rPr>
        <w:t>)</w:t>
      </w:r>
    </w:p>
    <w:p w:rsidR="00476C1A" w:rsidRPr="00314823" w:rsidRDefault="00476C1A" w:rsidP="00476C1A">
      <w:pPr>
        <w:spacing w:before="120"/>
        <w:ind w:left="2700" w:hanging="2700"/>
        <w:jc w:val="both"/>
        <w:rPr>
          <w:rFonts w:asciiTheme="minorHAnsi" w:hAnsiTheme="minorHAnsi"/>
          <w:b/>
          <w:sz w:val="20"/>
        </w:rPr>
      </w:pPr>
      <w:r w:rsidRPr="00314823">
        <w:rPr>
          <w:rFonts w:asciiTheme="minorHAnsi" w:hAnsiTheme="minorHAnsi"/>
          <w:b/>
          <w:sz w:val="20"/>
        </w:rPr>
        <w:t>Pojištění se sjednává v 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476C1A" w:rsidRPr="00314823" w:rsidTr="00985458">
        <w:tc>
          <w:tcPr>
            <w:tcW w:w="9979" w:type="dxa"/>
          </w:tcPr>
          <w:p w:rsidR="00476C1A" w:rsidRPr="00314823" w:rsidRDefault="00EA7A74" w:rsidP="00375D3A">
            <w:pPr>
              <w:spacing w:before="120"/>
              <w:ind w:left="2700" w:hanging="2700"/>
              <w:jc w:val="both"/>
              <w:rPr>
                <w:rFonts w:asciiTheme="minorHAnsi" w:hAnsiTheme="minorHAnsi"/>
                <w:bCs/>
                <w:sz w:val="20"/>
              </w:rPr>
            </w:pPr>
            <w:r w:rsidRPr="00314823">
              <w:rPr>
                <w:rFonts w:asciiTheme="minorHAnsi" w:hAnsiTheme="minorHAnsi"/>
                <w:bCs/>
                <w:sz w:val="20"/>
              </w:rPr>
              <w:t>Č</w:t>
            </w:r>
            <w:r w:rsidR="00EB6520" w:rsidRPr="00314823">
              <w:rPr>
                <w:rFonts w:asciiTheme="minorHAnsi" w:hAnsiTheme="minorHAnsi"/>
                <w:bCs/>
                <w:sz w:val="20"/>
              </w:rPr>
              <w:t>lánku 3 bodu 1 DPPSE MP 1/14</w:t>
            </w:r>
            <w:r w:rsidR="00476C1A" w:rsidRPr="00314823">
              <w:rPr>
                <w:rFonts w:asciiTheme="minorHAnsi" w:hAnsiTheme="minorHAnsi"/>
                <w:bCs/>
                <w:sz w:val="20"/>
              </w:rPr>
              <w:t>.</w:t>
            </w:r>
          </w:p>
        </w:tc>
      </w:tr>
    </w:tbl>
    <w:p w:rsidR="00CC4948" w:rsidRDefault="00CC4948" w:rsidP="00CC4948">
      <w:pPr>
        <w:jc w:val="both"/>
        <w:rPr>
          <w:rFonts w:asciiTheme="minorHAnsi" w:hAnsiTheme="minorHAnsi"/>
          <w:sz w:val="20"/>
        </w:rPr>
      </w:pPr>
      <w:bookmarkStart w:id="25" w:name="_Toc367839400"/>
    </w:p>
    <w:p w:rsidR="00CC4948" w:rsidRDefault="00CC4948" w:rsidP="00CC4948">
      <w:pPr>
        <w:jc w:val="both"/>
        <w:rPr>
          <w:rFonts w:asciiTheme="minorHAnsi" w:hAnsiTheme="minorHAnsi"/>
          <w:sz w:val="20"/>
        </w:rPr>
      </w:pPr>
      <w:r w:rsidRPr="00CC4948">
        <w:rPr>
          <w:rFonts w:asciiTheme="minorHAnsi" w:hAnsiTheme="minorHAnsi"/>
          <w:sz w:val="20"/>
        </w:rPr>
        <w:t>Odchylně od článku 5, bodu 1, písmene a)</w:t>
      </w:r>
      <w:r>
        <w:rPr>
          <w:rFonts w:asciiTheme="minorHAnsi" w:hAnsiTheme="minorHAnsi"/>
          <w:sz w:val="20"/>
        </w:rPr>
        <w:t xml:space="preserve"> a bodu 2 písm. c) </w:t>
      </w:r>
      <w:r w:rsidRPr="00CC4948">
        <w:rPr>
          <w:rFonts w:asciiTheme="minorHAnsi" w:hAnsiTheme="minorHAnsi"/>
          <w:sz w:val="20"/>
        </w:rPr>
        <w:t xml:space="preserve"> DPPSE</w:t>
      </w:r>
      <w:r>
        <w:rPr>
          <w:rFonts w:asciiTheme="minorHAnsi" w:hAnsiTheme="minorHAnsi"/>
          <w:sz w:val="20"/>
        </w:rPr>
        <w:t xml:space="preserve"> MP 1/14</w:t>
      </w:r>
      <w:r w:rsidRPr="00CC4948">
        <w:rPr>
          <w:rFonts w:asciiTheme="minorHAnsi" w:hAnsiTheme="minorHAnsi"/>
          <w:sz w:val="20"/>
        </w:rPr>
        <w:t xml:space="preserve"> se pojištění vztahuje i na akumulátorové baterie, elektrochemické články, fotočlánky a dále se pojištění vztahuje i na mobilní rádia, autotelefony, mobilní telefony a ruční elektrické nářadí apod., pokud jsou součástí předmětu pojištění. </w:t>
      </w:r>
    </w:p>
    <w:p w:rsidR="00CC4948" w:rsidRDefault="00CC4948" w:rsidP="00CC4948">
      <w:pPr>
        <w:jc w:val="both"/>
        <w:rPr>
          <w:rFonts w:asciiTheme="minorHAnsi" w:hAnsiTheme="minorHAnsi"/>
          <w:bCs/>
          <w:sz w:val="20"/>
        </w:rPr>
      </w:pPr>
    </w:p>
    <w:p w:rsidR="00CC4948" w:rsidRPr="00CC4948" w:rsidRDefault="00CC4948" w:rsidP="00CC4948">
      <w:pPr>
        <w:jc w:val="both"/>
        <w:rPr>
          <w:rFonts w:asciiTheme="minorHAnsi" w:hAnsiTheme="minorHAnsi"/>
          <w:sz w:val="20"/>
        </w:rPr>
      </w:pPr>
      <w:r w:rsidRPr="00CC4948">
        <w:rPr>
          <w:rFonts w:asciiTheme="minorHAnsi" w:hAnsiTheme="minorHAnsi"/>
          <w:bCs/>
          <w:sz w:val="20"/>
        </w:rPr>
        <w:t>Odchylně od článku 5, bodu 2, písmene b) DPPSE</w:t>
      </w:r>
      <w:r>
        <w:rPr>
          <w:rFonts w:asciiTheme="minorHAnsi" w:hAnsiTheme="minorHAnsi"/>
          <w:bCs/>
          <w:sz w:val="20"/>
        </w:rPr>
        <w:t xml:space="preserve"> MP 1/14 se</w:t>
      </w:r>
      <w:r w:rsidRPr="00CC4948">
        <w:rPr>
          <w:rFonts w:asciiTheme="minorHAnsi" w:hAnsiTheme="minorHAnsi"/>
          <w:sz w:val="20"/>
        </w:rPr>
        <w:t xml:space="preserve"> ujednává, že nárok na pojistné plnění vznikne i v případě, kdy pojištěná zařízení nesplňují podmínku stáří v ok</w:t>
      </w:r>
      <w:r>
        <w:rPr>
          <w:rFonts w:asciiTheme="minorHAnsi" w:hAnsiTheme="minorHAnsi"/>
          <w:sz w:val="20"/>
        </w:rPr>
        <w:t>amžiku vzniku pojistné události.</w:t>
      </w:r>
    </w:p>
    <w:p w:rsidR="00844FF9" w:rsidRDefault="00844FF9" w:rsidP="00844FF9">
      <w:pPr>
        <w:jc w:val="both"/>
        <w:rPr>
          <w:sz w:val="20"/>
        </w:rPr>
      </w:pPr>
    </w:p>
    <w:p w:rsidR="00844FF9" w:rsidRPr="00844FF9" w:rsidRDefault="00844FF9" w:rsidP="00844FF9">
      <w:pPr>
        <w:jc w:val="both"/>
        <w:rPr>
          <w:rFonts w:asciiTheme="minorHAnsi" w:hAnsiTheme="minorHAnsi"/>
          <w:sz w:val="20"/>
        </w:rPr>
      </w:pPr>
      <w:r w:rsidRPr="00844FF9">
        <w:rPr>
          <w:rFonts w:asciiTheme="minorHAnsi" w:hAnsiTheme="minorHAnsi"/>
          <w:sz w:val="20"/>
        </w:rPr>
        <w:t xml:space="preserve">Pro účely této pojistné smlouvy se ujednává, že </w:t>
      </w:r>
      <w:r>
        <w:rPr>
          <w:rFonts w:asciiTheme="minorHAnsi" w:hAnsiTheme="minorHAnsi"/>
          <w:sz w:val="20"/>
        </w:rPr>
        <w:t>písmeno b) v bodu 3, čl. 5</w:t>
      </w:r>
      <w:r w:rsidRPr="00844FF9">
        <w:rPr>
          <w:rFonts w:asciiTheme="minorHAnsi" w:hAnsiTheme="minorHAnsi"/>
          <w:sz w:val="20"/>
        </w:rPr>
        <w:t xml:space="preserve"> DPPSE</w:t>
      </w:r>
      <w:r>
        <w:rPr>
          <w:rFonts w:asciiTheme="minorHAnsi" w:hAnsiTheme="minorHAnsi"/>
          <w:sz w:val="20"/>
        </w:rPr>
        <w:t xml:space="preserve"> </w:t>
      </w:r>
      <w:r w:rsidRPr="00844FF9">
        <w:rPr>
          <w:rFonts w:asciiTheme="minorHAnsi" w:hAnsiTheme="minorHAnsi"/>
          <w:sz w:val="20"/>
        </w:rPr>
        <w:t xml:space="preserve"> MP 1/</w:t>
      </w:r>
      <w:r>
        <w:rPr>
          <w:rFonts w:asciiTheme="minorHAnsi" w:hAnsiTheme="minorHAnsi"/>
          <w:sz w:val="20"/>
        </w:rPr>
        <w:t>14</w:t>
      </w:r>
      <w:r w:rsidRPr="00844FF9">
        <w:rPr>
          <w:rFonts w:asciiTheme="minorHAnsi" w:hAnsiTheme="minorHAnsi"/>
          <w:sz w:val="20"/>
        </w:rPr>
        <w:t xml:space="preserve"> neplatí.</w:t>
      </w:r>
    </w:p>
    <w:p w:rsidR="00CC4948" w:rsidRPr="00CC4948" w:rsidRDefault="00CC4948" w:rsidP="00CC4948">
      <w:pPr>
        <w:jc w:val="both"/>
        <w:rPr>
          <w:rFonts w:asciiTheme="minorHAnsi" w:hAnsiTheme="minorHAnsi"/>
          <w:sz w:val="20"/>
        </w:rPr>
      </w:pPr>
    </w:p>
    <w:p w:rsidR="00E821FC" w:rsidRPr="00E821FC" w:rsidRDefault="00EC2BCC" w:rsidP="00E821FC">
      <w:pPr>
        <w:pStyle w:val="Nadpis2"/>
        <w:tabs>
          <w:tab w:val="num" w:pos="540"/>
        </w:tabs>
        <w:ind w:left="540" w:hanging="540"/>
        <w:rPr>
          <w:rFonts w:asciiTheme="minorHAnsi" w:hAnsiTheme="minorHAnsi"/>
        </w:rPr>
      </w:pPr>
      <w:r w:rsidRPr="00E821FC">
        <w:rPr>
          <w:rFonts w:asciiTheme="minorHAnsi" w:hAnsiTheme="minorHAnsi"/>
        </w:rPr>
        <w:t xml:space="preserve">Sjednává se pojištění </w:t>
      </w:r>
      <w:r w:rsidR="00E821FC" w:rsidRPr="00E821FC">
        <w:rPr>
          <w:rFonts w:asciiTheme="minorHAnsi" w:hAnsiTheme="minorHAnsi"/>
          <w:b/>
        </w:rPr>
        <w:t>pomocných technologických zařízení laseru Pals.</w:t>
      </w:r>
    </w:p>
    <w:bookmarkEnd w:id="25"/>
    <w:p w:rsidR="005666D0" w:rsidRPr="005666D0" w:rsidRDefault="00EC2BCC" w:rsidP="005666D0">
      <w:pPr>
        <w:tabs>
          <w:tab w:val="left" w:pos="-720"/>
        </w:tabs>
        <w:ind w:left="540"/>
        <w:jc w:val="both"/>
        <w:rPr>
          <w:rFonts w:asciiTheme="minorHAnsi" w:hAnsiTheme="minorHAnsi"/>
          <w:sz w:val="20"/>
        </w:rPr>
      </w:pPr>
      <w:r w:rsidRPr="005666D0">
        <w:rPr>
          <w:rFonts w:asciiTheme="minorHAnsi" w:hAnsiTheme="minorHAnsi"/>
          <w:sz w:val="20"/>
        </w:rPr>
        <w:t>Specifikace strojů:</w:t>
      </w:r>
      <w:r w:rsidR="005666D0" w:rsidRPr="005666D0">
        <w:rPr>
          <w:rFonts w:asciiTheme="minorHAnsi" w:hAnsiTheme="minorHAnsi"/>
          <w:sz w:val="20"/>
          <w:szCs w:val="20"/>
        </w:rPr>
        <w:t xml:space="preserve"> </w:t>
      </w:r>
      <w:r w:rsidR="005666D0" w:rsidRPr="005666D0">
        <w:rPr>
          <w:rFonts w:asciiTheme="minorHAnsi" w:hAnsiTheme="minorHAnsi"/>
          <w:sz w:val="20"/>
        </w:rPr>
        <w:t>vakuová čerpací zařízení, cirkulační pumpy, nabíjecí zdroje, kondenzátorové baterie, měřící zařízení a centrální zdroj chladu apod.</w:t>
      </w: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941CB9" w:rsidTr="00985458">
        <w:tc>
          <w:tcPr>
            <w:tcW w:w="3227" w:type="dxa"/>
          </w:tcPr>
          <w:p w:rsidR="00941CB9" w:rsidRDefault="00941CB9"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941CB9" w:rsidRPr="00941CB9" w:rsidRDefault="00941CB9" w:rsidP="005666D0">
            <w:pPr>
              <w:tabs>
                <w:tab w:val="left" w:pos="-720"/>
              </w:tabs>
              <w:spacing w:before="120"/>
              <w:jc w:val="both"/>
              <w:rPr>
                <w:rFonts w:asciiTheme="minorHAnsi" w:hAnsiTheme="minorHAnsi"/>
                <w:b/>
                <w:bCs/>
                <w:sz w:val="20"/>
              </w:rPr>
            </w:pPr>
            <w:r w:rsidRPr="007A5FB6">
              <w:rPr>
                <w:rFonts w:asciiTheme="minorHAnsi" w:hAnsiTheme="minorHAnsi"/>
                <w:b/>
                <w:bCs/>
                <w:sz w:val="20"/>
              </w:rPr>
              <w:t>dle čl. I bodu 7 písmene</w:t>
            </w:r>
            <w:r w:rsidR="005666D0">
              <w:rPr>
                <w:rFonts w:asciiTheme="minorHAnsi" w:hAnsiTheme="minorHAnsi"/>
                <w:b/>
                <w:bCs/>
                <w:sz w:val="20"/>
              </w:rPr>
              <w:t xml:space="preserve"> </w:t>
            </w:r>
            <w:r w:rsidRPr="007A5FB6">
              <w:rPr>
                <w:rFonts w:asciiTheme="minorHAnsi" w:hAnsiTheme="minorHAnsi"/>
                <w:b/>
                <w:bCs/>
                <w:sz w:val="20"/>
              </w:rPr>
              <w:t>b)</w:t>
            </w:r>
          </w:p>
        </w:tc>
      </w:tr>
      <w:tr w:rsidR="00941CB9" w:rsidTr="00985458">
        <w:tc>
          <w:tcPr>
            <w:tcW w:w="3227" w:type="dxa"/>
          </w:tcPr>
          <w:p w:rsidR="00941CB9" w:rsidRDefault="00941CB9"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941CB9" w:rsidRDefault="005666D0" w:rsidP="002072DF">
            <w:pPr>
              <w:tabs>
                <w:tab w:val="right" w:leader="dot" w:pos="5103"/>
                <w:tab w:val="left" w:pos="5529"/>
                <w:tab w:val="right" w:pos="9214"/>
              </w:tabs>
              <w:spacing w:before="120"/>
              <w:jc w:val="both"/>
              <w:rPr>
                <w:rFonts w:asciiTheme="minorHAnsi" w:hAnsiTheme="minorHAnsi"/>
                <w:sz w:val="20"/>
              </w:rPr>
            </w:pPr>
            <w:r>
              <w:rPr>
                <w:rFonts w:asciiTheme="minorHAnsi" w:hAnsiTheme="minorHAnsi"/>
                <w:b/>
                <w:bCs/>
                <w:sz w:val="20"/>
              </w:rPr>
              <w:t>45.000.000</w:t>
            </w:r>
            <w:r w:rsidR="001E2CA8">
              <w:rPr>
                <w:rFonts w:asciiTheme="minorHAnsi" w:hAnsiTheme="minorHAnsi"/>
                <w:b/>
                <w:bCs/>
                <w:sz w:val="20"/>
              </w:rPr>
              <w:t>,-Kč</w:t>
            </w:r>
          </w:p>
        </w:tc>
      </w:tr>
      <w:tr w:rsidR="00941CB9" w:rsidTr="00985458">
        <w:tc>
          <w:tcPr>
            <w:tcW w:w="3227" w:type="dxa"/>
          </w:tcPr>
          <w:p w:rsidR="00941CB9" w:rsidRDefault="00941CB9"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941CB9" w:rsidRPr="003B0B54" w:rsidRDefault="005666D0" w:rsidP="005666D0">
            <w:pPr>
              <w:tabs>
                <w:tab w:val="left" w:pos="-720"/>
              </w:tabs>
              <w:spacing w:before="120"/>
              <w:jc w:val="both"/>
              <w:rPr>
                <w:rFonts w:asciiTheme="minorHAnsi" w:hAnsiTheme="minorHAnsi"/>
                <w:b/>
                <w:bCs/>
                <w:sz w:val="20"/>
              </w:rPr>
            </w:pPr>
            <w:r>
              <w:rPr>
                <w:rFonts w:asciiTheme="minorHAnsi" w:hAnsiTheme="minorHAnsi"/>
                <w:b/>
                <w:bCs/>
                <w:sz w:val="20"/>
              </w:rPr>
              <w:t>50.000</w:t>
            </w:r>
            <w:r w:rsidR="00941CB9">
              <w:rPr>
                <w:rFonts w:asciiTheme="minorHAnsi" w:hAnsiTheme="minorHAnsi"/>
                <w:b/>
                <w:bCs/>
                <w:sz w:val="20"/>
              </w:rPr>
              <w:t xml:space="preserve"> ,-Kč</w:t>
            </w:r>
          </w:p>
        </w:tc>
      </w:tr>
    </w:tbl>
    <w:p w:rsidR="00941CB9" w:rsidRPr="007A5FB6" w:rsidRDefault="00941CB9" w:rsidP="00941CB9">
      <w:pPr>
        <w:spacing w:before="120"/>
        <w:ind w:left="540"/>
        <w:jc w:val="both"/>
        <w:rPr>
          <w:rFonts w:asciiTheme="minorHAnsi" w:hAnsiTheme="minorHAnsi"/>
          <w:b/>
          <w:sz w:val="20"/>
        </w:rPr>
      </w:pPr>
      <w:r w:rsidRPr="007A5FB6">
        <w:rPr>
          <w:rFonts w:asciiTheme="minorHAnsi" w:hAnsiTheme="minorHAnsi"/>
          <w:b/>
          <w:sz w:val="20"/>
          <w:szCs w:val="20"/>
        </w:rPr>
        <w:t>Stroje jsou řádně vedeny v účetní evidenci pojištěného</w:t>
      </w:r>
      <w:r w:rsidRPr="007A5FB6">
        <w:rPr>
          <w:rFonts w:asciiTheme="minorHAnsi" w:hAnsiTheme="minorHAnsi"/>
          <w:b/>
          <w:sz w:val="20"/>
        </w:rPr>
        <w:t xml:space="preserve">. </w:t>
      </w:r>
    </w:p>
    <w:p w:rsidR="00941CB9" w:rsidRDefault="00941CB9" w:rsidP="00941CB9">
      <w:pPr>
        <w:ind w:left="540"/>
        <w:jc w:val="both"/>
        <w:rPr>
          <w:rFonts w:asciiTheme="minorHAnsi" w:hAnsiTheme="minorHAnsi"/>
          <w:b/>
          <w:sz w:val="20"/>
        </w:rPr>
      </w:pPr>
      <w:r w:rsidRPr="007A5FB6">
        <w:rPr>
          <w:rFonts w:asciiTheme="minorHAnsi" w:hAnsiTheme="minorHAnsi"/>
          <w:b/>
          <w:sz w:val="20"/>
        </w:rPr>
        <w:t>Stroje jsou v dobrém technickém stavu a provozuschopné.</w:t>
      </w:r>
    </w:p>
    <w:p w:rsidR="005666D0" w:rsidRPr="007A5FB6" w:rsidRDefault="005666D0" w:rsidP="00941CB9">
      <w:pPr>
        <w:ind w:left="540"/>
        <w:jc w:val="both"/>
        <w:rPr>
          <w:rFonts w:asciiTheme="minorHAnsi" w:hAnsiTheme="minorHAnsi"/>
          <w:b/>
          <w:sz w:val="20"/>
        </w:rPr>
      </w:pPr>
    </w:p>
    <w:p w:rsidR="00EC2BCC" w:rsidRPr="002072DF" w:rsidRDefault="005666D0" w:rsidP="00EC2BCC">
      <w:pPr>
        <w:pStyle w:val="Nadpis2"/>
        <w:ind w:left="540" w:hanging="540"/>
        <w:jc w:val="both"/>
        <w:rPr>
          <w:rFonts w:asciiTheme="minorHAnsi" w:hAnsiTheme="minorHAnsi"/>
        </w:rPr>
      </w:pPr>
      <w:r>
        <w:rPr>
          <w:rFonts w:asciiTheme="minorHAnsi" w:hAnsiTheme="minorHAnsi"/>
        </w:rPr>
        <w:t xml:space="preserve">    </w:t>
      </w:r>
      <w:r w:rsidR="00EC2BCC" w:rsidRPr="001B5568">
        <w:rPr>
          <w:rFonts w:asciiTheme="minorHAnsi" w:hAnsiTheme="minorHAnsi"/>
        </w:rPr>
        <w:t xml:space="preserve">Sjednává se </w:t>
      </w:r>
      <w:r w:rsidR="00EC2BCC" w:rsidRPr="002072DF">
        <w:rPr>
          <w:rFonts w:asciiTheme="minorHAnsi" w:hAnsiTheme="minorHAnsi"/>
        </w:rPr>
        <w:t xml:space="preserve">pojištění </w:t>
      </w:r>
      <w:r w:rsidR="002072DF" w:rsidRPr="002072DF">
        <w:rPr>
          <w:rFonts w:asciiTheme="minorHAnsi" w:hAnsiTheme="minorHAnsi"/>
          <w:b/>
        </w:rPr>
        <w:t>optické části laseru Pals s interakční komorou</w:t>
      </w:r>
    </w:p>
    <w:p w:rsidR="001B5568" w:rsidRPr="002072DF" w:rsidRDefault="001B5568" w:rsidP="001B5568">
      <w:pPr>
        <w:tabs>
          <w:tab w:val="left" w:pos="2410"/>
        </w:tabs>
        <w:spacing w:before="120"/>
        <w:ind w:left="567"/>
        <w:jc w:val="both"/>
        <w:rPr>
          <w:rFonts w:asciiTheme="minorHAnsi" w:hAnsiTheme="minorHAnsi"/>
          <w:sz w:val="20"/>
        </w:rPr>
      </w:pPr>
      <w:r w:rsidRPr="002072DF">
        <w:rPr>
          <w:rFonts w:asciiTheme="minorHAnsi" w:hAnsiTheme="minorHAnsi"/>
          <w:sz w:val="20"/>
        </w:rPr>
        <w:t>Specifikace strojů:</w:t>
      </w:r>
      <w:r w:rsidR="002072DF" w:rsidRPr="002072DF">
        <w:rPr>
          <w:rFonts w:asciiTheme="minorHAnsi" w:hAnsiTheme="minorHAnsi"/>
          <w:sz w:val="20"/>
        </w:rPr>
        <w:t xml:space="preserve"> laserové zesilovače, zrcadla, čočky, inicializační zdroj, prostorové filtry apod.</w:t>
      </w:r>
    </w:p>
    <w:p w:rsidR="00314823" w:rsidRDefault="00314823" w:rsidP="00314823">
      <w:pPr>
        <w:spacing w:after="120"/>
        <w:ind w:left="540"/>
        <w:jc w:val="both"/>
        <w:rPr>
          <w:rFonts w:asciiTheme="minorHAnsi" w:hAnsiTheme="minorHAnsi"/>
          <w:b/>
          <w:sz w:val="20"/>
        </w:rPr>
      </w:pPr>
    </w:p>
    <w:p w:rsidR="004B590C" w:rsidRPr="00F532F3" w:rsidRDefault="004B590C" w:rsidP="00314823">
      <w:pPr>
        <w:spacing w:after="120"/>
        <w:ind w:left="540"/>
        <w:jc w:val="both"/>
        <w:rPr>
          <w:rFonts w:asciiTheme="minorHAnsi" w:hAnsiTheme="minorHAnsi"/>
          <w:b/>
          <w:sz w:val="20"/>
        </w:rPr>
      </w:pP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rsidTr="00314823">
        <w:tc>
          <w:tcPr>
            <w:tcW w:w="3227" w:type="dxa"/>
          </w:tcPr>
          <w:p w:rsidR="001B5568" w:rsidRDefault="001B5568" w:rsidP="00314823">
            <w:pPr>
              <w:tabs>
                <w:tab w:val="left" w:pos="-720"/>
              </w:tabs>
              <w:jc w:val="both"/>
              <w:rPr>
                <w:rFonts w:asciiTheme="minorHAnsi" w:hAnsiTheme="minorHAnsi"/>
                <w:sz w:val="20"/>
              </w:rPr>
            </w:pPr>
            <w:r w:rsidRPr="007A5FB6">
              <w:rPr>
                <w:rFonts w:asciiTheme="minorHAnsi" w:hAnsiTheme="minorHAnsi"/>
                <w:b/>
                <w:bCs/>
                <w:sz w:val="20"/>
              </w:rPr>
              <w:lastRenderedPageBreak/>
              <w:t>Místo pojištění:</w:t>
            </w:r>
          </w:p>
        </w:tc>
        <w:tc>
          <w:tcPr>
            <w:tcW w:w="6209" w:type="dxa"/>
          </w:tcPr>
          <w:p w:rsidR="00202310" w:rsidRPr="00941CB9" w:rsidRDefault="001B5568" w:rsidP="00314823">
            <w:pPr>
              <w:tabs>
                <w:tab w:val="left" w:pos="-720"/>
              </w:tabs>
              <w:jc w:val="both"/>
              <w:rPr>
                <w:rFonts w:asciiTheme="minorHAnsi" w:hAnsiTheme="minorHAnsi"/>
                <w:b/>
                <w:bCs/>
                <w:sz w:val="20"/>
              </w:rPr>
            </w:pPr>
            <w:r w:rsidRPr="007A5FB6">
              <w:rPr>
                <w:rFonts w:asciiTheme="minorHAnsi" w:hAnsiTheme="minorHAnsi"/>
                <w:b/>
                <w:bCs/>
                <w:sz w:val="20"/>
              </w:rPr>
              <w:t>dle čl. I bodu 7 písmene</w:t>
            </w:r>
            <w:r w:rsidR="002072DF">
              <w:rPr>
                <w:rFonts w:asciiTheme="minorHAnsi" w:hAnsiTheme="minorHAnsi"/>
                <w:b/>
                <w:bCs/>
                <w:sz w:val="20"/>
              </w:rPr>
              <w:t xml:space="preserve"> </w:t>
            </w:r>
            <w:r w:rsidRPr="007A5FB6">
              <w:rPr>
                <w:rFonts w:asciiTheme="minorHAnsi" w:hAnsiTheme="minorHAnsi"/>
                <w:b/>
                <w:bCs/>
                <w:sz w:val="20"/>
              </w:rPr>
              <w:t>b)</w:t>
            </w:r>
          </w:p>
        </w:tc>
      </w:tr>
      <w:tr w:rsidR="001B5568" w:rsidTr="00314823">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1B5568" w:rsidRPr="002072DF" w:rsidRDefault="002072DF" w:rsidP="002072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45.000.000</w:t>
            </w:r>
            <w:r w:rsidR="001E2CA8">
              <w:rPr>
                <w:rFonts w:asciiTheme="minorHAnsi" w:hAnsiTheme="minorHAnsi"/>
                <w:b/>
                <w:bCs/>
                <w:sz w:val="20"/>
              </w:rPr>
              <w:t>,-Kč</w:t>
            </w:r>
          </w:p>
        </w:tc>
      </w:tr>
      <w:tr w:rsidR="001B5568" w:rsidTr="00314823">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1B5568" w:rsidRPr="003B0B54" w:rsidRDefault="002072DF" w:rsidP="002072DF">
            <w:pPr>
              <w:tabs>
                <w:tab w:val="left" w:pos="-720"/>
              </w:tabs>
              <w:spacing w:before="120"/>
              <w:jc w:val="both"/>
              <w:rPr>
                <w:rFonts w:asciiTheme="minorHAnsi" w:hAnsiTheme="minorHAnsi"/>
                <w:b/>
                <w:bCs/>
                <w:sz w:val="20"/>
              </w:rPr>
            </w:pPr>
            <w:r>
              <w:rPr>
                <w:rFonts w:asciiTheme="minorHAnsi" w:hAnsiTheme="minorHAnsi"/>
                <w:b/>
                <w:bCs/>
                <w:sz w:val="20"/>
              </w:rPr>
              <w:t>50.000</w:t>
            </w:r>
            <w:r w:rsidR="001B5568">
              <w:rPr>
                <w:rFonts w:asciiTheme="minorHAnsi" w:hAnsiTheme="minorHAnsi"/>
                <w:b/>
                <w:bCs/>
                <w:sz w:val="20"/>
              </w:rPr>
              <w:t xml:space="preserve"> ,-Kč</w:t>
            </w:r>
          </w:p>
        </w:tc>
      </w:tr>
    </w:tbl>
    <w:p w:rsidR="001B5568" w:rsidRPr="007A5FB6" w:rsidRDefault="001B5568" w:rsidP="001B5568">
      <w:pPr>
        <w:spacing w:before="120"/>
        <w:ind w:left="540"/>
        <w:jc w:val="both"/>
        <w:rPr>
          <w:rFonts w:asciiTheme="minorHAnsi" w:hAnsiTheme="minorHAnsi"/>
          <w:b/>
          <w:sz w:val="20"/>
        </w:rPr>
      </w:pPr>
      <w:r w:rsidRPr="007A5FB6">
        <w:rPr>
          <w:rFonts w:asciiTheme="minorHAnsi" w:hAnsiTheme="minorHAnsi"/>
          <w:b/>
          <w:sz w:val="20"/>
          <w:szCs w:val="20"/>
        </w:rPr>
        <w:t>Stroje jsou řádně vedeny v účetní evidenci pojištěného</w:t>
      </w:r>
      <w:r w:rsidRPr="007A5FB6">
        <w:rPr>
          <w:rFonts w:asciiTheme="minorHAnsi" w:hAnsiTheme="minorHAnsi"/>
          <w:b/>
          <w:sz w:val="20"/>
        </w:rPr>
        <w:t xml:space="preserve">. </w:t>
      </w:r>
    </w:p>
    <w:p w:rsidR="001B5568" w:rsidRDefault="001B5568" w:rsidP="001B5568">
      <w:pPr>
        <w:ind w:left="540"/>
        <w:jc w:val="both"/>
        <w:rPr>
          <w:rFonts w:asciiTheme="minorHAnsi" w:hAnsiTheme="minorHAnsi"/>
          <w:b/>
          <w:sz w:val="20"/>
        </w:rPr>
      </w:pPr>
      <w:r w:rsidRPr="007A5FB6">
        <w:rPr>
          <w:rFonts w:asciiTheme="minorHAnsi" w:hAnsiTheme="minorHAnsi"/>
          <w:b/>
          <w:sz w:val="20"/>
        </w:rPr>
        <w:t>Stroje jsou v dobrém technickém stavu a provozuschopné.</w:t>
      </w:r>
    </w:p>
    <w:p w:rsidR="002072DF" w:rsidRDefault="002072DF" w:rsidP="001B5568">
      <w:pPr>
        <w:ind w:left="540"/>
        <w:jc w:val="both"/>
        <w:rPr>
          <w:rFonts w:asciiTheme="minorHAnsi" w:hAnsiTheme="minorHAnsi"/>
          <w:b/>
          <w:sz w:val="20"/>
        </w:rPr>
      </w:pPr>
    </w:p>
    <w:p w:rsidR="002072DF" w:rsidRDefault="00EC2BCC" w:rsidP="001B5568">
      <w:pPr>
        <w:pStyle w:val="Nadpis2"/>
        <w:tabs>
          <w:tab w:val="left" w:pos="2410"/>
        </w:tabs>
        <w:spacing w:before="120"/>
        <w:ind w:left="567" w:hanging="540"/>
        <w:jc w:val="both"/>
        <w:rPr>
          <w:rFonts w:asciiTheme="minorHAnsi" w:hAnsiTheme="minorHAnsi"/>
        </w:rPr>
      </w:pPr>
      <w:r w:rsidRPr="002072DF">
        <w:rPr>
          <w:rFonts w:asciiTheme="minorHAnsi" w:hAnsiTheme="minorHAnsi"/>
        </w:rPr>
        <w:t>Sjednává se</w:t>
      </w:r>
      <w:r w:rsidR="002072DF" w:rsidRPr="002072DF">
        <w:t xml:space="preserve"> </w:t>
      </w:r>
      <w:r w:rsidR="002072DF" w:rsidRPr="002072DF">
        <w:rPr>
          <w:rFonts w:asciiTheme="minorHAnsi" w:hAnsiTheme="minorHAnsi"/>
        </w:rPr>
        <w:t xml:space="preserve">pojištění </w:t>
      </w:r>
      <w:r w:rsidR="002072DF" w:rsidRPr="002072DF">
        <w:rPr>
          <w:rFonts w:asciiTheme="minorHAnsi" w:hAnsiTheme="minorHAnsi"/>
          <w:b/>
        </w:rPr>
        <w:t>systému řízení experimentu a sběr dat laseru Pals</w:t>
      </w:r>
      <w:r w:rsidR="002072DF" w:rsidRPr="000D1319">
        <w:t>.</w:t>
      </w:r>
      <w:r w:rsidRPr="002072DF">
        <w:rPr>
          <w:rFonts w:asciiTheme="minorHAnsi" w:hAnsiTheme="minorHAnsi"/>
        </w:rPr>
        <w:t xml:space="preserve"> </w:t>
      </w:r>
    </w:p>
    <w:p w:rsidR="002072DF" w:rsidRPr="002072DF" w:rsidRDefault="002072DF" w:rsidP="002072DF">
      <w:pPr>
        <w:tabs>
          <w:tab w:val="left" w:pos="-720"/>
        </w:tabs>
        <w:ind w:left="540"/>
        <w:jc w:val="both"/>
        <w:rPr>
          <w:rFonts w:asciiTheme="minorHAnsi" w:hAnsiTheme="minorHAnsi"/>
          <w:sz w:val="20"/>
          <w:szCs w:val="20"/>
        </w:rPr>
      </w:pPr>
      <w:r w:rsidRPr="002072DF">
        <w:rPr>
          <w:rFonts w:asciiTheme="minorHAnsi" w:hAnsiTheme="minorHAnsi"/>
          <w:sz w:val="20"/>
          <w:szCs w:val="20"/>
        </w:rPr>
        <w:t>S</w:t>
      </w:r>
      <w:r w:rsidR="001B5568" w:rsidRPr="002072DF">
        <w:rPr>
          <w:rFonts w:asciiTheme="minorHAnsi" w:hAnsiTheme="minorHAnsi"/>
          <w:sz w:val="20"/>
          <w:szCs w:val="20"/>
        </w:rPr>
        <w:t xml:space="preserve">pecifikace </w:t>
      </w:r>
      <w:r>
        <w:rPr>
          <w:rFonts w:asciiTheme="minorHAnsi" w:hAnsiTheme="minorHAnsi"/>
          <w:sz w:val="20"/>
          <w:szCs w:val="20"/>
        </w:rPr>
        <w:t>elektroniky</w:t>
      </w:r>
      <w:r w:rsidR="001B5568" w:rsidRPr="002072DF">
        <w:rPr>
          <w:rFonts w:asciiTheme="minorHAnsi" w:hAnsiTheme="minorHAnsi"/>
          <w:b/>
          <w:sz w:val="20"/>
          <w:szCs w:val="20"/>
        </w:rPr>
        <w:t>:</w:t>
      </w:r>
      <w:r w:rsidRPr="002072DF">
        <w:rPr>
          <w:rFonts w:asciiTheme="minorHAnsi" w:hAnsiTheme="minorHAnsi"/>
          <w:b/>
          <w:sz w:val="20"/>
          <w:szCs w:val="20"/>
        </w:rPr>
        <w:t xml:space="preserve"> </w:t>
      </w:r>
      <w:r w:rsidRPr="002072DF">
        <w:rPr>
          <w:rFonts w:asciiTheme="minorHAnsi" w:hAnsiTheme="minorHAnsi"/>
          <w:sz w:val="20"/>
          <w:szCs w:val="20"/>
        </w:rPr>
        <w:t>řídící pult a centrální počítač</w:t>
      </w:r>
    </w:p>
    <w:tbl>
      <w:tblPr>
        <w:tblStyle w:val="Mkatabulky"/>
        <w:tblW w:w="9436"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1B5568" w:rsidTr="002072DF">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202310" w:rsidRPr="00941CB9" w:rsidRDefault="001B5568" w:rsidP="00202310">
            <w:pPr>
              <w:tabs>
                <w:tab w:val="left" w:pos="-720"/>
              </w:tabs>
              <w:spacing w:before="120"/>
              <w:jc w:val="both"/>
              <w:rPr>
                <w:rFonts w:asciiTheme="minorHAnsi" w:hAnsiTheme="minorHAnsi"/>
                <w:b/>
                <w:bCs/>
                <w:sz w:val="20"/>
              </w:rPr>
            </w:pPr>
            <w:r w:rsidRPr="007A5FB6">
              <w:rPr>
                <w:rFonts w:asciiTheme="minorHAnsi" w:hAnsiTheme="minorHAnsi"/>
                <w:b/>
                <w:bCs/>
                <w:sz w:val="20"/>
              </w:rPr>
              <w:t>dle čl. I bodu 7 písmene</w:t>
            </w:r>
            <w:r w:rsidR="002072DF">
              <w:rPr>
                <w:rFonts w:asciiTheme="minorHAnsi" w:hAnsiTheme="minorHAnsi"/>
                <w:b/>
                <w:bCs/>
                <w:sz w:val="20"/>
              </w:rPr>
              <w:t xml:space="preserve"> b</w:t>
            </w:r>
            <w:r w:rsidRPr="007A5FB6">
              <w:rPr>
                <w:rFonts w:asciiTheme="minorHAnsi" w:hAnsiTheme="minorHAnsi"/>
                <w:b/>
                <w:bCs/>
                <w:sz w:val="20"/>
              </w:rPr>
              <w:t>)</w:t>
            </w:r>
          </w:p>
        </w:tc>
      </w:tr>
      <w:tr w:rsidR="001B5568" w:rsidTr="002072DF">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1B5568" w:rsidRPr="002072DF" w:rsidRDefault="002072DF" w:rsidP="002072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35.000.000</w:t>
            </w:r>
            <w:r w:rsidR="001E2CA8">
              <w:rPr>
                <w:rFonts w:asciiTheme="minorHAnsi" w:hAnsiTheme="minorHAnsi"/>
                <w:b/>
                <w:bCs/>
                <w:sz w:val="20"/>
              </w:rPr>
              <w:t>,-Kč</w:t>
            </w:r>
          </w:p>
        </w:tc>
      </w:tr>
      <w:tr w:rsidR="001B5568" w:rsidTr="002072DF">
        <w:tc>
          <w:tcPr>
            <w:tcW w:w="3227" w:type="dxa"/>
          </w:tcPr>
          <w:p w:rsidR="001B5568" w:rsidRDefault="001B5568"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1B5568" w:rsidRPr="003B0B54" w:rsidRDefault="002072DF" w:rsidP="002072DF">
            <w:pPr>
              <w:tabs>
                <w:tab w:val="left" w:pos="-720"/>
              </w:tabs>
              <w:spacing w:before="120"/>
              <w:jc w:val="both"/>
              <w:rPr>
                <w:rFonts w:asciiTheme="minorHAnsi" w:hAnsiTheme="minorHAnsi"/>
                <w:b/>
                <w:bCs/>
                <w:sz w:val="20"/>
              </w:rPr>
            </w:pPr>
            <w:r>
              <w:rPr>
                <w:rFonts w:asciiTheme="minorHAnsi" w:hAnsiTheme="minorHAnsi"/>
                <w:b/>
                <w:bCs/>
                <w:sz w:val="20"/>
              </w:rPr>
              <w:t>50.000</w:t>
            </w:r>
            <w:r w:rsidR="001B5568">
              <w:rPr>
                <w:rFonts w:asciiTheme="minorHAnsi" w:hAnsiTheme="minorHAnsi"/>
                <w:b/>
                <w:bCs/>
                <w:sz w:val="20"/>
              </w:rPr>
              <w:t xml:space="preserve"> ,-Kč</w:t>
            </w:r>
          </w:p>
        </w:tc>
      </w:tr>
    </w:tbl>
    <w:p w:rsidR="001B5568" w:rsidRPr="007A5FB6" w:rsidRDefault="002072DF" w:rsidP="001B5568">
      <w:pPr>
        <w:spacing w:before="120"/>
        <w:ind w:left="540"/>
        <w:jc w:val="both"/>
        <w:rPr>
          <w:rFonts w:asciiTheme="minorHAnsi" w:hAnsiTheme="minorHAnsi"/>
          <w:b/>
          <w:sz w:val="20"/>
        </w:rPr>
      </w:pPr>
      <w:r>
        <w:rPr>
          <w:rFonts w:asciiTheme="minorHAnsi" w:hAnsiTheme="minorHAnsi"/>
          <w:b/>
          <w:sz w:val="20"/>
          <w:szCs w:val="20"/>
        </w:rPr>
        <w:t>E</w:t>
      </w:r>
      <w:r w:rsidR="001B5568">
        <w:rPr>
          <w:rFonts w:asciiTheme="minorHAnsi" w:hAnsiTheme="minorHAnsi"/>
          <w:b/>
          <w:sz w:val="20"/>
          <w:szCs w:val="20"/>
        </w:rPr>
        <w:t xml:space="preserve">lektronika je </w:t>
      </w:r>
      <w:r w:rsidR="001B5568" w:rsidRPr="007A5FB6">
        <w:rPr>
          <w:rFonts w:asciiTheme="minorHAnsi" w:hAnsiTheme="minorHAnsi"/>
          <w:b/>
          <w:sz w:val="20"/>
          <w:szCs w:val="20"/>
        </w:rPr>
        <w:t>řádně veden</w:t>
      </w:r>
      <w:r w:rsidR="001B5568">
        <w:rPr>
          <w:rFonts w:asciiTheme="minorHAnsi" w:hAnsiTheme="minorHAnsi"/>
          <w:b/>
          <w:sz w:val="20"/>
          <w:szCs w:val="20"/>
        </w:rPr>
        <w:t>a</w:t>
      </w:r>
      <w:r w:rsidR="001B5568" w:rsidRPr="007A5FB6">
        <w:rPr>
          <w:rFonts w:asciiTheme="minorHAnsi" w:hAnsiTheme="minorHAnsi"/>
          <w:b/>
          <w:sz w:val="20"/>
          <w:szCs w:val="20"/>
        </w:rPr>
        <w:t xml:space="preserve"> v účetní evidenci pojištěného</w:t>
      </w:r>
      <w:r w:rsidR="001B5568" w:rsidRPr="007A5FB6">
        <w:rPr>
          <w:rFonts w:asciiTheme="minorHAnsi" w:hAnsiTheme="minorHAnsi"/>
          <w:b/>
          <w:sz w:val="20"/>
        </w:rPr>
        <w:t xml:space="preserve">. </w:t>
      </w:r>
    </w:p>
    <w:p w:rsidR="001B5568" w:rsidRDefault="001B5568" w:rsidP="001B5568">
      <w:pPr>
        <w:ind w:left="540"/>
        <w:jc w:val="both"/>
        <w:rPr>
          <w:rFonts w:asciiTheme="minorHAnsi" w:hAnsiTheme="minorHAnsi"/>
          <w:b/>
          <w:sz w:val="20"/>
        </w:rPr>
      </w:pPr>
      <w:r>
        <w:rPr>
          <w:rFonts w:asciiTheme="minorHAnsi" w:hAnsiTheme="minorHAnsi"/>
          <w:b/>
          <w:sz w:val="20"/>
          <w:szCs w:val="20"/>
        </w:rPr>
        <w:t>Elektronika je</w:t>
      </w:r>
      <w:r w:rsidRPr="007A5FB6">
        <w:rPr>
          <w:rFonts w:asciiTheme="minorHAnsi" w:hAnsiTheme="minorHAnsi"/>
          <w:b/>
          <w:sz w:val="20"/>
        </w:rPr>
        <w:t xml:space="preserve"> v dobrém technickém </w:t>
      </w:r>
      <w:r>
        <w:rPr>
          <w:rFonts w:asciiTheme="minorHAnsi" w:hAnsiTheme="minorHAnsi"/>
          <w:b/>
          <w:sz w:val="20"/>
        </w:rPr>
        <w:t>stavu a provozuschopná</w:t>
      </w:r>
      <w:r w:rsidRPr="007A5FB6">
        <w:rPr>
          <w:rFonts w:asciiTheme="minorHAnsi" w:hAnsiTheme="minorHAnsi"/>
          <w:b/>
          <w:sz w:val="20"/>
        </w:rPr>
        <w:t>.</w:t>
      </w:r>
    </w:p>
    <w:p w:rsidR="00CC4948" w:rsidRDefault="00CC4948" w:rsidP="001B5568">
      <w:pPr>
        <w:ind w:left="540"/>
        <w:jc w:val="both"/>
        <w:rPr>
          <w:rFonts w:asciiTheme="minorHAnsi" w:hAnsiTheme="minorHAnsi"/>
          <w:b/>
          <w:sz w:val="20"/>
        </w:rPr>
      </w:pPr>
    </w:p>
    <w:p w:rsidR="002072DF" w:rsidRDefault="00CC4948" w:rsidP="001B5568">
      <w:pPr>
        <w:ind w:left="540"/>
        <w:jc w:val="both"/>
        <w:rPr>
          <w:rFonts w:asciiTheme="minorHAnsi" w:hAnsiTheme="minorHAnsi"/>
          <w:sz w:val="20"/>
        </w:rPr>
      </w:pPr>
      <w:r w:rsidRPr="00CC4948">
        <w:rPr>
          <w:rFonts w:asciiTheme="minorHAnsi" w:hAnsiTheme="minorHAnsi"/>
          <w:sz w:val="20"/>
        </w:rPr>
        <w:t xml:space="preserve">Pojištění dle odst. </w:t>
      </w:r>
      <w:r>
        <w:rPr>
          <w:rFonts w:asciiTheme="minorHAnsi" w:hAnsiTheme="minorHAnsi"/>
          <w:sz w:val="20"/>
        </w:rPr>
        <w:t>4</w:t>
      </w:r>
      <w:r w:rsidRPr="00CC4948">
        <w:rPr>
          <w:rFonts w:asciiTheme="minorHAnsi" w:hAnsiTheme="minorHAnsi"/>
          <w:sz w:val="20"/>
        </w:rPr>
        <w:t xml:space="preserve">.1. až </w:t>
      </w:r>
      <w:r>
        <w:rPr>
          <w:rFonts w:asciiTheme="minorHAnsi" w:hAnsiTheme="minorHAnsi"/>
          <w:sz w:val="20"/>
        </w:rPr>
        <w:t>4</w:t>
      </w:r>
      <w:r w:rsidRPr="00CC4948">
        <w:rPr>
          <w:rFonts w:asciiTheme="minorHAnsi" w:hAnsiTheme="minorHAnsi"/>
          <w:sz w:val="20"/>
        </w:rPr>
        <w:t xml:space="preserve">.3. se sjednává s maximálním ročním limitem plnění pojistitele ve výši </w:t>
      </w:r>
      <w:r w:rsidRPr="00CC4948">
        <w:rPr>
          <w:rFonts w:asciiTheme="minorHAnsi" w:hAnsiTheme="minorHAnsi"/>
          <w:b/>
          <w:sz w:val="20"/>
        </w:rPr>
        <w:t>5.000.000,- Kč</w:t>
      </w:r>
      <w:r w:rsidRPr="00CC4948">
        <w:rPr>
          <w:rFonts w:asciiTheme="minorHAnsi" w:hAnsiTheme="minorHAnsi"/>
          <w:sz w:val="20"/>
        </w:rPr>
        <w:t xml:space="preserve"> pro jednu a všechny škody nastalé v průběhu pojistného roku</w:t>
      </w:r>
      <w:r w:rsidR="004B590C">
        <w:rPr>
          <w:rFonts w:asciiTheme="minorHAnsi" w:hAnsiTheme="minorHAnsi"/>
          <w:sz w:val="20"/>
        </w:rPr>
        <w:t>.</w:t>
      </w:r>
    </w:p>
    <w:p w:rsidR="004B590C" w:rsidRDefault="004B590C" w:rsidP="001B5568">
      <w:pPr>
        <w:ind w:left="540"/>
        <w:jc w:val="both"/>
        <w:rPr>
          <w:rFonts w:asciiTheme="minorHAnsi" w:hAnsiTheme="minorHAnsi"/>
          <w:sz w:val="20"/>
        </w:rPr>
      </w:pPr>
    </w:p>
    <w:p w:rsidR="002072DF" w:rsidRPr="000D1319" w:rsidRDefault="00EC2BCC" w:rsidP="002072DF">
      <w:pPr>
        <w:pStyle w:val="Nadpis2"/>
        <w:tabs>
          <w:tab w:val="num" w:pos="540"/>
        </w:tabs>
        <w:ind w:left="540" w:hanging="540"/>
      </w:pPr>
      <w:r w:rsidRPr="007A5FB6">
        <w:rPr>
          <w:rFonts w:asciiTheme="minorHAnsi" w:hAnsiTheme="minorHAnsi"/>
        </w:rPr>
        <w:t xml:space="preserve">Sjednává se </w:t>
      </w:r>
      <w:r w:rsidRPr="002072DF">
        <w:rPr>
          <w:rFonts w:asciiTheme="minorHAnsi" w:hAnsiTheme="minorHAnsi"/>
        </w:rPr>
        <w:t>pojištění</w:t>
      </w:r>
      <w:r w:rsidR="002072DF" w:rsidRPr="002072DF">
        <w:rPr>
          <w:rFonts w:asciiTheme="minorHAnsi" w:hAnsiTheme="minorHAnsi"/>
        </w:rPr>
        <w:t xml:space="preserve"> </w:t>
      </w:r>
      <w:r w:rsidR="002072DF" w:rsidRPr="002072DF">
        <w:rPr>
          <w:rFonts w:asciiTheme="minorHAnsi" w:hAnsiTheme="minorHAnsi"/>
          <w:b/>
        </w:rPr>
        <w:t>zařízení Compass včetně energetického napájení</w:t>
      </w:r>
      <w:r w:rsidR="002072DF" w:rsidRPr="000D1319">
        <w:t>.</w:t>
      </w: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202310" w:rsidTr="00985458">
        <w:tc>
          <w:tcPr>
            <w:tcW w:w="3227" w:type="dxa"/>
          </w:tcPr>
          <w:p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202310" w:rsidRPr="00941CB9" w:rsidRDefault="00202310" w:rsidP="00E73449">
            <w:pPr>
              <w:tabs>
                <w:tab w:val="left" w:pos="-720"/>
              </w:tabs>
              <w:spacing w:before="120"/>
              <w:jc w:val="both"/>
              <w:rPr>
                <w:rFonts w:asciiTheme="minorHAnsi" w:hAnsiTheme="minorHAnsi"/>
                <w:b/>
                <w:bCs/>
                <w:sz w:val="20"/>
              </w:rPr>
            </w:pPr>
            <w:r w:rsidRPr="007A5FB6">
              <w:rPr>
                <w:rFonts w:asciiTheme="minorHAnsi" w:hAnsiTheme="minorHAnsi"/>
                <w:b/>
                <w:bCs/>
                <w:sz w:val="20"/>
              </w:rPr>
              <w:t>dle čl. I bodu 7 písmene</w:t>
            </w:r>
            <w:r w:rsidR="00CC4948">
              <w:rPr>
                <w:rFonts w:asciiTheme="minorHAnsi" w:hAnsiTheme="minorHAnsi"/>
                <w:b/>
                <w:bCs/>
                <w:sz w:val="20"/>
              </w:rPr>
              <w:t xml:space="preserve"> </w:t>
            </w:r>
            <w:r w:rsidRPr="007A5FB6">
              <w:rPr>
                <w:rFonts w:asciiTheme="minorHAnsi" w:hAnsiTheme="minorHAnsi"/>
                <w:b/>
                <w:bCs/>
                <w:sz w:val="20"/>
              </w:rPr>
              <w:t>a)</w:t>
            </w:r>
          </w:p>
        </w:tc>
      </w:tr>
      <w:tr w:rsidR="00202310" w:rsidTr="00985458">
        <w:tc>
          <w:tcPr>
            <w:tcW w:w="3227" w:type="dxa"/>
          </w:tcPr>
          <w:p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202310" w:rsidRDefault="00CC4948" w:rsidP="00CC4948">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538.000.000,</w:t>
            </w:r>
            <w:r w:rsidR="001E2CA8">
              <w:rPr>
                <w:rFonts w:asciiTheme="minorHAnsi" w:hAnsiTheme="minorHAnsi"/>
                <w:b/>
                <w:bCs/>
                <w:sz w:val="20"/>
              </w:rPr>
              <w:t>-Kč</w:t>
            </w:r>
          </w:p>
          <w:p w:rsidR="00CC4948" w:rsidRPr="00CC4948" w:rsidRDefault="00CC4948" w:rsidP="00CC4948">
            <w:pPr>
              <w:jc w:val="both"/>
              <w:rPr>
                <w:rFonts w:asciiTheme="minorHAnsi" w:hAnsiTheme="minorHAnsi"/>
                <w:b/>
                <w:bCs/>
                <w:sz w:val="20"/>
              </w:rPr>
            </w:pPr>
            <w:r>
              <w:rPr>
                <w:rFonts w:asciiTheme="minorHAnsi" w:hAnsiTheme="minorHAnsi"/>
                <w:sz w:val="20"/>
              </w:rPr>
              <w:t xml:space="preserve">Pojištění </w:t>
            </w:r>
            <w:r w:rsidRPr="00CC4948">
              <w:rPr>
                <w:rFonts w:asciiTheme="minorHAnsi" w:hAnsiTheme="minorHAnsi"/>
                <w:sz w:val="20"/>
              </w:rPr>
              <w:t xml:space="preserve">se sjednává s maximálním ročním limitem plnění pojistitele ve výši </w:t>
            </w:r>
            <w:r w:rsidRPr="00CC4948">
              <w:rPr>
                <w:rFonts w:asciiTheme="minorHAnsi" w:hAnsiTheme="minorHAnsi"/>
                <w:b/>
                <w:sz w:val="20"/>
              </w:rPr>
              <w:t>5.000.000,- Kč</w:t>
            </w:r>
            <w:r w:rsidRPr="00CC4948">
              <w:rPr>
                <w:rFonts w:asciiTheme="minorHAnsi" w:hAnsiTheme="minorHAnsi"/>
                <w:sz w:val="20"/>
              </w:rPr>
              <w:t xml:space="preserve"> pro jednu a všechny škody nastalé v průběhu pojistného roku. </w:t>
            </w:r>
          </w:p>
        </w:tc>
      </w:tr>
      <w:tr w:rsidR="00202310" w:rsidTr="00985458">
        <w:tc>
          <w:tcPr>
            <w:tcW w:w="3227" w:type="dxa"/>
          </w:tcPr>
          <w:p w:rsidR="00202310" w:rsidRDefault="00202310" w:rsidP="00E7344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202310" w:rsidRPr="003B0B54" w:rsidRDefault="00CC4948" w:rsidP="00CC4948">
            <w:pPr>
              <w:tabs>
                <w:tab w:val="left" w:pos="-720"/>
              </w:tabs>
              <w:spacing w:before="120"/>
              <w:jc w:val="both"/>
              <w:rPr>
                <w:rFonts w:asciiTheme="minorHAnsi" w:hAnsiTheme="minorHAnsi"/>
                <w:b/>
                <w:bCs/>
                <w:sz w:val="20"/>
              </w:rPr>
            </w:pPr>
            <w:r>
              <w:rPr>
                <w:rFonts w:asciiTheme="minorHAnsi" w:hAnsiTheme="minorHAnsi"/>
                <w:b/>
                <w:bCs/>
                <w:sz w:val="20"/>
              </w:rPr>
              <w:t>50.000</w:t>
            </w:r>
            <w:r w:rsidR="00202310">
              <w:rPr>
                <w:rFonts w:asciiTheme="minorHAnsi" w:hAnsiTheme="minorHAnsi"/>
                <w:b/>
                <w:bCs/>
                <w:sz w:val="20"/>
              </w:rPr>
              <w:t xml:space="preserve"> ,-Kč</w:t>
            </w:r>
          </w:p>
        </w:tc>
      </w:tr>
    </w:tbl>
    <w:p w:rsidR="00202310" w:rsidRPr="007A5FB6" w:rsidRDefault="00CC4948" w:rsidP="00202310">
      <w:pPr>
        <w:spacing w:before="120"/>
        <w:ind w:left="540"/>
        <w:jc w:val="both"/>
        <w:rPr>
          <w:rFonts w:asciiTheme="minorHAnsi" w:hAnsiTheme="minorHAnsi"/>
          <w:b/>
          <w:sz w:val="20"/>
        </w:rPr>
      </w:pPr>
      <w:r>
        <w:rPr>
          <w:rFonts w:asciiTheme="minorHAnsi" w:hAnsiTheme="minorHAnsi"/>
          <w:b/>
          <w:sz w:val="20"/>
          <w:szCs w:val="20"/>
        </w:rPr>
        <w:t xml:space="preserve">Přístroj je </w:t>
      </w:r>
      <w:r w:rsidR="00202310" w:rsidRPr="007A5FB6">
        <w:rPr>
          <w:rFonts w:asciiTheme="minorHAnsi" w:hAnsiTheme="minorHAnsi"/>
          <w:b/>
          <w:sz w:val="20"/>
          <w:szCs w:val="20"/>
        </w:rPr>
        <w:t>řádně veden v účetní evidenci pojištěného</w:t>
      </w:r>
      <w:r w:rsidR="00202310" w:rsidRPr="007A5FB6">
        <w:rPr>
          <w:rFonts w:asciiTheme="minorHAnsi" w:hAnsiTheme="minorHAnsi"/>
          <w:b/>
          <w:sz w:val="20"/>
        </w:rPr>
        <w:t xml:space="preserve">. </w:t>
      </w:r>
    </w:p>
    <w:p w:rsidR="00202310" w:rsidRDefault="00CC4948" w:rsidP="00202310">
      <w:pPr>
        <w:ind w:left="540"/>
        <w:jc w:val="both"/>
        <w:rPr>
          <w:rFonts w:asciiTheme="minorHAnsi" w:hAnsiTheme="minorHAnsi"/>
          <w:b/>
          <w:sz w:val="20"/>
        </w:rPr>
      </w:pPr>
      <w:r>
        <w:rPr>
          <w:rFonts w:asciiTheme="minorHAnsi" w:hAnsiTheme="minorHAnsi"/>
          <w:b/>
          <w:sz w:val="20"/>
          <w:szCs w:val="20"/>
        </w:rPr>
        <w:t xml:space="preserve">Přístroj </w:t>
      </w:r>
      <w:r w:rsidR="00202310">
        <w:rPr>
          <w:rFonts w:asciiTheme="minorHAnsi" w:hAnsiTheme="minorHAnsi"/>
          <w:b/>
          <w:sz w:val="20"/>
          <w:szCs w:val="20"/>
        </w:rPr>
        <w:t xml:space="preserve"> je</w:t>
      </w:r>
      <w:r w:rsidR="00202310" w:rsidRPr="007A5FB6">
        <w:rPr>
          <w:rFonts w:asciiTheme="minorHAnsi" w:hAnsiTheme="minorHAnsi"/>
          <w:b/>
          <w:sz w:val="20"/>
        </w:rPr>
        <w:t xml:space="preserve"> v dobrém technickém </w:t>
      </w:r>
      <w:r w:rsidR="00202310">
        <w:rPr>
          <w:rFonts w:asciiTheme="minorHAnsi" w:hAnsiTheme="minorHAnsi"/>
          <w:b/>
          <w:sz w:val="20"/>
        </w:rPr>
        <w:t>stavu a provozuschopn</w:t>
      </w:r>
      <w:r w:rsidR="00391536">
        <w:rPr>
          <w:rFonts w:asciiTheme="minorHAnsi" w:hAnsiTheme="minorHAnsi"/>
          <w:b/>
          <w:sz w:val="20"/>
        </w:rPr>
        <w:t>ý</w:t>
      </w:r>
      <w:r w:rsidR="00202310" w:rsidRPr="007A5FB6">
        <w:rPr>
          <w:rFonts w:asciiTheme="minorHAnsi" w:hAnsiTheme="minorHAnsi"/>
          <w:b/>
          <w:sz w:val="20"/>
        </w:rPr>
        <w:t>.</w:t>
      </w:r>
    </w:p>
    <w:bookmarkEnd w:id="3"/>
    <w:p w:rsidR="00550CFD" w:rsidRDefault="00550CFD" w:rsidP="00550CFD">
      <w:pPr>
        <w:jc w:val="both"/>
        <w:rPr>
          <w:rFonts w:asciiTheme="minorHAnsi" w:hAnsiTheme="minorHAnsi"/>
          <w:b/>
          <w:i/>
          <w:color w:val="0000FF"/>
          <w:sz w:val="28"/>
        </w:rPr>
      </w:pPr>
    </w:p>
    <w:p w:rsidR="00391536" w:rsidRPr="000D1319" w:rsidRDefault="00391536" w:rsidP="00391536">
      <w:pPr>
        <w:pStyle w:val="Nadpis2"/>
        <w:tabs>
          <w:tab w:val="num" w:pos="540"/>
        </w:tabs>
        <w:ind w:left="540" w:hanging="540"/>
      </w:pPr>
      <w:r w:rsidRPr="007A5FB6">
        <w:rPr>
          <w:rFonts w:asciiTheme="minorHAnsi" w:hAnsiTheme="minorHAnsi"/>
        </w:rPr>
        <w:t xml:space="preserve">Sjednává se </w:t>
      </w:r>
      <w:r w:rsidRPr="002072DF">
        <w:rPr>
          <w:rFonts w:asciiTheme="minorHAnsi" w:hAnsiTheme="minorHAnsi"/>
        </w:rPr>
        <w:t xml:space="preserve">pojištění </w:t>
      </w:r>
      <w:r>
        <w:rPr>
          <w:rFonts w:asciiTheme="minorHAnsi" w:hAnsiTheme="minorHAnsi"/>
        </w:rPr>
        <w:t xml:space="preserve">zapůjčeného přístroje </w:t>
      </w:r>
      <w:r w:rsidR="006E4F00" w:rsidRPr="006E4F00">
        <w:rPr>
          <w:rFonts w:asciiTheme="minorHAnsi" w:hAnsiTheme="minorHAnsi"/>
          <w:b/>
          <w:color w:val="000000"/>
        </w:rPr>
        <w:t>U band source, splitters and detector</w:t>
      </w:r>
      <w:r w:rsidRPr="000D1319">
        <w:t>.</w:t>
      </w:r>
    </w:p>
    <w:tbl>
      <w:tblPr>
        <w:tblStyle w:val="Mkatabulky"/>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227"/>
        <w:gridCol w:w="6209"/>
      </w:tblGrid>
      <w:tr w:rsidR="00391536" w:rsidTr="00844FF9">
        <w:tc>
          <w:tcPr>
            <w:tcW w:w="3227" w:type="dxa"/>
          </w:tcPr>
          <w:p w:rsidR="00391536" w:rsidRDefault="00391536" w:rsidP="00844FF9">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09" w:type="dxa"/>
          </w:tcPr>
          <w:p w:rsidR="00391536" w:rsidRPr="00941CB9" w:rsidRDefault="00391536" w:rsidP="00844FF9">
            <w:pPr>
              <w:tabs>
                <w:tab w:val="left" w:pos="-720"/>
              </w:tabs>
              <w:spacing w:before="120"/>
              <w:jc w:val="both"/>
              <w:rPr>
                <w:rFonts w:asciiTheme="minorHAnsi" w:hAnsiTheme="minorHAnsi"/>
                <w:b/>
                <w:bCs/>
                <w:sz w:val="20"/>
              </w:rPr>
            </w:pPr>
            <w:r w:rsidRPr="007A5FB6">
              <w:rPr>
                <w:rFonts w:asciiTheme="minorHAnsi" w:hAnsiTheme="minorHAnsi"/>
                <w:b/>
                <w:bCs/>
                <w:sz w:val="20"/>
              </w:rPr>
              <w:t>dle čl. I bodu 7 písmene</w:t>
            </w:r>
            <w:r>
              <w:rPr>
                <w:rFonts w:asciiTheme="minorHAnsi" w:hAnsiTheme="minorHAnsi"/>
                <w:b/>
                <w:bCs/>
                <w:sz w:val="20"/>
              </w:rPr>
              <w:t xml:space="preserve"> </w:t>
            </w:r>
            <w:r w:rsidRPr="007A5FB6">
              <w:rPr>
                <w:rFonts w:asciiTheme="minorHAnsi" w:hAnsiTheme="minorHAnsi"/>
                <w:b/>
                <w:bCs/>
                <w:sz w:val="20"/>
              </w:rPr>
              <w:t>a)</w:t>
            </w:r>
          </w:p>
        </w:tc>
      </w:tr>
      <w:tr w:rsidR="00391536" w:rsidTr="00844FF9">
        <w:tc>
          <w:tcPr>
            <w:tcW w:w="3227" w:type="dxa"/>
          </w:tcPr>
          <w:p w:rsidR="00391536" w:rsidRDefault="00391536" w:rsidP="00844FF9">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09" w:type="dxa"/>
          </w:tcPr>
          <w:p w:rsidR="00391536" w:rsidRPr="00CC4948" w:rsidRDefault="00391536" w:rsidP="006E4F00">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w:t>
            </w:r>
            <w:r w:rsidR="006E4F00">
              <w:rPr>
                <w:rFonts w:asciiTheme="minorHAnsi" w:hAnsiTheme="minorHAnsi"/>
                <w:b/>
                <w:bCs/>
                <w:sz w:val="20"/>
              </w:rPr>
              <w:t>80.000</w:t>
            </w:r>
            <w:r>
              <w:rPr>
                <w:rFonts w:asciiTheme="minorHAnsi" w:hAnsiTheme="minorHAnsi"/>
                <w:b/>
                <w:bCs/>
                <w:sz w:val="20"/>
              </w:rPr>
              <w:t>,-Kč</w:t>
            </w:r>
          </w:p>
        </w:tc>
      </w:tr>
      <w:tr w:rsidR="00391536" w:rsidTr="00844FF9">
        <w:tc>
          <w:tcPr>
            <w:tcW w:w="3227" w:type="dxa"/>
          </w:tcPr>
          <w:p w:rsidR="00391536" w:rsidRDefault="00391536" w:rsidP="00844FF9">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09" w:type="dxa"/>
          </w:tcPr>
          <w:p w:rsidR="00391536" w:rsidRPr="003B0B54" w:rsidRDefault="00391536" w:rsidP="00844FF9">
            <w:pPr>
              <w:tabs>
                <w:tab w:val="left" w:pos="-720"/>
              </w:tabs>
              <w:spacing w:before="120"/>
              <w:jc w:val="both"/>
              <w:rPr>
                <w:rFonts w:asciiTheme="minorHAnsi" w:hAnsiTheme="minorHAnsi"/>
                <w:b/>
                <w:bCs/>
                <w:sz w:val="20"/>
              </w:rPr>
            </w:pPr>
            <w:r>
              <w:rPr>
                <w:rFonts w:asciiTheme="minorHAnsi" w:hAnsiTheme="minorHAnsi"/>
                <w:b/>
                <w:bCs/>
                <w:sz w:val="20"/>
              </w:rPr>
              <w:t>10.000 ,-Kč</w:t>
            </w:r>
          </w:p>
        </w:tc>
      </w:tr>
    </w:tbl>
    <w:p w:rsidR="00391536" w:rsidRDefault="00391536" w:rsidP="00391536">
      <w:pPr>
        <w:ind w:left="540"/>
        <w:jc w:val="both"/>
        <w:rPr>
          <w:rFonts w:asciiTheme="minorHAnsi" w:hAnsiTheme="minorHAnsi"/>
          <w:b/>
          <w:sz w:val="20"/>
        </w:rPr>
      </w:pPr>
      <w:r>
        <w:rPr>
          <w:rFonts w:asciiTheme="minorHAnsi" w:hAnsiTheme="minorHAnsi"/>
          <w:b/>
          <w:sz w:val="20"/>
          <w:szCs w:val="20"/>
        </w:rPr>
        <w:t>Přístroj  je</w:t>
      </w:r>
      <w:r w:rsidRPr="007A5FB6">
        <w:rPr>
          <w:rFonts w:asciiTheme="minorHAnsi" w:hAnsiTheme="minorHAnsi"/>
          <w:b/>
          <w:sz w:val="20"/>
        </w:rPr>
        <w:t xml:space="preserve"> v dobrém technickém </w:t>
      </w:r>
      <w:r>
        <w:rPr>
          <w:rFonts w:asciiTheme="minorHAnsi" w:hAnsiTheme="minorHAnsi"/>
          <w:b/>
          <w:sz w:val="20"/>
        </w:rPr>
        <w:t>stavu a provozuschopný.</w:t>
      </w:r>
    </w:p>
    <w:p w:rsidR="00391536" w:rsidRDefault="00391536" w:rsidP="00391536">
      <w:pPr>
        <w:ind w:left="540"/>
        <w:jc w:val="both"/>
        <w:rPr>
          <w:rFonts w:asciiTheme="minorHAnsi" w:hAnsiTheme="minorHAnsi"/>
          <w:b/>
          <w:sz w:val="20"/>
        </w:rPr>
      </w:pPr>
      <w:r>
        <w:rPr>
          <w:rFonts w:asciiTheme="minorHAnsi" w:hAnsiTheme="minorHAnsi"/>
          <w:b/>
          <w:sz w:val="20"/>
        </w:rPr>
        <w:t>Přístroj je řádně veden v účetní evidenci.</w:t>
      </w:r>
    </w:p>
    <w:p w:rsidR="00550CFD" w:rsidRPr="00065604" w:rsidRDefault="00550CFD" w:rsidP="00550CFD">
      <w:pPr>
        <w:pStyle w:val="Odstavecseseznamem"/>
        <w:ind w:left="3195" w:hanging="2628"/>
        <w:jc w:val="both"/>
        <w:rPr>
          <w:rFonts w:asciiTheme="minorHAnsi" w:hAnsiTheme="minorHAnsi"/>
          <w:sz w:val="20"/>
        </w:rPr>
      </w:pPr>
    </w:p>
    <w:p w:rsidR="00550CFD" w:rsidRPr="00243C5D" w:rsidRDefault="00550CFD" w:rsidP="00550CFD">
      <w:pPr>
        <w:pStyle w:val="Nadpis1"/>
        <w:spacing w:before="240"/>
        <w:ind w:left="357" w:hanging="357"/>
        <w:jc w:val="both"/>
        <w:rPr>
          <w:rFonts w:asciiTheme="minorHAnsi" w:hAnsiTheme="minorHAnsi"/>
        </w:rPr>
      </w:pPr>
      <w:r w:rsidRPr="00243C5D">
        <w:rPr>
          <w:rFonts w:asciiTheme="minorHAnsi" w:hAnsiTheme="minorHAnsi"/>
        </w:rPr>
        <w:t xml:space="preserve">Pojištění odpovědnosti </w:t>
      </w:r>
    </w:p>
    <w:p w:rsidR="00550CFD" w:rsidRPr="00115041" w:rsidRDefault="00550CFD" w:rsidP="00550CFD">
      <w:pPr>
        <w:tabs>
          <w:tab w:val="left" w:pos="-1620"/>
        </w:tabs>
        <w:spacing w:before="120"/>
        <w:jc w:val="both"/>
        <w:rPr>
          <w:rFonts w:asciiTheme="minorHAnsi" w:hAnsiTheme="minorHAnsi"/>
          <w:sz w:val="20"/>
        </w:rPr>
      </w:pPr>
      <w:r w:rsidRPr="00115041">
        <w:rPr>
          <w:rFonts w:asciiTheme="minorHAnsi" w:hAnsi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rsidR="00B05897" w:rsidRPr="00115041" w:rsidRDefault="00B05897" w:rsidP="00B05897">
      <w:pPr>
        <w:tabs>
          <w:tab w:val="left" w:pos="1276"/>
        </w:tabs>
        <w:spacing w:before="120"/>
        <w:jc w:val="both"/>
        <w:rPr>
          <w:rFonts w:asciiTheme="minorHAnsi" w:hAnsiTheme="minorHAnsi"/>
          <w:sz w:val="20"/>
          <w:szCs w:val="22"/>
        </w:rPr>
      </w:pPr>
      <w:r w:rsidRPr="00115041">
        <w:rPr>
          <w:rFonts w:asciiTheme="minorHAnsi" w:hAnsiTheme="minorHAnsi"/>
          <w:b/>
          <w:sz w:val="20"/>
          <w:szCs w:val="22"/>
        </w:rPr>
        <w:t>Pojištění se řídí:</w:t>
      </w:r>
      <w:r w:rsidRPr="00115041">
        <w:rPr>
          <w:rFonts w:asciiTheme="minorHAnsi" w:hAnsiTheme="minorHAnsi"/>
          <w:sz w:val="20"/>
          <w:szCs w:val="22"/>
        </w:rPr>
        <w:tab/>
      </w:r>
      <w:r>
        <w:rPr>
          <w:rFonts w:asciiTheme="minorHAnsi" w:hAnsiTheme="minorHAnsi"/>
          <w:sz w:val="20"/>
          <w:szCs w:val="22"/>
        </w:rPr>
        <w:t xml:space="preserve"> </w:t>
      </w:r>
      <w:r w:rsidRPr="00115041">
        <w:rPr>
          <w:rFonts w:asciiTheme="minorHAnsi" w:hAnsiTheme="minorHAnsi"/>
          <w:sz w:val="20"/>
          <w:szCs w:val="22"/>
        </w:rPr>
        <w:t>VPP pro pojištění odpovědnosti VPPOD 1/14 (dále jen VPPOD 1/14)</w:t>
      </w:r>
    </w:p>
    <w:p w:rsidR="00B05897" w:rsidRPr="00243C5D" w:rsidRDefault="00B05897" w:rsidP="00B05897">
      <w:pPr>
        <w:tabs>
          <w:tab w:val="left" w:pos="1276"/>
        </w:tabs>
        <w:ind w:left="1276"/>
        <w:jc w:val="both"/>
        <w:rPr>
          <w:rFonts w:asciiTheme="minorHAnsi" w:hAnsiTheme="minorHAnsi"/>
          <w:sz w:val="20"/>
        </w:rPr>
      </w:pPr>
      <w:r>
        <w:rPr>
          <w:rFonts w:asciiTheme="minorHAnsi" w:hAnsiTheme="minorHAnsi"/>
          <w:sz w:val="20"/>
        </w:rPr>
        <w:t xml:space="preserve">    D</w:t>
      </w:r>
      <w:r w:rsidRPr="00115041">
        <w:rPr>
          <w:rFonts w:asciiTheme="minorHAnsi" w:hAnsiTheme="minorHAnsi"/>
          <w:sz w:val="20"/>
        </w:rPr>
        <w:t>PP pro pojištění odpovědnosti podnikatele DPPOP P 1/14 (dále jen DPPOP P 1/14)</w:t>
      </w:r>
    </w:p>
    <w:p w:rsidR="00B05897" w:rsidRPr="00115041" w:rsidRDefault="00B05897" w:rsidP="00B05897">
      <w:pPr>
        <w:pStyle w:val="Nadpis2"/>
        <w:spacing w:before="240"/>
        <w:ind w:left="426" w:hanging="464"/>
        <w:jc w:val="both"/>
        <w:rPr>
          <w:rFonts w:asciiTheme="minorHAnsi" w:hAnsiTheme="minorHAnsi"/>
        </w:rPr>
      </w:pPr>
      <w:r>
        <w:rPr>
          <w:rFonts w:asciiTheme="minorHAnsi" w:hAnsiTheme="minorHAnsi"/>
        </w:rPr>
        <w:t xml:space="preserve"> </w:t>
      </w:r>
      <w:r w:rsidRPr="00115041">
        <w:rPr>
          <w:rFonts w:asciiTheme="minorHAnsi" w:hAnsiTheme="minorHAnsi"/>
        </w:rPr>
        <w:t>Pojištění se vztahuje na zákonem stanovenou povinnost pojištěného nahradit poškozenému újmy specifikované v DPPOP P 1/14, vznikla-li pojištěnému povinnost k jejich náhradě v souvislosti s:</w:t>
      </w:r>
    </w:p>
    <w:p w:rsidR="00B05897" w:rsidRPr="00115041" w:rsidRDefault="00B05897" w:rsidP="00B05897">
      <w:pPr>
        <w:pStyle w:val="Odstavecseseznamem"/>
        <w:numPr>
          <w:ilvl w:val="0"/>
          <w:numId w:val="29"/>
        </w:numPr>
        <w:spacing w:before="60"/>
        <w:ind w:left="709" w:hanging="283"/>
        <w:jc w:val="both"/>
        <w:rPr>
          <w:rFonts w:asciiTheme="minorHAnsi" w:hAnsiTheme="minorHAnsi"/>
          <w:iCs/>
          <w:sz w:val="20"/>
          <w:szCs w:val="20"/>
        </w:rPr>
      </w:pPr>
      <w:r w:rsidRPr="00115041">
        <w:rPr>
          <w:rFonts w:asciiTheme="minorHAnsi" w:hAnsiTheme="minorHAnsi"/>
          <w:sz w:val="20"/>
          <w:szCs w:val="20"/>
        </w:rPr>
        <w:t xml:space="preserve">činností uvedenou </w:t>
      </w:r>
      <w:r w:rsidRPr="00115041">
        <w:rPr>
          <w:rFonts w:asciiTheme="minorHAnsi" w:hAnsiTheme="minorHAnsi"/>
          <w:iCs/>
          <w:sz w:val="20"/>
          <w:szCs w:val="20"/>
        </w:rPr>
        <w:t xml:space="preserve"> v zřizovací listině </w:t>
      </w:r>
      <w:r w:rsidRPr="00115041">
        <w:rPr>
          <w:rFonts w:asciiTheme="minorHAnsi" w:hAnsiTheme="minorHAnsi"/>
          <w:sz w:val="20"/>
          <w:szCs w:val="20"/>
        </w:rPr>
        <w:t>nebo v souvislosti se vztahy z této činnosti vyplývajícími</w:t>
      </w:r>
    </w:p>
    <w:p w:rsidR="00B05897" w:rsidRDefault="00B05897" w:rsidP="00B05897">
      <w:pPr>
        <w:pStyle w:val="Odstavecseseznamem"/>
        <w:numPr>
          <w:ilvl w:val="0"/>
          <w:numId w:val="29"/>
        </w:numPr>
        <w:spacing w:before="60"/>
        <w:ind w:left="709" w:hanging="283"/>
        <w:jc w:val="both"/>
        <w:rPr>
          <w:rFonts w:asciiTheme="minorHAnsi" w:hAnsiTheme="minorHAnsi"/>
          <w:sz w:val="20"/>
          <w:szCs w:val="20"/>
        </w:rPr>
      </w:pPr>
      <w:r w:rsidRPr="00115041">
        <w:rPr>
          <w:rFonts w:asciiTheme="minorHAnsi" w:hAnsiTheme="minorHAnsi"/>
          <w:sz w:val="20"/>
          <w:szCs w:val="20"/>
        </w:rPr>
        <w:lastRenderedPageBreak/>
        <w:t>vlastnictvím, držbou nebo jiným oprávněným užíváním nemovité věci, pokud slouží k výkonu výše uvedené činnosti</w:t>
      </w:r>
    </w:p>
    <w:p w:rsidR="00B05897" w:rsidRPr="000D1319" w:rsidRDefault="00B05897" w:rsidP="00B05897">
      <w:pPr>
        <w:pStyle w:val="Nadpis2"/>
        <w:numPr>
          <w:ilvl w:val="0"/>
          <w:numId w:val="29"/>
        </w:numPr>
        <w:ind w:left="709" w:hanging="283"/>
        <w:jc w:val="both"/>
      </w:pPr>
      <w:r>
        <w:rPr>
          <w:rFonts w:asciiTheme="minorHAnsi" w:hAnsiTheme="minorHAnsi"/>
        </w:rPr>
        <w:t>p</w:t>
      </w:r>
      <w:r w:rsidRPr="00B05897">
        <w:rPr>
          <w:rFonts w:asciiTheme="minorHAnsi" w:hAnsiTheme="minorHAnsi"/>
        </w:rPr>
        <w:t>ojištění se vztahuje i na odpovědnost za škodu vzniklou  na věcech vnesených a odložených</w:t>
      </w:r>
      <w:r>
        <w:t>.</w:t>
      </w:r>
    </w:p>
    <w:p w:rsidR="00B05897" w:rsidRDefault="00B05897" w:rsidP="00B05897">
      <w:pPr>
        <w:spacing w:before="120"/>
        <w:ind w:left="1560" w:hanging="1560"/>
        <w:jc w:val="both"/>
        <w:rPr>
          <w:rFonts w:asciiTheme="minorHAnsi" w:hAnsiTheme="minorHAnsi"/>
          <w:sz w:val="20"/>
        </w:rPr>
      </w:pPr>
      <w:r w:rsidRPr="00115041">
        <w:rPr>
          <w:rFonts w:asciiTheme="minorHAnsi" w:hAnsiTheme="minorHAnsi"/>
          <w:b/>
          <w:sz w:val="20"/>
        </w:rPr>
        <w:t>Rozsah pojištění:</w:t>
      </w:r>
      <w:r w:rsidRPr="00115041">
        <w:rPr>
          <w:rFonts w:asciiTheme="minorHAnsi" w:hAnsiTheme="minorHAnsi"/>
          <w:sz w:val="20"/>
        </w:rPr>
        <w:t xml:space="preserve"> </w:t>
      </w:r>
      <w:r w:rsidRPr="00115041">
        <w:rPr>
          <w:rFonts w:asciiTheme="minorHAnsi" w:hAnsiTheme="minorHAnsi"/>
          <w:sz w:val="20"/>
        </w:rPr>
        <w:tab/>
        <w:t>Pojištění se sjednává v rozsahu článku 2, bodů 1 až 7 b) DPPOP P 1/14 (dále jen „obecná odpovědnost“).</w:t>
      </w:r>
    </w:p>
    <w:p w:rsidR="00B05897" w:rsidRPr="00115041" w:rsidRDefault="00B05897" w:rsidP="00B05897">
      <w:pPr>
        <w:spacing w:before="120"/>
        <w:ind w:left="1560" w:hanging="1560"/>
        <w:jc w:val="both"/>
        <w:rPr>
          <w:rFonts w:asciiTheme="minorHAnsi" w:hAnsiTheme="minorHAnsi"/>
          <w:sz w:val="20"/>
        </w:rPr>
      </w:pPr>
      <w:r>
        <w:rPr>
          <w:rFonts w:asciiTheme="minorHAnsi" w:hAnsiTheme="minorHAnsi"/>
          <w:b/>
          <w:sz w:val="20"/>
        </w:rPr>
        <w:tab/>
      </w:r>
      <w:r w:rsidRPr="00273519">
        <w:rPr>
          <w:rFonts w:asciiTheme="minorHAnsi" w:hAnsiTheme="minorHAnsi"/>
          <w:sz w:val="20"/>
        </w:rPr>
        <w:t>V souladu s článkem 5, bod 2, písm. a) DPPOP P 1/14 se pojištění dále vztahuje na povinnost nahradit újmu vzniklou na nemovité věci sloužící k výkonu pojištěné činnosti, pokud tato nemovitost je pojištěným oprávněně užívána.</w:t>
      </w:r>
    </w:p>
    <w:p w:rsidR="00B05897" w:rsidRPr="00115041" w:rsidRDefault="00B05897" w:rsidP="00B05897">
      <w:pPr>
        <w:spacing w:before="120"/>
        <w:ind w:left="1560" w:hanging="1560"/>
        <w:jc w:val="both"/>
        <w:rPr>
          <w:rFonts w:asciiTheme="minorHAnsi" w:hAnsiTheme="minorHAnsi"/>
          <w:sz w:val="20"/>
        </w:rPr>
      </w:pPr>
      <w:r w:rsidRPr="00115041">
        <w:rPr>
          <w:rFonts w:asciiTheme="minorHAnsi" w:hAnsiTheme="minorHAnsi"/>
          <w:b/>
          <w:sz w:val="20"/>
        </w:rPr>
        <w:t>Pojistný princip:</w:t>
      </w:r>
      <w:r w:rsidRPr="00115041">
        <w:rPr>
          <w:rFonts w:asciiTheme="minorHAnsi" w:hAnsiTheme="minorHAnsi"/>
          <w:sz w:val="20"/>
        </w:rPr>
        <w:t xml:space="preserve"> </w:t>
      </w:r>
      <w:r w:rsidRPr="00115041">
        <w:rPr>
          <w:rFonts w:asciiTheme="minorHAnsi" w:hAnsiTheme="minorHAnsi"/>
          <w:sz w:val="20"/>
        </w:rPr>
        <w:tab/>
        <w:t>Pojištění obecné odpovědnosti se sjednává na pojistném principu uvedeném v článku 4, bodu 2 DPPOP P 1/14. Ujednává se horní mez pro nahlášení škodných událostí v délce 5 let po skončení trvání pojištění.</w:t>
      </w:r>
    </w:p>
    <w:p w:rsidR="00B05897" w:rsidRPr="00243C5D" w:rsidRDefault="00B05897" w:rsidP="00B05897">
      <w:pPr>
        <w:spacing w:before="240"/>
        <w:jc w:val="both"/>
        <w:rPr>
          <w:rFonts w:asciiTheme="minorHAnsi" w:hAnsiTheme="minorHAnsi"/>
          <w:bCs/>
          <w:sz w:val="20"/>
        </w:rPr>
      </w:pPr>
      <w:r w:rsidRPr="00115041">
        <w:rPr>
          <w:rFonts w:asciiTheme="minorHAnsi" w:hAnsiTheme="minorHAnsi"/>
          <w:bCs/>
          <w:sz w:val="20"/>
        </w:rPr>
        <w:t>Pojištění obecné odpovědnosti</w:t>
      </w:r>
      <w:r w:rsidRPr="00243C5D">
        <w:rPr>
          <w:rFonts w:asciiTheme="minorHAnsi" w:hAnsiTheme="minorHAnsi"/>
          <w:bCs/>
          <w:sz w:val="20"/>
        </w:rPr>
        <w:t xml:space="preserve"> se sjednává s následujícím limitem plnění.</w:t>
      </w:r>
    </w:p>
    <w:p w:rsidR="00B05897" w:rsidRPr="00243C5D" w:rsidRDefault="00B05897" w:rsidP="00B05897">
      <w:pPr>
        <w:tabs>
          <w:tab w:val="right" w:leader="dot" w:pos="5103"/>
        </w:tabs>
        <w:ind w:left="540" w:hanging="540"/>
        <w:jc w:val="both"/>
        <w:rPr>
          <w:rFonts w:asciiTheme="minorHAnsi" w:hAnsiTheme="minorHAnsi"/>
          <w:sz w:val="20"/>
        </w:rPr>
      </w:pPr>
      <w:r w:rsidRPr="00243C5D">
        <w:rPr>
          <w:rFonts w:asciiTheme="minorHAnsi" w:hAnsiTheme="minorHAnsi"/>
          <w:b/>
          <w:bCs/>
          <w:sz w:val="20"/>
        </w:rPr>
        <w:t>Limit pojistného plnění činí</w:t>
      </w:r>
      <w:r>
        <w:rPr>
          <w:rFonts w:asciiTheme="minorHAnsi" w:hAnsiTheme="minorHAnsi"/>
          <w:b/>
          <w:bCs/>
          <w:sz w:val="20"/>
        </w:rPr>
        <w:t>: 15.000.000</w:t>
      </w:r>
      <w:r w:rsidRPr="00243C5D">
        <w:rPr>
          <w:rFonts w:asciiTheme="minorHAnsi" w:hAnsiTheme="minorHAnsi"/>
          <w:b/>
          <w:sz w:val="20"/>
        </w:rPr>
        <w:t>,-Kč</w:t>
      </w:r>
    </w:p>
    <w:p w:rsidR="00B05897" w:rsidRPr="00243C5D" w:rsidRDefault="00B05897" w:rsidP="00B05897">
      <w:pPr>
        <w:tabs>
          <w:tab w:val="right" w:leader="dot" w:pos="5103"/>
        </w:tabs>
        <w:jc w:val="both"/>
        <w:rPr>
          <w:rFonts w:asciiTheme="minorHAnsi" w:hAnsiTheme="minorHAnsi"/>
          <w:sz w:val="20"/>
        </w:rPr>
      </w:pPr>
      <w:r w:rsidRPr="00243C5D">
        <w:rPr>
          <w:rFonts w:asciiTheme="minorHAnsi" w:hAnsiTheme="minorHAnsi"/>
          <w:sz w:val="20"/>
        </w:rPr>
        <w:t xml:space="preserve">Pojištění se sjednává se spoluúčastí ve výši </w:t>
      </w:r>
      <w:r>
        <w:rPr>
          <w:rFonts w:asciiTheme="minorHAnsi" w:hAnsiTheme="minorHAnsi"/>
          <w:sz w:val="20"/>
        </w:rPr>
        <w:t xml:space="preserve"> 10.000</w:t>
      </w:r>
      <w:r w:rsidRPr="00243C5D">
        <w:rPr>
          <w:rFonts w:asciiTheme="minorHAnsi" w:hAnsiTheme="minorHAnsi"/>
          <w:sz w:val="20"/>
        </w:rPr>
        <w:t>,-Kč</w:t>
      </w:r>
    </w:p>
    <w:p w:rsidR="00B05897" w:rsidRPr="00243C5D" w:rsidRDefault="00B05897" w:rsidP="00B05897">
      <w:pPr>
        <w:jc w:val="both"/>
        <w:rPr>
          <w:rFonts w:asciiTheme="minorHAnsi" w:hAnsiTheme="minorHAnsi"/>
          <w:sz w:val="20"/>
        </w:rPr>
      </w:pPr>
      <w:r w:rsidRPr="008655F3">
        <w:rPr>
          <w:rFonts w:asciiTheme="minorHAnsi" w:hAnsiTheme="minorHAnsi"/>
          <w:sz w:val="20"/>
        </w:rPr>
        <w:t>Územní platnost pojištění:</w:t>
      </w:r>
      <w:r w:rsidRPr="00243C5D">
        <w:rPr>
          <w:rFonts w:asciiTheme="minorHAnsi" w:hAnsiTheme="minorHAnsi"/>
          <w:b/>
          <w:sz w:val="20"/>
        </w:rPr>
        <w:t xml:space="preserve"> </w:t>
      </w:r>
      <w:r w:rsidRPr="00243C5D">
        <w:rPr>
          <w:rFonts w:asciiTheme="minorHAnsi" w:hAnsiTheme="minorHAnsi"/>
          <w:sz w:val="20"/>
        </w:rPr>
        <w:t>Česká republika</w:t>
      </w:r>
    </w:p>
    <w:p w:rsidR="00B05897" w:rsidRPr="00243C5D" w:rsidRDefault="00B05897" w:rsidP="00B05897">
      <w:pPr>
        <w:spacing w:before="120" w:after="120"/>
        <w:jc w:val="both"/>
        <w:rPr>
          <w:rFonts w:asciiTheme="minorHAnsi" w:hAnsiTheme="minorHAnsi"/>
          <w:sz w:val="20"/>
        </w:rPr>
      </w:pPr>
      <w:r w:rsidRPr="00243C5D">
        <w:rPr>
          <w:rFonts w:asciiTheme="minorHAnsi" w:hAnsiTheme="minorHAnsi"/>
          <w:b/>
          <w:sz w:val="20"/>
        </w:rPr>
        <w:t>Pojištění se sjednává s níže uvedenými sublimity plnění, které se vztahují k limitu plnění obecné odpovědnosti:</w:t>
      </w:r>
    </w:p>
    <w:tbl>
      <w:tblPr>
        <w:tblStyle w:val="Mkatabulky"/>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0"/>
        <w:gridCol w:w="2576"/>
        <w:gridCol w:w="2576"/>
      </w:tblGrid>
      <w:tr w:rsidR="00B05897" w:rsidRPr="00243C5D" w:rsidTr="00844FF9">
        <w:tc>
          <w:tcPr>
            <w:tcW w:w="4170" w:type="dxa"/>
          </w:tcPr>
          <w:p w:rsidR="00B05897" w:rsidRPr="00243C5D" w:rsidRDefault="00B05897" w:rsidP="00844FF9">
            <w:pPr>
              <w:ind w:left="34"/>
              <w:jc w:val="both"/>
              <w:rPr>
                <w:rFonts w:asciiTheme="minorHAnsi" w:hAnsiTheme="minorHAnsi"/>
                <w:b/>
                <w:sz w:val="20"/>
              </w:rPr>
            </w:pPr>
            <w:r w:rsidRPr="00243C5D">
              <w:rPr>
                <w:rFonts w:asciiTheme="minorHAnsi" w:hAnsiTheme="minorHAnsi"/>
                <w:b/>
                <w:sz w:val="20"/>
              </w:rPr>
              <w:t>pojistné nebezpečí (riziko)</w:t>
            </w:r>
          </w:p>
        </w:tc>
        <w:tc>
          <w:tcPr>
            <w:tcW w:w="2576" w:type="dxa"/>
          </w:tcPr>
          <w:p w:rsidR="00B05897" w:rsidRPr="00243C5D" w:rsidRDefault="00B05897" w:rsidP="00844FF9">
            <w:pPr>
              <w:jc w:val="both"/>
              <w:rPr>
                <w:rFonts w:asciiTheme="minorHAnsi" w:hAnsiTheme="minorHAnsi"/>
                <w:b/>
                <w:sz w:val="20"/>
              </w:rPr>
            </w:pPr>
            <w:r w:rsidRPr="00243C5D">
              <w:rPr>
                <w:rFonts w:asciiTheme="minorHAnsi" w:hAnsiTheme="minorHAnsi"/>
                <w:b/>
                <w:sz w:val="20"/>
              </w:rPr>
              <w:t>roční sublimit plnění</w:t>
            </w:r>
          </w:p>
        </w:tc>
        <w:tc>
          <w:tcPr>
            <w:tcW w:w="2576" w:type="dxa"/>
          </w:tcPr>
          <w:p w:rsidR="00B05897" w:rsidRPr="00243C5D" w:rsidRDefault="00B05897" w:rsidP="00844FF9">
            <w:pPr>
              <w:jc w:val="both"/>
              <w:rPr>
                <w:rFonts w:asciiTheme="minorHAnsi" w:hAnsiTheme="minorHAnsi"/>
                <w:b/>
                <w:sz w:val="20"/>
              </w:rPr>
            </w:pPr>
            <w:r w:rsidRPr="00243C5D">
              <w:rPr>
                <w:rFonts w:asciiTheme="minorHAnsi" w:hAnsiTheme="minorHAnsi"/>
                <w:b/>
                <w:sz w:val="20"/>
              </w:rPr>
              <w:t>spoluúčast, poznámka</w:t>
            </w:r>
          </w:p>
        </w:tc>
      </w:tr>
      <w:tr w:rsidR="00B05897" w:rsidRPr="00243C5D" w:rsidTr="00844FF9">
        <w:tc>
          <w:tcPr>
            <w:tcW w:w="4170" w:type="dxa"/>
          </w:tcPr>
          <w:p w:rsidR="00B05897" w:rsidRPr="00243C5D" w:rsidRDefault="00B05897" w:rsidP="00844FF9">
            <w:pPr>
              <w:ind w:left="34"/>
              <w:jc w:val="both"/>
              <w:rPr>
                <w:rFonts w:asciiTheme="minorHAnsi" w:hAnsiTheme="minorHAnsi"/>
                <w:sz w:val="20"/>
              </w:rPr>
            </w:pPr>
            <w:r w:rsidRPr="00243C5D">
              <w:rPr>
                <w:rFonts w:asciiTheme="minorHAnsi" w:hAnsiTheme="minorHAnsi"/>
                <w:sz w:val="20"/>
              </w:rPr>
              <w:t>újma na hmotném majetku zaměstnance (dle čl. 2 bodu 2 DPPOP P 1/14)</w:t>
            </w:r>
          </w:p>
        </w:tc>
        <w:tc>
          <w:tcPr>
            <w:tcW w:w="2576" w:type="dxa"/>
          </w:tcPr>
          <w:p w:rsidR="00B05897" w:rsidRPr="00243C5D" w:rsidRDefault="00B05897" w:rsidP="00844FF9">
            <w:pPr>
              <w:jc w:val="both"/>
              <w:rPr>
                <w:rFonts w:asciiTheme="minorHAnsi" w:hAnsiTheme="minorHAnsi"/>
                <w:bCs/>
                <w:sz w:val="20"/>
              </w:rPr>
            </w:pPr>
            <w:r>
              <w:rPr>
                <w:rFonts w:asciiTheme="minorHAnsi" w:hAnsiTheme="minorHAnsi"/>
                <w:bCs/>
                <w:sz w:val="20"/>
              </w:rPr>
              <w:t>100.000</w:t>
            </w:r>
            <w:r w:rsidRPr="00243C5D">
              <w:rPr>
                <w:rFonts w:asciiTheme="minorHAnsi" w:hAnsiTheme="minorHAnsi"/>
                <w:bCs/>
                <w:sz w:val="20"/>
              </w:rPr>
              <w:t>,-Kč</w:t>
            </w:r>
          </w:p>
          <w:p w:rsidR="00B05897" w:rsidRPr="00243C5D" w:rsidRDefault="00B05897" w:rsidP="00844FF9">
            <w:pPr>
              <w:jc w:val="both"/>
              <w:rPr>
                <w:rFonts w:asciiTheme="minorHAnsi" w:hAnsiTheme="minorHAnsi"/>
                <w:sz w:val="20"/>
              </w:rPr>
            </w:pPr>
          </w:p>
        </w:tc>
        <w:tc>
          <w:tcPr>
            <w:tcW w:w="2576" w:type="dxa"/>
          </w:tcPr>
          <w:p w:rsidR="00B05897" w:rsidRPr="00243C5D" w:rsidRDefault="00B05897" w:rsidP="00844FF9">
            <w:pPr>
              <w:jc w:val="both"/>
              <w:rPr>
                <w:rFonts w:asciiTheme="minorHAnsi" w:hAnsiTheme="minorHAnsi"/>
                <w:bCs/>
                <w:sz w:val="20"/>
              </w:rPr>
            </w:pPr>
            <w:r>
              <w:rPr>
                <w:rFonts w:asciiTheme="minorHAnsi" w:hAnsiTheme="minorHAnsi"/>
                <w:bCs/>
                <w:sz w:val="20"/>
              </w:rPr>
              <w:t>1.000</w:t>
            </w:r>
            <w:r w:rsidRPr="00243C5D">
              <w:rPr>
                <w:rFonts w:asciiTheme="minorHAnsi" w:hAnsiTheme="minorHAnsi"/>
                <w:bCs/>
                <w:sz w:val="20"/>
              </w:rPr>
              <w:t xml:space="preserve"> ,-Kč</w:t>
            </w:r>
          </w:p>
          <w:p w:rsidR="00B05897" w:rsidRPr="00243C5D" w:rsidRDefault="00B05897" w:rsidP="00844FF9">
            <w:pPr>
              <w:jc w:val="both"/>
              <w:rPr>
                <w:rFonts w:asciiTheme="minorHAnsi" w:hAnsiTheme="minorHAnsi"/>
                <w:sz w:val="20"/>
              </w:rPr>
            </w:pPr>
          </w:p>
        </w:tc>
      </w:tr>
      <w:tr w:rsidR="00B05897" w:rsidRPr="00243C5D" w:rsidTr="00844FF9">
        <w:tc>
          <w:tcPr>
            <w:tcW w:w="4170" w:type="dxa"/>
          </w:tcPr>
          <w:p w:rsidR="00B05897" w:rsidRPr="00243C5D" w:rsidRDefault="00B05897" w:rsidP="00844FF9">
            <w:pPr>
              <w:ind w:left="34"/>
              <w:jc w:val="both"/>
              <w:rPr>
                <w:rFonts w:asciiTheme="minorHAnsi" w:hAnsiTheme="minorHAnsi"/>
                <w:sz w:val="20"/>
              </w:rPr>
            </w:pPr>
            <w:r w:rsidRPr="00243C5D">
              <w:rPr>
                <w:rFonts w:asciiTheme="minorHAnsi" w:hAnsiTheme="minorHAnsi"/>
                <w:sz w:val="20"/>
              </w:rPr>
              <w:t>náklady léčení vynaložené zdravotní pojišťovnou – třetí osoby (dle čl. 2 bodu 3 DPPOP P 1/14)</w:t>
            </w:r>
          </w:p>
        </w:tc>
        <w:tc>
          <w:tcPr>
            <w:tcW w:w="2576" w:type="dxa"/>
            <w:vMerge w:val="restart"/>
          </w:tcPr>
          <w:p w:rsidR="00B05897" w:rsidRPr="00243C5D" w:rsidRDefault="00B05897" w:rsidP="00B05897">
            <w:pPr>
              <w:rPr>
                <w:rFonts w:asciiTheme="minorHAnsi" w:hAnsiTheme="minorHAnsi"/>
                <w:sz w:val="20"/>
              </w:rPr>
            </w:pPr>
            <w:r>
              <w:rPr>
                <w:rFonts w:asciiTheme="minorHAnsi" w:hAnsiTheme="minorHAnsi"/>
                <w:sz w:val="20"/>
              </w:rPr>
              <w:t>2.000.000,- Kč</w:t>
            </w:r>
          </w:p>
        </w:tc>
        <w:tc>
          <w:tcPr>
            <w:tcW w:w="2576" w:type="dxa"/>
            <w:vMerge w:val="restart"/>
          </w:tcPr>
          <w:p w:rsidR="00B05897" w:rsidRPr="00243C5D" w:rsidRDefault="00B05897" w:rsidP="00844FF9">
            <w:pPr>
              <w:jc w:val="both"/>
              <w:rPr>
                <w:rFonts w:asciiTheme="minorHAnsi" w:hAnsiTheme="minorHAnsi"/>
                <w:bCs/>
                <w:sz w:val="20"/>
              </w:rPr>
            </w:pPr>
            <w:r>
              <w:rPr>
                <w:rFonts w:asciiTheme="minorHAnsi" w:hAnsiTheme="minorHAnsi"/>
                <w:bCs/>
                <w:sz w:val="20"/>
              </w:rPr>
              <w:t>10.000,</w:t>
            </w:r>
            <w:r w:rsidRPr="00243C5D">
              <w:rPr>
                <w:rFonts w:asciiTheme="minorHAnsi" w:hAnsiTheme="minorHAnsi"/>
                <w:bCs/>
                <w:sz w:val="20"/>
              </w:rPr>
              <w:t>-Kč</w:t>
            </w:r>
          </w:p>
          <w:p w:rsidR="00B05897" w:rsidRPr="00243C5D" w:rsidRDefault="00B05897" w:rsidP="00B05897">
            <w:pPr>
              <w:jc w:val="both"/>
              <w:rPr>
                <w:rFonts w:asciiTheme="minorHAnsi" w:hAnsiTheme="minorHAnsi"/>
                <w:sz w:val="20"/>
              </w:rPr>
            </w:pPr>
            <w:r w:rsidRPr="00243C5D">
              <w:rPr>
                <w:rFonts w:asciiTheme="minorHAnsi" w:hAnsiTheme="minorHAnsi"/>
                <w:i/>
                <w:iCs/>
                <w:color w:val="0000FF"/>
                <w:sz w:val="20"/>
              </w:rPr>
              <w:t xml:space="preserve"> </w:t>
            </w:r>
            <w:r w:rsidRPr="00243C5D">
              <w:rPr>
                <w:rFonts w:asciiTheme="minorHAnsi" w:hAnsiTheme="minorHAnsi"/>
                <w:sz w:val="20"/>
              </w:rPr>
              <w:t>Územní platnost ČR</w:t>
            </w:r>
          </w:p>
        </w:tc>
      </w:tr>
      <w:tr w:rsidR="00B05897" w:rsidRPr="00243C5D" w:rsidTr="00844FF9">
        <w:tc>
          <w:tcPr>
            <w:tcW w:w="4170" w:type="dxa"/>
          </w:tcPr>
          <w:p w:rsidR="00B05897" w:rsidRPr="00243C5D" w:rsidRDefault="00B05897" w:rsidP="00844FF9">
            <w:pPr>
              <w:ind w:left="34"/>
              <w:jc w:val="both"/>
              <w:rPr>
                <w:rFonts w:asciiTheme="minorHAnsi" w:hAnsiTheme="minorHAnsi"/>
                <w:sz w:val="20"/>
              </w:rPr>
            </w:pPr>
            <w:r w:rsidRPr="00243C5D">
              <w:rPr>
                <w:rFonts w:asciiTheme="minorHAnsi" w:hAnsiTheme="minorHAnsi"/>
                <w:sz w:val="20"/>
              </w:rPr>
              <w:t>náklady léčení vynaložené zdravotní pojišťovnou – zaměstnanci (dle čl. 2 bodu 4 DPPOP P 1/14)</w:t>
            </w:r>
          </w:p>
        </w:tc>
        <w:tc>
          <w:tcPr>
            <w:tcW w:w="2576" w:type="dxa"/>
            <w:vMerge/>
          </w:tcPr>
          <w:p w:rsidR="00B05897" w:rsidRPr="00243C5D" w:rsidRDefault="00B05897" w:rsidP="00844FF9">
            <w:pPr>
              <w:jc w:val="both"/>
              <w:rPr>
                <w:rFonts w:asciiTheme="minorHAnsi" w:hAnsiTheme="minorHAnsi"/>
                <w:sz w:val="20"/>
              </w:rPr>
            </w:pPr>
          </w:p>
        </w:tc>
        <w:tc>
          <w:tcPr>
            <w:tcW w:w="2576" w:type="dxa"/>
            <w:vMerge/>
          </w:tcPr>
          <w:p w:rsidR="00B05897" w:rsidRPr="00243C5D" w:rsidRDefault="00B05897" w:rsidP="00844FF9">
            <w:pPr>
              <w:jc w:val="both"/>
              <w:rPr>
                <w:rFonts w:asciiTheme="minorHAnsi" w:hAnsiTheme="minorHAnsi"/>
                <w:sz w:val="20"/>
              </w:rPr>
            </w:pPr>
          </w:p>
        </w:tc>
      </w:tr>
      <w:tr w:rsidR="00B05897" w:rsidRPr="00243C5D" w:rsidTr="00844FF9">
        <w:tc>
          <w:tcPr>
            <w:tcW w:w="4170" w:type="dxa"/>
          </w:tcPr>
          <w:p w:rsidR="00B05897" w:rsidRPr="00243C5D" w:rsidRDefault="00B05897" w:rsidP="00844FF9">
            <w:pPr>
              <w:ind w:left="34"/>
              <w:jc w:val="both"/>
              <w:rPr>
                <w:rFonts w:asciiTheme="minorHAnsi" w:hAnsiTheme="minorHAnsi"/>
                <w:sz w:val="20"/>
              </w:rPr>
            </w:pPr>
            <w:r w:rsidRPr="00243C5D">
              <w:rPr>
                <w:rFonts w:asciiTheme="minorHAnsi" w:hAnsiTheme="minorHAnsi"/>
                <w:sz w:val="20"/>
              </w:rPr>
              <w:t>regresní nároky orgánů nemocenského pojištění (dle čl. 2 bodu 5 DPPOP P 1/14)</w:t>
            </w:r>
          </w:p>
        </w:tc>
        <w:tc>
          <w:tcPr>
            <w:tcW w:w="2576" w:type="dxa"/>
            <w:vMerge/>
          </w:tcPr>
          <w:p w:rsidR="00B05897" w:rsidRPr="00243C5D" w:rsidRDefault="00B05897" w:rsidP="00844FF9">
            <w:pPr>
              <w:jc w:val="both"/>
              <w:rPr>
                <w:rFonts w:asciiTheme="minorHAnsi" w:hAnsiTheme="minorHAnsi"/>
                <w:sz w:val="20"/>
              </w:rPr>
            </w:pPr>
          </w:p>
        </w:tc>
        <w:tc>
          <w:tcPr>
            <w:tcW w:w="2576" w:type="dxa"/>
            <w:vMerge/>
          </w:tcPr>
          <w:p w:rsidR="00B05897" w:rsidRPr="00243C5D" w:rsidRDefault="00B05897" w:rsidP="00844FF9">
            <w:pPr>
              <w:jc w:val="both"/>
              <w:rPr>
                <w:rFonts w:asciiTheme="minorHAnsi" w:hAnsiTheme="minorHAnsi"/>
                <w:sz w:val="20"/>
              </w:rPr>
            </w:pPr>
          </w:p>
        </w:tc>
      </w:tr>
    </w:tbl>
    <w:p w:rsidR="00B05897" w:rsidRDefault="00B05897" w:rsidP="00550CFD">
      <w:pPr>
        <w:jc w:val="both"/>
        <w:rPr>
          <w:rFonts w:asciiTheme="minorHAnsi" w:hAnsiTheme="minorHAnsi"/>
          <w:i/>
          <w:iCs/>
          <w:color w:val="0000FF"/>
          <w:sz w:val="20"/>
        </w:rPr>
      </w:pPr>
    </w:p>
    <w:p w:rsidR="00550CFD" w:rsidRDefault="00550CFD" w:rsidP="00550CFD">
      <w:pPr>
        <w:jc w:val="both"/>
        <w:rPr>
          <w:rFonts w:asciiTheme="minorHAnsi" w:hAnsiTheme="minorHAnsi"/>
          <w:b/>
          <w:sz w:val="20"/>
        </w:rPr>
      </w:pPr>
      <w:r w:rsidRPr="00115041">
        <w:rPr>
          <w:rFonts w:asciiTheme="minorHAnsi" w:hAnsiTheme="minorHAnsi"/>
          <w:i/>
          <w:iCs/>
          <w:color w:val="0000FF"/>
          <w:sz w:val="20"/>
        </w:rPr>
        <w:t xml:space="preserve"> </w:t>
      </w:r>
      <w:r w:rsidRPr="00115041">
        <w:rPr>
          <w:rFonts w:asciiTheme="minorHAnsi" w:hAnsiTheme="minorHAnsi"/>
          <w:b/>
          <w:sz w:val="20"/>
        </w:rPr>
        <w:t>Dále sjednané sublimity plnění se vztahují k li</w:t>
      </w:r>
      <w:r w:rsidR="00B05897">
        <w:rPr>
          <w:rFonts w:asciiTheme="minorHAnsi" w:hAnsiTheme="minorHAnsi"/>
          <w:b/>
          <w:sz w:val="20"/>
        </w:rPr>
        <w:t>mitu plnění obecné odpovědnosti</w:t>
      </w:r>
    </w:p>
    <w:p w:rsidR="00B05897" w:rsidRPr="00ED4CF3" w:rsidRDefault="00B05897" w:rsidP="00B05897">
      <w:pPr>
        <w:pStyle w:val="Nadpis2"/>
        <w:spacing w:before="240"/>
        <w:ind w:left="567" w:hanging="567"/>
        <w:jc w:val="both"/>
        <w:rPr>
          <w:rFonts w:asciiTheme="minorHAnsi" w:hAnsiTheme="minorHAnsi"/>
        </w:rPr>
      </w:pPr>
      <w:r w:rsidRPr="00ED4CF3">
        <w:rPr>
          <w:rFonts w:asciiTheme="minorHAnsi" w:hAnsiTheme="minorHAnsi"/>
        </w:rPr>
        <w:t>V souladu s článkem 5, bodem 2, písm. a) DPPOP P 1/14 se ujednává, že pojištění se vztahuje na povinnost pojištěného nahradit újmu vzniklou na věci, kterou převzal za účelem provedení objednané činnosti nebo na věci, kterou převzal do oprávněného užívání. Pojištění se vztahuje rovněž na povinnost pojištěného nahradit újmu vzniklou na převzaté přepravované věci. Za převzatou věc se však nepovažuje majetek, který pojištěný převzal za účelem splnění závazku vyplývajícího ze smlouvy o přepravě nebo smlouvy o obstarání přepravy. Pojištění se nevztahuje na újmu vzniklou ztrátou věci a na újmu vzniklou na oprávněně užívaném dopravním prostředku.</w:t>
      </w:r>
    </w:p>
    <w:p w:rsidR="00B05897" w:rsidRPr="00243C5D" w:rsidRDefault="00B05897" w:rsidP="00B05897">
      <w:pPr>
        <w:spacing w:before="120"/>
        <w:ind w:left="567"/>
        <w:jc w:val="both"/>
        <w:rPr>
          <w:rFonts w:asciiTheme="minorHAnsi" w:hAnsiTheme="minorHAnsi"/>
          <w:b/>
          <w:bCs/>
          <w:sz w:val="20"/>
          <w:szCs w:val="20"/>
        </w:rPr>
      </w:pPr>
      <w:r w:rsidRPr="00243C5D">
        <w:rPr>
          <w:rFonts w:asciiTheme="minorHAnsi" w:hAnsiTheme="minorHAnsi"/>
          <w:b/>
          <w:sz w:val="20"/>
          <w:szCs w:val="20"/>
        </w:rPr>
        <w:t>Roční sublimit</w:t>
      </w:r>
      <w:r w:rsidRPr="00243C5D">
        <w:rPr>
          <w:rFonts w:asciiTheme="minorHAnsi" w:hAnsiTheme="minorHAnsi"/>
          <w:sz w:val="20"/>
          <w:szCs w:val="20"/>
        </w:rPr>
        <w:t xml:space="preserve"> pojistného plnění činí </w:t>
      </w:r>
      <w:r w:rsidRPr="00391536">
        <w:rPr>
          <w:rFonts w:asciiTheme="minorHAnsi" w:hAnsiTheme="minorHAnsi"/>
          <w:b/>
          <w:sz w:val="20"/>
          <w:szCs w:val="20"/>
        </w:rPr>
        <w:t>1.000.000 ,-Kč</w:t>
      </w:r>
    </w:p>
    <w:p w:rsidR="00B05897" w:rsidRPr="00243C5D" w:rsidRDefault="00B05897" w:rsidP="00B05897">
      <w:pPr>
        <w:ind w:left="567"/>
        <w:jc w:val="both"/>
        <w:rPr>
          <w:rFonts w:asciiTheme="minorHAnsi" w:hAnsiTheme="minorHAnsi"/>
          <w:sz w:val="20"/>
          <w:szCs w:val="20"/>
        </w:rPr>
      </w:pPr>
      <w:r w:rsidRPr="00243C5D">
        <w:rPr>
          <w:rFonts w:asciiTheme="minorHAnsi" w:hAnsiTheme="minorHAnsi"/>
          <w:sz w:val="20"/>
          <w:szCs w:val="20"/>
        </w:rPr>
        <w:t xml:space="preserve">Pojištění se sjednává se </w:t>
      </w:r>
      <w:r w:rsidRPr="008655F3">
        <w:rPr>
          <w:rFonts w:asciiTheme="minorHAnsi" w:hAnsiTheme="minorHAnsi"/>
          <w:sz w:val="20"/>
          <w:szCs w:val="20"/>
        </w:rPr>
        <w:t>spoluúčastí</w:t>
      </w:r>
      <w:r w:rsidRPr="00243C5D">
        <w:rPr>
          <w:rFonts w:asciiTheme="minorHAnsi" w:hAnsiTheme="minorHAnsi"/>
          <w:sz w:val="20"/>
          <w:szCs w:val="20"/>
        </w:rPr>
        <w:t xml:space="preserve"> </w:t>
      </w:r>
      <w:r>
        <w:rPr>
          <w:rFonts w:asciiTheme="minorHAnsi" w:hAnsiTheme="minorHAnsi"/>
          <w:sz w:val="20"/>
          <w:szCs w:val="20"/>
        </w:rPr>
        <w:t xml:space="preserve">  10.000</w:t>
      </w:r>
      <w:r w:rsidRPr="00243C5D">
        <w:rPr>
          <w:rFonts w:asciiTheme="minorHAnsi" w:hAnsiTheme="minorHAnsi"/>
          <w:sz w:val="20"/>
          <w:szCs w:val="20"/>
        </w:rPr>
        <w:t xml:space="preserve"> ,-Kč</w:t>
      </w:r>
    </w:p>
    <w:p w:rsidR="00B05897" w:rsidRDefault="00B05897" w:rsidP="00B05897">
      <w:pPr>
        <w:ind w:left="567"/>
        <w:jc w:val="both"/>
        <w:rPr>
          <w:rFonts w:asciiTheme="minorHAnsi" w:hAnsiTheme="minorHAnsi"/>
          <w:sz w:val="20"/>
        </w:rPr>
      </w:pPr>
      <w:r w:rsidRPr="008655F3">
        <w:rPr>
          <w:rFonts w:asciiTheme="minorHAnsi" w:hAnsiTheme="minorHAnsi"/>
          <w:sz w:val="20"/>
        </w:rPr>
        <w:t>Územní platnost pojištění:</w:t>
      </w:r>
      <w:r w:rsidRPr="00243C5D">
        <w:rPr>
          <w:rFonts w:asciiTheme="minorHAnsi" w:hAnsiTheme="minorHAnsi"/>
          <w:b/>
          <w:sz w:val="20"/>
        </w:rPr>
        <w:t xml:space="preserve"> </w:t>
      </w:r>
      <w:r w:rsidRPr="00243C5D">
        <w:rPr>
          <w:rFonts w:asciiTheme="minorHAnsi" w:hAnsiTheme="minorHAnsi"/>
          <w:sz w:val="20"/>
        </w:rPr>
        <w:t>Česká republika</w:t>
      </w:r>
    </w:p>
    <w:p w:rsidR="00391536" w:rsidRPr="00243C5D" w:rsidRDefault="00391536" w:rsidP="00B05897">
      <w:pPr>
        <w:ind w:left="567"/>
        <w:jc w:val="both"/>
        <w:rPr>
          <w:rFonts w:asciiTheme="minorHAnsi" w:hAnsiTheme="minorHAnsi"/>
          <w:sz w:val="20"/>
        </w:rPr>
      </w:pPr>
    </w:p>
    <w:p w:rsidR="00B05897" w:rsidRPr="00243C5D" w:rsidRDefault="00B05897" w:rsidP="00B05897">
      <w:pPr>
        <w:pStyle w:val="Nadpis2"/>
        <w:tabs>
          <w:tab w:val="num" w:pos="284"/>
        </w:tabs>
        <w:ind w:left="567" w:hanging="567"/>
        <w:rPr>
          <w:rFonts w:asciiTheme="minorHAnsi" w:hAnsiTheme="minorHAnsi"/>
        </w:rPr>
      </w:pPr>
      <w:r>
        <w:rPr>
          <w:rFonts w:asciiTheme="minorHAnsi" w:hAnsiTheme="minorHAnsi"/>
        </w:rPr>
        <w:t xml:space="preserve"> </w:t>
      </w:r>
      <w:r w:rsidRPr="00243C5D">
        <w:rPr>
          <w:rFonts w:asciiTheme="minorHAnsi" w:hAnsiTheme="minorHAnsi"/>
        </w:rPr>
        <w:t>V souladu s článkem 5, bodem 3 DPPOP P 1/14 se ujednává, že pojištění se vztahuje na povinnost pojištěného nahradit újmu vzniklou:</w:t>
      </w:r>
    </w:p>
    <w:p w:rsidR="00B05897" w:rsidRPr="00243C5D" w:rsidRDefault="00B05897" w:rsidP="00B05897">
      <w:pPr>
        <w:pStyle w:val="Odstavecseseznamem"/>
        <w:numPr>
          <w:ilvl w:val="0"/>
          <w:numId w:val="29"/>
        </w:numPr>
        <w:ind w:left="709" w:hanging="142"/>
        <w:jc w:val="both"/>
        <w:rPr>
          <w:rFonts w:asciiTheme="minorHAnsi" w:hAnsiTheme="minorHAnsi"/>
          <w:iCs/>
          <w:sz w:val="20"/>
          <w:szCs w:val="20"/>
        </w:rPr>
      </w:pPr>
      <w:r>
        <w:rPr>
          <w:rFonts w:asciiTheme="minorHAnsi" w:hAnsiTheme="minorHAnsi"/>
          <w:i/>
          <w:color w:val="0000FF"/>
          <w:sz w:val="20"/>
          <w:szCs w:val="20"/>
        </w:rPr>
        <w:t xml:space="preserve"> </w:t>
      </w:r>
      <w:r w:rsidRPr="00243C5D">
        <w:rPr>
          <w:rFonts w:asciiTheme="minorHAnsi" w:hAnsiTheme="minorHAnsi"/>
          <w:i/>
          <w:color w:val="0000FF"/>
          <w:sz w:val="20"/>
          <w:szCs w:val="20"/>
        </w:rPr>
        <w:t xml:space="preserve"> </w:t>
      </w:r>
      <w:r w:rsidRPr="00243C5D">
        <w:rPr>
          <w:rFonts w:asciiTheme="minorHAnsi" w:hAnsiTheme="minorHAnsi"/>
          <w:sz w:val="20"/>
          <w:szCs w:val="20"/>
        </w:rPr>
        <w:t>osobě spolupojištěné touto pojistnou smlouvou,</w:t>
      </w:r>
    </w:p>
    <w:p w:rsidR="00B05897" w:rsidRPr="00243C5D" w:rsidRDefault="00B05897" w:rsidP="00B05897">
      <w:pPr>
        <w:pStyle w:val="Odstavecseseznamem"/>
        <w:numPr>
          <w:ilvl w:val="0"/>
          <w:numId w:val="29"/>
        </w:numPr>
        <w:ind w:left="709" w:hanging="142"/>
        <w:jc w:val="both"/>
        <w:rPr>
          <w:rFonts w:asciiTheme="minorHAnsi" w:hAnsiTheme="minorHAnsi"/>
          <w:iCs/>
          <w:sz w:val="20"/>
          <w:szCs w:val="20"/>
        </w:rPr>
      </w:pPr>
      <w:r>
        <w:rPr>
          <w:rFonts w:asciiTheme="minorHAnsi" w:hAnsiTheme="minorHAnsi"/>
          <w:i/>
          <w:color w:val="0000FF"/>
          <w:sz w:val="20"/>
          <w:szCs w:val="20"/>
        </w:rPr>
        <w:t xml:space="preserve"> </w:t>
      </w:r>
      <w:r w:rsidRPr="00243C5D">
        <w:rPr>
          <w:rFonts w:asciiTheme="minorHAnsi" w:hAnsiTheme="minorHAnsi"/>
          <w:sz w:val="20"/>
          <w:szCs w:val="20"/>
        </w:rPr>
        <w:t xml:space="preserve">ovládající osobě ve smyslu zákona č. 90/2012 Sb., o obchodních společnostech a družstvech, ve znění </w:t>
      </w:r>
      <w:r>
        <w:rPr>
          <w:rFonts w:asciiTheme="minorHAnsi" w:hAnsiTheme="minorHAnsi"/>
          <w:sz w:val="20"/>
          <w:szCs w:val="20"/>
        </w:rPr>
        <w:t xml:space="preserve"> </w:t>
      </w:r>
      <w:r w:rsidR="00391536">
        <w:rPr>
          <w:rFonts w:asciiTheme="minorHAnsi" w:hAnsiTheme="minorHAnsi"/>
          <w:sz w:val="20"/>
          <w:szCs w:val="20"/>
        </w:rPr>
        <w:t xml:space="preserve"> </w:t>
      </w:r>
      <w:r w:rsidRPr="00243C5D">
        <w:rPr>
          <w:rFonts w:asciiTheme="minorHAnsi" w:hAnsiTheme="minorHAnsi"/>
          <w:sz w:val="20"/>
          <w:szCs w:val="20"/>
        </w:rPr>
        <w:t>pozdějších předpisů,</w:t>
      </w:r>
    </w:p>
    <w:p w:rsidR="00B05897" w:rsidRPr="00243C5D" w:rsidRDefault="00B05897" w:rsidP="00B05897">
      <w:pPr>
        <w:pStyle w:val="Odstavecseseznamem"/>
        <w:numPr>
          <w:ilvl w:val="0"/>
          <w:numId w:val="29"/>
        </w:numPr>
        <w:ind w:left="709" w:hanging="142"/>
        <w:jc w:val="both"/>
        <w:rPr>
          <w:rFonts w:asciiTheme="minorHAnsi" w:hAnsiTheme="minorHAnsi"/>
          <w:iCs/>
          <w:sz w:val="20"/>
          <w:szCs w:val="20"/>
        </w:rPr>
      </w:pPr>
      <w:r w:rsidRPr="00243C5D">
        <w:rPr>
          <w:rFonts w:asciiTheme="minorHAnsi" w:hAnsiTheme="minorHAnsi"/>
          <w:i/>
          <w:color w:val="0000FF"/>
          <w:sz w:val="20"/>
          <w:szCs w:val="20"/>
        </w:rPr>
        <w:t xml:space="preserve"> </w:t>
      </w:r>
      <w:r w:rsidRPr="00243C5D">
        <w:rPr>
          <w:rFonts w:asciiTheme="minorHAnsi" w:hAnsiTheme="minorHAnsi"/>
          <w:sz w:val="20"/>
          <w:szCs w:val="20"/>
        </w:rPr>
        <w:t>ovládané osobě ve smyslu zákona č. 90/2012 Sb., o obchodních společnostech a družstvech, ve znění pozdějších předpisů.</w:t>
      </w:r>
    </w:p>
    <w:p w:rsidR="00B05897" w:rsidRPr="00391536" w:rsidRDefault="00B05897" w:rsidP="00B05897">
      <w:pPr>
        <w:pStyle w:val="Odstavecseseznamem"/>
        <w:spacing w:before="120"/>
        <w:ind w:left="3195" w:hanging="2628"/>
        <w:jc w:val="both"/>
        <w:rPr>
          <w:rFonts w:asciiTheme="minorHAnsi" w:hAnsiTheme="minorHAnsi"/>
          <w:b/>
          <w:bCs/>
          <w:sz w:val="20"/>
          <w:szCs w:val="20"/>
        </w:rPr>
      </w:pPr>
      <w:r w:rsidRPr="00065604">
        <w:rPr>
          <w:rFonts w:asciiTheme="minorHAnsi" w:hAnsiTheme="minorHAnsi"/>
          <w:b/>
          <w:sz w:val="20"/>
          <w:szCs w:val="20"/>
        </w:rPr>
        <w:t>Roční sublimit</w:t>
      </w:r>
      <w:r w:rsidRPr="00065604">
        <w:rPr>
          <w:rFonts w:asciiTheme="minorHAnsi" w:hAnsiTheme="minorHAnsi"/>
          <w:sz w:val="20"/>
          <w:szCs w:val="20"/>
        </w:rPr>
        <w:t xml:space="preserve"> pojistného plnění činí </w:t>
      </w:r>
      <w:r w:rsidRPr="00391536">
        <w:rPr>
          <w:rFonts w:asciiTheme="minorHAnsi" w:hAnsiTheme="minorHAnsi"/>
          <w:b/>
          <w:sz w:val="20"/>
          <w:szCs w:val="20"/>
        </w:rPr>
        <w:t>15.000.000 ,-Kč</w:t>
      </w:r>
    </w:p>
    <w:p w:rsidR="00B05897" w:rsidRPr="00065604" w:rsidRDefault="00B05897" w:rsidP="00B05897">
      <w:pPr>
        <w:pStyle w:val="Odstavecseseznamem"/>
        <w:ind w:left="3195" w:hanging="2628"/>
        <w:jc w:val="both"/>
        <w:rPr>
          <w:rFonts w:asciiTheme="minorHAnsi" w:hAnsiTheme="minorHAnsi"/>
          <w:sz w:val="20"/>
          <w:szCs w:val="20"/>
        </w:rPr>
      </w:pPr>
      <w:r w:rsidRPr="00065604">
        <w:rPr>
          <w:rFonts w:asciiTheme="minorHAnsi" w:hAnsiTheme="minorHAnsi"/>
          <w:sz w:val="20"/>
          <w:szCs w:val="20"/>
        </w:rPr>
        <w:t xml:space="preserve">Pojištění se sjednává se spoluúčastí </w:t>
      </w:r>
      <w:r>
        <w:rPr>
          <w:rFonts w:asciiTheme="minorHAnsi" w:hAnsiTheme="minorHAnsi"/>
          <w:sz w:val="20"/>
          <w:szCs w:val="20"/>
        </w:rPr>
        <w:t xml:space="preserve">  10.000</w:t>
      </w:r>
      <w:r w:rsidRPr="00065604">
        <w:rPr>
          <w:rFonts w:asciiTheme="minorHAnsi" w:hAnsiTheme="minorHAnsi"/>
          <w:sz w:val="20"/>
          <w:szCs w:val="20"/>
        </w:rPr>
        <w:t xml:space="preserve"> ,-Kč</w:t>
      </w:r>
    </w:p>
    <w:p w:rsidR="00B05897" w:rsidRPr="00115041" w:rsidRDefault="00391536" w:rsidP="00B05897">
      <w:pPr>
        <w:jc w:val="both"/>
        <w:rPr>
          <w:rFonts w:asciiTheme="minorHAnsi" w:hAnsiTheme="minorHAnsi"/>
          <w:b/>
          <w:sz w:val="20"/>
        </w:rPr>
      </w:pPr>
      <w:r>
        <w:rPr>
          <w:rFonts w:asciiTheme="minorHAnsi" w:hAnsiTheme="minorHAnsi"/>
          <w:sz w:val="20"/>
        </w:rPr>
        <w:t xml:space="preserve">             </w:t>
      </w:r>
      <w:r w:rsidR="00B05897" w:rsidRPr="00065604">
        <w:rPr>
          <w:rFonts w:asciiTheme="minorHAnsi" w:hAnsiTheme="minorHAnsi"/>
          <w:sz w:val="20"/>
        </w:rPr>
        <w:t>Územní platnost pojištění:</w:t>
      </w:r>
      <w:r w:rsidR="00B05897" w:rsidRPr="00065604">
        <w:rPr>
          <w:rFonts w:asciiTheme="minorHAnsi" w:hAnsiTheme="minorHAnsi"/>
          <w:b/>
          <w:sz w:val="20"/>
        </w:rPr>
        <w:t xml:space="preserve"> </w:t>
      </w:r>
      <w:r w:rsidR="00B05897" w:rsidRPr="00065604">
        <w:rPr>
          <w:rFonts w:asciiTheme="minorHAnsi" w:hAnsiTheme="minorHAnsi"/>
          <w:sz w:val="20"/>
        </w:rPr>
        <w:t>Česká republika</w:t>
      </w:r>
    </w:p>
    <w:p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Výklad pojmů</w:t>
      </w:r>
      <w:r w:rsidR="00EF50EE" w:rsidRPr="0066046B">
        <w:rPr>
          <w:rFonts w:asciiTheme="minorHAnsi" w:hAnsiTheme="minorHAnsi"/>
          <w:b/>
          <w:sz w:val="20"/>
          <w:u w:val="single"/>
        </w:rPr>
        <w:t>, výluky z pojištění</w:t>
      </w:r>
      <w:r w:rsidRPr="0066046B">
        <w:rPr>
          <w:rFonts w:asciiTheme="minorHAnsi" w:hAnsiTheme="minorHAnsi"/>
          <w:b/>
          <w:sz w:val="20"/>
          <w:u w:val="single"/>
        </w:rPr>
        <w:t xml:space="preserve"> </w:t>
      </w:r>
    </w:p>
    <w:p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lastRenderedPageBreak/>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PP se pro účely pojistné smlouvy přijímá tento výklad dalších pojmů dotčených pojištěním podle této pojistné smlouvy</w:t>
      </w:r>
      <w:r w:rsidR="00295D85" w:rsidRPr="00D9724F">
        <w:rPr>
          <w:rFonts w:asciiTheme="minorHAnsi" w:hAnsiTheme="minorHAnsi"/>
          <w:b/>
          <w:sz w:val="20"/>
          <w:szCs w:val="20"/>
        </w:rPr>
        <w:t>:</w:t>
      </w:r>
    </w:p>
    <w:p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motorová vozidla</w:t>
      </w:r>
      <w:r w:rsidRPr="00D9724F">
        <w:rPr>
          <w:rFonts w:asciiTheme="minorHAnsi" w:hAnsiTheme="minorHAnsi"/>
          <w:sz w:val="20"/>
          <w:szCs w:val="20"/>
        </w:rPr>
        <w:t xml:space="preserve"> se pro účely tohoto pojištění považují osobní a nákladní motorová vozidla s přidělenou SPZ (RZ), jakož i návěsy a přívěsy k těmto vozidlům s přidělenou RZ.</w:t>
      </w:r>
    </w:p>
    <w:p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Nepřímým úderem blesku se rozumí poškození úderem blesku bez viditelných destrukčních účinků na pojištěnou věc, které vzniklo v důsledku zkratu nebo přepětí v elektrorozvodné či komunikační síti.</w:t>
      </w:r>
    </w:p>
    <w:p w:rsidR="00CD45FB" w:rsidRPr="0066046B"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 xml:space="preserve">stavební součásti budovy nebo stavby </w:t>
      </w:r>
      <w:r w:rsidRPr="00D9724F">
        <w:rPr>
          <w:rFonts w:asciiTheme="minorHAnsi" w:hAnsiTheme="minorHAnsi"/>
          <w:sz w:val="20"/>
          <w:szCs w:val="20"/>
        </w:rPr>
        <w:t xml:space="preserve">se pro účely tohoto pojištění považují věci, které k ní podle povahy patří a </w:t>
      </w:r>
      <w:r w:rsidRPr="0066046B">
        <w:rPr>
          <w:rFonts w:asciiTheme="minorHAnsi" w:hAnsiTheme="minorHAnsi"/>
          <w:sz w:val="20"/>
          <w:szCs w:val="20"/>
        </w:rPr>
        <w:t>nemohou být odděleny bez toho, aby se tím budova nebo stavba znehodnotila. Zpravidla jde o věci, které jsou k budově nebo stavbě pevně připojeny (např. vestavěný nábytek, obklady stěn a stropů, příčky, instalace, malby stěn, tapety).</w:t>
      </w:r>
    </w:p>
    <w:p w:rsidR="00E45B32" w:rsidRPr="0066046B" w:rsidRDefault="00E45B32" w:rsidP="00624805">
      <w:pPr>
        <w:numPr>
          <w:ilvl w:val="12"/>
          <w:numId w:val="0"/>
        </w:numPr>
        <w:jc w:val="both"/>
        <w:rPr>
          <w:rFonts w:asciiTheme="minorHAnsi" w:hAnsiTheme="minorHAnsi"/>
          <w:b/>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se rozumí horní hranice pojistného plnění pojistitele pro jednu a všechny pojistné události nastalé v průběhu pojistného roku.</w:t>
      </w:r>
    </w:p>
    <w:p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Škodný průběh</w:t>
      </w:r>
      <w:r w:rsidRPr="0066046B">
        <w:rPr>
          <w:rFonts w:asciiTheme="minorHAnsi" w:hAnsiTheme="minorHAnsi" w:cstheme="minorHAnsi"/>
          <w:sz w:val="20"/>
          <w:szCs w:val="20"/>
        </w:rPr>
        <w:t xml:space="preserve"> je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věci movité</w:t>
      </w:r>
      <w:r w:rsidR="0066046B">
        <w:rPr>
          <w:rFonts w:asciiTheme="minorHAnsi" w:hAnsiTheme="minorHAnsi"/>
          <w:b/>
          <w:sz w:val="20"/>
          <w:szCs w:val="20"/>
        </w:rPr>
        <w:t>,</w:t>
      </w:r>
      <w:r w:rsidRPr="00D9724F">
        <w:rPr>
          <w:rFonts w:asciiTheme="minorHAnsi" w:hAnsiTheme="minorHAnsi"/>
          <w:b/>
          <w:sz w:val="20"/>
          <w:szCs w:val="20"/>
        </w:rPr>
        <w:t xml:space="preserve"> </w:t>
      </w:r>
      <w:r w:rsidR="0066046B" w:rsidRPr="0066046B">
        <w:rPr>
          <w:rFonts w:asciiTheme="minorHAnsi" w:hAnsiTheme="minorHAnsi"/>
          <w:sz w:val="20"/>
          <w:szCs w:val="20"/>
        </w:rPr>
        <w:t xml:space="preserve">není-li v pojistné </w:t>
      </w:r>
      <w:r w:rsidR="0066046B">
        <w:rPr>
          <w:rFonts w:asciiTheme="minorHAnsi" w:hAnsiTheme="minorHAnsi"/>
          <w:sz w:val="20"/>
          <w:szCs w:val="20"/>
        </w:rPr>
        <w:t>smlouvě</w:t>
      </w:r>
      <w:r w:rsidR="0066046B" w:rsidRPr="0066046B">
        <w:rPr>
          <w:rFonts w:asciiTheme="minorHAnsi" w:hAnsiTheme="minorHAnsi"/>
          <w:sz w:val="20"/>
          <w:szCs w:val="20"/>
        </w:rPr>
        <w:t xml:space="preserve"> výslovně uvedeno jinak</w:t>
      </w:r>
      <w:r w:rsidR="0066046B">
        <w:rPr>
          <w:rFonts w:asciiTheme="minorHAnsi" w:hAnsiTheme="minorHAnsi"/>
          <w:sz w:val="20"/>
          <w:szCs w:val="20"/>
        </w:rPr>
        <w:t>,</w:t>
      </w:r>
      <w:r w:rsidR="0066046B">
        <w:rPr>
          <w:rFonts w:asciiTheme="minorHAnsi" w:hAnsiTheme="minorHAnsi"/>
          <w:b/>
          <w:sz w:val="20"/>
          <w:szCs w:val="20"/>
        </w:rPr>
        <w:t xml:space="preserve"> </w:t>
      </w:r>
      <w:r w:rsidRPr="00D9724F">
        <w:rPr>
          <w:rFonts w:asciiTheme="minorHAnsi" w:hAnsiTheme="minorHAnsi"/>
          <w:sz w:val="20"/>
          <w:szCs w:val="20"/>
        </w:rPr>
        <w:t xml:space="preserve">se pro účely pojištění </w:t>
      </w:r>
      <w:r w:rsidRPr="00D9724F">
        <w:rPr>
          <w:rFonts w:asciiTheme="minorHAnsi" w:hAnsiTheme="minorHAnsi"/>
          <w:b/>
          <w:sz w:val="20"/>
          <w:szCs w:val="20"/>
        </w:rPr>
        <w:t>nepovažují</w:t>
      </w:r>
      <w:r w:rsidRPr="00D9724F">
        <w:rPr>
          <w:rFonts w:asciiTheme="minorHAnsi" w:hAnsiTheme="minorHAnsi"/>
          <w:sz w:val="20"/>
          <w:szCs w:val="20"/>
        </w:rPr>
        <w:t>:</w:t>
      </w:r>
    </w:p>
    <w:p w:rsidR="00CD45FB" w:rsidRPr="00B54FC5" w:rsidRDefault="00CD45FB" w:rsidP="00772B91">
      <w:pPr>
        <w:numPr>
          <w:ilvl w:val="0"/>
          <w:numId w:val="42"/>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rsidR="00CD45FB" w:rsidRPr="00D9724F" w:rsidRDefault="00CD45FB" w:rsidP="00772B91">
      <w:pPr>
        <w:numPr>
          <w:ilvl w:val="0"/>
          <w:numId w:val="42"/>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rsidR="00CD45FB" w:rsidRPr="00D9724F" w:rsidRDefault="0066046B" w:rsidP="00772B91">
      <w:pPr>
        <w:numPr>
          <w:ilvl w:val="0"/>
          <w:numId w:val="42"/>
        </w:numPr>
        <w:jc w:val="both"/>
        <w:rPr>
          <w:rFonts w:asciiTheme="minorHAnsi" w:hAnsiTheme="minorHAnsi"/>
          <w:sz w:val="20"/>
          <w:szCs w:val="20"/>
        </w:rPr>
      </w:pPr>
      <w:r>
        <w:rPr>
          <w:rFonts w:asciiTheme="minorHAnsi" w:hAnsiTheme="minorHAnsi"/>
          <w:sz w:val="20"/>
          <w:szCs w:val="20"/>
        </w:rPr>
        <w:t>výbušniny,</w:t>
      </w:r>
    </w:p>
    <w:p w:rsidR="0066046B" w:rsidRDefault="00CD45FB" w:rsidP="00772B91">
      <w:pPr>
        <w:numPr>
          <w:ilvl w:val="0"/>
          <w:numId w:val="42"/>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rsidR="00CD45FB" w:rsidRPr="00D9724F" w:rsidRDefault="0066046B" w:rsidP="00772B91">
      <w:pPr>
        <w:numPr>
          <w:ilvl w:val="0"/>
          <w:numId w:val="42"/>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zásoby</w:t>
      </w:r>
      <w:r w:rsidR="00C6581B">
        <w:rPr>
          <w:rFonts w:asciiTheme="minorHAnsi" w:hAnsiTheme="minorHAnsi"/>
          <w:b/>
          <w:sz w:val="20"/>
          <w:szCs w:val="20"/>
        </w:rPr>
        <w:t>,</w:t>
      </w:r>
      <w:r w:rsidR="00C6581B" w:rsidRPr="00D9724F">
        <w:rPr>
          <w:rFonts w:asciiTheme="minorHAnsi" w:hAnsiTheme="minorHAnsi"/>
          <w:b/>
          <w:sz w:val="20"/>
          <w:szCs w:val="20"/>
        </w:rPr>
        <w:t xml:space="preserve"> </w:t>
      </w:r>
      <w:r w:rsidR="00C6581B" w:rsidRPr="0066046B">
        <w:rPr>
          <w:rFonts w:asciiTheme="minorHAnsi" w:hAnsiTheme="minorHAnsi"/>
          <w:sz w:val="20"/>
          <w:szCs w:val="20"/>
        </w:rPr>
        <w:t xml:space="preserve">není-li v pojistné </w:t>
      </w:r>
      <w:r w:rsidR="00C6581B">
        <w:rPr>
          <w:rFonts w:asciiTheme="minorHAnsi" w:hAnsiTheme="minorHAnsi"/>
          <w:sz w:val="20"/>
          <w:szCs w:val="20"/>
        </w:rPr>
        <w:t>smlouvě</w:t>
      </w:r>
      <w:r w:rsidR="00C6581B" w:rsidRPr="0066046B">
        <w:rPr>
          <w:rFonts w:asciiTheme="minorHAnsi" w:hAnsiTheme="minorHAnsi"/>
          <w:sz w:val="20"/>
          <w:szCs w:val="20"/>
        </w:rPr>
        <w:t xml:space="preserve"> výslovně uvedeno jinak</w:t>
      </w:r>
      <w:r w:rsidR="00C6581B">
        <w:rPr>
          <w:rFonts w:asciiTheme="minorHAnsi" w:hAnsiTheme="minorHAnsi"/>
          <w:sz w:val="20"/>
          <w:szCs w:val="20"/>
        </w:rPr>
        <w:t>,</w:t>
      </w:r>
      <w:r w:rsidR="00C6581B">
        <w:rPr>
          <w:rFonts w:asciiTheme="minorHAnsi" w:hAnsiTheme="minorHAnsi"/>
          <w:b/>
          <w:sz w:val="20"/>
          <w:szCs w:val="20"/>
        </w:rPr>
        <w:t xml:space="preserve"> </w:t>
      </w:r>
      <w:r w:rsidRPr="00D9724F">
        <w:rPr>
          <w:rFonts w:asciiTheme="minorHAnsi" w:hAnsiTheme="minorHAnsi"/>
          <w:sz w:val="20"/>
          <w:szCs w:val="20"/>
        </w:rPr>
        <w:t>se pro účely tohoto pojištění nepovažují:</w:t>
      </w:r>
    </w:p>
    <w:p w:rsidR="00CD45FB" w:rsidRPr="00B54FC5" w:rsidRDefault="00CD45FB" w:rsidP="00772B91">
      <w:pPr>
        <w:numPr>
          <w:ilvl w:val="0"/>
          <w:numId w:val="43"/>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sidRPr="00B54FC5">
        <w:rPr>
          <w:rFonts w:asciiTheme="minorHAnsi" w:hAnsiTheme="minorHAnsi"/>
          <w:sz w:val="20"/>
          <w:szCs w:val="20"/>
        </w:rPr>
        <w:t xml:space="preserve"> </w:t>
      </w:r>
      <w:r w:rsidR="0066046B" w:rsidRPr="00B54FC5">
        <w:rPr>
          <w:rFonts w:asciiTheme="minorHAnsi" w:hAnsiTheme="minorHAnsi"/>
          <w:sz w:val="20"/>
          <w:szCs w:val="20"/>
        </w:rPr>
        <w:t>věci zvláštní hodnoty,</w:t>
      </w:r>
    </w:p>
    <w:p w:rsidR="00CD45FB" w:rsidRPr="00D9724F" w:rsidRDefault="00CD45FB" w:rsidP="00772B91">
      <w:pPr>
        <w:numPr>
          <w:ilvl w:val="0"/>
          <w:numId w:val="43"/>
        </w:numPr>
        <w:jc w:val="both"/>
        <w:rPr>
          <w:rFonts w:asciiTheme="minorHAnsi" w:hAnsiTheme="minorHAnsi"/>
          <w:sz w:val="20"/>
          <w:szCs w:val="20"/>
        </w:rPr>
      </w:pPr>
      <w:r w:rsidRPr="00D9724F">
        <w:rPr>
          <w:rFonts w:asciiTheme="minorHAnsi" w:hAnsiTheme="minorHAnsi"/>
          <w:sz w:val="20"/>
          <w:szCs w:val="20"/>
        </w:rPr>
        <w:t>písemnosti, dokumenty, nosiče dat, prototypy, neprodejné výstavní exponáty, vzorky,</w:t>
      </w:r>
    </w:p>
    <w:p w:rsidR="00CD45FB" w:rsidRPr="00D9724F" w:rsidRDefault="0066046B" w:rsidP="00772B91">
      <w:pPr>
        <w:numPr>
          <w:ilvl w:val="0"/>
          <w:numId w:val="43"/>
        </w:numPr>
        <w:jc w:val="both"/>
        <w:rPr>
          <w:rFonts w:asciiTheme="minorHAnsi" w:hAnsiTheme="minorHAnsi"/>
          <w:sz w:val="20"/>
          <w:szCs w:val="20"/>
        </w:rPr>
      </w:pPr>
      <w:r>
        <w:rPr>
          <w:rFonts w:asciiTheme="minorHAnsi" w:hAnsiTheme="minorHAnsi"/>
          <w:sz w:val="20"/>
          <w:szCs w:val="20"/>
        </w:rPr>
        <w:t>výbušniny.</w:t>
      </w:r>
    </w:p>
    <w:p w:rsidR="002351DE" w:rsidRPr="00D9724F" w:rsidRDefault="002351DE" w:rsidP="00624805">
      <w:pPr>
        <w:pStyle w:val="Zkladntext3"/>
        <w:tabs>
          <w:tab w:val="clear" w:pos="6237"/>
        </w:tabs>
        <w:rPr>
          <w:rFonts w:asciiTheme="minorHAnsi" w:hAnsiTheme="minorHAnsi"/>
          <w:bCs/>
        </w:rPr>
      </w:pPr>
      <w:r w:rsidRPr="00D9724F">
        <w:rPr>
          <w:rFonts w:asciiTheme="minorHAnsi" w:hAnsiTheme="minorHAnsi"/>
          <w:bCs/>
        </w:rPr>
        <w:t>Pojistným rokem</w:t>
      </w:r>
      <w:r w:rsidRPr="00D9724F">
        <w:rPr>
          <w:rFonts w:asciiTheme="minorHAnsi" w:hAnsiTheme="minorHAnsi"/>
          <w:b w:val="0"/>
          <w:bCs/>
        </w:rPr>
        <w:t xml:space="preserve"> </w:t>
      </w:r>
      <w:r w:rsidRPr="00D9724F">
        <w:rPr>
          <w:rFonts w:asciiTheme="minorHAnsi" w:hAnsiTheme="minorHAnsi"/>
          <w:b w:val="0"/>
        </w:rPr>
        <w:t>se rozumí</w:t>
      </w:r>
      <w:r w:rsidRPr="00D9724F">
        <w:rPr>
          <w:rFonts w:asciiTheme="minorHAnsi" w:hAnsiTheme="minorHAnsi"/>
        </w:rPr>
        <w:t xml:space="preserve"> </w:t>
      </w:r>
      <w:r w:rsidRPr="00D9724F">
        <w:rPr>
          <w:rFonts w:asciiTheme="minorHAnsi" w:hAnsiTheme="minorHAnsi"/>
          <w:b w:val="0"/>
        </w:rPr>
        <w:t>období jednoho kalendářního roku, který počíná běžet dnem počátku pojištění.</w:t>
      </w:r>
    </w:p>
    <w:p w:rsidR="00E45B32" w:rsidRPr="00C6581B" w:rsidRDefault="00CD45FB" w:rsidP="00E45B32">
      <w:pPr>
        <w:numPr>
          <w:ilvl w:val="12"/>
          <w:numId w:val="0"/>
        </w:numPr>
        <w:jc w:val="both"/>
        <w:rPr>
          <w:rFonts w:asciiTheme="minorHAnsi" w:hAnsiTheme="minorHAnsi"/>
          <w:b/>
          <w:bCs/>
          <w:sz w:val="20"/>
          <w:szCs w:val="20"/>
        </w:rPr>
      </w:pPr>
      <w:r w:rsidRPr="00C6581B">
        <w:rPr>
          <w:rFonts w:asciiTheme="minorHAnsi" w:hAnsiTheme="minorHAnsi"/>
          <w:b/>
          <w:bCs/>
          <w:sz w:val="20"/>
          <w:szCs w:val="20"/>
        </w:rPr>
        <w:t>Sublimit</w:t>
      </w:r>
      <w:r w:rsidR="00E45B32" w:rsidRPr="00C6581B">
        <w:rPr>
          <w:rFonts w:asciiTheme="minorHAnsi" w:hAnsiTheme="minorHAnsi"/>
          <w:b/>
          <w:bCs/>
          <w:sz w:val="20"/>
          <w:szCs w:val="20"/>
        </w:rPr>
        <w:t>em</w:t>
      </w:r>
      <w:r w:rsidRPr="00C6581B">
        <w:rPr>
          <w:rFonts w:asciiTheme="minorHAnsi" w:hAnsiTheme="minorHAnsi"/>
          <w:b/>
          <w:bCs/>
          <w:sz w:val="20"/>
          <w:szCs w:val="20"/>
        </w:rPr>
        <w:t xml:space="preserve"> plnění</w:t>
      </w:r>
      <w:r w:rsidRPr="00C6581B">
        <w:rPr>
          <w:rFonts w:asciiTheme="minorHAnsi" w:hAnsiTheme="minorHAnsi"/>
          <w:bCs/>
          <w:sz w:val="20"/>
          <w:szCs w:val="20"/>
        </w:rPr>
        <w:t xml:space="preserve"> </w:t>
      </w:r>
      <w:r w:rsidR="00E45B32" w:rsidRPr="00C6581B">
        <w:rPr>
          <w:rFonts w:asciiTheme="minorHAnsi" w:hAnsiTheme="minorHAnsi"/>
          <w:bCs/>
          <w:sz w:val="20"/>
          <w:szCs w:val="20"/>
        </w:rPr>
        <w:t>se rozumí horní hranice pojistného plnění pojistitele pro případy specifikované v pojistné smlouvě. Je uplatňován v rámci limitu plnění, ke kterému se vztahuje.</w:t>
      </w:r>
    </w:p>
    <w:p w:rsidR="006C1E64" w:rsidRPr="00F532F3" w:rsidRDefault="00772B91" w:rsidP="006C1E64">
      <w:pPr>
        <w:pStyle w:val="Zkladntext3"/>
        <w:tabs>
          <w:tab w:val="clear" w:pos="6237"/>
        </w:tabs>
        <w:rPr>
          <w:rFonts w:asciiTheme="minorHAnsi" w:hAnsiTheme="minorHAnsi"/>
          <w:b w:val="0"/>
          <w:bCs/>
        </w:rPr>
      </w:pPr>
      <w:r w:rsidRPr="00F532F3">
        <w:rPr>
          <w:rFonts w:asciiTheme="minorHAnsi" w:hAnsiTheme="minorHAnsi"/>
          <w:bCs/>
        </w:rPr>
        <w:t>Majetkovou újmou</w:t>
      </w:r>
      <w:r w:rsidR="006C1E64" w:rsidRPr="00F532F3">
        <w:rPr>
          <w:rFonts w:asciiTheme="minorHAnsi" w:hAnsiTheme="minorHAnsi"/>
          <w:bCs/>
        </w:rPr>
        <w:t xml:space="preserve"> vzniklou na </w:t>
      </w:r>
      <w:r w:rsidRPr="00F532F3">
        <w:rPr>
          <w:rFonts w:asciiTheme="minorHAnsi" w:hAnsiTheme="minorHAnsi"/>
          <w:bCs/>
        </w:rPr>
        <w:t xml:space="preserve">hmotném majetku </w:t>
      </w:r>
      <w:r w:rsidR="006C1E64" w:rsidRPr="00F532F3">
        <w:rPr>
          <w:rFonts w:asciiTheme="minorHAnsi" w:hAnsiTheme="minorHAnsi"/>
          <w:b w:val="0"/>
          <w:bCs/>
        </w:rPr>
        <w:t xml:space="preserve">se rozumí rovněž </w:t>
      </w:r>
      <w:r w:rsidRPr="00F532F3">
        <w:rPr>
          <w:rFonts w:asciiTheme="minorHAnsi" w:hAnsiTheme="minorHAnsi"/>
          <w:b w:val="0"/>
          <w:bCs/>
        </w:rPr>
        <w:t xml:space="preserve">újma </w:t>
      </w:r>
      <w:r w:rsidR="006C1E64" w:rsidRPr="00F532F3">
        <w:rPr>
          <w:rFonts w:asciiTheme="minorHAnsi" w:hAnsiTheme="minorHAnsi"/>
          <w:b w:val="0"/>
          <w:bCs/>
        </w:rPr>
        <w:t>vzniklá na životním prostředí, pokud tato vznikla nenadálou poruchou ochranného zařízení.</w:t>
      </w:r>
    </w:p>
    <w:p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se rozumí, že 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Pr>
          <w:rFonts w:asciiTheme="minorHAnsi" w:hAnsiTheme="minorHAnsi"/>
          <w:b w:val="0"/>
          <w:bCs/>
        </w:rPr>
        <w:t>se rozumí, že 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se rozumí</w:t>
      </w:r>
      <w:r w:rsidR="00025633">
        <w:rPr>
          <w:rFonts w:asciiTheme="minorHAnsi" w:hAnsiTheme="minorHAnsi"/>
          <w:b w:val="0"/>
          <w:bCs/>
        </w:rPr>
        <w:t>,</w:t>
      </w:r>
      <w:r>
        <w:rPr>
          <w:rFonts w:asciiTheme="minorHAnsi" w:hAnsiTheme="minorHAnsi"/>
          <w:b w:val="0"/>
          <w:bCs/>
        </w:rPr>
        <w:t xml:space="preserve"> že 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rsidR="002A5AA4" w:rsidRPr="002A5AA4" w:rsidRDefault="002A5AA4" w:rsidP="002A5AA4">
      <w:pPr>
        <w:pStyle w:val="Zkladntext3"/>
        <w:numPr>
          <w:ilvl w:val="0"/>
          <w:numId w:val="38"/>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Pr="002A5AA4">
        <w:rPr>
          <w:rFonts w:asciiTheme="minorHAnsi" w:hAnsiTheme="minorHAnsi"/>
          <w:b w:val="0"/>
          <w:bCs/>
        </w:rPr>
        <w:t xml:space="preserve"> se rozumí</w:t>
      </w:r>
      <w:r w:rsidR="00025633">
        <w:rPr>
          <w:rFonts w:asciiTheme="minorHAnsi" w:hAnsiTheme="minorHAnsi"/>
          <w:b w:val="0"/>
          <w:bCs/>
        </w:rPr>
        <w:t>,</w:t>
      </w:r>
      <w:r w:rsidRPr="002A5AA4">
        <w:rPr>
          <w:rFonts w:asciiTheme="minorHAnsi" w:hAnsiTheme="minorHAnsi"/>
          <w:b w:val="0"/>
          <w:bCs/>
        </w:rPr>
        <w:t xml:space="preserve">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rsidR="00C75AAB" w:rsidRDefault="00C75AAB" w:rsidP="00DC16FB">
      <w:pPr>
        <w:numPr>
          <w:ilvl w:val="12"/>
          <w:numId w:val="0"/>
        </w:numPr>
        <w:tabs>
          <w:tab w:val="left" w:pos="-720"/>
        </w:tabs>
        <w:spacing w:before="120" w:after="120"/>
        <w:jc w:val="both"/>
        <w:rPr>
          <w:rFonts w:asciiTheme="minorHAnsi" w:hAnsiTheme="minorHAnsi"/>
          <w:sz w:val="20"/>
          <w:szCs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w:t>
      </w:r>
      <w:r w:rsidRPr="00391536">
        <w:rPr>
          <w:rFonts w:asciiTheme="minorHAnsi" w:hAnsiTheme="minorHAnsi"/>
          <w:sz w:val="20"/>
          <w:szCs w:val="20"/>
        </w:rPr>
        <w:t>adresu:</w:t>
      </w:r>
    </w:p>
    <w:p w:rsidR="004B590C" w:rsidRPr="00391536" w:rsidRDefault="004B590C" w:rsidP="00DC16FB">
      <w:pPr>
        <w:numPr>
          <w:ilvl w:val="12"/>
          <w:numId w:val="0"/>
        </w:numPr>
        <w:tabs>
          <w:tab w:val="left" w:pos="-720"/>
        </w:tabs>
        <w:spacing w:before="120" w:after="120"/>
        <w:jc w:val="both"/>
        <w:rPr>
          <w:rFonts w:asciiTheme="minorHAnsi" w:hAnsiTheme="minorHAnsi"/>
          <w:sz w:val="20"/>
          <w:szCs w:val="20"/>
        </w:rPr>
      </w:pP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rsidRPr="00391536" w:rsidTr="00DC16FB">
        <w:tc>
          <w:tcPr>
            <w:tcW w:w="4536" w:type="dxa"/>
          </w:tcPr>
          <w:p w:rsidR="000D6840" w:rsidRPr="00391536" w:rsidRDefault="00391536">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MARSH s.r.o.</w:t>
            </w:r>
          </w:p>
          <w:p w:rsidR="00391536" w:rsidRDefault="007322A0">
            <w:pPr>
              <w:numPr>
                <w:ilvl w:val="12"/>
                <w:numId w:val="0"/>
              </w:numPr>
              <w:tabs>
                <w:tab w:val="left" w:pos="-720"/>
              </w:tabs>
              <w:jc w:val="both"/>
              <w:rPr>
                <w:rFonts w:asciiTheme="minorHAnsi" w:hAnsiTheme="minorHAnsi"/>
                <w:b/>
                <w:bCs/>
                <w:sz w:val="20"/>
                <w:szCs w:val="20"/>
              </w:rPr>
            </w:pPr>
            <w:r>
              <w:rPr>
                <w:rFonts w:asciiTheme="minorHAnsi" w:hAnsiTheme="minorHAnsi"/>
                <w:b/>
                <w:bCs/>
                <w:sz w:val="20"/>
                <w:szCs w:val="20"/>
              </w:rPr>
              <w:t>Atrium Flora</w:t>
            </w:r>
          </w:p>
          <w:p w:rsidR="007322A0" w:rsidRPr="00391536" w:rsidRDefault="007322A0">
            <w:pPr>
              <w:numPr>
                <w:ilvl w:val="12"/>
                <w:numId w:val="0"/>
              </w:numPr>
              <w:tabs>
                <w:tab w:val="left" w:pos="-720"/>
              </w:tabs>
              <w:jc w:val="both"/>
              <w:rPr>
                <w:rFonts w:asciiTheme="minorHAnsi" w:hAnsiTheme="minorHAnsi"/>
                <w:b/>
                <w:bCs/>
                <w:sz w:val="20"/>
                <w:szCs w:val="20"/>
              </w:rPr>
            </w:pPr>
            <w:r>
              <w:rPr>
                <w:rFonts w:asciiTheme="minorHAnsi" w:hAnsiTheme="minorHAnsi"/>
                <w:b/>
                <w:bCs/>
                <w:sz w:val="20"/>
                <w:szCs w:val="20"/>
              </w:rPr>
              <w:t>Vinohradská 2828/151</w:t>
            </w:r>
          </w:p>
          <w:p w:rsidR="00391536" w:rsidRDefault="00391536" w:rsidP="00391536">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lastRenderedPageBreak/>
              <w:t>120 00  Praha 2</w:t>
            </w:r>
          </w:p>
          <w:p w:rsidR="00391536" w:rsidRPr="00391536" w:rsidRDefault="00391536" w:rsidP="00391536">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tel: 221 418 111, fax: 221 418 150</w:t>
            </w:r>
          </w:p>
          <w:p w:rsidR="00391536" w:rsidRPr="00391536" w:rsidRDefault="00391536">
            <w:pPr>
              <w:numPr>
                <w:ilvl w:val="12"/>
                <w:numId w:val="0"/>
              </w:numPr>
              <w:tabs>
                <w:tab w:val="left" w:pos="-720"/>
              </w:tabs>
              <w:jc w:val="both"/>
              <w:rPr>
                <w:rFonts w:asciiTheme="minorHAnsi" w:hAnsiTheme="minorHAnsi"/>
                <w:sz w:val="20"/>
                <w:szCs w:val="20"/>
              </w:rPr>
            </w:pPr>
          </w:p>
        </w:tc>
        <w:tc>
          <w:tcPr>
            <w:tcW w:w="708" w:type="dxa"/>
            <w:vAlign w:val="center"/>
          </w:tcPr>
          <w:p w:rsidR="000D6840" w:rsidRPr="00391536" w:rsidRDefault="000D6840" w:rsidP="00DC16FB">
            <w:pPr>
              <w:numPr>
                <w:ilvl w:val="12"/>
                <w:numId w:val="0"/>
              </w:numPr>
              <w:tabs>
                <w:tab w:val="left" w:pos="-720"/>
              </w:tabs>
              <w:jc w:val="center"/>
              <w:rPr>
                <w:rFonts w:asciiTheme="minorHAnsi" w:hAnsiTheme="minorHAnsi"/>
                <w:sz w:val="20"/>
                <w:szCs w:val="20"/>
              </w:rPr>
            </w:pPr>
            <w:r w:rsidRPr="00391536">
              <w:rPr>
                <w:rFonts w:asciiTheme="minorHAnsi" w:hAnsiTheme="minorHAnsi"/>
                <w:sz w:val="20"/>
                <w:szCs w:val="20"/>
              </w:rPr>
              <w:lastRenderedPageBreak/>
              <w:t>nebo</w:t>
            </w:r>
          </w:p>
        </w:tc>
        <w:tc>
          <w:tcPr>
            <w:tcW w:w="4820" w:type="dxa"/>
          </w:tcPr>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Česká podnikatelská pojišťovna, a.s.,</w:t>
            </w:r>
          </w:p>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 xml:space="preserve">Vienna Insurance Group </w:t>
            </w:r>
          </w:p>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 xml:space="preserve">OLPU MO </w:t>
            </w:r>
          </w:p>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lastRenderedPageBreak/>
              <w:t xml:space="preserve">P.O.BOX 28 </w:t>
            </w:r>
          </w:p>
          <w:p w:rsidR="000D6840" w:rsidRPr="00391536" w:rsidRDefault="000D6840" w:rsidP="000D6840">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 xml:space="preserve">664 42  Modřice </w:t>
            </w:r>
          </w:p>
          <w:p w:rsidR="000D6840" w:rsidRPr="00391536" w:rsidRDefault="000D6840" w:rsidP="00CE6E34">
            <w:pPr>
              <w:numPr>
                <w:ilvl w:val="12"/>
                <w:numId w:val="0"/>
              </w:numPr>
              <w:tabs>
                <w:tab w:val="left" w:pos="-720"/>
              </w:tabs>
              <w:jc w:val="both"/>
              <w:rPr>
                <w:rFonts w:asciiTheme="minorHAnsi" w:hAnsiTheme="minorHAnsi"/>
                <w:b/>
                <w:bCs/>
                <w:sz w:val="20"/>
                <w:szCs w:val="20"/>
              </w:rPr>
            </w:pPr>
            <w:r w:rsidRPr="00391536">
              <w:rPr>
                <w:rFonts w:asciiTheme="minorHAnsi" w:hAnsiTheme="minorHAnsi"/>
                <w:b/>
                <w:bCs/>
                <w:sz w:val="20"/>
                <w:szCs w:val="20"/>
              </w:rPr>
              <w:t xml:space="preserve">tel.: 841 444 555, </w:t>
            </w:r>
            <w:r w:rsidR="00CE6E34" w:rsidRPr="00391536">
              <w:rPr>
                <w:rFonts w:asciiTheme="minorHAnsi" w:hAnsiTheme="minorHAnsi"/>
                <w:b/>
                <w:bCs/>
                <w:sz w:val="20"/>
                <w:szCs w:val="20"/>
              </w:rPr>
              <w:t xml:space="preserve">email: </w:t>
            </w:r>
            <w:hyperlink r:id="rId8" w:history="1">
              <w:r w:rsidRPr="00391536">
                <w:rPr>
                  <w:rStyle w:val="Hypertextovodkaz"/>
                  <w:rFonts w:asciiTheme="minorHAnsi" w:hAnsiTheme="minorHAnsi"/>
                  <w:b/>
                  <w:bCs/>
                  <w:sz w:val="20"/>
                  <w:szCs w:val="20"/>
                </w:rPr>
                <w:t>olpumo@cpp.cz</w:t>
              </w:r>
            </w:hyperlink>
            <w:r w:rsidRPr="00391536">
              <w:rPr>
                <w:rFonts w:asciiTheme="minorHAnsi" w:hAnsiTheme="minorHAnsi"/>
                <w:b/>
                <w:bCs/>
                <w:sz w:val="20"/>
                <w:szCs w:val="20"/>
              </w:rPr>
              <w:t xml:space="preserve"> </w:t>
            </w:r>
          </w:p>
        </w:tc>
      </w:tr>
    </w:tbl>
    <w:p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lastRenderedPageBreak/>
        <w:t>Článek V.</w:t>
      </w:r>
    </w:p>
    <w:p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rsidR="00C337D7" w:rsidRPr="007A5FB6"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rsidR="00C337D7" w:rsidRDefault="00C337D7" w:rsidP="003C5092">
      <w:pPr>
        <w:numPr>
          <w:ilvl w:val="0"/>
          <w:numId w:val="3"/>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rsidR="00721081" w:rsidRPr="007A5FB6" w:rsidRDefault="00721081" w:rsidP="00721081">
      <w:pPr>
        <w:tabs>
          <w:tab w:val="left" w:pos="-720"/>
        </w:tabs>
        <w:spacing w:before="60"/>
        <w:jc w:val="both"/>
        <w:rPr>
          <w:rFonts w:asciiTheme="minorHAnsi" w:hAnsiTheme="minorHAnsi"/>
          <w:sz w:val="20"/>
        </w:rPr>
      </w:pPr>
    </w:p>
    <w:p w:rsidR="00B7181F" w:rsidRPr="00D9724F" w:rsidRDefault="00B7181F" w:rsidP="003C5092">
      <w:pPr>
        <w:numPr>
          <w:ilvl w:val="0"/>
          <w:numId w:val="3"/>
        </w:numPr>
        <w:tabs>
          <w:tab w:val="left" w:pos="-720"/>
        </w:tabs>
        <w:spacing w:before="60"/>
        <w:ind w:left="360" w:hanging="360"/>
        <w:jc w:val="both"/>
        <w:rPr>
          <w:rFonts w:asciiTheme="minorHAnsi" w:hAnsiTheme="minorHAnsi"/>
          <w:sz w:val="20"/>
        </w:rPr>
      </w:pPr>
      <w:r w:rsidRPr="00B7181F">
        <w:rPr>
          <w:rFonts w:asciiTheme="minorHAnsi" w:hAnsiTheme="minorHAnsi"/>
          <w:b/>
          <w:color w:val="000000"/>
          <w:sz w:val="20"/>
          <w:szCs w:val="20"/>
        </w:rPr>
        <w:t>Ujednávají se následující limity pojistného plnění ze všech druhů pojištění, za všechny škody vzniklé z příčin: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127"/>
        <w:gridCol w:w="2064"/>
      </w:tblGrid>
      <w:tr w:rsidR="00DA2B7F" w:rsidTr="008A7B97">
        <w:tc>
          <w:tcPr>
            <w:tcW w:w="5418"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DA2B7F" w:rsidTr="008A7B97">
        <w:tc>
          <w:tcPr>
            <w:tcW w:w="5418" w:type="dxa"/>
          </w:tcPr>
          <w:p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127" w:type="dxa"/>
          </w:tcPr>
          <w:p w:rsidR="00B7181F" w:rsidRPr="002A5387" w:rsidRDefault="00391536" w:rsidP="00391536">
            <w:pPr>
              <w:tabs>
                <w:tab w:val="left" w:pos="-720"/>
              </w:tabs>
              <w:spacing w:before="60"/>
              <w:jc w:val="right"/>
              <w:rPr>
                <w:rFonts w:asciiTheme="minorHAnsi" w:hAnsiTheme="minorHAnsi"/>
                <w:sz w:val="20"/>
              </w:rPr>
            </w:pPr>
            <w:r>
              <w:rPr>
                <w:rFonts w:asciiTheme="minorHAnsi" w:hAnsiTheme="minorHAnsi"/>
                <w:sz w:val="20"/>
              </w:rPr>
              <w:t>3.000.000</w:t>
            </w:r>
            <w:r w:rsidR="007A45E4">
              <w:rPr>
                <w:rFonts w:asciiTheme="minorHAnsi" w:hAnsiTheme="minorHAnsi"/>
                <w:sz w:val="20"/>
              </w:rPr>
              <w:t xml:space="preserve"> </w:t>
            </w:r>
            <w:r w:rsidR="002A5387"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vichřice, krupobití, zemětřesení</w:t>
            </w:r>
          </w:p>
        </w:tc>
        <w:tc>
          <w:tcPr>
            <w:tcW w:w="2127" w:type="dxa"/>
          </w:tcPr>
          <w:p w:rsidR="00B7181F" w:rsidRPr="002A5387" w:rsidRDefault="00391536" w:rsidP="00391536">
            <w:pPr>
              <w:tabs>
                <w:tab w:val="left" w:pos="-720"/>
              </w:tabs>
              <w:spacing w:before="60"/>
              <w:jc w:val="right"/>
              <w:rPr>
                <w:rFonts w:asciiTheme="minorHAnsi" w:hAnsiTheme="minorHAnsi"/>
                <w:sz w:val="20"/>
              </w:rPr>
            </w:pPr>
            <w:r>
              <w:rPr>
                <w:rFonts w:asciiTheme="minorHAnsi" w:hAnsiTheme="minorHAnsi"/>
                <w:sz w:val="20"/>
              </w:rPr>
              <w:t>20.000.000</w:t>
            </w:r>
            <w:r w:rsidR="007A45E4">
              <w:rPr>
                <w:rFonts w:asciiTheme="minorHAnsi" w:hAnsiTheme="minorHAnsi"/>
                <w:sz w:val="20"/>
              </w:rPr>
              <w:t xml:space="preserve"> </w:t>
            </w:r>
            <w:r w:rsidR="007A45E4" w:rsidRPr="002A5387">
              <w:rPr>
                <w:rFonts w:asciiTheme="minorHAnsi" w:hAnsiTheme="minorHAnsi"/>
                <w:sz w:val="20"/>
              </w:rPr>
              <w:t>,- Kč</w:t>
            </w:r>
          </w:p>
        </w:tc>
        <w:tc>
          <w:tcPr>
            <w:tcW w:w="2064" w:type="dxa"/>
          </w:tcPr>
          <w:p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DA2B7F" w:rsidRDefault="00DA2B7F" w:rsidP="00844FF9">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r>
              <w:rPr>
                <w:rFonts w:asciiTheme="minorHAnsi" w:hAnsiTheme="minorHAnsi"/>
                <w:bCs/>
                <w:sz w:val="20"/>
              </w:rPr>
              <w:t xml:space="preserve"> pro předměty pojištění uvedené v čl. II. bodu 1.1., 1.2., 1.3. a 1.9.</w:t>
            </w:r>
          </w:p>
          <w:p w:rsidR="00DA2B7F" w:rsidRDefault="00DA2B7F" w:rsidP="00844FF9">
            <w:pPr>
              <w:tabs>
                <w:tab w:val="left" w:pos="-720"/>
              </w:tabs>
              <w:spacing w:before="60"/>
              <w:jc w:val="both"/>
              <w:rPr>
                <w:rFonts w:asciiTheme="minorHAnsi" w:hAnsiTheme="minorHAnsi"/>
                <w:bCs/>
                <w:sz w:val="20"/>
              </w:rPr>
            </w:pPr>
            <w:r>
              <w:rPr>
                <w:rFonts w:asciiTheme="minorHAnsi" w:hAnsiTheme="minorHAnsi"/>
                <w:bCs/>
                <w:sz w:val="20"/>
              </w:rPr>
              <w:t xml:space="preserve">únik kapaliny z technických zařízení pro předměty pojištění uvedené v čl. II. bodu 1.4.    </w:t>
            </w:r>
          </w:p>
          <w:p w:rsidR="00DA2B7F" w:rsidRPr="007A45E4" w:rsidRDefault="00DA2B7F" w:rsidP="00844FF9">
            <w:pPr>
              <w:tabs>
                <w:tab w:val="left" w:pos="-720"/>
              </w:tabs>
              <w:spacing w:before="60"/>
              <w:jc w:val="both"/>
              <w:rPr>
                <w:rFonts w:asciiTheme="minorHAnsi" w:hAnsiTheme="minorHAnsi"/>
                <w:bCs/>
                <w:sz w:val="20"/>
              </w:rPr>
            </w:pPr>
            <w:r>
              <w:rPr>
                <w:rFonts w:asciiTheme="minorHAnsi" w:hAnsiTheme="minorHAnsi"/>
                <w:bCs/>
                <w:sz w:val="20"/>
              </w:rPr>
              <w:t xml:space="preserve">únik kapaliny z technických zařízení pro předměty pojištění uvedené v čl. II. bodu 1.8.                                                                                                                                                  </w:t>
            </w:r>
          </w:p>
        </w:tc>
        <w:tc>
          <w:tcPr>
            <w:tcW w:w="2127" w:type="dxa"/>
          </w:tcPr>
          <w:p w:rsidR="00DA2B7F" w:rsidRDefault="00DA2B7F" w:rsidP="00844FF9">
            <w:pPr>
              <w:tabs>
                <w:tab w:val="left" w:pos="-720"/>
              </w:tabs>
              <w:spacing w:before="60"/>
              <w:jc w:val="right"/>
              <w:rPr>
                <w:rFonts w:asciiTheme="minorHAnsi" w:hAnsiTheme="minorHAnsi"/>
                <w:sz w:val="20"/>
              </w:rPr>
            </w:pPr>
            <w:r>
              <w:rPr>
                <w:rFonts w:asciiTheme="minorHAnsi" w:hAnsiTheme="minorHAnsi"/>
                <w:sz w:val="20"/>
              </w:rPr>
              <w:t>20.000.000</w:t>
            </w:r>
            <w:r w:rsidRPr="002A5387">
              <w:rPr>
                <w:rFonts w:asciiTheme="minorHAnsi" w:hAnsiTheme="minorHAnsi"/>
                <w:sz w:val="20"/>
              </w:rPr>
              <w:t>,- Kč</w:t>
            </w:r>
          </w:p>
          <w:p w:rsidR="00DA2B7F" w:rsidRDefault="00DA2B7F" w:rsidP="00844FF9">
            <w:pPr>
              <w:tabs>
                <w:tab w:val="left" w:pos="-720"/>
              </w:tabs>
              <w:spacing w:before="60"/>
              <w:jc w:val="right"/>
              <w:rPr>
                <w:rFonts w:asciiTheme="minorHAnsi" w:hAnsiTheme="minorHAnsi"/>
                <w:sz w:val="20"/>
              </w:rPr>
            </w:pPr>
          </w:p>
          <w:p w:rsidR="00DA2B7F" w:rsidRDefault="00DA2B7F" w:rsidP="00844FF9">
            <w:pPr>
              <w:tabs>
                <w:tab w:val="left" w:pos="-720"/>
              </w:tabs>
              <w:spacing w:before="60"/>
              <w:jc w:val="right"/>
              <w:rPr>
                <w:rFonts w:asciiTheme="minorHAnsi" w:hAnsiTheme="minorHAnsi"/>
                <w:sz w:val="20"/>
              </w:rPr>
            </w:pPr>
            <w:r>
              <w:rPr>
                <w:rFonts w:asciiTheme="minorHAnsi" w:hAnsiTheme="minorHAnsi"/>
                <w:sz w:val="20"/>
              </w:rPr>
              <w:t>5.000.000,- Kč</w:t>
            </w:r>
          </w:p>
          <w:p w:rsidR="00DA2B7F" w:rsidRDefault="00DA2B7F" w:rsidP="00844FF9">
            <w:pPr>
              <w:tabs>
                <w:tab w:val="left" w:pos="-720"/>
              </w:tabs>
              <w:spacing w:before="60"/>
              <w:jc w:val="right"/>
              <w:rPr>
                <w:rFonts w:asciiTheme="minorHAnsi" w:hAnsiTheme="minorHAnsi"/>
                <w:sz w:val="20"/>
              </w:rPr>
            </w:pPr>
          </w:p>
          <w:p w:rsidR="00DA2B7F" w:rsidRPr="002A5387" w:rsidRDefault="00DA2B7F" w:rsidP="00844FF9">
            <w:pPr>
              <w:tabs>
                <w:tab w:val="left" w:pos="-720"/>
              </w:tabs>
              <w:spacing w:before="60"/>
              <w:jc w:val="right"/>
              <w:rPr>
                <w:rFonts w:asciiTheme="minorHAnsi" w:hAnsiTheme="minorHAnsi"/>
                <w:sz w:val="20"/>
              </w:rPr>
            </w:pPr>
            <w:r>
              <w:rPr>
                <w:rFonts w:asciiTheme="minorHAnsi" w:hAnsiTheme="minorHAnsi"/>
                <w:sz w:val="20"/>
              </w:rPr>
              <w:t>5.000.000,- Kč</w:t>
            </w:r>
          </w:p>
        </w:tc>
        <w:tc>
          <w:tcPr>
            <w:tcW w:w="2064" w:type="dxa"/>
          </w:tcPr>
          <w:p w:rsidR="00DA2B7F" w:rsidRDefault="00DA2B7F" w:rsidP="00844FF9">
            <w:pPr>
              <w:tabs>
                <w:tab w:val="left" w:pos="-720"/>
              </w:tabs>
              <w:spacing w:before="60"/>
              <w:jc w:val="both"/>
              <w:rPr>
                <w:rFonts w:asciiTheme="minorHAnsi" w:hAnsiTheme="minorHAnsi"/>
                <w:sz w:val="20"/>
              </w:rPr>
            </w:pPr>
            <w:r w:rsidRPr="007A45E4">
              <w:rPr>
                <w:rFonts w:asciiTheme="minorHAnsi" w:hAnsiTheme="minorHAnsi"/>
                <w:sz w:val="20"/>
              </w:rPr>
              <w:t>roční limit plnění</w:t>
            </w:r>
          </w:p>
          <w:p w:rsidR="00DA2B7F" w:rsidRDefault="00DA2B7F" w:rsidP="00844FF9">
            <w:pPr>
              <w:tabs>
                <w:tab w:val="left" w:pos="-720"/>
              </w:tabs>
              <w:spacing w:before="60"/>
              <w:jc w:val="both"/>
              <w:rPr>
                <w:rFonts w:asciiTheme="minorHAnsi" w:hAnsiTheme="minorHAnsi"/>
                <w:sz w:val="20"/>
              </w:rPr>
            </w:pPr>
          </w:p>
          <w:p w:rsidR="00DA2B7F" w:rsidRDefault="00DA2B7F" w:rsidP="00DA2B7F">
            <w:pPr>
              <w:tabs>
                <w:tab w:val="left" w:pos="-720"/>
              </w:tabs>
              <w:spacing w:before="60"/>
              <w:jc w:val="both"/>
              <w:rPr>
                <w:rFonts w:asciiTheme="minorHAnsi" w:hAnsiTheme="minorHAnsi"/>
                <w:sz w:val="20"/>
              </w:rPr>
            </w:pPr>
            <w:r>
              <w:rPr>
                <w:rFonts w:asciiTheme="minorHAnsi" w:hAnsiTheme="minorHAnsi"/>
                <w:sz w:val="20"/>
              </w:rPr>
              <w:t>roční limit plnění</w:t>
            </w:r>
          </w:p>
          <w:p w:rsidR="00DA2B7F" w:rsidRDefault="00DA2B7F" w:rsidP="00DA2B7F">
            <w:pPr>
              <w:tabs>
                <w:tab w:val="left" w:pos="-720"/>
              </w:tabs>
              <w:spacing w:before="60"/>
              <w:jc w:val="both"/>
              <w:rPr>
                <w:rFonts w:asciiTheme="minorHAnsi" w:hAnsiTheme="minorHAnsi"/>
                <w:sz w:val="20"/>
              </w:rPr>
            </w:pPr>
          </w:p>
          <w:p w:rsidR="00DA2B7F" w:rsidRPr="007A45E4" w:rsidRDefault="00DA2B7F" w:rsidP="00DA2B7F">
            <w:pPr>
              <w:tabs>
                <w:tab w:val="left" w:pos="-720"/>
              </w:tabs>
              <w:spacing w:before="60"/>
              <w:jc w:val="both"/>
              <w:rPr>
                <w:rFonts w:asciiTheme="minorHAnsi" w:hAnsiTheme="minorHAnsi"/>
                <w:sz w:val="20"/>
              </w:rPr>
            </w:pPr>
            <w:r>
              <w:rPr>
                <w:rFonts w:asciiTheme="minorHAnsi" w:hAnsiTheme="minorHAnsi"/>
                <w:sz w:val="20"/>
              </w:rPr>
              <w:t xml:space="preserve">roční limit plnění </w:t>
            </w:r>
          </w:p>
        </w:tc>
      </w:tr>
      <w:tr w:rsidR="00DA2B7F" w:rsidTr="008A7B97">
        <w:tc>
          <w:tcPr>
            <w:tcW w:w="5418" w:type="dxa"/>
          </w:tcPr>
          <w:p w:rsidR="00DA2B7F" w:rsidRPr="007A45E4" w:rsidRDefault="00DA2B7F" w:rsidP="007A45E4">
            <w:pPr>
              <w:tabs>
                <w:tab w:val="left" w:pos="-720"/>
              </w:tabs>
              <w:spacing w:before="60"/>
              <w:jc w:val="both"/>
              <w:rPr>
                <w:rFonts w:asciiTheme="minorHAnsi" w:hAnsiTheme="minorHAnsi"/>
                <w:bCs/>
                <w:sz w:val="20"/>
              </w:rPr>
            </w:pPr>
            <w:r w:rsidRPr="00442EEE">
              <w:rPr>
                <w:rFonts w:asciiTheme="minorHAnsi" w:hAnsiTheme="minorHAnsi"/>
                <w:bCs/>
                <w:sz w:val="20"/>
              </w:rPr>
              <w:t>Nepřímý úder blesku</w:t>
            </w:r>
          </w:p>
        </w:tc>
        <w:tc>
          <w:tcPr>
            <w:tcW w:w="2127" w:type="dxa"/>
          </w:tcPr>
          <w:p w:rsidR="00DA2B7F" w:rsidRPr="002A5387" w:rsidRDefault="00DA2B7F" w:rsidP="00DA2B7F">
            <w:pPr>
              <w:tabs>
                <w:tab w:val="left" w:pos="-720"/>
              </w:tabs>
              <w:spacing w:before="60"/>
              <w:jc w:val="right"/>
              <w:rPr>
                <w:rFonts w:asciiTheme="minorHAnsi" w:hAnsiTheme="minorHAnsi"/>
                <w:sz w:val="20"/>
              </w:rPr>
            </w:pPr>
            <w:r>
              <w:rPr>
                <w:rFonts w:asciiTheme="minorHAnsi" w:hAnsiTheme="minorHAnsi"/>
                <w:sz w:val="20"/>
              </w:rPr>
              <w:t xml:space="preserve">5.000.000 </w:t>
            </w:r>
            <w:r w:rsidRPr="002A5387">
              <w:rPr>
                <w:rFonts w:asciiTheme="minorHAnsi" w:hAnsiTheme="minorHAnsi"/>
                <w:sz w:val="20"/>
              </w:rPr>
              <w:t>,- Kč</w:t>
            </w:r>
          </w:p>
        </w:tc>
        <w:tc>
          <w:tcPr>
            <w:tcW w:w="2064" w:type="dxa"/>
          </w:tcPr>
          <w:p w:rsidR="00DA2B7F" w:rsidRPr="007A45E4" w:rsidRDefault="00DA2B7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DA2B7F" w:rsidRPr="007A45E4" w:rsidRDefault="00DA2B7F" w:rsidP="007A45E4">
            <w:pPr>
              <w:tabs>
                <w:tab w:val="left" w:pos="-720"/>
              </w:tabs>
              <w:spacing w:before="60"/>
              <w:jc w:val="both"/>
              <w:rPr>
                <w:rFonts w:asciiTheme="minorHAnsi" w:hAnsiTheme="minorHAnsi"/>
                <w:bCs/>
                <w:sz w:val="20"/>
              </w:rPr>
            </w:pPr>
            <w:r>
              <w:rPr>
                <w:rFonts w:asciiTheme="minorHAnsi" w:hAnsiTheme="minorHAnsi"/>
                <w:bCs/>
                <w:sz w:val="20"/>
              </w:rPr>
              <w:t>A</w:t>
            </w:r>
            <w:r w:rsidRPr="00442EEE">
              <w:rPr>
                <w:rFonts w:asciiTheme="minorHAnsi" w:hAnsiTheme="minorHAnsi"/>
                <w:bCs/>
                <w:sz w:val="20"/>
              </w:rPr>
              <w:t>mosférické</w:t>
            </w:r>
            <w:r w:rsidRPr="00442EEE">
              <w:rPr>
                <w:rFonts w:asciiTheme="minorHAnsi" w:hAnsiTheme="minorHAnsi"/>
                <w:i/>
                <w:color w:val="0000FF"/>
                <w:sz w:val="20"/>
              </w:rPr>
              <w:t xml:space="preserve"> </w:t>
            </w:r>
            <w:r w:rsidRPr="00442EEE">
              <w:rPr>
                <w:rFonts w:asciiTheme="minorHAnsi" w:hAnsiTheme="minorHAnsi"/>
                <w:bCs/>
                <w:sz w:val="20"/>
              </w:rPr>
              <w:t>srážky</w:t>
            </w:r>
            <w:r>
              <w:rPr>
                <w:rFonts w:asciiTheme="minorHAnsi" w:hAnsiTheme="minorHAnsi"/>
                <w:bCs/>
                <w:sz w:val="20"/>
              </w:rPr>
              <w:t xml:space="preserve"> </w:t>
            </w:r>
          </w:p>
        </w:tc>
        <w:tc>
          <w:tcPr>
            <w:tcW w:w="2127" w:type="dxa"/>
          </w:tcPr>
          <w:p w:rsidR="00DA2B7F" w:rsidRPr="002A5387" w:rsidRDefault="00DA2B7F" w:rsidP="00DA2B7F">
            <w:pPr>
              <w:tabs>
                <w:tab w:val="left" w:pos="-720"/>
              </w:tabs>
              <w:spacing w:before="60"/>
              <w:jc w:val="right"/>
              <w:rPr>
                <w:rFonts w:asciiTheme="minorHAnsi" w:hAnsiTheme="minorHAnsi"/>
                <w:sz w:val="20"/>
              </w:rPr>
            </w:pPr>
            <w:r>
              <w:rPr>
                <w:rFonts w:asciiTheme="minorHAnsi" w:hAnsiTheme="minorHAnsi"/>
                <w:sz w:val="20"/>
              </w:rPr>
              <w:t>1.000.000</w:t>
            </w:r>
            <w:r w:rsidRPr="002A5387">
              <w:rPr>
                <w:rFonts w:asciiTheme="minorHAnsi" w:hAnsiTheme="minorHAnsi"/>
                <w:sz w:val="20"/>
              </w:rPr>
              <w:t>,- Kč</w:t>
            </w:r>
          </w:p>
        </w:tc>
        <w:tc>
          <w:tcPr>
            <w:tcW w:w="2064" w:type="dxa"/>
          </w:tcPr>
          <w:p w:rsidR="00DA2B7F" w:rsidRPr="007A45E4" w:rsidRDefault="00DA2B7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DA2B7F" w:rsidRPr="00002D7F" w:rsidRDefault="00DA2B7F" w:rsidP="007A45E4">
            <w:pPr>
              <w:tabs>
                <w:tab w:val="left" w:pos="-720"/>
              </w:tabs>
              <w:spacing w:before="60"/>
              <w:jc w:val="both"/>
              <w:rPr>
                <w:rFonts w:asciiTheme="minorHAnsi" w:hAnsiTheme="minorHAnsi"/>
                <w:bCs/>
                <w:sz w:val="20"/>
              </w:rPr>
            </w:pPr>
            <w:r w:rsidRPr="00002D7F">
              <w:rPr>
                <w:rFonts w:asciiTheme="minorHAnsi" w:hAnsiTheme="minorHAnsi"/>
                <w:bCs/>
                <w:sz w:val="20"/>
              </w:rPr>
              <w:t>ostatní sjednaná živelní pojistná nebezpečí kromě výše uvedených a flexy</w:t>
            </w:r>
            <w:r>
              <w:rPr>
                <w:rFonts w:asciiTheme="minorHAnsi" w:hAnsiTheme="minorHAnsi"/>
                <w:bCs/>
                <w:sz w:val="20"/>
              </w:rPr>
              <w:t xml:space="preserve"> </w:t>
            </w:r>
          </w:p>
        </w:tc>
        <w:tc>
          <w:tcPr>
            <w:tcW w:w="2127" w:type="dxa"/>
          </w:tcPr>
          <w:p w:rsidR="00DA2B7F" w:rsidRPr="002A5387" w:rsidRDefault="00DA2B7F" w:rsidP="00DA2B7F">
            <w:pPr>
              <w:tabs>
                <w:tab w:val="left" w:pos="-720"/>
              </w:tabs>
              <w:spacing w:before="60"/>
              <w:jc w:val="right"/>
              <w:rPr>
                <w:rFonts w:asciiTheme="minorHAnsi" w:hAnsiTheme="minorHAnsi"/>
                <w:sz w:val="20"/>
              </w:rPr>
            </w:pPr>
            <w:r>
              <w:rPr>
                <w:rFonts w:asciiTheme="minorHAnsi" w:hAnsiTheme="minorHAnsi"/>
                <w:sz w:val="20"/>
              </w:rPr>
              <w:t xml:space="preserve">20.000.000 </w:t>
            </w:r>
            <w:r w:rsidRPr="002A5387">
              <w:rPr>
                <w:rFonts w:asciiTheme="minorHAnsi" w:hAnsiTheme="minorHAnsi"/>
                <w:sz w:val="20"/>
              </w:rPr>
              <w:t>,- Kč</w:t>
            </w:r>
          </w:p>
        </w:tc>
        <w:tc>
          <w:tcPr>
            <w:tcW w:w="2064" w:type="dxa"/>
          </w:tcPr>
          <w:p w:rsidR="00DA2B7F" w:rsidRPr="007A45E4" w:rsidRDefault="00DA2B7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DA2B7F" w:rsidTr="008A7B97">
        <w:tc>
          <w:tcPr>
            <w:tcW w:w="5418" w:type="dxa"/>
          </w:tcPr>
          <w:p w:rsidR="00DA2B7F" w:rsidRPr="007A45E4" w:rsidRDefault="00DA2B7F" w:rsidP="00B7181F">
            <w:pPr>
              <w:tabs>
                <w:tab w:val="left" w:pos="-720"/>
              </w:tabs>
              <w:spacing w:before="60"/>
              <w:jc w:val="both"/>
              <w:rPr>
                <w:rFonts w:asciiTheme="minorHAnsi" w:hAnsiTheme="minorHAnsi"/>
                <w:bCs/>
                <w:sz w:val="20"/>
              </w:rPr>
            </w:pPr>
          </w:p>
        </w:tc>
        <w:tc>
          <w:tcPr>
            <w:tcW w:w="2127" w:type="dxa"/>
          </w:tcPr>
          <w:p w:rsidR="00DA2B7F" w:rsidRPr="002A5387" w:rsidRDefault="00DA2B7F" w:rsidP="002A5387">
            <w:pPr>
              <w:tabs>
                <w:tab w:val="left" w:pos="-720"/>
              </w:tabs>
              <w:spacing w:before="60"/>
              <w:jc w:val="right"/>
              <w:rPr>
                <w:rFonts w:asciiTheme="minorHAnsi" w:hAnsiTheme="minorHAnsi"/>
                <w:sz w:val="20"/>
              </w:rPr>
            </w:pPr>
          </w:p>
        </w:tc>
        <w:tc>
          <w:tcPr>
            <w:tcW w:w="2064" w:type="dxa"/>
          </w:tcPr>
          <w:p w:rsidR="00DA2B7F" w:rsidRPr="007A45E4" w:rsidRDefault="00DA2B7F" w:rsidP="00B7181F">
            <w:pPr>
              <w:tabs>
                <w:tab w:val="left" w:pos="-720"/>
              </w:tabs>
              <w:spacing w:before="60"/>
              <w:jc w:val="both"/>
              <w:rPr>
                <w:rFonts w:asciiTheme="minorHAnsi" w:hAnsiTheme="minorHAnsi"/>
                <w:sz w:val="20"/>
              </w:rPr>
            </w:pPr>
          </w:p>
        </w:tc>
      </w:tr>
    </w:tbl>
    <w:p w:rsidR="00C337D7" w:rsidRPr="007A5FB6" w:rsidRDefault="00C337D7" w:rsidP="00293C1D">
      <w:pPr>
        <w:numPr>
          <w:ilvl w:val="12"/>
          <w:numId w:val="0"/>
        </w:numPr>
        <w:spacing w:before="360"/>
        <w:jc w:val="center"/>
        <w:rPr>
          <w:rFonts w:asciiTheme="minorHAnsi" w:hAnsiTheme="minorHAnsi"/>
          <w:b/>
          <w:sz w:val="20"/>
        </w:rPr>
      </w:pPr>
      <w:r w:rsidRPr="007A5FB6">
        <w:rPr>
          <w:rFonts w:asciiTheme="minorHAnsi" w:hAnsiTheme="minorHAnsi"/>
          <w:b/>
          <w:sz w:val="20"/>
        </w:rPr>
        <w:t>Článek VI.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rsidR="00C337D7" w:rsidRPr="007A5FB6" w:rsidRDefault="00C337D7" w:rsidP="00CE2C6E">
      <w:pPr>
        <w:numPr>
          <w:ilvl w:val="0"/>
          <w:numId w:val="11"/>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639"/>
      </w:tblGrid>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0C1AF4" w:rsidRDefault="000C1AF4" w:rsidP="007322A0">
            <w:pPr>
              <w:numPr>
                <w:ilvl w:val="0"/>
                <w:numId w:val="2"/>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DA2B7F">
              <w:rPr>
                <w:rFonts w:asciiTheme="minorHAnsi" w:hAnsiTheme="minorHAnsi"/>
                <w:sz w:val="20"/>
              </w:rPr>
              <w:t>5</w:t>
            </w:r>
            <w:r w:rsidR="007322A0">
              <w:rPr>
                <w:rFonts w:asciiTheme="minorHAnsi" w:hAnsiTheme="minorHAnsi"/>
                <w:sz w:val="20"/>
              </w:rPr>
              <w:t>36</w:t>
            </w:r>
            <w:r w:rsidR="00DA2B7F">
              <w:rPr>
                <w:rFonts w:asciiTheme="minorHAnsi" w:hAnsiTheme="minorHAnsi"/>
                <w:sz w:val="20"/>
              </w:rPr>
              <w:t>.</w:t>
            </w:r>
            <w:r w:rsidR="007322A0">
              <w:rPr>
                <w:rFonts w:asciiTheme="minorHAnsi" w:hAnsiTheme="minorHAnsi"/>
                <w:sz w:val="20"/>
              </w:rPr>
              <w:t>335</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C121C4">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w:t>
            </w:r>
            <w:r w:rsidR="00DA2B7F">
              <w:rPr>
                <w:rFonts w:asciiTheme="minorHAnsi" w:hAnsiTheme="minorHAnsi"/>
                <w:sz w:val="20"/>
              </w:rPr>
              <w:t xml:space="preserve"> </w:t>
            </w:r>
            <w:r w:rsidRPr="00293C1D">
              <w:rPr>
                <w:rFonts w:asciiTheme="minorHAnsi" w:hAnsiTheme="minorHAnsi"/>
                <w:sz w:val="20"/>
              </w:rPr>
              <w:t>a vandalismu</w:t>
            </w:r>
            <w:r w:rsidRPr="000C1AF4">
              <w:rPr>
                <w:rFonts w:asciiTheme="minorHAnsi" w:hAnsiTheme="minorHAnsi"/>
                <w:sz w:val="20"/>
              </w:rPr>
              <w:tab/>
            </w:r>
            <w:r w:rsidR="00C121C4">
              <w:rPr>
                <w:rFonts w:asciiTheme="minorHAnsi" w:hAnsiTheme="minorHAnsi"/>
                <w:sz w:val="20"/>
              </w:rPr>
              <w:t>70</w:t>
            </w:r>
            <w:r w:rsidR="00DA2B7F">
              <w:rPr>
                <w:rFonts w:asciiTheme="minorHAnsi" w:hAnsiTheme="minorHAnsi"/>
                <w:sz w:val="20"/>
              </w:rPr>
              <w:t>.</w:t>
            </w:r>
            <w:r w:rsidR="00C121C4">
              <w:rPr>
                <w:rFonts w:asciiTheme="minorHAnsi" w:hAnsiTheme="minorHAnsi"/>
                <w:sz w:val="20"/>
              </w:rPr>
              <w:t>0</w:t>
            </w:r>
            <w:r w:rsidR="00DA2B7F">
              <w:rPr>
                <w:rFonts w:asciiTheme="minorHAnsi" w:hAnsiTheme="minorHAnsi"/>
                <w:sz w:val="20"/>
              </w:rPr>
              <w:t>00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0C1AF4">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DA2B7F">
              <w:rPr>
                <w:rFonts w:asciiTheme="minorHAnsi" w:hAnsiTheme="minorHAnsi"/>
                <w:sz w:val="20"/>
              </w:rPr>
              <w:t>1.750</w:t>
            </w:r>
            <w:r w:rsidRPr="000C1AF4">
              <w:rPr>
                <w:rFonts w:asciiTheme="minorHAnsi" w:hAnsiTheme="minorHAnsi"/>
                <w:sz w:val="20"/>
              </w:rPr>
              <w:t>,- Kč</w:t>
            </w:r>
          </w:p>
        </w:tc>
      </w:tr>
      <w:tr w:rsidR="000C1AF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0C1AF4" w:rsidRPr="00293C1D" w:rsidRDefault="000C1AF4" w:rsidP="00844FF9">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strojů, strojních zařízení a elektroniky</w:t>
            </w:r>
            <w:r w:rsidRPr="000C1AF4">
              <w:rPr>
                <w:rFonts w:asciiTheme="minorHAnsi" w:hAnsiTheme="minorHAnsi"/>
                <w:sz w:val="20"/>
              </w:rPr>
              <w:tab/>
            </w:r>
            <w:r w:rsidR="00DA2B7F">
              <w:rPr>
                <w:rFonts w:asciiTheme="minorHAnsi" w:hAnsiTheme="minorHAnsi"/>
                <w:sz w:val="20"/>
              </w:rPr>
              <w:t>59</w:t>
            </w:r>
            <w:r w:rsidR="00844FF9">
              <w:rPr>
                <w:rFonts w:asciiTheme="minorHAnsi" w:hAnsiTheme="minorHAnsi"/>
                <w:sz w:val="20"/>
              </w:rPr>
              <w:t>5</w:t>
            </w:r>
            <w:r w:rsidR="00DA2B7F">
              <w:rPr>
                <w:rFonts w:asciiTheme="minorHAnsi" w:hAnsiTheme="minorHAnsi"/>
                <w:sz w:val="20"/>
              </w:rPr>
              <w:t>.</w:t>
            </w:r>
            <w:r w:rsidR="00844FF9">
              <w:rPr>
                <w:rFonts w:asciiTheme="minorHAnsi" w:hAnsiTheme="minorHAnsi"/>
                <w:sz w:val="20"/>
              </w:rPr>
              <w:t>405</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293C1D" w:rsidRDefault="00940C14" w:rsidP="00B54FC5">
            <w:pPr>
              <w:numPr>
                <w:ilvl w:val="0"/>
                <w:numId w:val="2"/>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Pr>
                <w:rFonts w:asciiTheme="minorHAnsi" w:hAnsiTheme="minorHAnsi"/>
                <w:sz w:val="20"/>
              </w:rPr>
              <w:t>ti</w:t>
            </w:r>
            <w:r w:rsidRPr="000C1AF4">
              <w:rPr>
                <w:rFonts w:asciiTheme="minorHAnsi" w:hAnsiTheme="minorHAnsi"/>
                <w:sz w:val="20"/>
              </w:rPr>
              <w:tab/>
            </w:r>
            <w:r w:rsidR="00DA2B7F">
              <w:rPr>
                <w:rFonts w:asciiTheme="minorHAnsi" w:hAnsiTheme="minorHAnsi"/>
                <w:sz w:val="20"/>
              </w:rPr>
              <w:t>39.610</w:t>
            </w:r>
            <w:r w:rsidRPr="000C1AF4">
              <w:rPr>
                <w:rFonts w:asciiTheme="minorHAnsi" w:hAnsiTheme="minorHAnsi"/>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C121C4">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4C5066">
              <w:rPr>
                <w:rFonts w:asciiTheme="minorHAnsi" w:hAnsiTheme="minorHAnsi"/>
                <w:b/>
                <w:sz w:val="20"/>
              </w:rPr>
              <w:t>1.2</w:t>
            </w:r>
            <w:r w:rsidR="00C121C4">
              <w:rPr>
                <w:rFonts w:asciiTheme="minorHAnsi" w:hAnsiTheme="minorHAnsi"/>
                <w:b/>
                <w:sz w:val="20"/>
              </w:rPr>
              <w:t>3</w:t>
            </w:r>
            <w:r w:rsidR="00844FF9">
              <w:rPr>
                <w:rFonts w:asciiTheme="minorHAnsi" w:hAnsiTheme="minorHAnsi"/>
                <w:b/>
                <w:sz w:val="20"/>
              </w:rPr>
              <w:t>7.</w:t>
            </w:r>
            <w:r w:rsidR="00C121C4">
              <w:rPr>
                <w:rFonts w:asciiTheme="minorHAnsi" w:hAnsiTheme="minorHAnsi"/>
                <w:b/>
                <w:sz w:val="20"/>
              </w:rPr>
              <w:t>560</w:t>
            </w:r>
            <w:r w:rsidRPr="000C1AF4">
              <w:rPr>
                <w:rFonts w:asciiTheme="minorHAnsi" w:hAnsiTheme="minorHAnsi"/>
                <w:b/>
                <w:sz w:val="20"/>
              </w:rPr>
              <w:t>,- Kč</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Default="004C5066" w:rsidP="004C5066">
            <w:pPr>
              <w:tabs>
                <w:tab w:val="right" w:leader="dot" w:pos="9213"/>
              </w:tabs>
              <w:ind w:left="283"/>
              <w:jc w:val="both"/>
              <w:rPr>
                <w:rFonts w:asciiTheme="minorHAnsi" w:hAnsiTheme="minorHAnsi"/>
                <w:bCs/>
                <w:sz w:val="20"/>
              </w:rPr>
            </w:pPr>
            <w:r>
              <w:rPr>
                <w:rFonts w:asciiTheme="minorHAnsi" w:hAnsiTheme="minorHAnsi"/>
                <w:bCs/>
                <w:sz w:val="20"/>
              </w:rPr>
              <w:t xml:space="preserve">30 %  obchodní sleva </w:t>
            </w:r>
          </w:p>
          <w:p w:rsidR="004C5066" w:rsidRPr="00293C1D" w:rsidRDefault="004C5066" w:rsidP="004C5066">
            <w:pPr>
              <w:tabs>
                <w:tab w:val="right" w:leader="dot" w:pos="9213"/>
              </w:tabs>
              <w:ind w:left="283"/>
              <w:jc w:val="both"/>
              <w:rPr>
                <w:rFonts w:asciiTheme="minorHAnsi" w:hAnsiTheme="minorHAnsi"/>
                <w:sz w:val="20"/>
              </w:rPr>
            </w:pPr>
            <w:r>
              <w:rPr>
                <w:rFonts w:asciiTheme="minorHAnsi" w:hAnsiTheme="minorHAnsi"/>
                <w:bCs/>
                <w:sz w:val="20"/>
              </w:rPr>
              <w:t xml:space="preserve">5% za příznivý škodní průběh </w:t>
            </w:r>
          </w:p>
        </w:tc>
      </w:tr>
      <w:tr w:rsidR="00940C14" w:rsidRPr="000C1AF4"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0C14" w:rsidRPr="000C1AF4" w:rsidRDefault="00940C14" w:rsidP="00C121C4">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C121C4">
              <w:rPr>
                <w:rFonts w:asciiTheme="minorHAnsi" w:hAnsiTheme="minorHAnsi"/>
                <w:b/>
                <w:sz w:val="20"/>
              </w:rPr>
              <w:t>804</w:t>
            </w:r>
            <w:r w:rsidR="004C5066">
              <w:rPr>
                <w:rFonts w:asciiTheme="minorHAnsi" w:hAnsiTheme="minorHAnsi"/>
                <w:b/>
                <w:sz w:val="20"/>
              </w:rPr>
              <w:t>.</w:t>
            </w:r>
            <w:r w:rsidR="00C121C4">
              <w:rPr>
                <w:rFonts w:asciiTheme="minorHAnsi" w:hAnsiTheme="minorHAnsi"/>
                <w:b/>
                <w:sz w:val="20"/>
              </w:rPr>
              <w:t>414</w:t>
            </w:r>
            <w:r w:rsidRPr="000C1AF4">
              <w:rPr>
                <w:rFonts w:asciiTheme="minorHAnsi" w:hAnsiTheme="minorHAnsi"/>
                <w:b/>
                <w:sz w:val="20"/>
              </w:rPr>
              <w:t>,- Kč</w:t>
            </w:r>
          </w:p>
        </w:tc>
      </w:tr>
    </w:tbl>
    <w:p w:rsidR="004C5066" w:rsidRPr="006610A9" w:rsidRDefault="004C5066" w:rsidP="004C5066">
      <w:pPr>
        <w:pStyle w:val="Odstavecseseznamem"/>
        <w:tabs>
          <w:tab w:val="right" w:leader="dot" w:pos="9638"/>
        </w:tabs>
        <w:spacing w:before="120"/>
        <w:ind w:left="360"/>
        <w:jc w:val="both"/>
        <w:rPr>
          <w:rFonts w:asciiTheme="minorHAnsi" w:hAnsiTheme="minorHAnsi"/>
          <w:sz w:val="20"/>
          <w:u w:val="single"/>
        </w:rPr>
      </w:pPr>
      <w:r w:rsidRPr="006610A9">
        <w:rPr>
          <w:rFonts w:asciiTheme="minorHAnsi" w:hAnsiTheme="minorHAnsi"/>
          <w:sz w:val="20"/>
          <w:u w:val="single"/>
        </w:rPr>
        <w:t xml:space="preserve">z toho: </w:t>
      </w:r>
    </w:p>
    <w:p w:rsidR="004C5066" w:rsidRPr="004C5066" w:rsidRDefault="004C5066" w:rsidP="006610A9">
      <w:pPr>
        <w:pStyle w:val="Odstavecseseznamem"/>
        <w:tabs>
          <w:tab w:val="right" w:leader="dot" w:pos="9638"/>
        </w:tabs>
        <w:ind w:left="360"/>
        <w:jc w:val="both"/>
        <w:rPr>
          <w:rFonts w:asciiTheme="minorHAnsi" w:hAnsiTheme="minorHAnsi"/>
          <w:sz w:val="20"/>
        </w:rPr>
      </w:pPr>
      <w:r w:rsidRPr="004C5066">
        <w:rPr>
          <w:rFonts w:asciiTheme="minorHAnsi" w:hAnsiTheme="minorHAnsi"/>
          <w:sz w:val="20"/>
        </w:rPr>
        <w:t xml:space="preserve">- celkové roční pojistné po slevách za </w:t>
      </w:r>
      <w:r w:rsidRPr="004C5066">
        <w:rPr>
          <w:rFonts w:asciiTheme="minorHAnsi" w:hAnsiTheme="minorHAnsi"/>
          <w:sz w:val="20"/>
          <w:u w:val="single"/>
        </w:rPr>
        <w:t xml:space="preserve">pojištění  laseru Pals </w:t>
      </w:r>
      <w:r w:rsidRPr="004C5066">
        <w:rPr>
          <w:rFonts w:asciiTheme="minorHAnsi" w:hAnsiTheme="minorHAnsi"/>
          <w:sz w:val="20"/>
        </w:rPr>
        <w:t xml:space="preserve">(dle odst. 1.4. až 1.7., 2.1.2., 2.2.2. , </w:t>
      </w:r>
      <w:r>
        <w:rPr>
          <w:rFonts w:asciiTheme="minorHAnsi" w:hAnsiTheme="minorHAnsi"/>
          <w:sz w:val="20"/>
        </w:rPr>
        <w:t>4</w:t>
      </w:r>
      <w:r w:rsidRPr="004C5066">
        <w:rPr>
          <w:rFonts w:asciiTheme="minorHAnsi" w:hAnsiTheme="minorHAnsi"/>
          <w:sz w:val="20"/>
        </w:rPr>
        <w:t>.1. -</w:t>
      </w:r>
      <w:r>
        <w:rPr>
          <w:rFonts w:asciiTheme="minorHAnsi" w:hAnsiTheme="minorHAnsi"/>
          <w:sz w:val="20"/>
        </w:rPr>
        <w:t>4</w:t>
      </w:r>
      <w:r w:rsidRPr="004C5066">
        <w:rPr>
          <w:rFonts w:asciiTheme="minorHAnsi" w:hAnsiTheme="minorHAnsi"/>
          <w:sz w:val="20"/>
        </w:rPr>
        <w:t>.</w:t>
      </w:r>
      <w:r>
        <w:rPr>
          <w:rFonts w:asciiTheme="minorHAnsi" w:hAnsiTheme="minorHAnsi"/>
          <w:sz w:val="20"/>
        </w:rPr>
        <w:t>3</w:t>
      </w:r>
      <w:r w:rsidRPr="004C5066">
        <w:rPr>
          <w:rFonts w:asciiTheme="minorHAnsi" w:hAnsiTheme="minorHAnsi"/>
          <w:sz w:val="20"/>
        </w:rPr>
        <w:t>.) činí</w:t>
      </w:r>
    </w:p>
    <w:p w:rsidR="004C5066" w:rsidRPr="004C5066" w:rsidRDefault="004C5066" w:rsidP="006610A9">
      <w:pPr>
        <w:pStyle w:val="Odstavecseseznamem"/>
        <w:tabs>
          <w:tab w:val="right" w:leader="dot" w:pos="9638"/>
        </w:tabs>
        <w:ind w:left="360"/>
        <w:jc w:val="both"/>
        <w:rPr>
          <w:rFonts w:asciiTheme="minorHAnsi" w:hAnsiTheme="minorHAnsi"/>
          <w:sz w:val="20"/>
        </w:rPr>
      </w:pPr>
      <w:r w:rsidRPr="004C5066">
        <w:rPr>
          <w:rFonts w:asciiTheme="minorHAnsi" w:hAnsiTheme="minorHAnsi"/>
          <w:sz w:val="20"/>
        </w:rPr>
        <w:t xml:space="preserve">   2</w:t>
      </w:r>
      <w:r w:rsidR="00C121C4">
        <w:rPr>
          <w:rFonts w:asciiTheme="minorHAnsi" w:hAnsiTheme="minorHAnsi"/>
          <w:sz w:val="20"/>
        </w:rPr>
        <w:t>50</w:t>
      </w:r>
      <w:r w:rsidRPr="004C5066">
        <w:rPr>
          <w:rFonts w:asciiTheme="minorHAnsi" w:hAnsiTheme="minorHAnsi"/>
          <w:sz w:val="20"/>
        </w:rPr>
        <w:t>.331,- Kč</w:t>
      </w:r>
    </w:p>
    <w:p w:rsidR="004C5066" w:rsidRPr="004C5066" w:rsidRDefault="004C5066" w:rsidP="004C5066">
      <w:pPr>
        <w:pStyle w:val="Odstavecseseznamem"/>
        <w:tabs>
          <w:tab w:val="right" w:leader="dot" w:pos="9638"/>
        </w:tabs>
        <w:spacing w:before="120"/>
        <w:ind w:left="360"/>
        <w:jc w:val="both"/>
        <w:rPr>
          <w:rFonts w:asciiTheme="minorHAnsi" w:hAnsiTheme="minorHAnsi"/>
          <w:sz w:val="20"/>
        </w:rPr>
      </w:pPr>
      <w:r w:rsidRPr="004C5066">
        <w:rPr>
          <w:sz w:val="20"/>
        </w:rPr>
        <w:t xml:space="preserve">- </w:t>
      </w:r>
      <w:r w:rsidRPr="004C5066">
        <w:rPr>
          <w:rFonts w:asciiTheme="minorHAnsi" w:hAnsiTheme="minorHAnsi"/>
          <w:sz w:val="20"/>
        </w:rPr>
        <w:t xml:space="preserve">celkové roční pojistné po slevách za </w:t>
      </w:r>
      <w:r w:rsidRPr="004C5066">
        <w:rPr>
          <w:rFonts w:asciiTheme="minorHAnsi" w:hAnsiTheme="minorHAnsi"/>
          <w:sz w:val="20"/>
          <w:u w:val="single"/>
        </w:rPr>
        <w:t>pojištění zařízení Compass</w:t>
      </w:r>
      <w:r w:rsidRPr="004C5066">
        <w:rPr>
          <w:rFonts w:asciiTheme="minorHAnsi" w:hAnsiTheme="minorHAnsi"/>
          <w:sz w:val="20"/>
        </w:rPr>
        <w:t xml:space="preserve"> (dle odst. 1.8.  a  </w:t>
      </w:r>
      <w:r w:rsidR="004B590C">
        <w:rPr>
          <w:rFonts w:asciiTheme="minorHAnsi" w:hAnsiTheme="minorHAnsi"/>
          <w:sz w:val="20"/>
        </w:rPr>
        <w:t>4</w:t>
      </w:r>
      <w:r w:rsidRPr="004C5066">
        <w:rPr>
          <w:rFonts w:asciiTheme="minorHAnsi" w:hAnsiTheme="minorHAnsi"/>
          <w:sz w:val="20"/>
        </w:rPr>
        <w:t>.4.) činí  3</w:t>
      </w:r>
      <w:r w:rsidR="006610A9">
        <w:rPr>
          <w:rFonts w:asciiTheme="minorHAnsi" w:hAnsiTheme="minorHAnsi"/>
          <w:sz w:val="20"/>
        </w:rPr>
        <w:t>3</w:t>
      </w:r>
      <w:r w:rsidRPr="004C5066">
        <w:rPr>
          <w:rFonts w:asciiTheme="minorHAnsi" w:hAnsiTheme="minorHAnsi"/>
          <w:sz w:val="20"/>
        </w:rPr>
        <w:t>4.568,- Kč.</w:t>
      </w:r>
    </w:p>
    <w:p w:rsidR="004C5066" w:rsidRPr="006610A9" w:rsidRDefault="004C5066" w:rsidP="004C5066">
      <w:pPr>
        <w:pStyle w:val="Odstavecseseznamem"/>
        <w:tabs>
          <w:tab w:val="right" w:leader="dot" w:pos="9638"/>
        </w:tabs>
        <w:spacing w:before="120"/>
        <w:ind w:left="360"/>
        <w:jc w:val="both"/>
        <w:rPr>
          <w:rFonts w:asciiTheme="minorHAnsi" w:hAnsiTheme="minorHAnsi"/>
          <w:sz w:val="20"/>
        </w:rPr>
      </w:pPr>
      <w:r w:rsidRPr="004C5066">
        <w:rPr>
          <w:sz w:val="20"/>
        </w:rPr>
        <w:t xml:space="preserve">- </w:t>
      </w:r>
      <w:r w:rsidRPr="006610A9">
        <w:rPr>
          <w:rFonts w:asciiTheme="minorHAnsi" w:hAnsiTheme="minorHAnsi"/>
          <w:sz w:val="20"/>
        </w:rPr>
        <w:t xml:space="preserve">celkové roční pojistné po slevách za pojištění na místě pojištění dle č. I bod 7 písm. </w:t>
      </w:r>
      <w:r w:rsidR="006610A9">
        <w:rPr>
          <w:rFonts w:asciiTheme="minorHAnsi" w:hAnsiTheme="minorHAnsi"/>
          <w:sz w:val="20"/>
        </w:rPr>
        <w:t>c</w:t>
      </w:r>
      <w:r w:rsidRPr="006610A9">
        <w:rPr>
          <w:rFonts w:asciiTheme="minorHAnsi" w:hAnsiTheme="minorHAnsi"/>
          <w:sz w:val="20"/>
        </w:rPr>
        <w:t>) činí       2.296,- Kč.</w:t>
      </w:r>
    </w:p>
    <w:p w:rsidR="00C337D7" w:rsidRPr="007A5FB6" w:rsidRDefault="00C337D7" w:rsidP="00E963F5">
      <w:pPr>
        <w:numPr>
          <w:ilvl w:val="0"/>
          <w:numId w:val="11"/>
        </w:numPr>
        <w:tabs>
          <w:tab w:val="left" w:pos="-1800"/>
        </w:tabs>
        <w:spacing w:before="120"/>
        <w:jc w:val="both"/>
        <w:rPr>
          <w:rFonts w:asciiTheme="minorHAnsi" w:hAnsiTheme="minorHAnsi"/>
          <w:sz w:val="20"/>
        </w:rPr>
      </w:pPr>
      <w:r w:rsidRPr="007A5FB6">
        <w:rPr>
          <w:rFonts w:asciiTheme="minorHAnsi" w:hAnsiTheme="minorHAnsi"/>
          <w:sz w:val="20"/>
        </w:rPr>
        <w:t>Pojistné se považuje za zaplacené okamžikem připsání příslušné částky pojistného na účet pojišťovacího makléře, je-li placena prostřednictvím peněžního ústavu.</w:t>
      </w:r>
    </w:p>
    <w:p w:rsidR="00E963F5" w:rsidRPr="00E963F5" w:rsidRDefault="00E963F5" w:rsidP="00E963F5">
      <w:pPr>
        <w:numPr>
          <w:ilvl w:val="0"/>
          <w:numId w:val="11"/>
        </w:numPr>
        <w:tabs>
          <w:tab w:val="left" w:pos="-1800"/>
        </w:tabs>
        <w:spacing w:before="120"/>
        <w:jc w:val="both"/>
        <w:rPr>
          <w:rFonts w:asciiTheme="minorHAnsi" w:hAnsiTheme="minorHAnsi"/>
          <w:sz w:val="20"/>
        </w:rPr>
      </w:pPr>
      <w:r w:rsidRPr="00E963F5">
        <w:rPr>
          <w:rFonts w:asciiTheme="minorHAnsi" w:hAnsiTheme="minorHAnsi"/>
          <w:sz w:val="20"/>
        </w:rPr>
        <w:lastRenderedPageBreak/>
        <w:t>Pojistné bude placeno prostřednictvím peněžního ústavu n</w:t>
      </w:r>
      <w:r w:rsidR="004C5066">
        <w:rPr>
          <w:rFonts w:asciiTheme="minorHAnsi" w:hAnsiTheme="minorHAnsi"/>
          <w:sz w:val="20"/>
        </w:rPr>
        <w:t>a účet pojišťovacího makléře č.</w:t>
      </w:r>
      <w:r w:rsidR="004C5066">
        <w:rPr>
          <w:sz w:val="20"/>
        </w:rPr>
        <w:t xml:space="preserve"> </w:t>
      </w:r>
      <w:r w:rsidR="004C5066" w:rsidRPr="004C5066">
        <w:rPr>
          <w:rFonts w:asciiTheme="minorHAnsi" w:hAnsiTheme="minorHAnsi"/>
          <w:sz w:val="20"/>
        </w:rPr>
        <w:t>2049900308/2600</w:t>
      </w:r>
      <w:r w:rsidRPr="004C5066">
        <w:rPr>
          <w:rFonts w:asciiTheme="minorHAnsi" w:hAnsiTheme="minorHAnsi"/>
          <w:sz w:val="20"/>
        </w:rPr>
        <w:t>,</w:t>
      </w:r>
      <w:r w:rsidRPr="00E963F5">
        <w:rPr>
          <w:rFonts w:asciiTheme="minorHAnsi" w:hAnsiTheme="minorHAnsi"/>
          <w:sz w:val="20"/>
        </w:rPr>
        <w:t xml:space="preserve"> v.s. (číslo pojistné smlouvy).</w:t>
      </w:r>
    </w:p>
    <w:p w:rsidR="00C337D7" w:rsidRPr="007A5FB6" w:rsidRDefault="00C337D7" w:rsidP="00E963F5">
      <w:pPr>
        <w:tabs>
          <w:tab w:val="right" w:leader="dot" w:pos="9638"/>
        </w:tabs>
        <w:spacing w:before="120"/>
        <w:ind w:left="360"/>
        <w:jc w:val="both"/>
        <w:rPr>
          <w:rFonts w:asciiTheme="minorHAnsi" w:hAnsiTheme="minorHAnsi"/>
          <w:sz w:val="20"/>
        </w:rPr>
      </w:pPr>
      <w:r w:rsidRPr="007A5FB6">
        <w:rPr>
          <w:rFonts w:asciiTheme="minorHAnsi" w:hAnsiTheme="minorHAnsi"/>
          <w:sz w:val="20"/>
        </w:rPr>
        <w:t xml:space="preserve">Pojistné je pojistným běžným a bude placeno </w:t>
      </w:r>
      <w:r w:rsidR="006610A9">
        <w:rPr>
          <w:rFonts w:asciiTheme="minorHAnsi" w:hAnsiTheme="minorHAnsi"/>
          <w:sz w:val="20"/>
        </w:rPr>
        <w:t xml:space="preserve">ve dvou obdobích </w:t>
      </w:r>
      <w:r w:rsidRPr="007A5FB6">
        <w:rPr>
          <w:rFonts w:asciiTheme="minorHAnsi" w:hAnsiTheme="minorHAnsi"/>
          <w:sz w:val="20"/>
        </w:rPr>
        <w:t>k datu a v částkách takto:</w:t>
      </w:r>
    </w:p>
    <w:tbl>
      <w:tblPr>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695"/>
        <w:gridCol w:w="3543"/>
      </w:tblGrid>
      <w:tr w:rsidR="00C337D7" w:rsidRPr="007A5FB6" w:rsidTr="00C3690A">
        <w:trPr>
          <w:trHeight w:val="173"/>
        </w:trPr>
        <w:tc>
          <w:tcPr>
            <w:tcW w:w="1695" w:type="dxa"/>
            <w:shd w:val="clear" w:color="auto" w:fill="auto"/>
          </w:tcPr>
          <w:p w:rsidR="00C337D7" w:rsidRPr="007A5FB6" w:rsidRDefault="00C337D7" w:rsidP="00E963F5">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datum:</w:t>
            </w:r>
          </w:p>
        </w:tc>
        <w:tc>
          <w:tcPr>
            <w:tcW w:w="3543" w:type="dxa"/>
            <w:shd w:val="clear" w:color="auto" w:fill="auto"/>
          </w:tcPr>
          <w:p w:rsidR="00C337D7" w:rsidRPr="007A5FB6" w:rsidRDefault="00C337D7" w:rsidP="00E963F5">
            <w:pPr>
              <w:tabs>
                <w:tab w:val="left" w:pos="1276"/>
                <w:tab w:val="left" w:pos="5387"/>
              </w:tabs>
              <w:spacing w:before="120"/>
              <w:jc w:val="center"/>
              <w:rPr>
                <w:rFonts w:asciiTheme="minorHAnsi" w:hAnsiTheme="minorHAnsi"/>
                <w:sz w:val="20"/>
                <w:szCs w:val="20"/>
              </w:rPr>
            </w:pPr>
            <w:r w:rsidRPr="007A5FB6">
              <w:rPr>
                <w:rFonts w:asciiTheme="minorHAnsi" w:hAnsiTheme="minorHAnsi"/>
                <w:sz w:val="20"/>
                <w:szCs w:val="20"/>
              </w:rPr>
              <w:t>částka :</w:t>
            </w:r>
          </w:p>
        </w:tc>
      </w:tr>
      <w:tr w:rsidR="00C337D7" w:rsidRPr="007A5FB6" w:rsidTr="00C3690A">
        <w:tc>
          <w:tcPr>
            <w:tcW w:w="1695" w:type="dxa"/>
            <w:shd w:val="clear" w:color="auto" w:fill="auto"/>
          </w:tcPr>
          <w:p w:rsidR="00C337D7" w:rsidRPr="007A5FB6" w:rsidRDefault="006610A9" w:rsidP="00C121C4">
            <w:pPr>
              <w:tabs>
                <w:tab w:val="left" w:pos="1276"/>
                <w:tab w:val="left" w:pos="5387"/>
              </w:tabs>
              <w:ind w:left="27"/>
              <w:rPr>
                <w:rFonts w:asciiTheme="minorHAnsi" w:hAnsiTheme="minorHAnsi"/>
                <w:sz w:val="20"/>
                <w:szCs w:val="20"/>
              </w:rPr>
            </w:pPr>
            <w:r>
              <w:rPr>
                <w:rFonts w:asciiTheme="minorHAnsi" w:hAnsiTheme="minorHAnsi"/>
                <w:sz w:val="20"/>
                <w:szCs w:val="20"/>
              </w:rPr>
              <w:t>15.8.201</w:t>
            </w:r>
            <w:r w:rsidR="00C121C4">
              <w:rPr>
                <w:rFonts w:asciiTheme="minorHAnsi" w:hAnsiTheme="minorHAnsi"/>
                <w:sz w:val="20"/>
                <w:szCs w:val="20"/>
              </w:rPr>
              <w:t>6</w:t>
            </w:r>
            <w:r>
              <w:rPr>
                <w:rFonts w:asciiTheme="minorHAnsi" w:hAnsiTheme="minorHAnsi"/>
                <w:sz w:val="20"/>
                <w:szCs w:val="20"/>
              </w:rPr>
              <w:t xml:space="preserve"> – 31.12.201</w:t>
            </w:r>
            <w:r w:rsidR="00C121C4">
              <w:rPr>
                <w:rFonts w:asciiTheme="minorHAnsi" w:hAnsiTheme="minorHAnsi"/>
                <w:sz w:val="20"/>
                <w:szCs w:val="20"/>
              </w:rPr>
              <w:t>6</w:t>
            </w:r>
          </w:p>
        </w:tc>
        <w:tc>
          <w:tcPr>
            <w:tcW w:w="3543" w:type="dxa"/>
            <w:shd w:val="clear" w:color="auto" w:fill="auto"/>
          </w:tcPr>
          <w:p w:rsidR="00C337D7" w:rsidRPr="007A5FB6" w:rsidRDefault="006610A9" w:rsidP="00C121C4">
            <w:pPr>
              <w:tabs>
                <w:tab w:val="left" w:pos="1276"/>
                <w:tab w:val="left" w:pos="5387"/>
              </w:tabs>
              <w:jc w:val="right"/>
              <w:rPr>
                <w:rFonts w:asciiTheme="minorHAnsi" w:hAnsiTheme="minorHAnsi"/>
                <w:sz w:val="20"/>
                <w:szCs w:val="20"/>
              </w:rPr>
            </w:pPr>
            <w:r>
              <w:rPr>
                <w:rFonts w:asciiTheme="minorHAnsi" w:hAnsiTheme="minorHAnsi"/>
                <w:sz w:val="20"/>
                <w:szCs w:val="20"/>
              </w:rPr>
              <w:t>3</w:t>
            </w:r>
            <w:r w:rsidR="00C3690A">
              <w:rPr>
                <w:rFonts w:asciiTheme="minorHAnsi" w:hAnsiTheme="minorHAnsi"/>
                <w:sz w:val="20"/>
                <w:szCs w:val="20"/>
              </w:rPr>
              <w:t>0</w:t>
            </w:r>
            <w:r w:rsidR="00C121C4">
              <w:rPr>
                <w:rFonts w:asciiTheme="minorHAnsi" w:hAnsiTheme="minorHAnsi"/>
                <w:sz w:val="20"/>
                <w:szCs w:val="20"/>
              </w:rPr>
              <w:t>6</w:t>
            </w:r>
            <w:r>
              <w:rPr>
                <w:rFonts w:asciiTheme="minorHAnsi" w:hAnsiTheme="minorHAnsi"/>
                <w:sz w:val="20"/>
                <w:szCs w:val="20"/>
              </w:rPr>
              <w:t>.</w:t>
            </w:r>
            <w:r w:rsidR="00721081">
              <w:rPr>
                <w:rFonts w:asciiTheme="minorHAnsi" w:hAnsiTheme="minorHAnsi"/>
                <w:sz w:val="20"/>
                <w:szCs w:val="20"/>
              </w:rPr>
              <w:t>3</w:t>
            </w:r>
            <w:r w:rsidR="00C121C4">
              <w:rPr>
                <w:rFonts w:asciiTheme="minorHAnsi" w:hAnsiTheme="minorHAnsi"/>
                <w:sz w:val="20"/>
                <w:szCs w:val="20"/>
              </w:rPr>
              <w:t>38</w:t>
            </w:r>
            <w:r w:rsidR="00C337D7" w:rsidRPr="007A5FB6">
              <w:rPr>
                <w:rFonts w:asciiTheme="minorHAnsi" w:hAnsiTheme="minorHAnsi"/>
                <w:sz w:val="20"/>
                <w:szCs w:val="20"/>
              </w:rPr>
              <w:t>,- Kč</w:t>
            </w:r>
            <w:r>
              <w:rPr>
                <w:rFonts w:asciiTheme="minorHAnsi" w:hAnsiTheme="minorHAnsi"/>
                <w:sz w:val="20"/>
                <w:szCs w:val="20"/>
              </w:rPr>
              <w:t xml:space="preserve"> splatné ke dni 15.9.201</w:t>
            </w:r>
            <w:r w:rsidR="00C121C4">
              <w:rPr>
                <w:rFonts w:asciiTheme="minorHAnsi" w:hAnsiTheme="minorHAnsi"/>
                <w:sz w:val="20"/>
                <w:szCs w:val="20"/>
              </w:rPr>
              <w:t>6</w:t>
            </w:r>
          </w:p>
        </w:tc>
      </w:tr>
      <w:tr w:rsidR="00C337D7" w:rsidRPr="007A5FB6" w:rsidTr="00C3690A">
        <w:tc>
          <w:tcPr>
            <w:tcW w:w="1695" w:type="dxa"/>
            <w:shd w:val="clear" w:color="auto" w:fill="auto"/>
          </w:tcPr>
          <w:p w:rsidR="00C337D7" w:rsidRPr="007A5FB6" w:rsidRDefault="006610A9" w:rsidP="00C121C4">
            <w:pPr>
              <w:tabs>
                <w:tab w:val="left" w:pos="1276"/>
                <w:tab w:val="left" w:pos="5387"/>
              </w:tabs>
              <w:rPr>
                <w:rFonts w:asciiTheme="minorHAnsi" w:hAnsiTheme="minorHAnsi"/>
                <w:sz w:val="20"/>
                <w:szCs w:val="20"/>
              </w:rPr>
            </w:pPr>
            <w:r>
              <w:rPr>
                <w:rFonts w:asciiTheme="minorHAnsi" w:hAnsiTheme="minorHAnsi"/>
                <w:sz w:val="20"/>
                <w:szCs w:val="20"/>
              </w:rPr>
              <w:t>1.1.201</w:t>
            </w:r>
            <w:r w:rsidR="00C121C4">
              <w:rPr>
                <w:rFonts w:asciiTheme="minorHAnsi" w:hAnsiTheme="minorHAnsi"/>
                <w:sz w:val="20"/>
                <w:szCs w:val="20"/>
              </w:rPr>
              <w:t>7</w:t>
            </w:r>
            <w:r>
              <w:rPr>
                <w:rFonts w:asciiTheme="minorHAnsi" w:hAnsiTheme="minorHAnsi"/>
                <w:sz w:val="20"/>
                <w:szCs w:val="20"/>
              </w:rPr>
              <w:t xml:space="preserve"> – 14.8.201</w:t>
            </w:r>
            <w:r w:rsidR="00C121C4">
              <w:rPr>
                <w:rFonts w:asciiTheme="minorHAnsi" w:hAnsiTheme="minorHAnsi"/>
                <w:sz w:val="20"/>
                <w:szCs w:val="20"/>
              </w:rPr>
              <w:t>7</w:t>
            </w:r>
          </w:p>
        </w:tc>
        <w:tc>
          <w:tcPr>
            <w:tcW w:w="3543" w:type="dxa"/>
            <w:shd w:val="clear" w:color="auto" w:fill="auto"/>
          </w:tcPr>
          <w:p w:rsidR="00C337D7" w:rsidRPr="007A5FB6" w:rsidRDefault="006610A9" w:rsidP="00C121C4">
            <w:pPr>
              <w:tabs>
                <w:tab w:val="left" w:pos="1276"/>
                <w:tab w:val="left" w:pos="5387"/>
              </w:tabs>
              <w:jc w:val="right"/>
              <w:rPr>
                <w:rFonts w:asciiTheme="minorHAnsi" w:hAnsiTheme="minorHAnsi"/>
                <w:sz w:val="20"/>
                <w:szCs w:val="20"/>
              </w:rPr>
            </w:pPr>
            <w:r>
              <w:rPr>
                <w:rFonts w:asciiTheme="minorHAnsi" w:hAnsiTheme="minorHAnsi"/>
                <w:sz w:val="20"/>
                <w:szCs w:val="20"/>
              </w:rPr>
              <w:t>4</w:t>
            </w:r>
            <w:r w:rsidR="00C121C4">
              <w:rPr>
                <w:rFonts w:asciiTheme="minorHAnsi" w:hAnsiTheme="minorHAnsi"/>
                <w:sz w:val="20"/>
                <w:szCs w:val="20"/>
              </w:rPr>
              <w:t>98</w:t>
            </w:r>
            <w:r>
              <w:rPr>
                <w:rFonts w:asciiTheme="minorHAnsi" w:hAnsiTheme="minorHAnsi"/>
                <w:sz w:val="20"/>
                <w:szCs w:val="20"/>
              </w:rPr>
              <w:t>.</w:t>
            </w:r>
            <w:r w:rsidR="00C121C4">
              <w:rPr>
                <w:rFonts w:asciiTheme="minorHAnsi" w:hAnsiTheme="minorHAnsi"/>
                <w:sz w:val="20"/>
                <w:szCs w:val="20"/>
              </w:rPr>
              <w:t>076</w:t>
            </w:r>
            <w:r w:rsidR="00C337D7" w:rsidRPr="007A5FB6">
              <w:rPr>
                <w:rFonts w:asciiTheme="minorHAnsi" w:hAnsiTheme="minorHAnsi"/>
                <w:sz w:val="20"/>
                <w:szCs w:val="20"/>
              </w:rPr>
              <w:t>,- Kč</w:t>
            </w:r>
            <w:r w:rsidR="00C3690A">
              <w:rPr>
                <w:rFonts w:asciiTheme="minorHAnsi" w:hAnsiTheme="minorHAnsi"/>
                <w:sz w:val="20"/>
                <w:szCs w:val="20"/>
              </w:rPr>
              <w:t xml:space="preserve"> splatné ke dni 1.1.201</w:t>
            </w:r>
            <w:r w:rsidR="00C121C4">
              <w:rPr>
                <w:rFonts w:asciiTheme="minorHAnsi" w:hAnsiTheme="minorHAnsi"/>
                <w:sz w:val="20"/>
                <w:szCs w:val="20"/>
              </w:rPr>
              <w:t>7</w:t>
            </w:r>
          </w:p>
        </w:tc>
      </w:tr>
    </w:tbl>
    <w:p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rsidR="00C337D7" w:rsidRPr="007A5FB6" w:rsidRDefault="00C337D7" w:rsidP="00C337D7">
      <w:pPr>
        <w:jc w:val="center"/>
        <w:rPr>
          <w:rFonts w:asciiTheme="minorHAnsi" w:hAnsiTheme="minorHAnsi"/>
          <w:b/>
          <w:sz w:val="20"/>
          <w:u w:val="single"/>
        </w:rPr>
      </w:pPr>
    </w:p>
    <w:p w:rsidR="00C337D7" w:rsidRPr="007A5FB6" w:rsidRDefault="00C337D7" w:rsidP="00C337D7">
      <w:pPr>
        <w:numPr>
          <w:ilvl w:val="0"/>
          <w:numId w:val="12"/>
        </w:numPr>
        <w:rPr>
          <w:rFonts w:asciiTheme="minorHAnsi" w:hAnsiTheme="minorHAnsi"/>
          <w:sz w:val="20"/>
          <w:szCs w:val="20"/>
        </w:rPr>
      </w:pPr>
      <w:r w:rsidRPr="007A5FB6">
        <w:rPr>
          <w:rFonts w:asciiTheme="minorHAnsi" w:hAnsiTheme="minorHAnsi"/>
          <w:sz w:val="20"/>
          <w:szCs w:val="20"/>
        </w:rPr>
        <w:t>Pojistná doba</w:t>
      </w:r>
    </w:p>
    <w:p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Pojištění se sjednává na dobu jednoho roku.</w:t>
      </w:r>
    </w:p>
    <w:p w:rsidR="00C337D7" w:rsidRPr="004B590C" w:rsidRDefault="00C337D7" w:rsidP="00510B98">
      <w:pPr>
        <w:ind w:firstLine="360"/>
        <w:rPr>
          <w:rFonts w:asciiTheme="minorHAnsi" w:hAnsiTheme="minorHAnsi"/>
          <w:b/>
          <w:sz w:val="20"/>
          <w:szCs w:val="20"/>
        </w:rPr>
      </w:pPr>
      <w:r w:rsidRPr="007A5FB6">
        <w:rPr>
          <w:rFonts w:asciiTheme="minorHAnsi" w:hAnsiTheme="minorHAnsi"/>
          <w:sz w:val="20"/>
          <w:szCs w:val="20"/>
        </w:rPr>
        <w:t xml:space="preserve">Pojištění </w:t>
      </w:r>
      <w:r w:rsidR="00510B98" w:rsidRPr="007A5FB6">
        <w:rPr>
          <w:rFonts w:asciiTheme="minorHAnsi" w:hAnsiTheme="minorHAnsi"/>
          <w:sz w:val="20"/>
          <w:szCs w:val="20"/>
        </w:rPr>
        <w:t xml:space="preserve">vzniká </w:t>
      </w:r>
      <w:r w:rsidRPr="007A5FB6">
        <w:rPr>
          <w:rFonts w:asciiTheme="minorHAnsi" w:hAnsiTheme="minorHAnsi"/>
          <w:sz w:val="20"/>
          <w:szCs w:val="20"/>
        </w:rPr>
        <w:t xml:space="preserve">dne: </w:t>
      </w:r>
      <w:r w:rsidR="0088791A">
        <w:rPr>
          <w:rFonts w:asciiTheme="minorHAnsi" w:hAnsiTheme="minorHAnsi"/>
          <w:sz w:val="20"/>
          <w:szCs w:val="20"/>
        </w:rPr>
        <w:t xml:space="preserve">        </w:t>
      </w:r>
      <w:r w:rsidR="00C3690A" w:rsidRPr="004B590C">
        <w:rPr>
          <w:rFonts w:asciiTheme="minorHAnsi" w:hAnsiTheme="minorHAnsi"/>
          <w:b/>
          <w:sz w:val="20"/>
          <w:szCs w:val="20"/>
        </w:rPr>
        <w:t>15.8.201</w:t>
      </w:r>
      <w:r w:rsidR="00C121C4" w:rsidRPr="004B590C">
        <w:rPr>
          <w:rFonts w:asciiTheme="minorHAnsi" w:hAnsiTheme="minorHAnsi"/>
          <w:b/>
          <w:sz w:val="20"/>
          <w:szCs w:val="20"/>
        </w:rPr>
        <w:t>6</w:t>
      </w:r>
      <w:r w:rsidRPr="004B590C">
        <w:rPr>
          <w:rFonts w:asciiTheme="minorHAnsi" w:hAnsiTheme="minorHAnsi"/>
          <w:b/>
          <w:sz w:val="20"/>
          <w:szCs w:val="20"/>
        </w:rPr>
        <w:t xml:space="preserve"> </w:t>
      </w:r>
    </w:p>
    <w:p w:rsidR="00C337D7" w:rsidRPr="004B590C" w:rsidRDefault="00C337D7" w:rsidP="00C337D7">
      <w:pPr>
        <w:ind w:firstLine="360"/>
        <w:rPr>
          <w:rFonts w:asciiTheme="minorHAnsi" w:hAnsiTheme="minorHAnsi"/>
          <w:b/>
          <w:sz w:val="20"/>
          <w:szCs w:val="20"/>
        </w:rPr>
      </w:pPr>
      <w:r w:rsidRPr="007A5FB6">
        <w:rPr>
          <w:rFonts w:asciiTheme="minorHAnsi" w:hAnsiTheme="minorHAnsi"/>
          <w:sz w:val="20"/>
          <w:szCs w:val="20"/>
        </w:rPr>
        <w:t>Pojištění se sjednává do:</w:t>
      </w:r>
      <w:r w:rsidR="0088791A">
        <w:rPr>
          <w:rFonts w:asciiTheme="minorHAnsi" w:hAnsiTheme="minorHAnsi"/>
          <w:sz w:val="20"/>
          <w:szCs w:val="20"/>
        </w:rPr>
        <w:t xml:space="preserve"> </w:t>
      </w:r>
      <w:r w:rsidRPr="007A5FB6">
        <w:rPr>
          <w:rFonts w:asciiTheme="minorHAnsi" w:hAnsiTheme="minorHAnsi"/>
          <w:sz w:val="20"/>
          <w:szCs w:val="20"/>
        </w:rPr>
        <w:t xml:space="preserve"> </w:t>
      </w:r>
      <w:r w:rsidR="0088791A" w:rsidRPr="004B590C">
        <w:rPr>
          <w:rFonts w:asciiTheme="minorHAnsi" w:hAnsiTheme="minorHAnsi"/>
          <w:b/>
          <w:sz w:val="20"/>
          <w:szCs w:val="20"/>
        </w:rPr>
        <w:t>14.8.201</w:t>
      </w:r>
      <w:r w:rsidR="00C121C4" w:rsidRPr="004B590C">
        <w:rPr>
          <w:rFonts w:asciiTheme="minorHAnsi" w:hAnsiTheme="minorHAnsi"/>
          <w:b/>
          <w:sz w:val="20"/>
          <w:szCs w:val="20"/>
        </w:rPr>
        <w:t>7</w:t>
      </w:r>
    </w:p>
    <w:p w:rsidR="00C337D7" w:rsidRPr="007A5FB6" w:rsidRDefault="00C337D7" w:rsidP="00C337D7">
      <w:pPr>
        <w:spacing w:before="120"/>
        <w:ind w:left="360"/>
        <w:jc w:val="both"/>
        <w:rPr>
          <w:rFonts w:asciiTheme="minorHAnsi" w:hAnsiTheme="minorHAnsi"/>
          <w:sz w:val="20"/>
          <w:szCs w:val="20"/>
        </w:rPr>
      </w:pPr>
      <w:r w:rsidRPr="007A5FB6">
        <w:rPr>
          <w:rFonts w:asciiTheme="minorHAnsi" w:hAnsiTheme="minorHAnsi"/>
          <w:sz w:val="20"/>
          <w:szCs w:val="20"/>
        </w:rPr>
        <w:t>Pojištění se prodlužuje vždy na další rok, pokud pojistník nebo pojistitel nesdělí písemně druhému účastníku smlouvy, nejméně 6 týdnů</w:t>
      </w:r>
      <w:r w:rsidR="00F42F47" w:rsidRPr="007A5FB6">
        <w:rPr>
          <w:rFonts w:asciiTheme="minorHAnsi" w:hAnsiTheme="minorHAnsi"/>
          <w:sz w:val="20"/>
          <w:szCs w:val="20"/>
        </w:rPr>
        <w:t xml:space="preserve"> </w:t>
      </w:r>
      <w:r w:rsidRPr="007A5FB6">
        <w:rPr>
          <w:rFonts w:asciiTheme="minorHAnsi" w:hAnsiTheme="minorHAnsi"/>
          <w:sz w:val="20"/>
          <w:szCs w:val="20"/>
        </w:rPr>
        <w:t>před uplynutím pojistného roku, že na dalším pojištění nemá zájem.</w:t>
      </w:r>
    </w:p>
    <w:p w:rsidR="00C337D7" w:rsidRPr="007A5FB6" w:rsidRDefault="00C337D7" w:rsidP="00C337D7">
      <w:pPr>
        <w:numPr>
          <w:ilvl w:val="0"/>
          <w:numId w:val="12"/>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rsidR="00C337D7" w:rsidRPr="007A5FB6" w:rsidRDefault="00573C9B" w:rsidP="00C337D7">
      <w:pPr>
        <w:numPr>
          <w:ilvl w:val="0"/>
          <w:numId w:val="12"/>
        </w:numPr>
        <w:tabs>
          <w:tab w:val="left" w:pos="-720"/>
        </w:tabs>
        <w:spacing w:before="120"/>
        <w:jc w:val="both"/>
        <w:rPr>
          <w:rFonts w:asciiTheme="minorHAnsi" w:hAnsiTheme="minorHAnsi"/>
          <w:sz w:val="20"/>
        </w:rPr>
      </w:pPr>
      <w:r>
        <w:rPr>
          <w:rFonts w:asciiTheme="minorHAnsi" w:hAnsiTheme="minorHAnsi"/>
          <w:sz w:val="20"/>
        </w:rPr>
        <w:t>Makléřská doložka</w:t>
      </w:r>
    </w:p>
    <w:p w:rsidR="00C337D7" w:rsidRPr="00573C9B" w:rsidRDefault="00C337D7" w:rsidP="00C337D7">
      <w:pPr>
        <w:numPr>
          <w:ilvl w:val="12"/>
          <w:numId w:val="0"/>
        </w:numPr>
        <w:tabs>
          <w:tab w:val="left" w:pos="-720"/>
        </w:tabs>
        <w:ind w:left="360"/>
        <w:jc w:val="both"/>
        <w:rPr>
          <w:rFonts w:asciiTheme="minorHAnsi" w:hAnsiTheme="minorHAnsi"/>
          <w:sz w:val="20"/>
        </w:rPr>
      </w:pPr>
      <w:r w:rsidRPr="00573C9B">
        <w:rPr>
          <w:rFonts w:asciiTheme="minorHAnsi" w:hAnsiTheme="minorHAnsi"/>
          <w:spacing w:val="-3"/>
          <w:sz w:val="20"/>
        </w:rPr>
        <w:t>Pojistník pověřil</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pojišťovacího makléře, </w:t>
      </w:r>
      <w:r w:rsidR="0088791A" w:rsidRPr="00424851">
        <w:rPr>
          <w:rFonts w:asciiTheme="minorHAnsi" w:hAnsiTheme="minorHAnsi"/>
          <w:b/>
          <w:spacing w:val="-3"/>
          <w:sz w:val="20"/>
        </w:rPr>
        <w:t>MARSH s.r.o.</w:t>
      </w:r>
      <w:r w:rsidRPr="00424851">
        <w:rPr>
          <w:rFonts w:asciiTheme="minorHAnsi" w:hAnsiTheme="minorHAnsi"/>
          <w:b/>
          <w:spacing w:val="-3"/>
          <w:sz w:val="20"/>
        </w:rPr>
        <w:t xml:space="preserve">, IČ: </w:t>
      </w:r>
      <w:r w:rsidR="0088791A" w:rsidRPr="00424851">
        <w:rPr>
          <w:rFonts w:asciiTheme="minorHAnsi" w:hAnsiTheme="minorHAnsi"/>
          <w:b/>
          <w:spacing w:val="-3"/>
          <w:sz w:val="20"/>
        </w:rPr>
        <w:t>45306541</w:t>
      </w:r>
      <w:r w:rsidRPr="00573C9B">
        <w:rPr>
          <w:rFonts w:asciiTheme="minorHAnsi" w:hAnsiTheme="minorHAnsi"/>
          <w:spacing w:val="-3"/>
          <w:sz w:val="20"/>
        </w:rPr>
        <w:t xml:space="preserve"> vedením (řízením) a zpracováním jeho pojistného zájmu. Obchodní styk, který se bude týkat této pojistné smlo</w:t>
      </w:r>
      <w:r w:rsidRPr="00573C9B">
        <w:rPr>
          <w:rFonts w:asciiTheme="minorHAnsi" w:hAnsiTheme="minorHAnsi"/>
          <w:spacing w:val="-3"/>
          <w:sz w:val="20"/>
        </w:rPr>
        <w:softHyphen/>
        <w:t>uvy, bude prováděn výhradně prostřednictvím tohoto makléře, který je oprávněn přijímat a předávat smluvně závazná oznámení, prohlášení a rozhodnutí</w:t>
      </w:r>
      <w:r w:rsidR="00F42F47" w:rsidRPr="00573C9B">
        <w:rPr>
          <w:rFonts w:asciiTheme="minorHAnsi" w:hAnsiTheme="minorHAnsi"/>
          <w:spacing w:val="-3"/>
          <w:sz w:val="20"/>
        </w:rPr>
        <w:t xml:space="preserve"> </w:t>
      </w:r>
      <w:r w:rsidRPr="00573C9B">
        <w:rPr>
          <w:rFonts w:asciiTheme="minorHAnsi" w:hAnsiTheme="minorHAnsi"/>
          <w:spacing w:val="-3"/>
          <w:sz w:val="20"/>
        </w:rPr>
        <w:t>smluvních stran</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partnerů. </w:t>
      </w:r>
      <w:r w:rsidR="001F3BF3" w:rsidRPr="00573C9B">
        <w:rPr>
          <w:rFonts w:asciiTheme="minorHAnsi" w:hAnsiTheme="minorHAnsi"/>
          <w:spacing w:val="-3"/>
          <w:sz w:val="20"/>
        </w:rPr>
        <w:t>Kopie plné</w:t>
      </w:r>
      <w:r w:rsidRPr="00573C9B">
        <w:rPr>
          <w:rFonts w:asciiTheme="minorHAnsi" w:hAnsiTheme="minorHAnsi"/>
          <w:spacing w:val="-3"/>
          <w:sz w:val="20"/>
        </w:rPr>
        <w:t xml:space="preserve"> moc</w:t>
      </w:r>
      <w:r w:rsidR="001F3BF3" w:rsidRPr="00573C9B">
        <w:rPr>
          <w:rFonts w:asciiTheme="minorHAnsi" w:hAnsiTheme="minorHAnsi"/>
          <w:spacing w:val="-3"/>
          <w:sz w:val="20"/>
        </w:rPr>
        <w:t xml:space="preserve">i nebo smlouvy o </w:t>
      </w:r>
      <w:r w:rsidR="007823FA">
        <w:rPr>
          <w:rFonts w:asciiTheme="minorHAnsi" w:hAnsiTheme="minorHAnsi"/>
          <w:spacing w:val="-3"/>
          <w:sz w:val="20"/>
        </w:rPr>
        <w:t>spolupráci</w:t>
      </w:r>
      <w:r w:rsidRPr="00573C9B">
        <w:rPr>
          <w:rFonts w:asciiTheme="minorHAnsi" w:hAnsiTheme="minorHAnsi"/>
          <w:spacing w:val="-3"/>
          <w:sz w:val="20"/>
        </w:rPr>
        <w:t xml:space="preserve"> pojišťovacího makléře je přílohou č</w:t>
      </w:r>
      <w:r w:rsidR="00573C9B" w:rsidRPr="00573C9B">
        <w:rPr>
          <w:rFonts w:asciiTheme="minorHAnsi" w:hAnsiTheme="minorHAnsi"/>
          <w:spacing w:val="-3"/>
          <w:sz w:val="20"/>
        </w:rPr>
        <w:t>.</w:t>
      </w:r>
      <w:r w:rsidR="00F42F47" w:rsidRPr="00573C9B">
        <w:rPr>
          <w:rFonts w:asciiTheme="minorHAnsi" w:hAnsiTheme="minorHAnsi"/>
          <w:spacing w:val="-3"/>
          <w:sz w:val="20"/>
        </w:rPr>
        <w:t xml:space="preserve"> </w:t>
      </w:r>
      <w:r w:rsidR="004B590C">
        <w:rPr>
          <w:rFonts w:asciiTheme="minorHAnsi" w:hAnsiTheme="minorHAnsi"/>
          <w:spacing w:val="-3"/>
          <w:sz w:val="20"/>
        </w:rPr>
        <w:t>3</w:t>
      </w:r>
      <w:r w:rsidR="00F42F47" w:rsidRPr="00573C9B">
        <w:rPr>
          <w:rFonts w:asciiTheme="minorHAnsi" w:hAnsiTheme="minorHAnsi"/>
          <w:spacing w:val="-3"/>
          <w:sz w:val="20"/>
        </w:rPr>
        <w:t xml:space="preserve"> </w:t>
      </w:r>
      <w:r w:rsidRPr="00573C9B">
        <w:rPr>
          <w:rFonts w:asciiTheme="minorHAnsi" w:hAnsiTheme="minorHAnsi"/>
          <w:spacing w:val="-3"/>
          <w:sz w:val="20"/>
        </w:rPr>
        <w:t xml:space="preserve">této pojistné smlouvy. </w:t>
      </w:r>
    </w:p>
    <w:p w:rsidR="00C337D7" w:rsidRDefault="00C337D7" w:rsidP="00C337D7">
      <w:pPr>
        <w:numPr>
          <w:ilvl w:val="0"/>
          <w:numId w:val="12"/>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88791A">
        <w:rPr>
          <w:rFonts w:asciiTheme="minorHAnsi" w:hAnsiTheme="minorHAnsi"/>
          <w:sz w:val="20"/>
        </w:rPr>
        <w:t xml:space="preserve">4 </w:t>
      </w:r>
      <w:r w:rsidRPr="007A5FB6">
        <w:rPr>
          <w:rFonts w:asciiTheme="minorHAnsi" w:hAnsiTheme="minorHAnsi"/>
          <w:sz w:val="20"/>
        </w:rPr>
        <w:t xml:space="preserve">stejnopisech, pojistník obdrží </w:t>
      </w:r>
      <w:r w:rsidR="0088791A">
        <w:rPr>
          <w:rFonts w:asciiTheme="minorHAnsi" w:hAnsiTheme="minorHAnsi"/>
          <w:sz w:val="20"/>
        </w:rPr>
        <w:t>1</w:t>
      </w:r>
      <w:r w:rsidRPr="007A5FB6">
        <w:rPr>
          <w:rFonts w:asciiTheme="minorHAnsi" w:hAnsiTheme="minorHAnsi"/>
          <w:sz w:val="20"/>
        </w:rPr>
        <w:t xml:space="preserve"> vyhotovení</w:t>
      </w:r>
      <w:r w:rsidR="0088791A">
        <w:rPr>
          <w:rFonts w:asciiTheme="minorHAnsi" w:hAnsiTheme="minorHAnsi"/>
          <w:sz w:val="20"/>
        </w:rPr>
        <w:t>,</w:t>
      </w:r>
      <w:r w:rsidRPr="007A5FB6">
        <w:rPr>
          <w:rFonts w:asciiTheme="minorHAnsi" w:hAnsiTheme="minorHAnsi"/>
          <w:sz w:val="20"/>
        </w:rPr>
        <w:t xml:space="preserve"> pojišťovací makléř </w:t>
      </w:r>
      <w:r w:rsidR="00F42F47" w:rsidRPr="007A5FB6">
        <w:rPr>
          <w:rFonts w:asciiTheme="minorHAnsi" w:hAnsiTheme="minorHAnsi"/>
          <w:sz w:val="20"/>
        </w:rPr>
        <w:t xml:space="preserve"> </w:t>
      </w:r>
      <w:r w:rsidRPr="007A5FB6">
        <w:rPr>
          <w:rFonts w:asciiTheme="minorHAnsi" w:hAnsiTheme="minorHAnsi"/>
          <w:sz w:val="20"/>
        </w:rPr>
        <w:t xml:space="preserve">obdrží </w:t>
      </w:r>
      <w:r w:rsidR="0088791A">
        <w:rPr>
          <w:rFonts w:asciiTheme="minorHAnsi" w:hAnsiTheme="minorHAnsi"/>
          <w:sz w:val="20"/>
        </w:rPr>
        <w:t>1</w:t>
      </w:r>
      <w:r w:rsidRPr="007A5FB6">
        <w:rPr>
          <w:rFonts w:asciiTheme="minorHAnsi" w:hAnsiTheme="minorHAnsi"/>
          <w:sz w:val="20"/>
        </w:rPr>
        <w:t xml:space="preserve"> vyhotovení a pojistitel si ponechá 2 vyhotovení. Tato pojistná smlouva obsahuje </w:t>
      </w:r>
      <w:r w:rsidR="0088791A">
        <w:rPr>
          <w:rFonts w:asciiTheme="minorHAnsi" w:hAnsiTheme="minorHAnsi"/>
          <w:sz w:val="20"/>
        </w:rPr>
        <w:t xml:space="preserve">13 </w:t>
      </w:r>
      <w:r w:rsidR="00F42F47" w:rsidRPr="007A5FB6">
        <w:rPr>
          <w:rFonts w:asciiTheme="minorHAnsi" w:hAnsiTheme="minorHAnsi"/>
          <w:sz w:val="20"/>
        </w:rPr>
        <w:t xml:space="preserve"> </w:t>
      </w:r>
      <w:r w:rsidRPr="007A5FB6">
        <w:rPr>
          <w:rFonts w:asciiTheme="minorHAnsi" w:hAnsiTheme="minorHAnsi"/>
          <w:sz w:val="20"/>
        </w:rPr>
        <w:t>stran a  přílohy</w:t>
      </w:r>
      <w:r w:rsidR="0088791A">
        <w:rPr>
          <w:rFonts w:asciiTheme="minorHAnsi" w:hAnsiTheme="minorHAnsi"/>
          <w:sz w:val="20"/>
        </w:rPr>
        <w:t xml:space="preserve"> dle bodu 11</w:t>
      </w:r>
      <w:r w:rsidRPr="007A5FB6">
        <w:rPr>
          <w:rFonts w:asciiTheme="minorHAnsi" w:hAnsiTheme="minorHAnsi"/>
          <w:sz w:val="20"/>
        </w:rPr>
        <w:t>.</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 xml:space="preserve">Součástí pojistné smlouvy jsou příslušné pojistné podmínky </w:t>
      </w:r>
      <w:r w:rsidR="00120995" w:rsidRPr="00F532F3">
        <w:rPr>
          <w:rFonts w:asciiTheme="minorHAnsi" w:hAnsiTheme="minorHAnsi"/>
          <w:sz w:val="20"/>
        </w:rPr>
        <w:t xml:space="preserve">uvedené v </w:t>
      </w:r>
      <w:r w:rsidRPr="00F532F3">
        <w:rPr>
          <w:rFonts w:asciiTheme="minorHAnsi" w:hAnsiTheme="minorHAnsi"/>
          <w:sz w:val="20"/>
        </w:rPr>
        <w:t>pojistné smlouvě a Přehled poplatků. Aktuální podoba Přehledu poplatků je k dispozici na webových stránkách pojistitele.</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prohlašuje, že má pojistný zájem na pojištění pojištěného, pokud je osobou od něj odlišnou a je schopen to kdykoliv prokázat.</w:t>
      </w:r>
    </w:p>
    <w:p w:rsidR="00146C01" w:rsidRPr="00F532F3"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rsidR="00146C01" w:rsidRDefault="00146C01" w:rsidP="00146C01">
      <w:pPr>
        <w:numPr>
          <w:ilvl w:val="0"/>
          <w:numId w:val="12"/>
        </w:numPr>
        <w:tabs>
          <w:tab w:val="left" w:pos="-720"/>
        </w:tabs>
        <w:spacing w:before="120"/>
        <w:jc w:val="both"/>
        <w:rPr>
          <w:rFonts w:asciiTheme="minorHAnsi" w:hAnsiTheme="minorHAnsi"/>
          <w:sz w:val="20"/>
        </w:rPr>
      </w:pPr>
      <w:r w:rsidRPr="00F532F3">
        <w:rPr>
          <w:rFonts w:asciiTheme="minorHAnsi" w:hAnsiTheme="minorHAnsi"/>
          <w:sz w:val="20"/>
        </w:rPr>
        <w:t>Pojistník souhlasí, aby pojistitel zpracovával a předával jeho osobní údaje členům pojišťovací skupiny Vienna Insurance Group (dále jen spřízněné osoby), v souladu s ust. §5, odst. 5 a §9, písm. a) zákona č. 101/2000 Sb., o ochraně osobních údajů a o změně některých zákonů, v platném znění. Pojistník dále souhlasí, aby pojistitel i spřízněné osoby používali jeho osobní údaje, včetně kontaktů pro elektronickou komunikaci, za účelem zasílání svých obchodních a reklamních sdělení a nabídky služeb.</w:t>
      </w:r>
    </w:p>
    <w:p w:rsidR="00424851" w:rsidRDefault="00424851" w:rsidP="00424851">
      <w:pPr>
        <w:tabs>
          <w:tab w:val="left" w:pos="-720"/>
        </w:tabs>
        <w:spacing w:before="120"/>
        <w:jc w:val="both"/>
        <w:rPr>
          <w:rFonts w:asciiTheme="minorHAnsi" w:hAnsiTheme="minorHAnsi"/>
          <w:sz w:val="20"/>
        </w:rPr>
      </w:pPr>
    </w:p>
    <w:p w:rsidR="00424851" w:rsidRDefault="00424851" w:rsidP="00424851">
      <w:pPr>
        <w:tabs>
          <w:tab w:val="left" w:pos="-720"/>
        </w:tabs>
        <w:spacing w:before="120"/>
        <w:jc w:val="both"/>
        <w:rPr>
          <w:rFonts w:asciiTheme="minorHAnsi" w:hAnsiTheme="minorHAnsi"/>
          <w:sz w:val="20"/>
        </w:rPr>
      </w:pPr>
    </w:p>
    <w:p w:rsidR="00424851" w:rsidRDefault="00424851" w:rsidP="00424851">
      <w:pPr>
        <w:tabs>
          <w:tab w:val="left" w:pos="-720"/>
        </w:tabs>
        <w:spacing w:before="120"/>
        <w:jc w:val="both"/>
        <w:rPr>
          <w:rFonts w:asciiTheme="minorHAnsi" w:hAnsiTheme="minorHAnsi"/>
          <w:sz w:val="20"/>
        </w:rPr>
      </w:pPr>
    </w:p>
    <w:p w:rsidR="00C337D7" w:rsidRPr="007A5FB6" w:rsidRDefault="00C337D7" w:rsidP="00C337D7">
      <w:pPr>
        <w:numPr>
          <w:ilvl w:val="0"/>
          <w:numId w:val="12"/>
        </w:numPr>
        <w:tabs>
          <w:tab w:val="left" w:pos="-720"/>
        </w:tabs>
        <w:spacing w:before="120"/>
        <w:jc w:val="both"/>
        <w:rPr>
          <w:rFonts w:asciiTheme="minorHAnsi" w:hAnsiTheme="minorHAnsi"/>
          <w:sz w:val="20"/>
        </w:rPr>
      </w:pPr>
      <w:r w:rsidRPr="007A5FB6">
        <w:rPr>
          <w:rFonts w:asciiTheme="minorHAnsi" w:hAnsiTheme="minorHAnsi"/>
          <w:sz w:val="20"/>
        </w:rPr>
        <w:lastRenderedPageBreak/>
        <w:t>Přílohy pojistné smlouvy:</w:t>
      </w:r>
    </w:p>
    <w:p w:rsidR="006D2037" w:rsidRPr="006D2037" w:rsidRDefault="006D2037" w:rsidP="00936242">
      <w:pPr>
        <w:numPr>
          <w:ilvl w:val="0"/>
          <w:numId w:val="15"/>
        </w:numPr>
        <w:tabs>
          <w:tab w:val="left" w:pos="993"/>
        </w:tabs>
        <w:spacing w:before="120"/>
        <w:ind w:left="993" w:hanging="426"/>
        <w:jc w:val="both"/>
        <w:rPr>
          <w:rFonts w:asciiTheme="minorHAnsi" w:hAnsiTheme="minorHAnsi"/>
          <w:sz w:val="20"/>
        </w:rPr>
      </w:pPr>
      <w:r>
        <w:rPr>
          <w:rFonts w:asciiTheme="minorHAnsi" w:hAnsiTheme="minorHAnsi"/>
          <w:sz w:val="20"/>
        </w:rPr>
        <w:t>Kopie listiny dokládající p</w:t>
      </w:r>
      <w:r w:rsidRPr="006D2037">
        <w:rPr>
          <w:rFonts w:asciiTheme="minorHAnsi" w:hAnsiTheme="minorHAnsi"/>
          <w:sz w:val="20"/>
        </w:rPr>
        <w:t>ředmět podnikání nebo činnosti pojištěného</w:t>
      </w:r>
    </w:p>
    <w:p w:rsidR="00C337D7" w:rsidRPr="007A5FB6" w:rsidRDefault="00C337D7" w:rsidP="00936242">
      <w:pPr>
        <w:numPr>
          <w:ilvl w:val="0"/>
          <w:numId w:val="15"/>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p>
    <w:p w:rsidR="00936242" w:rsidRDefault="00C337D7" w:rsidP="00936242">
      <w:pPr>
        <w:numPr>
          <w:ilvl w:val="0"/>
          <w:numId w:val="15"/>
        </w:numPr>
        <w:tabs>
          <w:tab w:val="left" w:pos="993"/>
        </w:tabs>
        <w:ind w:left="993" w:hanging="426"/>
        <w:jc w:val="both"/>
        <w:rPr>
          <w:rFonts w:asciiTheme="minorHAnsi" w:hAnsiTheme="minorHAnsi"/>
          <w:sz w:val="20"/>
        </w:rPr>
      </w:pPr>
      <w:r w:rsidRPr="007A5FB6">
        <w:rPr>
          <w:rFonts w:asciiTheme="minorHAnsi" w:hAnsiTheme="minorHAnsi"/>
          <w:sz w:val="20"/>
        </w:rPr>
        <w:t>Plná moc makléře</w:t>
      </w:r>
    </w:p>
    <w:p w:rsidR="00936242" w:rsidRPr="00573C9B" w:rsidRDefault="00573C9B" w:rsidP="00573C9B">
      <w:pPr>
        <w:numPr>
          <w:ilvl w:val="0"/>
          <w:numId w:val="15"/>
        </w:numPr>
        <w:tabs>
          <w:tab w:val="left" w:pos="993"/>
        </w:tabs>
        <w:ind w:left="993" w:hanging="426"/>
        <w:jc w:val="both"/>
        <w:rPr>
          <w:rFonts w:asciiTheme="minorHAnsi" w:hAnsiTheme="minorHAnsi"/>
          <w:sz w:val="20"/>
        </w:rPr>
      </w:pPr>
      <w:r w:rsidRPr="00573C9B">
        <w:rPr>
          <w:rFonts w:asciiTheme="minorHAnsi" w:hAnsiTheme="minorHAnsi"/>
          <w:sz w:val="20"/>
        </w:rPr>
        <w:t>Doložka 008 - POJIŠTĚNÍ ATMOSFÉRICKÝCH SRÁŽEK</w:t>
      </w:r>
    </w:p>
    <w:p w:rsidR="00936242" w:rsidRDefault="0088791A" w:rsidP="00936242">
      <w:pPr>
        <w:numPr>
          <w:ilvl w:val="0"/>
          <w:numId w:val="15"/>
        </w:numPr>
        <w:tabs>
          <w:tab w:val="left" w:pos="993"/>
        </w:tabs>
        <w:ind w:left="993" w:hanging="426"/>
        <w:jc w:val="both"/>
        <w:rPr>
          <w:rFonts w:asciiTheme="minorHAnsi" w:hAnsiTheme="minorHAnsi"/>
          <w:sz w:val="20"/>
        </w:rPr>
      </w:pPr>
      <w:r>
        <w:rPr>
          <w:rFonts w:asciiTheme="minorHAnsi" w:hAnsiTheme="minorHAnsi"/>
          <w:sz w:val="20"/>
        </w:rPr>
        <w:t>Smluvní ujednání</w:t>
      </w:r>
    </w:p>
    <w:p w:rsidR="00585B2C" w:rsidRDefault="00585B2C" w:rsidP="00585B2C">
      <w:pPr>
        <w:tabs>
          <w:tab w:val="left" w:pos="993"/>
        </w:tabs>
        <w:jc w:val="both"/>
        <w:rPr>
          <w:rFonts w:asciiTheme="minorHAnsi" w:hAnsiTheme="minorHAnsi"/>
          <w:sz w:val="20"/>
        </w:rPr>
      </w:pPr>
    </w:p>
    <w:p w:rsidR="00585B2C" w:rsidRDefault="00585B2C" w:rsidP="00585B2C">
      <w:pPr>
        <w:tabs>
          <w:tab w:val="left" w:pos="993"/>
        </w:tabs>
        <w:jc w:val="both"/>
        <w:rPr>
          <w:rFonts w:asciiTheme="minorHAnsi" w:hAnsiTheme="minorHAnsi"/>
          <w:sz w:val="20"/>
        </w:rPr>
      </w:pPr>
    </w:p>
    <w:p w:rsidR="00585B2C" w:rsidRDefault="00585B2C" w:rsidP="00585B2C">
      <w:pPr>
        <w:tabs>
          <w:tab w:val="left" w:pos="993"/>
        </w:tabs>
        <w:jc w:val="both"/>
        <w:rPr>
          <w:rFonts w:asciiTheme="minorHAnsi" w:hAnsiTheme="minorHAnsi"/>
          <w:sz w:val="20"/>
        </w:rPr>
      </w:pPr>
    </w:p>
    <w:p w:rsidR="00585B2C" w:rsidRDefault="00585B2C" w:rsidP="00585B2C">
      <w:pPr>
        <w:tabs>
          <w:tab w:val="left" w:pos="993"/>
        </w:tabs>
        <w:jc w:val="both"/>
        <w:rPr>
          <w:rFonts w:asciiTheme="minorHAnsi" w:hAnsiTheme="minorHAnsi"/>
          <w:sz w:val="20"/>
        </w:rPr>
      </w:pPr>
    </w:p>
    <w:p w:rsidR="00585B2C" w:rsidRDefault="00585B2C" w:rsidP="00585B2C">
      <w:pPr>
        <w:tabs>
          <w:tab w:val="left" w:pos="993"/>
        </w:tabs>
        <w:jc w:val="both"/>
        <w:rPr>
          <w:rFonts w:asciiTheme="minorHAnsi" w:hAnsiTheme="minorHAnsi"/>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rsidTr="00585B2C">
        <w:trPr>
          <w:cantSplit/>
        </w:trPr>
        <w:tc>
          <w:tcPr>
            <w:tcW w:w="25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88791A">
              <w:rPr>
                <w:rFonts w:asciiTheme="minorHAnsi" w:hAnsiTheme="minorHAnsi"/>
                <w:sz w:val="20"/>
                <w:szCs w:val="20"/>
              </w:rPr>
              <w:t xml:space="preserve"> </w:t>
            </w:r>
            <w:r w:rsidR="00585B2C">
              <w:rPr>
                <w:rFonts w:asciiTheme="minorHAnsi" w:hAnsiTheme="minorHAnsi"/>
                <w:sz w:val="20"/>
                <w:szCs w:val="20"/>
              </w:rPr>
              <w:t>14.8.201</w:t>
            </w:r>
            <w:r w:rsidR="00C121C4">
              <w:rPr>
                <w:rFonts w:asciiTheme="minorHAnsi" w:hAnsiTheme="minorHAnsi"/>
                <w:sz w:val="20"/>
                <w:szCs w:val="20"/>
              </w:rPr>
              <w:t>6</w:t>
            </w: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auto"/>
            </w:tcBorders>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rsidTr="00585B2C">
        <w:trPr>
          <w:cantSplit/>
        </w:trPr>
        <w:tc>
          <w:tcPr>
            <w:tcW w:w="25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1C69A4" w:rsidRPr="007A5FB6" w:rsidTr="00090D19">
        <w:trPr>
          <w:cantSplit/>
          <w:trHeight w:val="570"/>
        </w:trPr>
        <w:tc>
          <w:tcPr>
            <w:tcW w:w="2520" w:type="dxa"/>
          </w:tcPr>
          <w:p w:rsidR="001C69A4" w:rsidRPr="007A5FB6"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rsidTr="00585B2C">
        <w:trPr>
          <w:cantSplit/>
        </w:trPr>
        <w:tc>
          <w:tcPr>
            <w:tcW w:w="2520" w:type="dxa"/>
          </w:tcPr>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sidR="00585B2C">
              <w:rPr>
                <w:rFonts w:asciiTheme="minorHAnsi" w:hAnsiTheme="minorHAnsi"/>
                <w:sz w:val="20"/>
                <w:szCs w:val="20"/>
              </w:rPr>
              <w:t xml:space="preserve"> 14.8.201</w:t>
            </w:r>
            <w:r w:rsidR="00C121C4">
              <w:rPr>
                <w:rFonts w:asciiTheme="minorHAnsi" w:hAnsiTheme="minorHAnsi"/>
                <w:sz w:val="20"/>
                <w:szCs w:val="20"/>
              </w:rPr>
              <w:t>6</w:t>
            </w:r>
          </w:p>
        </w:tc>
        <w:tc>
          <w:tcPr>
            <w:tcW w:w="1440" w:type="dxa"/>
          </w:tcPr>
          <w:p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Pr>
          <w:p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585B2C" w:rsidRPr="007A5FB6" w:rsidTr="00090D19">
        <w:trPr>
          <w:cantSplit/>
        </w:trPr>
        <w:tc>
          <w:tcPr>
            <w:tcW w:w="2520" w:type="dxa"/>
          </w:tcPr>
          <w:p w:rsidR="00585B2C"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rsidR="00585B2C" w:rsidRPr="007A5FB6" w:rsidRDefault="00585B2C"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rsidR="00585B2C" w:rsidRPr="007A5FB6"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BFBFBF" w:themeColor="background1" w:themeShade="BF"/>
            </w:tcBorders>
          </w:tcPr>
          <w:p w:rsidR="00585B2C" w:rsidRPr="007A5FB6" w:rsidRDefault="00585B2C"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bl>
    <w:p w:rsidR="00585B2C" w:rsidRPr="00585B2C" w:rsidRDefault="00585B2C" w:rsidP="00585B2C">
      <w:pPr>
        <w:pBdr>
          <w:top w:val="single" w:sz="4" w:space="1" w:color="auto"/>
        </w:pBdr>
        <w:tabs>
          <w:tab w:val="left" w:pos="5103"/>
        </w:tabs>
        <w:ind w:left="4254"/>
        <w:jc w:val="center"/>
        <w:rPr>
          <w:rFonts w:asciiTheme="minorHAnsi" w:hAnsiTheme="minorHAnsi"/>
          <w:sz w:val="20"/>
        </w:rPr>
      </w:pPr>
      <w:r>
        <w:rPr>
          <w:rFonts w:asciiTheme="minorHAnsi" w:hAnsiTheme="minorHAnsi"/>
          <w:sz w:val="20"/>
        </w:rPr>
        <w:t xml:space="preserve"> </w:t>
      </w:r>
      <w:r w:rsidRPr="00585B2C">
        <w:rPr>
          <w:rFonts w:asciiTheme="minorHAnsi" w:hAnsiTheme="minorHAnsi"/>
          <w:sz w:val="20"/>
        </w:rPr>
        <w:t>ÚSTAV FYZIKY PLAZMATU AV ČR, v.v.i.</w:t>
      </w:r>
    </w:p>
    <w:p w:rsidR="00585B2C" w:rsidRPr="00585B2C" w:rsidRDefault="004B590C" w:rsidP="00585B2C">
      <w:pPr>
        <w:pBdr>
          <w:top w:val="single" w:sz="4" w:space="1" w:color="auto"/>
        </w:pBdr>
        <w:tabs>
          <w:tab w:val="left" w:pos="5103"/>
        </w:tabs>
        <w:ind w:left="4254"/>
        <w:jc w:val="center"/>
        <w:rPr>
          <w:rFonts w:asciiTheme="minorHAnsi" w:hAnsiTheme="minorHAnsi"/>
          <w:sz w:val="20"/>
        </w:rPr>
      </w:pPr>
      <w:r>
        <w:rPr>
          <w:rFonts w:asciiTheme="minorHAnsi" w:hAnsiTheme="minorHAnsi"/>
          <w:sz w:val="20"/>
        </w:rPr>
        <w:t>RNDr. Radomír Pánek, Ph.D.</w:t>
      </w:r>
    </w:p>
    <w:p w:rsidR="00585B2C" w:rsidRPr="00585B2C" w:rsidRDefault="00585B2C" w:rsidP="00585B2C">
      <w:pPr>
        <w:pBdr>
          <w:top w:val="single" w:sz="4" w:space="1" w:color="auto"/>
        </w:pBdr>
        <w:tabs>
          <w:tab w:val="left" w:pos="5103"/>
        </w:tabs>
        <w:ind w:left="4254"/>
        <w:jc w:val="center"/>
        <w:rPr>
          <w:rFonts w:asciiTheme="minorHAnsi" w:hAnsiTheme="minorHAnsi"/>
          <w:sz w:val="20"/>
        </w:rPr>
      </w:pPr>
      <w:r w:rsidRPr="00585B2C">
        <w:rPr>
          <w:rFonts w:asciiTheme="minorHAnsi" w:hAnsiTheme="minorHAnsi"/>
          <w:sz w:val="20"/>
        </w:rPr>
        <w:t>ředitel</w:t>
      </w:r>
    </w:p>
    <w:p w:rsidR="000978B6" w:rsidRPr="00585B2C" w:rsidRDefault="000978B6" w:rsidP="00585B2C">
      <w:pPr>
        <w:numPr>
          <w:ilvl w:val="12"/>
          <w:numId w:val="0"/>
        </w:numPr>
        <w:spacing w:before="240" w:after="240"/>
        <w:jc w:val="center"/>
        <w:rPr>
          <w:rFonts w:asciiTheme="minorHAnsi" w:hAnsiTheme="minorHAnsi" w:cs="Helv"/>
          <w:b/>
          <w:color w:val="FF0000"/>
          <w:sz w:val="28"/>
          <w:szCs w:val="20"/>
        </w:rPr>
      </w:pPr>
    </w:p>
    <w:sectPr w:rsidR="000978B6" w:rsidRPr="00585B2C" w:rsidSect="006E4F00">
      <w:headerReference w:type="default" r:id="rId9"/>
      <w:footerReference w:type="default" r:id="rId10"/>
      <w:pgSz w:w="11907" w:h="16840"/>
      <w:pgMar w:top="1701" w:right="850" w:bottom="1440"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775" w:rsidRDefault="00A97775">
      <w:r>
        <w:separator/>
      </w:r>
    </w:p>
  </w:endnote>
  <w:endnote w:type="continuationSeparator" w:id="0">
    <w:p w:rsidR="00A97775" w:rsidRDefault="00A9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DD" w:rsidRPr="00555EE2" w:rsidRDefault="001930DD"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E72FEA">
      <w:rPr>
        <w:rFonts w:asciiTheme="minorHAnsi" w:hAnsiTheme="minorHAnsi"/>
        <w:noProof/>
        <w:color w:val="808080"/>
        <w:sz w:val="20"/>
        <w:szCs w:val="20"/>
      </w:rPr>
      <w:t>14</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775" w:rsidRDefault="00A97775">
      <w:r>
        <w:separator/>
      </w:r>
    </w:p>
  </w:footnote>
  <w:footnote w:type="continuationSeparator" w:id="0">
    <w:p w:rsidR="00A97775" w:rsidRDefault="00A9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DD" w:rsidRPr="00D36697" w:rsidRDefault="001930DD"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rsidR="001930DD" w:rsidRPr="00D36697" w:rsidRDefault="001930DD" w:rsidP="00D245BB">
    <w:pPr>
      <w:pStyle w:val="Zhlav"/>
      <w:jc w:val="right"/>
      <w:rPr>
        <w:rFonts w:asciiTheme="minorHAnsi" w:hAnsiTheme="minorHAnsi"/>
        <w:b/>
        <w:color w:val="808080"/>
        <w:sz w:val="20"/>
      </w:rPr>
    </w:pPr>
    <w:r>
      <w:rPr>
        <w:rFonts w:asciiTheme="minorHAnsi" w:hAnsiTheme="minorHAnsi"/>
        <w:b/>
        <w:color w:val="808080"/>
        <w:sz w:val="20"/>
      </w:rPr>
      <w:t xml:space="preserve">D1 k </w:t>
    </w:r>
    <w:r w:rsidRPr="00D36697">
      <w:rPr>
        <w:rFonts w:asciiTheme="minorHAnsi" w:hAnsiTheme="minorHAnsi"/>
        <w:b/>
        <w:color w:val="808080"/>
        <w:sz w:val="20"/>
      </w:rPr>
      <w:t xml:space="preserve">PS </w:t>
    </w:r>
    <w:r>
      <w:rPr>
        <w:rFonts w:asciiTheme="minorHAnsi" w:hAnsiTheme="minorHAnsi"/>
        <w:b/>
        <w:color w:val="808080"/>
        <w:sz w:val="20"/>
      </w:rPr>
      <w:t>0013874969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473C1"/>
    <w:multiLevelType w:val="hybridMultilevel"/>
    <w:tmpl w:val="83106778"/>
    <w:lvl w:ilvl="0" w:tplc="5906C17E">
      <w:start w:val="1"/>
      <w:numFmt w:val="lowerLetter"/>
      <w:lvlText w:val="%1)"/>
      <w:lvlJc w:val="left"/>
      <w:pPr>
        <w:ind w:left="930" w:hanging="360"/>
      </w:pPr>
      <w:rPr>
        <w:rFonts w:hint="default"/>
        <w:i w:val="0"/>
        <w:color w:val="auto"/>
      </w:rPr>
    </w:lvl>
    <w:lvl w:ilvl="1" w:tplc="04050019">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15:restartNumberingAfterBreak="0">
    <w:nsid w:val="0F6A0BFB"/>
    <w:multiLevelType w:val="hybridMultilevel"/>
    <w:tmpl w:val="2BE2F62E"/>
    <w:lvl w:ilvl="0" w:tplc="12384854">
      <w:start w:val="250"/>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90369F"/>
    <w:multiLevelType w:val="singleLevel"/>
    <w:tmpl w:val="CFBE20B8"/>
    <w:lvl w:ilvl="0">
      <w:start w:val="1"/>
      <w:numFmt w:val="decimal"/>
      <w:lvlText w:val="%1."/>
      <w:legacy w:legacy="1" w:legacySpace="0" w:legacyIndent="283"/>
      <w:lvlJc w:val="left"/>
      <w:pPr>
        <w:ind w:left="426" w:hanging="283"/>
      </w:pPr>
    </w:lvl>
  </w:abstractNum>
  <w:abstractNum w:abstractNumId="6" w15:restartNumberingAfterBreak="0">
    <w:nsid w:val="22E61B30"/>
    <w:multiLevelType w:val="singleLevel"/>
    <w:tmpl w:val="CFBE20B8"/>
    <w:lvl w:ilvl="0">
      <w:start w:val="1"/>
      <w:numFmt w:val="decimal"/>
      <w:lvlText w:val="%1."/>
      <w:legacy w:legacy="1" w:legacySpace="0" w:legacyIndent="283"/>
      <w:lvlJc w:val="left"/>
      <w:pPr>
        <w:ind w:left="426" w:hanging="283"/>
      </w:pPr>
    </w:lvl>
  </w:abstractNum>
  <w:abstractNum w:abstractNumId="7" w15:restartNumberingAfterBreak="0">
    <w:nsid w:val="27D432FA"/>
    <w:multiLevelType w:val="hybridMultilevel"/>
    <w:tmpl w:val="9EDAA6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38335A"/>
    <w:multiLevelType w:val="singleLevel"/>
    <w:tmpl w:val="FFFFFFFF"/>
    <w:lvl w:ilvl="0">
      <w:numFmt w:val="decimal"/>
      <w:lvlText w:val="*"/>
      <w:lvlJc w:val="left"/>
    </w:lvl>
  </w:abstractNum>
  <w:abstractNum w:abstractNumId="9" w15:restartNumberingAfterBreak="0">
    <w:nsid w:val="2BDE1837"/>
    <w:multiLevelType w:val="hybridMultilevel"/>
    <w:tmpl w:val="32BA66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A1518"/>
    <w:multiLevelType w:val="hybridMultilevel"/>
    <w:tmpl w:val="E20436C6"/>
    <w:lvl w:ilvl="0" w:tplc="DD963F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581617"/>
    <w:multiLevelType w:val="hybridMultilevel"/>
    <w:tmpl w:val="3C0605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A14B0"/>
    <w:multiLevelType w:val="multilevel"/>
    <w:tmpl w:val="F4B671F4"/>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4330"/>
        </w:tabs>
        <w:ind w:left="4254" w:hanging="284"/>
      </w:pPr>
      <w:rPr>
        <w:rFonts w:asciiTheme="minorHAnsi" w:hAnsiTheme="minorHAnsi" w:hint="default"/>
        <w:b w:val="0"/>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b w:val="0"/>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5C703B"/>
    <w:multiLevelType w:val="hybridMultilevel"/>
    <w:tmpl w:val="F350FEC8"/>
    <w:lvl w:ilvl="0" w:tplc="37089FCC">
      <w:start w:val="1"/>
      <w:numFmt w:val="lowerLetter"/>
      <w:lvlText w:val="%1)"/>
      <w:lvlJc w:val="left"/>
      <w:pPr>
        <w:tabs>
          <w:tab w:val="num" w:pos="814"/>
        </w:tabs>
        <w:ind w:left="814" w:hanging="360"/>
      </w:pPr>
      <w:rPr>
        <w:rFonts w:hint="default"/>
      </w:rPr>
    </w:lvl>
    <w:lvl w:ilvl="1" w:tplc="04050019" w:tentative="1">
      <w:start w:val="1"/>
      <w:numFmt w:val="lowerLetter"/>
      <w:lvlText w:val="%2."/>
      <w:lvlJc w:val="left"/>
      <w:pPr>
        <w:tabs>
          <w:tab w:val="num" w:pos="1534"/>
        </w:tabs>
        <w:ind w:left="1534" w:hanging="360"/>
      </w:pPr>
    </w:lvl>
    <w:lvl w:ilvl="2" w:tplc="0405001B" w:tentative="1">
      <w:start w:val="1"/>
      <w:numFmt w:val="lowerRoman"/>
      <w:lvlText w:val="%3."/>
      <w:lvlJc w:val="right"/>
      <w:pPr>
        <w:tabs>
          <w:tab w:val="num" w:pos="2254"/>
        </w:tabs>
        <w:ind w:left="2254" w:hanging="180"/>
      </w:pPr>
    </w:lvl>
    <w:lvl w:ilvl="3" w:tplc="0405000F" w:tentative="1">
      <w:start w:val="1"/>
      <w:numFmt w:val="decimal"/>
      <w:lvlText w:val="%4."/>
      <w:lvlJc w:val="left"/>
      <w:pPr>
        <w:tabs>
          <w:tab w:val="num" w:pos="2974"/>
        </w:tabs>
        <w:ind w:left="2974" w:hanging="360"/>
      </w:pPr>
    </w:lvl>
    <w:lvl w:ilvl="4" w:tplc="04050019" w:tentative="1">
      <w:start w:val="1"/>
      <w:numFmt w:val="lowerLetter"/>
      <w:lvlText w:val="%5."/>
      <w:lvlJc w:val="left"/>
      <w:pPr>
        <w:tabs>
          <w:tab w:val="num" w:pos="3694"/>
        </w:tabs>
        <w:ind w:left="3694" w:hanging="360"/>
      </w:pPr>
    </w:lvl>
    <w:lvl w:ilvl="5" w:tplc="0405001B" w:tentative="1">
      <w:start w:val="1"/>
      <w:numFmt w:val="lowerRoman"/>
      <w:lvlText w:val="%6."/>
      <w:lvlJc w:val="right"/>
      <w:pPr>
        <w:tabs>
          <w:tab w:val="num" w:pos="4414"/>
        </w:tabs>
        <w:ind w:left="4414" w:hanging="180"/>
      </w:pPr>
    </w:lvl>
    <w:lvl w:ilvl="6" w:tplc="0405000F" w:tentative="1">
      <w:start w:val="1"/>
      <w:numFmt w:val="decimal"/>
      <w:lvlText w:val="%7."/>
      <w:lvlJc w:val="left"/>
      <w:pPr>
        <w:tabs>
          <w:tab w:val="num" w:pos="5134"/>
        </w:tabs>
        <w:ind w:left="5134" w:hanging="360"/>
      </w:pPr>
    </w:lvl>
    <w:lvl w:ilvl="7" w:tplc="04050019" w:tentative="1">
      <w:start w:val="1"/>
      <w:numFmt w:val="lowerLetter"/>
      <w:lvlText w:val="%8."/>
      <w:lvlJc w:val="left"/>
      <w:pPr>
        <w:tabs>
          <w:tab w:val="num" w:pos="5854"/>
        </w:tabs>
        <w:ind w:left="5854" w:hanging="360"/>
      </w:pPr>
    </w:lvl>
    <w:lvl w:ilvl="8" w:tplc="0405001B" w:tentative="1">
      <w:start w:val="1"/>
      <w:numFmt w:val="lowerRoman"/>
      <w:lvlText w:val="%9."/>
      <w:lvlJc w:val="right"/>
      <w:pPr>
        <w:tabs>
          <w:tab w:val="num" w:pos="6574"/>
        </w:tabs>
        <w:ind w:left="6574" w:hanging="180"/>
      </w:pPr>
    </w:lvl>
  </w:abstractNum>
  <w:abstractNum w:abstractNumId="15"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390D7796"/>
    <w:multiLevelType w:val="hybridMultilevel"/>
    <w:tmpl w:val="A2A05D3A"/>
    <w:lvl w:ilvl="0" w:tplc="75A2445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D330A66"/>
    <w:multiLevelType w:val="hybridMultilevel"/>
    <w:tmpl w:val="B0F8AC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DDD83712">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C36251"/>
    <w:multiLevelType w:val="hybridMultilevel"/>
    <w:tmpl w:val="CFFCB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BF6F89"/>
    <w:multiLevelType w:val="hybridMultilevel"/>
    <w:tmpl w:val="FD30C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D07B87"/>
    <w:multiLevelType w:val="hybridMultilevel"/>
    <w:tmpl w:val="648CDD80"/>
    <w:lvl w:ilvl="0" w:tplc="4560C6AE">
      <w:start w:val="8"/>
      <w:numFmt w:val="bullet"/>
      <w:lvlText w:val="-"/>
      <w:lvlJc w:val="left"/>
      <w:pPr>
        <w:tabs>
          <w:tab w:val="num" w:pos="1440"/>
        </w:tabs>
        <w:ind w:left="1440" w:hanging="360"/>
      </w:pPr>
      <w:rPr>
        <w:rFonts w:ascii="Arial" w:eastAsia="Times New Roman" w:hAnsi="Arial" w:cs="Aria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DA510E"/>
    <w:multiLevelType w:val="hybridMultilevel"/>
    <w:tmpl w:val="B9FC802E"/>
    <w:lvl w:ilvl="0" w:tplc="F69E9C72">
      <w:start w:val="1"/>
      <w:numFmt w:val="lowerLetter"/>
      <w:lvlText w:val="%1)"/>
      <w:lvlJc w:val="left"/>
      <w:pPr>
        <w:tabs>
          <w:tab w:val="num" w:pos="720"/>
        </w:tabs>
        <w:ind w:left="720" w:hanging="360"/>
      </w:pPr>
      <w:rPr>
        <w:rFonts w:ascii="Calibri" w:hAnsi="Calibri" w:cs="Times New Roman" w:hint="default"/>
      </w:rPr>
    </w:lvl>
    <w:lvl w:ilvl="1" w:tplc="0B40EF4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5EA066C3"/>
    <w:multiLevelType w:val="hybridMultilevel"/>
    <w:tmpl w:val="72F22DB2"/>
    <w:lvl w:ilvl="0" w:tplc="EC58A0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6"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27" w15:restartNumberingAfterBreak="0">
    <w:nsid w:val="682F0E0E"/>
    <w:multiLevelType w:val="multilevel"/>
    <w:tmpl w:val="187EEC4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9" w15:restartNumberingAfterBreak="0">
    <w:nsid w:val="6DBC045F"/>
    <w:multiLevelType w:val="hybridMultilevel"/>
    <w:tmpl w:val="EC2E569C"/>
    <w:lvl w:ilvl="0" w:tplc="7B8C2F0A">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30" w15:restartNumberingAfterBreak="0">
    <w:nsid w:val="6ED11D20"/>
    <w:multiLevelType w:val="hybridMultilevel"/>
    <w:tmpl w:val="A3604268"/>
    <w:lvl w:ilvl="0" w:tplc="41B297A8">
      <w:start w:val="1"/>
      <w:numFmt w:val="lowerLetter"/>
      <w:lvlText w:val="%1)"/>
      <w:lvlJc w:val="left"/>
      <w:pPr>
        <w:ind w:left="930" w:hanging="360"/>
      </w:pPr>
      <w:rPr>
        <w:rFonts w:hint="default"/>
        <w:i w:val="0"/>
        <w:color w:val="auto"/>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31"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27E1640"/>
    <w:multiLevelType w:val="hybridMultilevel"/>
    <w:tmpl w:val="61464A96"/>
    <w:lvl w:ilvl="0" w:tplc="0430E38E">
      <w:start w:val="3"/>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3" w15:restartNumberingAfterBreak="0">
    <w:nsid w:val="7D86432C"/>
    <w:multiLevelType w:val="hybridMultilevel"/>
    <w:tmpl w:val="4064B98A"/>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142"/>
        <w:lvlJc w:val="left"/>
        <w:pPr>
          <w:ind w:left="426" w:hanging="142"/>
        </w:pPr>
        <w:rPr>
          <w:rFonts w:ascii="Symbol" w:hAnsi="Symbol" w:hint="default"/>
        </w:rPr>
      </w:lvl>
    </w:lvlOverride>
  </w:num>
  <w:num w:numId="2">
    <w:abstractNumId w:val="26"/>
  </w:num>
  <w:num w:numId="3">
    <w:abstractNumId w:val="17"/>
  </w:num>
  <w:num w:numId="4">
    <w:abstractNumId w:val="13"/>
  </w:num>
  <w:num w:numId="5">
    <w:abstractNumId w:val="18"/>
  </w:num>
  <w:num w:numId="6">
    <w:abstractNumId w:val="27"/>
  </w:num>
  <w:num w:numId="7">
    <w:abstractNumId w:val="1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7"/>
  </w:num>
  <w:num w:numId="10">
    <w:abstractNumId w:val="33"/>
  </w:num>
  <w:num w:numId="11">
    <w:abstractNumId w:val="31"/>
  </w:num>
  <w:num w:numId="12">
    <w:abstractNumId w:val="3"/>
  </w:num>
  <w:num w:numId="13">
    <w:abstractNumId w:val="12"/>
  </w:num>
  <w:num w:numId="14">
    <w:abstractNumId w:val="9"/>
  </w:num>
  <w:num w:numId="15">
    <w:abstractNumId w:val="23"/>
  </w:num>
  <w:num w:numId="16">
    <w:abstractNumId w:val="21"/>
  </w:num>
  <w:num w:numId="17">
    <w:abstractNumId w:val="4"/>
  </w:num>
  <w:num w:numId="18">
    <w:abstractNumId w:val="14"/>
  </w:num>
  <w:num w:numId="19">
    <w:abstractNumId w:val="30"/>
  </w:num>
  <w:num w:numId="20">
    <w:abstractNumId w:val="25"/>
  </w:num>
  <w:num w:numId="21">
    <w:abstractNumId w:val="1"/>
  </w:num>
  <w:num w:numId="22">
    <w:abstractNumId w:val="32"/>
  </w:num>
  <w:num w:numId="23">
    <w:abstractNumId w:val="13"/>
  </w:num>
  <w:num w:numId="24">
    <w:abstractNumId w:val="13"/>
  </w:num>
  <w:num w:numId="25">
    <w:abstractNumId w:val="13"/>
  </w:num>
  <w:num w:numId="26">
    <w:abstractNumId w:val="13"/>
  </w:num>
  <w:num w:numId="27">
    <w:abstractNumId w:val="13"/>
  </w:num>
  <w:num w:numId="28">
    <w:abstractNumId w:val="29"/>
  </w:num>
  <w:num w:numId="29">
    <w:abstractNumId w:val="28"/>
  </w:num>
  <w:num w:numId="30">
    <w:abstractNumId w:val="20"/>
  </w:num>
  <w:num w:numId="31">
    <w:abstractNumId w:val="10"/>
  </w:num>
  <w:num w:numId="32">
    <w:abstractNumId w:val="19"/>
  </w:num>
  <w:num w:numId="33">
    <w:abstractNumId w:val="22"/>
  </w:num>
  <w:num w:numId="34">
    <w:abstractNumId w:val="13"/>
  </w:num>
  <w:num w:numId="35">
    <w:abstractNumId w:val="6"/>
  </w:num>
  <w:num w:numId="36">
    <w:abstractNumId w:val="5"/>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3"/>
  </w:num>
  <w:num w:numId="40">
    <w:abstractNumId w:val="13"/>
  </w:num>
  <w:num w:numId="41">
    <w:abstractNumId w:val="13"/>
  </w:num>
  <w:num w:numId="42">
    <w:abstractNumId w:val="24"/>
  </w:num>
  <w:num w:numId="43">
    <w:abstractNumId w:val="15"/>
  </w:num>
  <w:num w:numId="44">
    <w:abstractNumId w:val="13"/>
  </w:num>
  <w:num w:numId="45">
    <w:abstractNumId w:val="8"/>
  </w:num>
  <w:num w:numId="4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DC"/>
    <w:rsid w:val="00001170"/>
    <w:rsid w:val="00002521"/>
    <w:rsid w:val="00002D7F"/>
    <w:rsid w:val="00007431"/>
    <w:rsid w:val="00007656"/>
    <w:rsid w:val="00011360"/>
    <w:rsid w:val="00017AB5"/>
    <w:rsid w:val="0002185A"/>
    <w:rsid w:val="00022D7A"/>
    <w:rsid w:val="00025633"/>
    <w:rsid w:val="000300F6"/>
    <w:rsid w:val="00030383"/>
    <w:rsid w:val="00036140"/>
    <w:rsid w:val="000445CC"/>
    <w:rsid w:val="00044DA7"/>
    <w:rsid w:val="000509FF"/>
    <w:rsid w:val="000534C5"/>
    <w:rsid w:val="00053D85"/>
    <w:rsid w:val="000601FE"/>
    <w:rsid w:val="00061B48"/>
    <w:rsid w:val="000630C0"/>
    <w:rsid w:val="00063449"/>
    <w:rsid w:val="0006399B"/>
    <w:rsid w:val="0006463D"/>
    <w:rsid w:val="0006636E"/>
    <w:rsid w:val="00067799"/>
    <w:rsid w:val="000724C6"/>
    <w:rsid w:val="00074E11"/>
    <w:rsid w:val="00082DCC"/>
    <w:rsid w:val="00084493"/>
    <w:rsid w:val="00087E0E"/>
    <w:rsid w:val="00090D19"/>
    <w:rsid w:val="000933C3"/>
    <w:rsid w:val="000978B6"/>
    <w:rsid w:val="000A4C67"/>
    <w:rsid w:val="000A5517"/>
    <w:rsid w:val="000A693E"/>
    <w:rsid w:val="000A6CBD"/>
    <w:rsid w:val="000B0EF2"/>
    <w:rsid w:val="000B2F57"/>
    <w:rsid w:val="000C1AF4"/>
    <w:rsid w:val="000C238D"/>
    <w:rsid w:val="000C288D"/>
    <w:rsid w:val="000D01A8"/>
    <w:rsid w:val="000D1319"/>
    <w:rsid w:val="000D1CC5"/>
    <w:rsid w:val="000D6840"/>
    <w:rsid w:val="000D6B14"/>
    <w:rsid w:val="000D7C9E"/>
    <w:rsid w:val="000E1244"/>
    <w:rsid w:val="000F18A2"/>
    <w:rsid w:val="000F1A3B"/>
    <w:rsid w:val="000F68C7"/>
    <w:rsid w:val="00101325"/>
    <w:rsid w:val="001028BE"/>
    <w:rsid w:val="00102A4F"/>
    <w:rsid w:val="00104109"/>
    <w:rsid w:val="001101BE"/>
    <w:rsid w:val="00115E0C"/>
    <w:rsid w:val="00120995"/>
    <w:rsid w:val="00121301"/>
    <w:rsid w:val="00121697"/>
    <w:rsid w:val="0012383B"/>
    <w:rsid w:val="00130C97"/>
    <w:rsid w:val="00133B70"/>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28B"/>
    <w:rsid w:val="00171A46"/>
    <w:rsid w:val="00175984"/>
    <w:rsid w:val="00176046"/>
    <w:rsid w:val="001774EA"/>
    <w:rsid w:val="001804B8"/>
    <w:rsid w:val="00180F55"/>
    <w:rsid w:val="00184F20"/>
    <w:rsid w:val="00186F14"/>
    <w:rsid w:val="00191B46"/>
    <w:rsid w:val="00191EBE"/>
    <w:rsid w:val="001930DD"/>
    <w:rsid w:val="001931D6"/>
    <w:rsid w:val="00196AB9"/>
    <w:rsid w:val="00196AFD"/>
    <w:rsid w:val="001A01A3"/>
    <w:rsid w:val="001A1565"/>
    <w:rsid w:val="001A25D2"/>
    <w:rsid w:val="001A76D5"/>
    <w:rsid w:val="001B5568"/>
    <w:rsid w:val="001B7AB3"/>
    <w:rsid w:val="001C69A4"/>
    <w:rsid w:val="001D1AC0"/>
    <w:rsid w:val="001D7B09"/>
    <w:rsid w:val="001E2CA8"/>
    <w:rsid w:val="001E6B6D"/>
    <w:rsid w:val="001F01B0"/>
    <w:rsid w:val="001F3BF3"/>
    <w:rsid w:val="00201750"/>
    <w:rsid w:val="00202310"/>
    <w:rsid w:val="00202F9A"/>
    <w:rsid w:val="0020524B"/>
    <w:rsid w:val="002072DF"/>
    <w:rsid w:val="00214347"/>
    <w:rsid w:val="00216F8C"/>
    <w:rsid w:val="002258EA"/>
    <w:rsid w:val="002268CF"/>
    <w:rsid w:val="002351DE"/>
    <w:rsid w:val="00235502"/>
    <w:rsid w:val="0024066F"/>
    <w:rsid w:val="00240CA5"/>
    <w:rsid w:val="00261B1F"/>
    <w:rsid w:val="00264C21"/>
    <w:rsid w:val="00273519"/>
    <w:rsid w:val="00274AE2"/>
    <w:rsid w:val="00276AA2"/>
    <w:rsid w:val="00285420"/>
    <w:rsid w:val="00290458"/>
    <w:rsid w:val="002917A1"/>
    <w:rsid w:val="0029354B"/>
    <w:rsid w:val="00293C1D"/>
    <w:rsid w:val="002945F6"/>
    <w:rsid w:val="00295D85"/>
    <w:rsid w:val="002A0EF5"/>
    <w:rsid w:val="002A186A"/>
    <w:rsid w:val="002A4379"/>
    <w:rsid w:val="002A46F3"/>
    <w:rsid w:val="002A5387"/>
    <w:rsid w:val="002A5AA4"/>
    <w:rsid w:val="002B434D"/>
    <w:rsid w:val="002C12EF"/>
    <w:rsid w:val="002C3740"/>
    <w:rsid w:val="002D0FA5"/>
    <w:rsid w:val="002D3436"/>
    <w:rsid w:val="002D79D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5386"/>
    <w:rsid w:val="00325A03"/>
    <w:rsid w:val="0033216B"/>
    <w:rsid w:val="0033238E"/>
    <w:rsid w:val="003339DD"/>
    <w:rsid w:val="00333F99"/>
    <w:rsid w:val="00334F08"/>
    <w:rsid w:val="003377FB"/>
    <w:rsid w:val="00337C38"/>
    <w:rsid w:val="003415D7"/>
    <w:rsid w:val="0034581A"/>
    <w:rsid w:val="00345F5C"/>
    <w:rsid w:val="00347216"/>
    <w:rsid w:val="00352CE7"/>
    <w:rsid w:val="003554AB"/>
    <w:rsid w:val="00356934"/>
    <w:rsid w:val="00361CA0"/>
    <w:rsid w:val="0036532A"/>
    <w:rsid w:val="00366C5B"/>
    <w:rsid w:val="00371FC6"/>
    <w:rsid w:val="00372F0F"/>
    <w:rsid w:val="00374FC4"/>
    <w:rsid w:val="00375D3A"/>
    <w:rsid w:val="0038047E"/>
    <w:rsid w:val="00391536"/>
    <w:rsid w:val="0039179F"/>
    <w:rsid w:val="00392723"/>
    <w:rsid w:val="0039291E"/>
    <w:rsid w:val="00393A74"/>
    <w:rsid w:val="00394EE9"/>
    <w:rsid w:val="003A364D"/>
    <w:rsid w:val="003B0B54"/>
    <w:rsid w:val="003B1CD1"/>
    <w:rsid w:val="003B4EF1"/>
    <w:rsid w:val="003C3A25"/>
    <w:rsid w:val="003C5092"/>
    <w:rsid w:val="003C68B5"/>
    <w:rsid w:val="003D09A1"/>
    <w:rsid w:val="003D1105"/>
    <w:rsid w:val="003D511E"/>
    <w:rsid w:val="003D782F"/>
    <w:rsid w:val="003E06D2"/>
    <w:rsid w:val="003E1AC7"/>
    <w:rsid w:val="003E215D"/>
    <w:rsid w:val="003E3D03"/>
    <w:rsid w:val="003E3E60"/>
    <w:rsid w:val="003E66FD"/>
    <w:rsid w:val="003F59E0"/>
    <w:rsid w:val="003F61F6"/>
    <w:rsid w:val="00404F01"/>
    <w:rsid w:val="0041133B"/>
    <w:rsid w:val="00412111"/>
    <w:rsid w:val="00416167"/>
    <w:rsid w:val="00417E09"/>
    <w:rsid w:val="004206DB"/>
    <w:rsid w:val="00424851"/>
    <w:rsid w:val="00427A35"/>
    <w:rsid w:val="0043246D"/>
    <w:rsid w:val="00432D4D"/>
    <w:rsid w:val="0043678B"/>
    <w:rsid w:val="00442EEE"/>
    <w:rsid w:val="0045266A"/>
    <w:rsid w:val="004565EB"/>
    <w:rsid w:val="00457281"/>
    <w:rsid w:val="004607F4"/>
    <w:rsid w:val="00460FE4"/>
    <w:rsid w:val="00464675"/>
    <w:rsid w:val="004655A1"/>
    <w:rsid w:val="00470628"/>
    <w:rsid w:val="00476C1A"/>
    <w:rsid w:val="00482313"/>
    <w:rsid w:val="00486A3C"/>
    <w:rsid w:val="00486D78"/>
    <w:rsid w:val="00491E22"/>
    <w:rsid w:val="00492F4C"/>
    <w:rsid w:val="0049327A"/>
    <w:rsid w:val="0049610C"/>
    <w:rsid w:val="004961A4"/>
    <w:rsid w:val="004A0D7C"/>
    <w:rsid w:val="004A3487"/>
    <w:rsid w:val="004A4F3A"/>
    <w:rsid w:val="004A5F76"/>
    <w:rsid w:val="004A6A9D"/>
    <w:rsid w:val="004A7570"/>
    <w:rsid w:val="004B127F"/>
    <w:rsid w:val="004B590C"/>
    <w:rsid w:val="004B6E8D"/>
    <w:rsid w:val="004C30CF"/>
    <w:rsid w:val="004C5066"/>
    <w:rsid w:val="004C5BE1"/>
    <w:rsid w:val="004D4605"/>
    <w:rsid w:val="004D4732"/>
    <w:rsid w:val="004D7879"/>
    <w:rsid w:val="004E2D47"/>
    <w:rsid w:val="004E794E"/>
    <w:rsid w:val="004F2823"/>
    <w:rsid w:val="004F3BDC"/>
    <w:rsid w:val="004F4BA1"/>
    <w:rsid w:val="004F6746"/>
    <w:rsid w:val="004F701C"/>
    <w:rsid w:val="0050369A"/>
    <w:rsid w:val="00510B98"/>
    <w:rsid w:val="00515443"/>
    <w:rsid w:val="00521463"/>
    <w:rsid w:val="00521A59"/>
    <w:rsid w:val="0052266A"/>
    <w:rsid w:val="0052370A"/>
    <w:rsid w:val="00526FE8"/>
    <w:rsid w:val="0053588E"/>
    <w:rsid w:val="005431F1"/>
    <w:rsid w:val="005445C5"/>
    <w:rsid w:val="00546181"/>
    <w:rsid w:val="005502B8"/>
    <w:rsid w:val="00550CFD"/>
    <w:rsid w:val="00555EE2"/>
    <w:rsid w:val="005649BC"/>
    <w:rsid w:val="005666D0"/>
    <w:rsid w:val="005672AE"/>
    <w:rsid w:val="00571AD1"/>
    <w:rsid w:val="00573C9B"/>
    <w:rsid w:val="00575F13"/>
    <w:rsid w:val="00581631"/>
    <w:rsid w:val="005841F5"/>
    <w:rsid w:val="00585A44"/>
    <w:rsid w:val="00585B2C"/>
    <w:rsid w:val="005874A9"/>
    <w:rsid w:val="00591500"/>
    <w:rsid w:val="00596917"/>
    <w:rsid w:val="00596C40"/>
    <w:rsid w:val="005A0FBA"/>
    <w:rsid w:val="005A3DBB"/>
    <w:rsid w:val="005A5CC1"/>
    <w:rsid w:val="005B27A5"/>
    <w:rsid w:val="005B4BA1"/>
    <w:rsid w:val="005B5363"/>
    <w:rsid w:val="005B7A5C"/>
    <w:rsid w:val="005C23F7"/>
    <w:rsid w:val="005C27A7"/>
    <w:rsid w:val="005C3229"/>
    <w:rsid w:val="005C4FBF"/>
    <w:rsid w:val="005C557D"/>
    <w:rsid w:val="005D21FF"/>
    <w:rsid w:val="005E18B5"/>
    <w:rsid w:val="005E3EA2"/>
    <w:rsid w:val="005E45B6"/>
    <w:rsid w:val="005F0AC6"/>
    <w:rsid w:val="005F5F85"/>
    <w:rsid w:val="00600493"/>
    <w:rsid w:val="00601763"/>
    <w:rsid w:val="0060544E"/>
    <w:rsid w:val="00607086"/>
    <w:rsid w:val="006078DA"/>
    <w:rsid w:val="00607AF5"/>
    <w:rsid w:val="0061637D"/>
    <w:rsid w:val="00621FF2"/>
    <w:rsid w:val="00624805"/>
    <w:rsid w:val="006260D5"/>
    <w:rsid w:val="0062671B"/>
    <w:rsid w:val="006300CB"/>
    <w:rsid w:val="006314EC"/>
    <w:rsid w:val="00631BD3"/>
    <w:rsid w:val="006344CB"/>
    <w:rsid w:val="006371D7"/>
    <w:rsid w:val="00643B24"/>
    <w:rsid w:val="00644080"/>
    <w:rsid w:val="00652E31"/>
    <w:rsid w:val="00654A40"/>
    <w:rsid w:val="0065624E"/>
    <w:rsid w:val="00656A48"/>
    <w:rsid w:val="00656C6E"/>
    <w:rsid w:val="0066046B"/>
    <w:rsid w:val="006610A9"/>
    <w:rsid w:val="00663007"/>
    <w:rsid w:val="006644E5"/>
    <w:rsid w:val="006656D2"/>
    <w:rsid w:val="00673657"/>
    <w:rsid w:val="00676AAA"/>
    <w:rsid w:val="00680497"/>
    <w:rsid w:val="00680663"/>
    <w:rsid w:val="006847E8"/>
    <w:rsid w:val="00687C88"/>
    <w:rsid w:val="0069112A"/>
    <w:rsid w:val="0069233C"/>
    <w:rsid w:val="00692341"/>
    <w:rsid w:val="00693BAE"/>
    <w:rsid w:val="006A0DA1"/>
    <w:rsid w:val="006A27D7"/>
    <w:rsid w:val="006A3615"/>
    <w:rsid w:val="006A59A9"/>
    <w:rsid w:val="006B54D6"/>
    <w:rsid w:val="006C1E64"/>
    <w:rsid w:val="006C29C7"/>
    <w:rsid w:val="006D2037"/>
    <w:rsid w:val="006D32B5"/>
    <w:rsid w:val="006D7CBC"/>
    <w:rsid w:val="006E1F51"/>
    <w:rsid w:val="006E21D2"/>
    <w:rsid w:val="006E468B"/>
    <w:rsid w:val="006E4F00"/>
    <w:rsid w:val="006E67B9"/>
    <w:rsid w:val="006F1ED3"/>
    <w:rsid w:val="006F2C67"/>
    <w:rsid w:val="006F489A"/>
    <w:rsid w:val="007071E4"/>
    <w:rsid w:val="0071144D"/>
    <w:rsid w:val="007125B1"/>
    <w:rsid w:val="00721081"/>
    <w:rsid w:val="0072517D"/>
    <w:rsid w:val="00727C77"/>
    <w:rsid w:val="007322A0"/>
    <w:rsid w:val="00742600"/>
    <w:rsid w:val="00743013"/>
    <w:rsid w:val="00753226"/>
    <w:rsid w:val="00760F17"/>
    <w:rsid w:val="0076444B"/>
    <w:rsid w:val="00772B91"/>
    <w:rsid w:val="00776FAF"/>
    <w:rsid w:val="007823FA"/>
    <w:rsid w:val="00784034"/>
    <w:rsid w:val="0079430F"/>
    <w:rsid w:val="00794F12"/>
    <w:rsid w:val="007953A1"/>
    <w:rsid w:val="007958C5"/>
    <w:rsid w:val="007A45E4"/>
    <w:rsid w:val="007A48E1"/>
    <w:rsid w:val="007A5FB6"/>
    <w:rsid w:val="007B2A9B"/>
    <w:rsid w:val="007B54B7"/>
    <w:rsid w:val="007C16FB"/>
    <w:rsid w:val="007C298B"/>
    <w:rsid w:val="007C3A7A"/>
    <w:rsid w:val="007C47F0"/>
    <w:rsid w:val="007C5271"/>
    <w:rsid w:val="007C642E"/>
    <w:rsid w:val="007D0687"/>
    <w:rsid w:val="007D0E13"/>
    <w:rsid w:val="007D2DAF"/>
    <w:rsid w:val="007E195D"/>
    <w:rsid w:val="007E51D4"/>
    <w:rsid w:val="007E6995"/>
    <w:rsid w:val="007E69D0"/>
    <w:rsid w:val="007E7D66"/>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6414"/>
    <w:rsid w:val="00817C5A"/>
    <w:rsid w:val="008331E1"/>
    <w:rsid w:val="008338EB"/>
    <w:rsid w:val="008351B8"/>
    <w:rsid w:val="00837635"/>
    <w:rsid w:val="00843A1E"/>
    <w:rsid w:val="00844FF9"/>
    <w:rsid w:val="0085039A"/>
    <w:rsid w:val="00853721"/>
    <w:rsid w:val="008538D6"/>
    <w:rsid w:val="00856060"/>
    <w:rsid w:val="00857BFE"/>
    <w:rsid w:val="00862C01"/>
    <w:rsid w:val="00865EF1"/>
    <w:rsid w:val="00871E00"/>
    <w:rsid w:val="00881E50"/>
    <w:rsid w:val="008831AC"/>
    <w:rsid w:val="00884457"/>
    <w:rsid w:val="00885C23"/>
    <w:rsid w:val="0088791A"/>
    <w:rsid w:val="008916D2"/>
    <w:rsid w:val="0089262F"/>
    <w:rsid w:val="00894B80"/>
    <w:rsid w:val="00896193"/>
    <w:rsid w:val="00896DC9"/>
    <w:rsid w:val="008974CC"/>
    <w:rsid w:val="008A769C"/>
    <w:rsid w:val="008A7B97"/>
    <w:rsid w:val="008B0C68"/>
    <w:rsid w:val="008C3798"/>
    <w:rsid w:val="008C599C"/>
    <w:rsid w:val="008D01FA"/>
    <w:rsid w:val="008D4433"/>
    <w:rsid w:val="008D6FB3"/>
    <w:rsid w:val="008D72F0"/>
    <w:rsid w:val="008E0120"/>
    <w:rsid w:val="008E3FFA"/>
    <w:rsid w:val="008E4E35"/>
    <w:rsid w:val="008E5C2F"/>
    <w:rsid w:val="008E6C87"/>
    <w:rsid w:val="008F22C0"/>
    <w:rsid w:val="008F2727"/>
    <w:rsid w:val="008F6DDC"/>
    <w:rsid w:val="0090050A"/>
    <w:rsid w:val="00901105"/>
    <w:rsid w:val="0090123A"/>
    <w:rsid w:val="0090684F"/>
    <w:rsid w:val="00910786"/>
    <w:rsid w:val="00910982"/>
    <w:rsid w:val="00910BD6"/>
    <w:rsid w:val="00916B23"/>
    <w:rsid w:val="009171B2"/>
    <w:rsid w:val="00921837"/>
    <w:rsid w:val="00921A63"/>
    <w:rsid w:val="00921AFA"/>
    <w:rsid w:val="00923B5A"/>
    <w:rsid w:val="00925ABD"/>
    <w:rsid w:val="009270D8"/>
    <w:rsid w:val="00931AFA"/>
    <w:rsid w:val="00931B7C"/>
    <w:rsid w:val="00936242"/>
    <w:rsid w:val="00940C14"/>
    <w:rsid w:val="00941478"/>
    <w:rsid w:val="00941CB9"/>
    <w:rsid w:val="009429B9"/>
    <w:rsid w:val="00947C0C"/>
    <w:rsid w:val="00955C9A"/>
    <w:rsid w:val="00956D35"/>
    <w:rsid w:val="0096070C"/>
    <w:rsid w:val="009612B0"/>
    <w:rsid w:val="0096339C"/>
    <w:rsid w:val="00966477"/>
    <w:rsid w:val="0097094A"/>
    <w:rsid w:val="00971C9E"/>
    <w:rsid w:val="00974201"/>
    <w:rsid w:val="00980114"/>
    <w:rsid w:val="0098138F"/>
    <w:rsid w:val="00985458"/>
    <w:rsid w:val="00994712"/>
    <w:rsid w:val="0099560E"/>
    <w:rsid w:val="00995923"/>
    <w:rsid w:val="009A35F2"/>
    <w:rsid w:val="009A51C7"/>
    <w:rsid w:val="009B0638"/>
    <w:rsid w:val="009B1A6F"/>
    <w:rsid w:val="009B38CF"/>
    <w:rsid w:val="009B5DD4"/>
    <w:rsid w:val="009B5EAB"/>
    <w:rsid w:val="009C6B66"/>
    <w:rsid w:val="009D0C33"/>
    <w:rsid w:val="009E5FE6"/>
    <w:rsid w:val="009F18CD"/>
    <w:rsid w:val="009F1921"/>
    <w:rsid w:val="009F6576"/>
    <w:rsid w:val="009F661B"/>
    <w:rsid w:val="009F6E8F"/>
    <w:rsid w:val="00A01671"/>
    <w:rsid w:val="00A01C28"/>
    <w:rsid w:val="00A04DC2"/>
    <w:rsid w:val="00A0616B"/>
    <w:rsid w:val="00A0710D"/>
    <w:rsid w:val="00A07DC8"/>
    <w:rsid w:val="00A07ECE"/>
    <w:rsid w:val="00A07EF0"/>
    <w:rsid w:val="00A07F5B"/>
    <w:rsid w:val="00A12B61"/>
    <w:rsid w:val="00A14E5A"/>
    <w:rsid w:val="00A26490"/>
    <w:rsid w:val="00A36436"/>
    <w:rsid w:val="00A4022B"/>
    <w:rsid w:val="00A40418"/>
    <w:rsid w:val="00A4086C"/>
    <w:rsid w:val="00A414AC"/>
    <w:rsid w:val="00A41E0C"/>
    <w:rsid w:val="00A45C18"/>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34F5"/>
    <w:rsid w:val="00A84C59"/>
    <w:rsid w:val="00A84E87"/>
    <w:rsid w:val="00A92492"/>
    <w:rsid w:val="00A92995"/>
    <w:rsid w:val="00A92D53"/>
    <w:rsid w:val="00A92EF9"/>
    <w:rsid w:val="00A94D43"/>
    <w:rsid w:val="00A972B5"/>
    <w:rsid w:val="00A97775"/>
    <w:rsid w:val="00AB00ED"/>
    <w:rsid w:val="00AB0864"/>
    <w:rsid w:val="00AB0C21"/>
    <w:rsid w:val="00AB19C2"/>
    <w:rsid w:val="00AB592B"/>
    <w:rsid w:val="00AC3536"/>
    <w:rsid w:val="00AC631B"/>
    <w:rsid w:val="00AC72DE"/>
    <w:rsid w:val="00AD03F6"/>
    <w:rsid w:val="00AD0E07"/>
    <w:rsid w:val="00AD3A3D"/>
    <w:rsid w:val="00AE0D3D"/>
    <w:rsid w:val="00AE4713"/>
    <w:rsid w:val="00AE6AD4"/>
    <w:rsid w:val="00AF3033"/>
    <w:rsid w:val="00AF52B8"/>
    <w:rsid w:val="00AF5D95"/>
    <w:rsid w:val="00B00890"/>
    <w:rsid w:val="00B0573B"/>
    <w:rsid w:val="00B05897"/>
    <w:rsid w:val="00B07CF3"/>
    <w:rsid w:val="00B1135B"/>
    <w:rsid w:val="00B2251E"/>
    <w:rsid w:val="00B22D81"/>
    <w:rsid w:val="00B25C78"/>
    <w:rsid w:val="00B26171"/>
    <w:rsid w:val="00B323B0"/>
    <w:rsid w:val="00B33B3C"/>
    <w:rsid w:val="00B37BC0"/>
    <w:rsid w:val="00B37E4F"/>
    <w:rsid w:val="00B4310B"/>
    <w:rsid w:val="00B506EA"/>
    <w:rsid w:val="00B54FC5"/>
    <w:rsid w:val="00B5684B"/>
    <w:rsid w:val="00B56A22"/>
    <w:rsid w:val="00B572F7"/>
    <w:rsid w:val="00B57F0D"/>
    <w:rsid w:val="00B629F0"/>
    <w:rsid w:val="00B65161"/>
    <w:rsid w:val="00B67FFB"/>
    <w:rsid w:val="00B7181F"/>
    <w:rsid w:val="00B761D4"/>
    <w:rsid w:val="00B779E3"/>
    <w:rsid w:val="00B8391F"/>
    <w:rsid w:val="00B86C56"/>
    <w:rsid w:val="00B86E0A"/>
    <w:rsid w:val="00B93593"/>
    <w:rsid w:val="00BA2B15"/>
    <w:rsid w:val="00BA2C4D"/>
    <w:rsid w:val="00BA4F77"/>
    <w:rsid w:val="00BA5EFF"/>
    <w:rsid w:val="00BA65E2"/>
    <w:rsid w:val="00BA76A6"/>
    <w:rsid w:val="00BB0FDB"/>
    <w:rsid w:val="00BB25FB"/>
    <w:rsid w:val="00BC08CB"/>
    <w:rsid w:val="00BC46C9"/>
    <w:rsid w:val="00BD5528"/>
    <w:rsid w:val="00BD6C68"/>
    <w:rsid w:val="00BD7EA4"/>
    <w:rsid w:val="00BE1AC7"/>
    <w:rsid w:val="00BE3E93"/>
    <w:rsid w:val="00BF109F"/>
    <w:rsid w:val="00BF2E2E"/>
    <w:rsid w:val="00BF5896"/>
    <w:rsid w:val="00C003AB"/>
    <w:rsid w:val="00C003C2"/>
    <w:rsid w:val="00C01A4D"/>
    <w:rsid w:val="00C02FD0"/>
    <w:rsid w:val="00C033B8"/>
    <w:rsid w:val="00C04909"/>
    <w:rsid w:val="00C0594A"/>
    <w:rsid w:val="00C060EF"/>
    <w:rsid w:val="00C06D3C"/>
    <w:rsid w:val="00C070BE"/>
    <w:rsid w:val="00C07942"/>
    <w:rsid w:val="00C121C4"/>
    <w:rsid w:val="00C12A14"/>
    <w:rsid w:val="00C14182"/>
    <w:rsid w:val="00C144A4"/>
    <w:rsid w:val="00C17C42"/>
    <w:rsid w:val="00C21E97"/>
    <w:rsid w:val="00C30134"/>
    <w:rsid w:val="00C31D8A"/>
    <w:rsid w:val="00C337D7"/>
    <w:rsid w:val="00C3690A"/>
    <w:rsid w:val="00C40FA8"/>
    <w:rsid w:val="00C45315"/>
    <w:rsid w:val="00C601D6"/>
    <w:rsid w:val="00C60952"/>
    <w:rsid w:val="00C62AA9"/>
    <w:rsid w:val="00C6581B"/>
    <w:rsid w:val="00C70620"/>
    <w:rsid w:val="00C71130"/>
    <w:rsid w:val="00C75AAB"/>
    <w:rsid w:val="00C769BE"/>
    <w:rsid w:val="00C80269"/>
    <w:rsid w:val="00C92EC3"/>
    <w:rsid w:val="00C935A7"/>
    <w:rsid w:val="00C9369D"/>
    <w:rsid w:val="00C961EB"/>
    <w:rsid w:val="00CA7A8A"/>
    <w:rsid w:val="00CB0D56"/>
    <w:rsid w:val="00CB216B"/>
    <w:rsid w:val="00CB22F4"/>
    <w:rsid w:val="00CC24A0"/>
    <w:rsid w:val="00CC4068"/>
    <w:rsid w:val="00CC4948"/>
    <w:rsid w:val="00CC7ACF"/>
    <w:rsid w:val="00CD221E"/>
    <w:rsid w:val="00CD3262"/>
    <w:rsid w:val="00CD45FB"/>
    <w:rsid w:val="00CE19CE"/>
    <w:rsid w:val="00CE2C6E"/>
    <w:rsid w:val="00CE2E4D"/>
    <w:rsid w:val="00CE401F"/>
    <w:rsid w:val="00CE4E1C"/>
    <w:rsid w:val="00CE6E34"/>
    <w:rsid w:val="00CF1D01"/>
    <w:rsid w:val="00D01256"/>
    <w:rsid w:val="00D025D4"/>
    <w:rsid w:val="00D10145"/>
    <w:rsid w:val="00D1626F"/>
    <w:rsid w:val="00D245BB"/>
    <w:rsid w:val="00D24FEB"/>
    <w:rsid w:val="00D26049"/>
    <w:rsid w:val="00D271D8"/>
    <w:rsid w:val="00D3206D"/>
    <w:rsid w:val="00D338A7"/>
    <w:rsid w:val="00D34748"/>
    <w:rsid w:val="00D34A7E"/>
    <w:rsid w:val="00D36697"/>
    <w:rsid w:val="00D36788"/>
    <w:rsid w:val="00D37581"/>
    <w:rsid w:val="00D37FF4"/>
    <w:rsid w:val="00D45C13"/>
    <w:rsid w:val="00D47068"/>
    <w:rsid w:val="00D5158F"/>
    <w:rsid w:val="00D535E2"/>
    <w:rsid w:val="00D540DE"/>
    <w:rsid w:val="00D57B79"/>
    <w:rsid w:val="00D57B9D"/>
    <w:rsid w:val="00D63430"/>
    <w:rsid w:val="00D658BB"/>
    <w:rsid w:val="00D715BF"/>
    <w:rsid w:val="00D726D7"/>
    <w:rsid w:val="00D7494A"/>
    <w:rsid w:val="00D85880"/>
    <w:rsid w:val="00D91909"/>
    <w:rsid w:val="00D94512"/>
    <w:rsid w:val="00D9480B"/>
    <w:rsid w:val="00D9724F"/>
    <w:rsid w:val="00DA12D6"/>
    <w:rsid w:val="00DA2B7F"/>
    <w:rsid w:val="00DA3153"/>
    <w:rsid w:val="00DA3AEF"/>
    <w:rsid w:val="00DA4013"/>
    <w:rsid w:val="00DB1613"/>
    <w:rsid w:val="00DB1D20"/>
    <w:rsid w:val="00DB1ED0"/>
    <w:rsid w:val="00DB3412"/>
    <w:rsid w:val="00DC0122"/>
    <w:rsid w:val="00DC1466"/>
    <w:rsid w:val="00DC16FB"/>
    <w:rsid w:val="00DC21B4"/>
    <w:rsid w:val="00DC34BF"/>
    <w:rsid w:val="00DC4B90"/>
    <w:rsid w:val="00DC5A4D"/>
    <w:rsid w:val="00DD16B9"/>
    <w:rsid w:val="00DD2BF9"/>
    <w:rsid w:val="00DD309D"/>
    <w:rsid w:val="00DD61D0"/>
    <w:rsid w:val="00DD7876"/>
    <w:rsid w:val="00DE0BD8"/>
    <w:rsid w:val="00DE64F8"/>
    <w:rsid w:val="00DF38BA"/>
    <w:rsid w:val="00DF5477"/>
    <w:rsid w:val="00DF7F05"/>
    <w:rsid w:val="00E00160"/>
    <w:rsid w:val="00E02CBC"/>
    <w:rsid w:val="00E06A16"/>
    <w:rsid w:val="00E121A2"/>
    <w:rsid w:val="00E137B9"/>
    <w:rsid w:val="00E143C8"/>
    <w:rsid w:val="00E14BF1"/>
    <w:rsid w:val="00E158B3"/>
    <w:rsid w:val="00E177B7"/>
    <w:rsid w:val="00E1799D"/>
    <w:rsid w:val="00E23ECE"/>
    <w:rsid w:val="00E25EC7"/>
    <w:rsid w:val="00E304DB"/>
    <w:rsid w:val="00E3241F"/>
    <w:rsid w:val="00E43269"/>
    <w:rsid w:val="00E45B32"/>
    <w:rsid w:val="00E50303"/>
    <w:rsid w:val="00E50B6B"/>
    <w:rsid w:val="00E53D66"/>
    <w:rsid w:val="00E551FF"/>
    <w:rsid w:val="00E63683"/>
    <w:rsid w:val="00E72FEA"/>
    <w:rsid w:val="00E73449"/>
    <w:rsid w:val="00E74A7F"/>
    <w:rsid w:val="00E8159B"/>
    <w:rsid w:val="00E821FC"/>
    <w:rsid w:val="00E82AAF"/>
    <w:rsid w:val="00E8324D"/>
    <w:rsid w:val="00E833A3"/>
    <w:rsid w:val="00E9153B"/>
    <w:rsid w:val="00E9244F"/>
    <w:rsid w:val="00E963F5"/>
    <w:rsid w:val="00E97434"/>
    <w:rsid w:val="00EA4DAC"/>
    <w:rsid w:val="00EA7A74"/>
    <w:rsid w:val="00EB12C0"/>
    <w:rsid w:val="00EB4ACC"/>
    <w:rsid w:val="00EB6520"/>
    <w:rsid w:val="00EC01F7"/>
    <w:rsid w:val="00EC1798"/>
    <w:rsid w:val="00EC2BCC"/>
    <w:rsid w:val="00EC6827"/>
    <w:rsid w:val="00ED2F41"/>
    <w:rsid w:val="00ED4CF3"/>
    <w:rsid w:val="00ED63F9"/>
    <w:rsid w:val="00EE27F7"/>
    <w:rsid w:val="00EE515F"/>
    <w:rsid w:val="00EE6132"/>
    <w:rsid w:val="00EE6B1E"/>
    <w:rsid w:val="00EF09E1"/>
    <w:rsid w:val="00EF0A10"/>
    <w:rsid w:val="00EF3D02"/>
    <w:rsid w:val="00EF50EE"/>
    <w:rsid w:val="00F0262D"/>
    <w:rsid w:val="00F03D57"/>
    <w:rsid w:val="00F14C9A"/>
    <w:rsid w:val="00F1575C"/>
    <w:rsid w:val="00F15E04"/>
    <w:rsid w:val="00F172DC"/>
    <w:rsid w:val="00F24A04"/>
    <w:rsid w:val="00F24C93"/>
    <w:rsid w:val="00F24CBE"/>
    <w:rsid w:val="00F26539"/>
    <w:rsid w:val="00F328DA"/>
    <w:rsid w:val="00F41B3D"/>
    <w:rsid w:val="00F42F47"/>
    <w:rsid w:val="00F447D0"/>
    <w:rsid w:val="00F47941"/>
    <w:rsid w:val="00F51A50"/>
    <w:rsid w:val="00F51C52"/>
    <w:rsid w:val="00F532F3"/>
    <w:rsid w:val="00F57538"/>
    <w:rsid w:val="00F57DB0"/>
    <w:rsid w:val="00F642FC"/>
    <w:rsid w:val="00F664FD"/>
    <w:rsid w:val="00F669AB"/>
    <w:rsid w:val="00F67104"/>
    <w:rsid w:val="00F70C11"/>
    <w:rsid w:val="00F736E6"/>
    <w:rsid w:val="00F7505B"/>
    <w:rsid w:val="00F76FDB"/>
    <w:rsid w:val="00F82F88"/>
    <w:rsid w:val="00F852A2"/>
    <w:rsid w:val="00F85885"/>
    <w:rsid w:val="00F864B3"/>
    <w:rsid w:val="00F873DC"/>
    <w:rsid w:val="00F91A8B"/>
    <w:rsid w:val="00F91E42"/>
    <w:rsid w:val="00F966DB"/>
    <w:rsid w:val="00FA3193"/>
    <w:rsid w:val="00FA583F"/>
    <w:rsid w:val="00FA5B7F"/>
    <w:rsid w:val="00FA7B77"/>
    <w:rsid w:val="00FA7C97"/>
    <w:rsid w:val="00FB0D88"/>
    <w:rsid w:val="00FB14A8"/>
    <w:rsid w:val="00FB34BD"/>
    <w:rsid w:val="00FB3F9C"/>
    <w:rsid w:val="00FC183F"/>
    <w:rsid w:val="00FC2EFB"/>
    <w:rsid w:val="00FC4132"/>
    <w:rsid w:val="00FD1331"/>
    <w:rsid w:val="00FD1537"/>
    <w:rsid w:val="00FD168F"/>
    <w:rsid w:val="00FD6B49"/>
    <w:rsid w:val="00FE17D9"/>
    <w:rsid w:val="00FE1A11"/>
    <w:rsid w:val="00FE32A9"/>
    <w:rsid w:val="00FE4557"/>
    <w:rsid w:val="00FF0045"/>
    <w:rsid w:val="00FF2035"/>
    <w:rsid w:val="00FF2188"/>
    <w:rsid w:val="00FF2942"/>
    <w:rsid w:val="00FF2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421AF8-AED5-4163-81AF-2ED9E701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63"/>
    <w:rPr>
      <w:sz w:val="24"/>
      <w:szCs w:val="24"/>
    </w:rPr>
  </w:style>
  <w:style w:type="paragraph" w:styleId="Nadpis1">
    <w:name w:val="heading 1"/>
    <w:basedOn w:val="Normln"/>
    <w:next w:val="Normln"/>
    <w:link w:val="Nadpis1Char"/>
    <w:qFormat/>
    <w:rsid w:val="008E3FFA"/>
    <w:pPr>
      <w:numPr>
        <w:numId w:val="4"/>
      </w:numPr>
      <w:spacing w:before="360"/>
      <w:outlineLvl w:val="0"/>
    </w:pPr>
    <w:rPr>
      <w:b/>
      <w:caps/>
      <w:sz w:val="20"/>
      <w:szCs w:val="20"/>
      <w:u w:val="single"/>
    </w:rPr>
  </w:style>
  <w:style w:type="paragraph" w:styleId="Nadpis2">
    <w:name w:val="heading 2"/>
    <w:basedOn w:val="Normln"/>
    <w:next w:val="Normln"/>
    <w:link w:val="Nadpis2Char"/>
    <w:qFormat/>
    <w:rsid w:val="008E3FFA"/>
    <w:pPr>
      <w:numPr>
        <w:ilvl w:val="1"/>
        <w:numId w:val="4"/>
      </w:numPr>
      <w:spacing w:before="160"/>
      <w:outlineLvl w:val="1"/>
    </w:pPr>
    <w:rPr>
      <w:sz w:val="20"/>
      <w:szCs w:val="20"/>
    </w:rPr>
  </w:style>
  <w:style w:type="paragraph" w:styleId="Nadpis3">
    <w:name w:val="heading 3"/>
    <w:basedOn w:val="Normln"/>
    <w:next w:val="Normln"/>
    <w:link w:val="Nadpis3Char"/>
    <w:qFormat/>
    <w:rsid w:val="008E3FFA"/>
    <w:pPr>
      <w:keepNext/>
      <w:numPr>
        <w:ilvl w:val="2"/>
        <w:numId w:val="4"/>
      </w:numPr>
      <w:spacing w:before="240" w:after="60"/>
      <w:outlineLvl w:val="2"/>
    </w:pPr>
    <w:rPr>
      <w:sz w:val="20"/>
      <w:szCs w:val="20"/>
    </w:rPr>
  </w:style>
  <w:style w:type="paragraph" w:styleId="Nadpis4">
    <w:name w:val="heading 4"/>
    <w:basedOn w:val="Normln"/>
    <w:next w:val="Normln"/>
    <w:qFormat/>
    <w:rsid w:val="008E3FFA"/>
    <w:pPr>
      <w:keepNext/>
      <w:spacing w:before="240" w:after="60"/>
      <w:outlineLvl w:val="3"/>
    </w:pPr>
    <w:rPr>
      <w:b/>
      <w:i/>
      <w:szCs w:val="20"/>
    </w:rPr>
  </w:style>
  <w:style w:type="paragraph" w:styleId="Nadpis5">
    <w:name w:val="heading 5"/>
    <w:basedOn w:val="Normln"/>
    <w:next w:val="Normln"/>
    <w:qFormat/>
    <w:rsid w:val="008E3FFA"/>
    <w:pPr>
      <w:keepNext/>
      <w:tabs>
        <w:tab w:val="right" w:leader="dot" w:pos="5103"/>
        <w:tab w:val="right" w:pos="8931"/>
      </w:tabs>
      <w:ind w:left="426"/>
      <w:jc w:val="both"/>
      <w:outlineLvl w:val="4"/>
    </w:pPr>
    <w:rPr>
      <w:b/>
      <w:bCs/>
      <w:sz w:val="20"/>
    </w:rPr>
  </w:style>
  <w:style w:type="paragraph" w:styleId="Nadpis6">
    <w:name w:val="heading 6"/>
    <w:basedOn w:val="Normln"/>
    <w:next w:val="Normln"/>
    <w:link w:val="Nadpis6Char"/>
    <w:uiPriority w:val="9"/>
    <w:qFormat/>
    <w:rsid w:val="008E3FFA"/>
    <w:pPr>
      <w:keepNext/>
      <w:outlineLvl w:val="5"/>
    </w:pPr>
    <w:rPr>
      <w:b/>
      <w:bCs/>
      <w:sz w:val="28"/>
    </w:rPr>
  </w:style>
  <w:style w:type="paragraph" w:styleId="Nadpis7">
    <w:name w:val="heading 7"/>
    <w:basedOn w:val="Normln"/>
    <w:next w:val="Normln"/>
    <w:qFormat/>
    <w:rsid w:val="008E3FFA"/>
    <w:pPr>
      <w:keepNext/>
      <w:spacing w:before="120"/>
      <w:ind w:left="2700"/>
      <w:jc w:val="both"/>
      <w:outlineLvl w:val="6"/>
    </w:pPr>
    <w:rPr>
      <w:b/>
      <w:color w:val="FF0000"/>
      <w:sz w:val="20"/>
    </w:rPr>
  </w:style>
  <w:style w:type="paragraph" w:styleId="Nadpis8">
    <w:name w:val="heading 8"/>
    <w:basedOn w:val="Normln"/>
    <w:next w:val="Normln"/>
    <w:qFormat/>
    <w:rsid w:val="008E3FFA"/>
    <w:pPr>
      <w:keepNext/>
      <w:jc w:val="both"/>
      <w:outlineLvl w:val="7"/>
    </w:pPr>
    <w:rPr>
      <w:sz w:val="20"/>
      <w:u w:val="single"/>
    </w:rPr>
  </w:style>
  <w:style w:type="paragraph" w:styleId="Nadpis9">
    <w:name w:val="heading 9"/>
    <w:basedOn w:val="Normln"/>
    <w:next w:val="Normln"/>
    <w:qFormat/>
    <w:rsid w:val="008E3FFA"/>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E3FFA"/>
    <w:pPr>
      <w:tabs>
        <w:tab w:val="center" w:pos="4819"/>
        <w:tab w:val="right" w:pos="9071"/>
      </w:tabs>
    </w:pPr>
    <w:rPr>
      <w:szCs w:val="20"/>
    </w:rPr>
  </w:style>
  <w:style w:type="paragraph" w:customStyle="1" w:styleId="Zkladntext21">
    <w:name w:val="Základní text 21"/>
    <w:basedOn w:val="Normln"/>
    <w:rsid w:val="008E3FFA"/>
    <w:pPr>
      <w:ind w:left="556"/>
      <w:jc w:val="both"/>
    </w:pPr>
    <w:rPr>
      <w:sz w:val="20"/>
      <w:szCs w:val="20"/>
    </w:rPr>
  </w:style>
  <w:style w:type="paragraph" w:styleId="Zkladntextodsazen3">
    <w:name w:val="Body Text Indent 3"/>
    <w:basedOn w:val="Normln"/>
    <w:link w:val="Zkladntextodsazen3Char"/>
    <w:uiPriority w:val="99"/>
    <w:rsid w:val="008E3FFA"/>
    <w:pPr>
      <w:tabs>
        <w:tab w:val="left" w:pos="2694"/>
      </w:tabs>
      <w:spacing w:before="120"/>
      <w:ind w:left="2694"/>
      <w:jc w:val="both"/>
    </w:pPr>
    <w:rPr>
      <w:sz w:val="20"/>
      <w:szCs w:val="20"/>
    </w:rPr>
  </w:style>
  <w:style w:type="paragraph" w:styleId="Zkladntextodsazen2">
    <w:name w:val="Body Text Indent 2"/>
    <w:basedOn w:val="Normln"/>
    <w:rsid w:val="008E3FFA"/>
    <w:pPr>
      <w:tabs>
        <w:tab w:val="left" w:pos="-720"/>
      </w:tabs>
      <w:ind w:left="567"/>
      <w:jc w:val="both"/>
    </w:pPr>
    <w:rPr>
      <w:sz w:val="20"/>
      <w:szCs w:val="20"/>
    </w:rPr>
  </w:style>
  <w:style w:type="paragraph" w:customStyle="1" w:styleId="Zkladntext31">
    <w:name w:val="Základní text 31"/>
    <w:basedOn w:val="Normln"/>
    <w:rsid w:val="008E3FFA"/>
    <w:pPr>
      <w:tabs>
        <w:tab w:val="left" w:pos="-720"/>
      </w:tabs>
      <w:spacing w:line="360" w:lineRule="auto"/>
    </w:pPr>
    <w:rPr>
      <w:sz w:val="20"/>
      <w:szCs w:val="20"/>
    </w:rPr>
  </w:style>
  <w:style w:type="paragraph" w:styleId="Zkladntext">
    <w:name w:val="Body Text"/>
    <w:basedOn w:val="Normln"/>
    <w:rsid w:val="008E3FFA"/>
    <w:pPr>
      <w:jc w:val="both"/>
    </w:pPr>
    <w:rPr>
      <w:szCs w:val="20"/>
    </w:rPr>
  </w:style>
  <w:style w:type="paragraph" w:styleId="Zkladntext2">
    <w:name w:val="Body Text 2"/>
    <w:basedOn w:val="Normln"/>
    <w:rsid w:val="008E3FFA"/>
    <w:pPr>
      <w:numPr>
        <w:ilvl w:val="12"/>
      </w:numPr>
    </w:pPr>
    <w:rPr>
      <w:b/>
      <w:i/>
      <w:sz w:val="20"/>
      <w:szCs w:val="20"/>
      <w:u w:val="single"/>
    </w:rPr>
  </w:style>
  <w:style w:type="paragraph" w:styleId="Zkladntext3">
    <w:name w:val="Body Text 3"/>
    <w:basedOn w:val="Normln"/>
    <w:link w:val="Zkladntext3Char"/>
    <w:rsid w:val="008E3FFA"/>
    <w:pPr>
      <w:numPr>
        <w:ilvl w:val="12"/>
      </w:numPr>
      <w:tabs>
        <w:tab w:val="left" w:pos="6237"/>
      </w:tabs>
      <w:jc w:val="both"/>
    </w:pPr>
    <w:rPr>
      <w:b/>
      <w:sz w:val="20"/>
      <w:szCs w:val="20"/>
    </w:rPr>
  </w:style>
  <w:style w:type="paragraph" w:styleId="Zkladntextodsazen">
    <w:name w:val="Body Text Indent"/>
    <w:basedOn w:val="Normln"/>
    <w:rsid w:val="008E3FFA"/>
    <w:pPr>
      <w:numPr>
        <w:ilvl w:val="12"/>
      </w:numPr>
      <w:tabs>
        <w:tab w:val="left" w:pos="6237"/>
      </w:tabs>
      <w:ind w:left="284"/>
      <w:jc w:val="both"/>
    </w:pPr>
    <w:rPr>
      <w:sz w:val="20"/>
      <w:szCs w:val="20"/>
    </w:rPr>
  </w:style>
  <w:style w:type="character" w:styleId="slostrnky">
    <w:name w:val="page number"/>
    <w:basedOn w:val="Standardnpsmoodstavce"/>
    <w:rsid w:val="008E3FFA"/>
  </w:style>
  <w:style w:type="paragraph" w:styleId="z-Konecformule">
    <w:name w:val="HTML Bottom of Form"/>
    <w:basedOn w:val="Normln"/>
    <w:next w:val="Normln"/>
    <w:hidden/>
    <w:rsid w:val="008E3FFA"/>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rsid w:val="008E3FFA"/>
    <w:pPr>
      <w:pBdr>
        <w:bottom w:val="single" w:sz="6" w:space="1" w:color="auto"/>
      </w:pBdr>
      <w:jc w:val="center"/>
    </w:pPr>
    <w:rPr>
      <w:rFonts w:ascii="Arial" w:hAnsi="Arial" w:cs="Arial"/>
      <w:vanish/>
      <w:sz w:val="16"/>
      <w:szCs w:val="16"/>
    </w:rPr>
  </w:style>
  <w:style w:type="paragraph" w:customStyle="1" w:styleId="H1">
    <w:name w:val="H1"/>
    <w:basedOn w:val="Normln"/>
    <w:next w:val="Normln"/>
    <w:rsid w:val="008E3FFA"/>
    <w:pPr>
      <w:keepNext/>
      <w:snapToGrid w:val="0"/>
      <w:spacing w:before="100" w:after="100"/>
      <w:outlineLvl w:val="1"/>
    </w:pPr>
    <w:rPr>
      <w:b/>
      <w:kern w:val="36"/>
      <w:sz w:val="48"/>
      <w:szCs w:val="20"/>
    </w:rPr>
  </w:style>
  <w:style w:type="paragraph" w:styleId="Zpat">
    <w:name w:val="footer"/>
    <w:basedOn w:val="Normln"/>
    <w:rsid w:val="008E3FFA"/>
    <w:pPr>
      <w:tabs>
        <w:tab w:val="center" w:pos="4536"/>
        <w:tab w:val="right" w:pos="9072"/>
      </w:tabs>
    </w:pPr>
  </w:style>
  <w:style w:type="paragraph" w:styleId="Nzev">
    <w:name w:val="Title"/>
    <w:basedOn w:val="Normln"/>
    <w:link w:val="NzevChar"/>
    <w:qFormat/>
    <w:rsid w:val="008E3FFA"/>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7"/>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7"/>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7"/>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uiPriority w:val="9"/>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character" w:customStyle="1" w:styleId="Nadpis6Char">
    <w:name w:val="Nadpis 6 Char"/>
    <w:basedOn w:val="Standardnpsmoodstavce"/>
    <w:link w:val="Nadpis6"/>
    <w:uiPriority w:val="9"/>
    <w:rsid w:val="0017128B"/>
    <w:rPr>
      <w:b/>
      <w:bCs/>
      <w:sz w:val="28"/>
      <w:szCs w:val="24"/>
    </w:rPr>
  </w:style>
  <w:style w:type="character" w:customStyle="1" w:styleId="Zkladntextodsazen3Char">
    <w:name w:val="Základní text odsazený 3 Char"/>
    <w:basedOn w:val="Standardnpsmoodstavce"/>
    <w:link w:val="Zkladntextodsazen3"/>
    <w:uiPriority w:val="99"/>
    <w:rsid w:val="00001170"/>
  </w:style>
  <w:style w:type="character" w:customStyle="1" w:styleId="ZhlavChar">
    <w:name w:val="Záhlaví Char"/>
    <w:basedOn w:val="Standardnpsmoodstavce"/>
    <w:link w:val="Zhlav"/>
    <w:rsid w:val="006E4F00"/>
    <w:rPr>
      <w:sz w:val="24"/>
    </w:rPr>
  </w:style>
  <w:style w:type="character" w:customStyle="1" w:styleId="NzevChar">
    <w:name w:val="Název Char"/>
    <w:basedOn w:val="Standardnpsmoodstavce"/>
    <w:link w:val="Nzev"/>
    <w:rsid w:val="006E4F00"/>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pumo@cp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F0D30-FD8E-4D03-85A1-1DCDCF10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4758</Words>
  <Characters>28073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32766</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Pavlátová Eva</dc:creator>
  <cp:lastModifiedBy>klara</cp:lastModifiedBy>
  <cp:revision>3</cp:revision>
  <cp:lastPrinted>2016-08-29T08:58:00Z</cp:lastPrinted>
  <dcterms:created xsi:type="dcterms:W3CDTF">2016-09-15T19:03:00Z</dcterms:created>
  <dcterms:modified xsi:type="dcterms:W3CDTF">2017-08-15T13:52:00Z</dcterms:modified>
</cp:coreProperties>
</file>