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ČESTNÉ PROHLÁŠENÍ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420" w:line="240" w:lineRule="auto"/>
        <w:ind w:left="0" w:right="0" w:firstLine="0"/>
        <w:jc w:val="center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auto"/>
          <w:lang w:val="cs-CZ" w:eastAsia="cs-CZ" w:bidi="cs-CZ"/>
        </w:rPr>
        <w:t>o společensky odpovědném plnění veřejné zakázky</w:t>
      </w:r>
    </w:p>
    <w:p>
      <w:pPr>
        <w:pStyle w:val="Style10"/>
        <w:keepNext w:val="0"/>
        <w:keepLines w:val="0"/>
        <w:widowControl w:val="0"/>
        <w:shd w:val="clear" w:color="auto" w:fill="auto"/>
        <w:bidi w:val="0"/>
        <w:spacing w:before="0"/>
        <w:ind w:left="0" w:right="0" w:firstLine="0"/>
        <w:jc w:val="left"/>
      </w:pP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Zakázka: </w:t>
      </w: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 xml:space="preserve">Pokratický potok v Litoměřicích – stavebně technický průzkum (STP) </w:t>
      </w:r>
      <w:r>
        <w:rPr>
          <w:b w:val="0"/>
          <w:bCs w:val="0"/>
          <w:color w:val="000000"/>
          <w:spacing w:val="0"/>
          <w:w w:val="100"/>
          <w:position w:val="0"/>
          <w:sz w:val="20"/>
          <w:szCs w:val="20"/>
          <w:shd w:val="clear" w:color="auto" w:fill="auto"/>
          <w:lang w:val="cs-CZ" w:eastAsia="cs-CZ" w:bidi="cs-CZ"/>
        </w:rPr>
        <w:t xml:space="preserve">Zadavatel: </w:t>
      </w:r>
      <w:r>
        <w:rPr>
          <w:b w:val="0"/>
          <w:bCs w:val="0"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cs-CZ" w:eastAsia="cs-CZ" w:bidi="cs-CZ"/>
        </w:rPr>
        <w:t>Povodí Ohře, státní podnik, Bezručova 4219, 430 03 Chomutov</w:t>
      </w:r>
    </w:p>
    <w:p>
      <w:pPr>
        <w:pStyle w:val="Style2"/>
        <w:keepNext w:val="0"/>
        <w:keepLines w:val="0"/>
        <w:widowControl w:val="0"/>
        <w:shd w:val="clear" w:color="auto" w:fill="auto"/>
        <w:tabs>
          <w:tab w:pos="9566" w:val="left"/>
        </w:tabs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Dodavatel HG partner s.r.o</w:t>
      </w:r>
      <w:r>
        <w:rPr>
          <w:b/>
          <w:bCs/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.,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Smetanova 200, 250 82 Úvaly, IČO27221253, za kterého jedná</w:t>
        <w:tab/>
        <w:t>,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jednatel (dále jen „dodavatel“), tímto čestně prohlašuje, že, bude-li s ním uzavřena smlouva na plnění veřejné zakázky, zajistí po celou dobu provádění díla: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0" w:name="bookmark0"/>
      <w:bookmarkEnd w:id="0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plnění veškerých povinností vyplývající z právních předpisů České republiky, zejména pak z předpisů pracovněprávních, předpisů z oblasti zaměstnanosti a bezpečnosti ochrany zdraví při práci, a to vůči všem osobám, které se na plnění veřejné zakázky podílejí; plnění těchto povinností zajistí dodavatel i u svých poddodavatelů,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line="240" w:lineRule="auto"/>
        <w:ind w:left="720" w:right="0" w:hanging="280"/>
        <w:jc w:val="both"/>
      </w:pPr>
      <w:bookmarkStart w:id="1" w:name="bookmark1"/>
      <w:bookmarkEnd w:id="1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sjednání a dodržování smluvních podmínek se svými poddodavateli srovnatelných s podmínkami sjednanými ve smlouvě na plnění veřejné zakázky, a to v rozsahu výše smluvních pokut a délky záruční doby; uvedené smluvní podmínky se považují za srovnatelné, bude-li výše smluvních pokut a délka záruční doby shodná se smlouvou na veřejnou zakázku,</w:t>
      </w:r>
    </w:p>
    <w:p>
      <w:pPr>
        <w:pStyle w:val="Style2"/>
        <w:keepNext w:val="0"/>
        <w:keepLines w:val="0"/>
        <w:widowControl w:val="0"/>
        <w:numPr>
          <w:ilvl w:val="0"/>
          <w:numId w:val="1"/>
        </w:numPr>
        <w:shd w:val="clear" w:color="auto" w:fill="auto"/>
        <w:tabs>
          <w:tab w:pos="822" w:val="left"/>
        </w:tabs>
        <w:bidi w:val="0"/>
        <w:spacing w:before="0" w:after="420" w:line="240" w:lineRule="auto"/>
        <w:ind w:left="720" w:right="0" w:hanging="280"/>
        <w:jc w:val="both"/>
      </w:pPr>
      <w:bookmarkStart w:id="2" w:name="bookmark2"/>
      <w:bookmarkEnd w:id="2"/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řádné a včasné plnění finančních závazků svým poddodavatelům, kdy za řádné a včasné plnění se považuje plné uhrazení poddodavatelem vystavených faktur za plnění poskytnutá k plnění veřejné zakázky, a to vždy do 3 pracovních dnů od obdržení platby ze strany zadavatele za konkrétní plnění.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mc:AlternateContent>
          <mc:Choice Requires="wps">
            <w:drawing>
              <wp:anchor distT="0" distB="0" distL="114300" distR="114300" simplePos="0" relativeHeight="125829378" behindDoc="0" locked="0" layoutInCell="1" allowOverlap="1">
                <wp:simplePos x="0" y="0"/>
                <wp:positionH relativeFrom="page">
                  <wp:posOffset>4756150</wp:posOffset>
                </wp:positionH>
                <wp:positionV relativeFrom="paragraph">
                  <wp:posOffset>12700</wp:posOffset>
                </wp:positionV>
                <wp:extent cx="460375" cy="210185"/>
                <wp:wrapSquare wrapText="left"/>
                <wp:docPr id="1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60375" cy="21018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hd w:val="clear" w:color="auto" w:fill="auto"/>
                                <w:lang w:val="cs-CZ" w:eastAsia="cs-CZ" w:bidi="cs-CZ"/>
                              </w:rPr>
                              <w:t>Podpis: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374.5pt;margin-top:1.pt;width:36.25pt;height:16.550000000000001pt;z-index:-125829375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right"/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hd w:val="clear" w:color="auto" w:fill="auto"/>
                          <w:lang w:val="cs-CZ" w:eastAsia="cs-CZ" w:bidi="cs-CZ"/>
                        </w:rPr>
                        <w:t>Podpis: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Jméno: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300" w:line="240" w:lineRule="auto"/>
        <w:ind w:left="144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 xml:space="preserve">jednatel </w:t>
      </w:r>
      <w:r>
        <w:rPr>
          <w:color w:val="000000"/>
          <w:spacing w:val="0"/>
          <w:w w:val="100"/>
          <w:position w:val="0"/>
          <w:shd w:val="clear" w:color="auto" w:fill="auto"/>
          <w:lang w:val="cs-CZ" w:eastAsia="cs-CZ" w:bidi="cs-CZ"/>
        </w:rPr>
        <w:t>podpis osoby oprávněné jednat za dodavatele</w:t>
      </w:r>
    </w:p>
    <w:sectPr>
      <w:footerReference w:type="default" r:id="rId5"/>
      <w:footnotePr>
        <w:pos w:val="pageBottom"/>
        <w:numFmt w:val="decimal"/>
        <w:numRestart w:val="continuous"/>
      </w:footnotePr>
      <w:pgSz w:w="11909" w:h="16838"/>
      <w:pgMar w:top="1176" w:left="1111" w:right="1111" w:bottom="1176" w:header="748" w:footer="3" w:gutter="0"/>
      <w:pgNumType w:start="1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6676390</wp:posOffset>
              </wp:positionH>
              <wp:positionV relativeFrom="page">
                <wp:posOffset>10024745</wp:posOffset>
              </wp:positionV>
              <wp:extent cx="167640" cy="194945"/>
              <wp:wrapNone/>
              <wp:docPr id="3" name="Shape 3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67640" cy="1949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6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color w:val="808080"/>
                              <w:spacing w:val="0"/>
                              <w:w w:val="100"/>
                              <w:position w:val="0"/>
                              <w:sz w:val="17"/>
                              <w:szCs w:val="17"/>
                              <w:shd w:val="clear" w:color="auto" w:fill="auto"/>
                              <w:lang w:val="cs-CZ" w:eastAsia="cs-CZ" w:bidi="cs-CZ"/>
                            </w:rPr>
                            <w:t>1/1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9" type="#_x0000_t202" style="position:absolute;margin-left:525.70000000000005pt;margin-top:789.35000000000002pt;width:13.200000000000001pt;height:15.35pt;z-index:-188744063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6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7"/>
                        <w:szCs w:val="17"/>
                      </w:rPr>
                    </w:pPr>
                    <w:r>
                      <w:rPr>
                        <w:rFonts w:ascii="Arial" w:eastAsia="Arial" w:hAnsi="Arial" w:cs="Arial"/>
                        <w:color w:val="808080"/>
                        <w:spacing w:val="0"/>
                        <w:w w:val="100"/>
                        <w:position w:val="0"/>
                        <w:sz w:val="17"/>
                        <w:szCs w:val="17"/>
                        <w:shd w:val="clear" w:color="auto" w:fill="auto"/>
                        <w:lang w:val="cs-CZ" w:eastAsia="cs-CZ" w:bidi="cs-CZ"/>
                      </w:rPr>
                      <w:t>1/1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lowerLetter"/>
      <w:lvlText w:val="%1)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cs-CZ" w:eastAsia="cs-CZ" w:bidi="cs-CZ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cs-CZ" w:eastAsia="cs-CZ" w:bidi="cs-CZ"/>
    </w:rPr>
  </w:style>
  <w:style w:type="character" w:customStyle="1" w:styleId="CharStyle3">
    <w:name w:val="Char Style 3"/>
    <w:basedOn w:val="DefaultParagraphFont"/>
    <w:link w:val="Style2"/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5">
    <w:name w:val="Char Style 5"/>
    <w:basedOn w:val="DefaultParagraphFont"/>
    <w:link w:val="Style4"/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character" w:customStyle="1" w:styleId="CharStyle7">
    <w:name w:val="Char Style 7"/>
    <w:basedOn w:val="DefaultParagraphFont"/>
    <w:link w:val="Style6"/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CharStyle11">
    <w:name w:val="Char Style 11"/>
    <w:basedOn w:val="DefaultParagraphFont"/>
    <w:link w:val="Style10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paragraph" w:customStyle="1" w:styleId="Style2">
    <w:name w:val="Style 2"/>
    <w:basedOn w:val="Normal"/>
    <w:link w:val="CharStyle3"/>
    <w:pPr>
      <w:widowControl w:val="0"/>
      <w:shd w:val="clear" w:color="auto" w:fill="FFFFFF"/>
      <w:spacing w:after="60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4">
    <w:name w:val="Style 4"/>
    <w:basedOn w:val="Normal"/>
    <w:link w:val="CharStyle5"/>
    <w:pPr>
      <w:widowControl w:val="0"/>
      <w:shd w:val="clear" w:color="auto" w:fill="FFFFFF"/>
      <w:jc w:val="center"/>
    </w:pPr>
    <w:rPr>
      <w:rFonts w:ascii="Arial" w:eastAsia="Arial" w:hAnsi="Arial" w:cs="Arial"/>
      <w:b w:val="0"/>
      <w:bCs w:val="0"/>
      <w:i w:val="0"/>
      <w:iCs w:val="0"/>
      <w:smallCaps w:val="0"/>
      <w:strike w:val="0"/>
      <w:sz w:val="30"/>
      <w:szCs w:val="30"/>
      <w:u w:val="none"/>
    </w:rPr>
  </w:style>
  <w:style w:type="paragraph" w:customStyle="1" w:styleId="Style6">
    <w:name w:val="Style 6"/>
    <w:basedOn w:val="Normal"/>
    <w:link w:val="CharStyle7"/>
    <w:pPr>
      <w:widowControl w:val="0"/>
      <w:shd w:val="clear" w:color="auto" w:fill="FFFFFF"/>
    </w:pPr>
    <w:rPr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Style10">
    <w:name w:val="Style 10"/>
    <w:basedOn w:val="Normal"/>
    <w:link w:val="CharStyle11"/>
    <w:pPr>
      <w:widowControl w:val="0"/>
      <w:shd w:val="clear" w:color="auto" w:fill="FFFFFF"/>
      <w:spacing w:after="300" w:line="374" w:lineRule="auto"/>
    </w:pPr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Svoboda Filip</dc:creator>
  <cp:keywords/>
</cp:coreProperties>
</file>