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6DCFA" w14:textId="77777777" w:rsidR="004F12FA" w:rsidRDefault="00C17331" w:rsidP="004F12FA">
      <w:pPr>
        <w:pStyle w:val="Nzev"/>
        <w:rPr>
          <w:sz w:val="26"/>
          <w:szCs w:val="26"/>
        </w:rPr>
      </w:pPr>
      <w:r>
        <w:rPr>
          <w:sz w:val="26"/>
          <w:szCs w:val="26"/>
        </w:rPr>
        <w:t>Smlouva</w:t>
      </w:r>
      <w:r w:rsidR="004F12FA">
        <w:rPr>
          <w:sz w:val="26"/>
          <w:szCs w:val="26"/>
        </w:rPr>
        <w:t xml:space="preserve"> </w:t>
      </w:r>
    </w:p>
    <w:p w14:paraId="47103AB5" w14:textId="7EDAA19C" w:rsidR="0073360D" w:rsidRDefault="00C17331" w:rsidP="004F12FA">
      <w:pPr>
        <w:pStyle w:val="Nzev"/>
        <w:rPr>
          <w:rFonts w:eastAsia="Arial" w:cs="Arial"/>
          <w:b w:val="0"/>
          <w:sz w:val="20"/>
          <w:szCs w:val="20"/>
        </w:rPr>
      </w:pPr>
      <w:r>
        <w:rPr>
          <w:rFonts w:eastAsia="Arial" w:cs="Arial"/>
          <w:b w:val="0"/>
          <w:sz w:val="20"/>
          <w:szCs w:val="20"/>
        </w:rPr>
        <w:t>o poskytnutí ubytovacích a stravovacích služeb na základě NOZ § 2586-2587</w:t>
      </w:r>
      <w:r w:rsidR="0056481C">
        <w:rPr>
          <w:rFonts w:eastAsia="Arial" w:cs="Arial"/>
          <w:b w:val="0"/>
          <w:sz w:val="20"/>
          <w:szCs w:val="20"/>
        </w:rPr>
        <w:t xml:space="preserve"> a § 2326</w:t>
      </w:r>
      <w:r w:rsidR="00AB43AA">
        <w:rPr>
          <w:rFonts w:eastAsia="Arial" w:cs="Arial"/>
          <w:b w:val="0"/>
          <w:sz w:val="20"/>
          <w:szCs w:val="20"/>
        </w:rPr>
        <w:t>,</w:t>
      </w:r>
    </w:p>
    <w:p w14:paraId="0D4F9890" w14:textId="7146E01A" w:rsidR="00DF3E34" w:rsidRDefault="00AB43AA" w:rsidP="0056481C">
      <w:pPr>
        <w:pStyle w:val="Nadpis1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 zákona </w:t>
      </w:r>
      <w:r w:rsidR="00C17331">
        <w:rPr>
          <w:rFonts w:ascii="Arial" w:eastAsia="Arial" w:hAnsi="Arial" w:cs="Arial"/>
          <w:b w:val="0"/>
          <w:sz w:val="20"/>
          <w:szCs w:val="20"/>
        </w:rPr>
        <w:t>89/2012 Sb.</w:t>
      </w:r>
    </w:p>
    <w:p w14:paraId="419C95D1" w14:textId="77777777" w:rsidR="00DF3E34" w:rsidRDefault="00DF3E34" w:rsidP="0056481C">
      <w:pPr>
        <w:pStyle w:val="Podnadpis"/>
        <w:rPr>
          <w:rFonts w:ascii="Arial" w:eastAsia="Arial" w:hAnsi="Arial" w:cs="Arial"/>
          <w:sz w:val="20"/>
          <w:szCs w:val="20"/>
        </w:rPr>
      </w:pPr>
    </w:p>
    <w:p w14:paraId="2F2C5409" w14:textId="77777777" w:rsidR="00DF3E34" w:rsidRDefault="00DF3E34" w:rsidP="0056481C">
      <w:pPr>
        <w:pStyle w:val="Podnadpis"/>
        <w:jc w:val="left"/>
        <w:rPr>
          <w:rFonts w:ascii="Arial" w:eastAsia="Arial" w:hAnsi="Arial" w:cs="Arial"/>
          <w:sz w:val="20"/>
          <w:szCs w:val="20"/>
        </w:rPr>
      </w:pPr>
    </w:p>
    <w:p w14:paraId="52A0A054" w14:textId="77777777" w:rsidR="00DF3E34" w:rsidRDefault="00C17331" w:rsidP="0056481C">
      <w:pPr>
        <w:pStyle w:val="Podnadpis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I.Smluvní strany</w:t>
      </w:r>
    </w:p>
    <w:p w14:paraId="7733A628" w14:textId="77777777" w:rsidR="00DF3E34" w:rsidRDefault="00DF3E34" w:rsidP="0056481C">
      <w:pPr>
        <w:pStyle w:val="Podnadpis"/>
        <w:jc w:val="left"/>
        <w:rPr>
          <w:rFonts w:ascii="Arial" w:eastAsia="Arial" w:hAnsi="Arial" w:cs="Arial"/>
          <w:sz w:val="20"/>
          <w:szCs w:val="20"/>
        </w:rPr>
      </w:pPr>
    </w:p>
    <w:p w14:paraId="137A3F1A" w14:textId="77777777"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53D37194" w14:textId="77777777" w:rsidR="00DF3E34" w:rsidRDefault="00C17331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Objednatel:</w:t>
      </w:r>
    </w:p>
    <w:p w14:paraId="71B93040" w14:textId="77777777"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7E028C74" w14:textId="020CA267" w:rsidR="00D8781F" w:rsidRDefault="00D8781F" w:rsidP="00D8781F">
      <w:pPr>
        <w:shd w:val="clear" w:color="auto" w:fill="FFFFFF"/>
        <w:rPr>
          <w:rFonts w:ascii="Arial" w:eastAsia="Times New Roman" w:hAnsi="Arial" w:cs="Arial"/>
          <w:color w:val="auto"/>
          <w:sz w:val="20"/>
          <w:lang w:val="cs-CZ"/>
          <w14:textOutline w14:w="0" w14:cap="rnd" w14:cmpd="sng" w14:algn="ctr">
            <w14:noFill/>
            <w14:prstDash w14:val="solid"/>
            <w14:bevel/>
          </w14:textOutline>
        </w:rPr>
      </w:pPr>
      <w:r w:rsidRPr="00B07C29">
        <w:rPr>
          <w:rFonts w:ascii="Arial" w:eastAsia="Times New Roman" w:hAnsi="Arial" w:cs="Arial"/>
          <w:color w:val="auto"/>
          <w:sz w:val="20"/>
          <w:lang w:val="cs-CZ"/>
          <w14:textOutline w14:w="0" w14:cap="rnd" w14:cmpd="sng" w14:algn="ctr">
            <w14:noFill/>
            <w14:prstDash w14:val="solid"/>
            <w14:bevel/>
          </w14:textOutline>
        </w:rPr>
        <w:t>Základní škola a Mateřská škola Slovenská, Karviná, příspěvková organizace</w:t>
      </w:r>
    </w:p>
    <w:p w14:paraId="4B610936" w14:textId="77777777" w:rsidR="003858D5" w:rsidRDefault="003858D5" w:rsidP="003858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Zastoupena: Mgr. Klos Michael – ředitel školy</w:t>
      </w:r>
    </w:p>
    <w:p w14:paraId="42D328C4" w14:textId="6B3B9FDA" w:rsidR="00D8781F" w:rsidRPr="00B07C29" w:rsidRDefault="00D8781F" w:rsidP="00D8781F">
      <w:pPr>
        <w:shd w:val="clear" w:color="auto" w:fill="FFFFFF"/>
        <w:rPr>
          <w:rFonts w:ascii="Arial" w:eastAsia="Times New Roman" w:hAnsi="Arial" w:cs="Arial"/>
          <w:color w:val="auto"/>
          <w:sz w:val="20"/>
          <w:lang w:val="cs-CZ"/>
          <w14:textOutline w14:w="0" w14:cap="rnd" w14:cmpd="sng" w14:algn="ctr">
            <w14:noFill/>
            <w14:prstDash w14:val="solid"/>
            <w14:bevel/>
          </w14:textOutline>
        </w:rPr>
      </w:pPr>
      <w:r w:rsidRPr="00B07C29">
        <w:rPr>
          <w:rFonts w:ascii="Arial" w:eastAsia="Times New Roman" w:hAnsi="Arial" w:cs="Arial"/>
          <w:color w:val="auto"/>
          <w:sz w:val="20"/>
          <w:lang w:val="cs-CZ"/>
          <w14:textOutline w14:w="0" w14:cap="rnd" w14:cmpd="sng" w14:algn="ctr">
            <w14:noFill/>
            <w14:prstDash w14:val="solid"/>
            <w14:bevel/>
          </w14:textOutline>
        </w:rPr>
        <w:t>Slovenská 2936/61</w:t>
      </w:r>
    </w:p>
    <w:p w14:paraId="39CFACF6" w14:textId="77777777" w:rsidR="00D8781F" w:rsidRPr="00B07C29" w:rsidRDefault="00D8781F" w:rsidP="00D8781F">
      <w:pPr>
        <w:shd w:val="clear" w:color="auto" w:fill="FFFFFF"/>
        <w:rPr>
          <w:rFonts w:ascii="Arial" w:eastAsia="Times New Roman" w:hAnsi="Arial" w:cs="Arial"/>
          <w:color w:val="auto"/>
          <w:sz w:val="20"/>
          <w:lang w:val="cs-CZ"/>
          <w14:textOutline w14:w="0" w14:cap="rnd" w14:cmpd="sng" w14:algn="ctr">
            <w14:noFill/>
            <w14:prstDash w14:val="solid"/>
            <w14:bevel/>
          </w14:textOutline>
        </w:rPr>
      </w:pPr>
      <w:r w:rsidRPr="00B07C29">
        <w:rPr>
          <w:rFonts w:ascii="Arial" w:eastAsia="Times New Roman" w:hAnsi="Arial" w:cs="Arial"/>
          <w:color w:val="auto"/>
          <w:sz w:val="20"/>
          <w:lang w:val="cs-CZ"/>
          <w14:textOutline w14:w="0" w14:cap="rnd" w14:cmpd="sng" w14:algn="ctr">
            <w14:noFill/>
            <w14:prstDash w14:val="solid"/>
            <w14:bevel/>
          </w14:textOutline>
        </w:rPr>
        <w:t>733 01 Karviná - Hranice</w:t>
      </w:r>
    </w:p>
    <w:p w14:paraId="6F2B3753" w14:textId="77777777" w:rsidR="00D8781F" w:rsidRPr="00B07C29" w:rsidRDefault="00D8781F" w:rsidP="00D8781F">
      <w:pPr>
        <w:shd w:val="clear" w:color="auto" w:fill="FFFFFF"/>
        <w:rPr>
          <w:rFonts w:ascii="Arial" w:eastAsia="Times New Roman" w:hAnsi="Arial" w:cs="Arial"/>
          <w:color w:val="auto"/>
          <w:sz w:val="20"/>
          <w:lang w:val="cs-CZ"/>
          <w14:textOutline w14:w="0" w14:cap="rnd" w14:cmpd="sng" w14:algn="ctr">
            <w14:noFill/>
            <w14:prstDash w14:val="solid"/>
            <w14:bevel/>
          </w14:textOutline>
        </w:rPr>
      </w:pPr>
      <w:r w:rsidRPr="00B07C29">
        <w:rPr>
          <w:rFonts w:ascii="Arial" w:eastAsia="Times New Roman" w:hAnsi="Arial" w:cs="Arial"/>
          <w:color w:val="auto"/>
          <w:sz w:val="20"/>
          <w:lang w:val="cs-CZ"/>
          <w14:textOutline w14:w="0" w14:cap="rnd" w14:cmpd="sng" w14:algn="ctr">
            <w14:noFill/>
            <w14:prstDash w14:val="solid"/>
            <w14:bevel/>
          </w14:textOutline>
        </w:rPr>
        <w:t>tel. 596 311 294</w:t>
      </w:r>
    </w:p>
    <w:p w14:paraId="67F662D0" w14:textId="46DD1A98" w:rsidR="00D8781F" w:rsidRDefault="00D8781F" w:rsidP="00D8781F">
      <w:pPr>
        <w:shd w:val="clear" w:color="auto" w:fill="FFFFFF"/>
        <w:rPr>
          <w:rFonts w:ascii="Arial" w:eastAsia="Times New Roman" w:hAnsi="Arial" w:cs="Arial"/>
          <w:color w:val="auto"/>
          <w:sz w:val="20"/>
          <w:lang w:val="cs-CZ"/>
          <w14:textOutline w14:w="0" w14:cap="rnd" w14:cmpd="sng" w14:algn="ctr">
            <w14:noFill/>
            <w14:prstDash w14:val="solid"/>
            <w14:bevel/>
          </w14:textOutline>
        </w:rPr>
      </w:pPr>
      <w:r w:rsidRPr="00B07C29">
        <w:rPr>
          <w:rFonts w:ascii="Arial" w:eastAsia="Times New Roman" w:hAnsi="Arial" w:cs="Arial"/>
          <w:color w:val="auto"/>
          <w:sz w:val="20"/>
          <w:lang w:val="cs-CZ"/>
          <w14:textOutline w14:w="0" w14:cap="rnd" w14:cmpd="sng" w14:algn="ctr">
            <w14:noFill/>
            <w14:prstDash w14:val="solid"/>
            <w14:bevel/>
          </w14:textOutline>
        </w:rPr>
        <w:t>IČO: 62331361</w:t>
      </w:r>
    </w:p>
    <w:p w14:paraId="03C88229" w14:textId="1AC99354" w:rsidR="00B07C29" w:rsidRDefault="00B07C29" w:rsidP="00B07C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Telefonní kontakt: </w:t>
      </w:r>
    </w:p>
    <w:p w14:paraId="3E36119F" w14:textId="50C3BE69" w:rsidR="00B07C29" w:rsidRDefault="00B07C29" w:rsidP="00B07C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e-mail: </w:t>
      </w:r>
      <w:hyperlink r:id="rId8" w:history="1">
        <w:r w:rsidRPr="00530744">
          <w:rPr>
            <w:rStyle w:val="Hypertextovodkaz"/>
            <w:rFonts w:ascii="Arial" w:eastAsia="Arial" w:hAnsi="Arial" w:cs="Arial"/>
            <w:sz w:val="20"/>
            <w:szCs w:val="20"/>
          </w:rPr>
          <w:t>skola@zs-slovenska.eu</w:t>
        </w:r>
      </w:hyperlink>
    </w:p>
    <w:p w14:paraId="2B521A1A" w14:textId="77777777" w:rsidR="00B07C29" w:rsidRPr="00B07C29" w:rsidRDefault="00B07C29" w:rsidP="00D8781F">
      <w:pPr>
        <w:shd w:val="clear" w:color="auto" w:fill="FFFFFF"/>
        <w:rPr>
          <w:rFonts w:ascii="Arial" w:eastAsia="Times New Roman" w:hAnsi="Arial" w:cs="Arial"/>
          <w:color w:val="535353" w:themeColor="background2"/>
          <w:sz w:val="20"/>
          <w:lang w:val="cs-CZ"/>
          <w14:textOutline w14:w="0" w14:cap="rnd" w14:cmpd="sng" w14:algn="ctr">
            <w14:noFill/>
            <w14:prstDash w14:val="solid"/>
            <w14:bevel/>
          </w14:textOutline>
        </w:rPr>
      </w:pPr>
    </w:p>
    <w:p w14:paraId="4FB4CBBF" w14:textId="77777777"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</w:p>
    <w:p w14:paraId="65F936A6" w14:textId="77777777"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</w:p>
    <w:p w14:paraId="24B27D76" w14:textId="77777777" w:rsidR="00DF3E34" w:rsidRDefault="00C17331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Objednatel)</w:t>
      </w:r>
    </w:p>
    <w:p w14:paraId="6E83D4B5" w14:textId="77777777"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0"/>
          <w:szCs w:val="10"/>
        </w:rPr>
      </w:pPr>
    </w:p>
    <w:p w14:paraId="52841079" w14:textId="77777777"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2F78E160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</w:t>
      </w:r>
    </w:p>
    <w:p w14:paraId="4B6AFD89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14:paraId="628D4C8E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61BED0FB" w14:textId="77777777" w:rsidR="00DF3E34" w:rsidRDefault="005648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Poskytovatel</w:t>
      </w:r>
      <w:r w:rsidR="00C17331">
        <w:rPr>
          <w:rFonts w:ascii="Arial" w:eastAsia="Arial" w:hAnsi="Arial" w:cs="Arial"/>
          <w:b/>
          <w:sz w:val="20"/>
          <w:szCs w:val="20"/>
        </w:rPr>
        <w:t>:</w:t>
      </w:r>
    </w:p>
    <w:p w14:paraId="498DB5EB" w14:textId="7F5E74EE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5C88DBCD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Penzion Zátiší</w:t>
      </w:r>
    </w:p>
    <w:p w14:paraId="096522BD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Komorní Lhotka č.391, 739 53 </w:t>
      </w:r>
    </w:p>
    <w:p w14:paraId="07F26948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Bolander s.r.o</w:t>
      </w:r>
    </w:p>
    <w:p w14:paraId="79BDA09B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Slopné 202</w:t>
      </w:r>
    </w:p>
    <w:p w14:paraId="7AC75603" w14:textId="09A465F4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763</w:t>
      </w:r>
      <w:r w:rsidR="003858D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23</w:t>
      </w:r>
      <w:r w:rsidR="003858D5">
        <w:rPr>
          <w:rFonts w:ascii="Arial" w:eastAsia="Arial" w:hAnsi="Arial" w:cs="Arial"/>
          <w:sz w:val="20"/>
          <w:szCs w:val="20"/>
        </w:rPr>
        <w:t xml:space="preserve"> Dolní Lhota u Luhačovic</w:t>
      </w:r>
    </w:p>
    <w:p w14:paraId="4C3BAD19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IČ: 02056950</w:t>
      </w:r>
    </w:p>
    <w:p w14:paraId="286C633D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DIC: CZ02056950</w:t>
      </w:r>
    </w:p>
    <w:p w14:paraId="6127D5C1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14:paraId="5040289A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</w:p>
    <w:p w14:paraId="48626D78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Číslo účtu: 246664691/0600</w:t>
      </w:r>
    </w:p>
    <w:p w14:paraId="030E600D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Plátce DPH.</w:t>
      </w:r>
    </w:p>
    <w:p w14:paraId="598782D3" w14:textId="576D199A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Zastoupený: </w:t>
      </w:r>
    </w:p>
    <w:p w14:paraId="3EB2CA06" w14:textId="662C48D4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Telefonní kontakt: </w:t>
      </w:r>
    </w:p>
    <w:p w14:paraId="6BFD0BD6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e-mail: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info@zatisi-penzion.cz</w:t>
        </w:r>
      </w:hyperlink>
    </w:p>
    <w:p w14:paraId="65BC11C4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(dále jen </w:t>
      </w:r>
      <w:r w:rsidR="00C55CC2">
        <w:rPr>
          <w:rFonts w:ascii="Arial" w:eastAsia="Arial" w:hAnsi="Arial" w:cs="Arial"/>
          <w:sz w:val="20"/>
          <w:szCs w:val="20"/>
        </w:rPr>
        <w:t>Poskytovatel</w:t>
      </w:r>
      <w:r>
        <w:rPr>
          <w:rFonts w:ascii="Arial" w:eastAsia="Arial" w:hAnsi="Arial" w:cs="Arial"/>
          <w:sz w:val="20"/>
          <w:szCs w:val="20"/>
        </w:rPr>
        <w:t>)</w:t>
      </w:r>
    </w:p>
    <w:p w14:paraId="7B02844F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2A9AD16C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1060E67E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70772379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2598BF89" w14:textId="77777777" w:rsidR="00DF3E34" w:rsidRDefault="00C17331">
      <w:pPr>
        <w:pStyle w:val="Nadpis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II.Předmět smlouvy</w:t>
      </w:r>
    </w:p>
    <w:p w14:paraId="6FF8B7DE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</w:rPr>
      </w:pPr>
    </w:p>
    <w:p w14:paraId="33B2BC55" w14:textId="77777777" w:rsidR="00DF3E34" w:rsidRDefault="009764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Poskytovatel</w:t>
      </w:r>
      <w:r w:rsidR="00C17331">
        <w:rPr>
          <w:rFonts w:ascii="Arial" w:eastAsia="Arial" w:hAnsi="Arial" w:cs="Arial"/>
          <w:sz w:val="20"/>
          <w:szCs w:val="20"/>
        </w:rPr>
        <w:t xml:space="preserve"> se touto smlouvou zavazuje zajistit pro objednatele pobyt a stravu (snídaně, dopolední svačina, oběd, odpolední svačina, večeře), včetně pitného režimu.</w:t>
      </w:r>
      <w:r w:rsidR="00E0143D">
        <w:rPr>
          <w:rFonts w:ascii="Arial" w:eastAsia="Arial" w:hAnsi="Arial" w:cs="Arial"/>
          <w:sz w:val="20"/>
          <w:szCs w:val="20"/>
        </w:rPr>
        <w:br/>
      </w:r>
    </w:p>
    <w:p w14:paraId="6AEFC5F1" w14:textId="77777777" w:rsidR="00E0143D" w:rsidRPr="00E0143D" w:rsidRDefault="00E0143D" w:rsidP="00E0143D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E0143D">
        <w:rPr>
          <w:rFonts w:ascii="Arial" w:eastAsia="Arial" w:hAnsi="Arial" w:cs="Arial"/>
          <w:sz w:val="20"/>
          <w:szCs w:val="20"/>
        </w:rPr>
        <w:t xml:space="preserve">Tato smlouva </w:t>
      </w:r>
      <w:r w:rsidRPr="00E0143D">
        <w:rPr>
          <w:rFonts w:ascii="Arial" w:hAnsi="Arial" w:cs="Arial"/>
          <w:sz w:val="20"/>
          <w:szCs w:val="20"/>
        </w:rPr>
        <w:t>je uzavírána v souladu se zákonem č. 258/2000 Sb., o ochraně veřejného zdraví, v platném a účinném znění, stejně jako s vyhláškou Ministerstva školství, mládeže a tělovýchovy č. 108/2005 Sb., o školských výchovných a ubytovacích zařízeních a školských účelových zařízení, v platném a účinném znění, a vyhlášky Ministerstva zdravotnictví č. 410/2005 Sb., o hygienických požadavcích na prostory a provoz zařízení a provozoven pro výchovu, v platném a účinném znění, s cílem zabezpečit řádný provoz školy v přírodě a další vzdělávání dětí mateřských škol a žáků plnících povinnou školní docházku</w:t>
      </w:r>
      <w:r>
        <w:rPr>
          <w:rFonts w:ascii="Arial" w:hAnsi="Arial" w:cs="Arial"/>
          <w:sz w:val="20"/>
          <w:szCs w:val="20"/>
        </w:rPr>
        <w:t>.</w:t>
      </w:r>
    </w:p>
    <w:p w14:paraId="0B89B02E" w14:textId="77777777" w:rsidR="00E0143D" w:rsidRDefault="00E0143D" w:rsidP="00E0143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3C38917A" w14:textId="77777777" w:rsidR="00E0143D" w:rsidRDefault="00E0143D" w:rsidP="00E014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6131DB12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14:paraId="50AE3501" w14:textId="77777777" w:rsidR="00DF3E34" w:rsidRDefault="00C173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Místo plnění: Penzion Zátiší č. 391, 739 53</w:t>
      </w:r>
    </w:p>
    <w:p w14:paraId="46343DAE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6"/>
          <w:szCs w:val="16"/>
        </w:rPr>
      </w:pPr>
    </w:p>
    <w:p w14:paraId="5D2F1FA4" w14:textId="4AA4E990" w:rsidR="00DF3E34" w:rsidRDefault="00C173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Termín </w:t>
      </w:r>
      <w:r w:rsidR="00976411">
        <w:rPr>
          <w:rFonts w:ascii="Arial" w:eastAsia="Arial" w:hAnsi="Arial" w:cs="Arial"/>
          <w:sz w:val="20"/>
          <w:szCs w:val="20"/>
        </w:rPr>
        <w:t>konání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D8781F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 w:rsidR="00D8781F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. - </w:t>
      </w:r>
      <w:r w:rsidR="00D8781F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 w:rsidR="00D8781F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.2025 (3 noc</w:t>
      </w:r>
      <w:r w:rsidR="00976411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)</w:t>
      </w:r>
    </w:p>
    <w:p w14:paraId="73DDB1D7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6"/>
          <w:szCs w:val="16"/>
        </w:rPr>
      </w:pPr>
    </w:p>
    <w:p w14:paraId="1AFC6817" w14:textId="0182F2D6" w:rsidR="00DF3E34" w:rsidRDefault="00AD34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Počet účastníků: cca 30 ( </w:t>
      </w:r>
      <w:r w:rsidR="005B6FBA">
        <w:rPr>
          <w:rFonts w:ascii="Arial" w:eastAsia="Arial" w:hAnsi="Arial" w:cs="Arial"/>
          <w:sz w:val="20"/>
          <w:szCs w:val="20"/>
        </w:rPr>
        <w:t>44</w:t>
      </w:r>
      <w:r>
        <w:rPr>
          <w:rFonts w:ascii="Arial" w:eastAsia="Arial" w:hAnsi="Arial" w:cs="Arial"/>
          <w:sz w:val="20"/>
          <w:szCs w:val="20"/>
        </w:rPr>
        <w:t xml:space="preserve"> dětí a </w:t>
      </w:r>
      <w:r w:rsidR="00D161C0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dospělých</w:t>
      </w:r>
      <w:r w:rsidR="00C17331">
        <w:rPr>
          <w:rFonts w:ascii="Arial" w:eastAsia="Arial" w:hAnsi="Arial" w:cs="Arial"/>
          <w:sz w:val="20"/>
          <w:szCs w:val="20"/>
        </w:rPr>
        <w:t>).</w:t>
      </w:r>
    </w:p>
    <w:p w14:paraId="6031EBE2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6"/>
          <w:szCs w:val="16"/>
        </w:rPr>
      </w:pPr>
    </w:p>
    <w:p w14:paraId="76331969" w14:textId="77777777" w:rsidR="00DF3E34" w:rsidRDefault="00C173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Ostatní ujednání:</w:t>
      </w:r>
    </w:p>
    <w:p w14:paraId="2162C8F5" w14:textId="77777777" w:rsidR="00DF3E34" w:rsidRDefault="00C173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zhotovitel se zavazuje poskytnout objednateli ve výše uvedeném termínu v případě potřeby pokoje jako ošetřovnu a izolaci</w:t>
      </w:r>
    </w:p>
    <w:p w14:paraId="65C42390" w14:textId="77777777" w:rsidR="00DF3E34" w:rsidRDefault="00C173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předmětem smlouvy je rovněž možnost používání společenských prostor v zařízení, včetně venkovního areálu</w:t>
      </w:r>
    </w:p>
    <w:p w14:paraId="30952CDF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65E72D84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0CA1E3B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0"/>
          <w:szCs w:val="20"/>
        </w:rPr>
      </w:pPr>
    </w:p>
    <w:p w14:paraId="14F6B240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III.Cena za služby a platební podmínky</w:t>
      </w:r>
    </w:p>
    <w:p w14:paraId="5720FB9E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14:paraId="16EC5562" w14:textId="77777777" w:rsidR="00B07C29" w:rsidRPr="00B07C29" w:rsidRDefault="00C173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Cena je stanovena jako balíček služeb (ubytování a stravování) a činí na jednu osobu</w:t>
      </w:r>
      <w:r w:rsidR="00D8781F">
        <w:rPr>
          <w:rFonts w:ascii="Arial" w:eastAsia="Arial" w:hAnsi="Arial" w:cs="Arial"/>
          <w:sz w:val="20"/>
          <w:szCs w:val="20"/>
        </w:rPr>
        <w:t xml:space="preserve"> 3500</w:t>
      </w:r>
      <w:r w:rsidR="00B07C29">
        <w:rPr>
          <w:rFonts w:ascii="Arial" w:eastAsia="Arial" w:hAnsi="Arial" w:cs="Arial"/>
          <w:sz w:val="20"/>
          <w:szCs w:val="20"/>
        </w:rPr>
        <w:t>,-</w:t>
      </w:r>
      <w:r w:rsidR="00D8781F">
        <w:rPr>
          <w:rFonts w:ascii="Arial" w:eastAsia="Arial" w:hAnsi="Arial" w:cs="Arial"/>
          <w:sz w:val="20"/>
          <w:szCs w:val="20"/>
        </w:rPr>
        <w:t xml:space="preserve"> Kč</w:t>
      </w:r>
      <w:r w:rsidR="00B07C29">
        <w:rPr>
          <w:rFonts w:ascii="Arial" w:eastAsia="Arial" w:hAnsi="Arial" w:cs="Arial"/>
          <w:sz w:val="20"/>
          <w:szCs w:val="20"/>
        </w:rPr>
        <w:t xml:space="preserve">. </w:t>
      </w:r>
    </w:p>
    <w:p w14:paraId="6D7612DA" w14:textId="012B86DC" w:rsidR="00DF3E34" w:rsidRPr="00B07C29" w:rsidRDefault="00D8781F" w:rsidP="00B07C29">
      <w:pPr>
        <w:pBdr>
          <w:top w:val="nil"/>
          <w:left w:val="nil"/>
          <w:bottom w:val="nil"/>
          <w:right w:val="nil"/>
          <w:between w:val="nil"/>
        </w:pBdr>
        <w:ind w:left="253"/>
        <w:jc w:val="both"/>
        <w:rPr>
          <w:rFonts w:eastAsia="Times New Roman" w:cs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C17331">
        <w:rPr>
          <w:rFonts w:ascii="Arial" w:eastAsia="Arial" w:hAnsi="Arial" w:cs="Arial"/>
          <w:sz w:val="20"/>
          <w:szCs w:val="20"/>
        </w:rPr>
        <w:t>V ceně je 1x vstup do solné jeskyně zdarma.</w:t>
      </w:r>
    </w:p>
    <w:p w14:paraId="4FC32898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14:paraId="0CF91CA0" w14:textId="05E20835"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Strava bude započata dne </w:t>
      </w:r>
      <w:r w:rsidR="00D8781F">
        <w:rPr>
          <w:rFonts w:ascii="Arial" w:eastAsia="Arial" w:hAnsi="Arial" w:cs="Arial"/>
          <w:sz w:val="20"/>
          <w:szCs w:val="20"/>
        </w:rPr>
        <w:t>5.5</w:t>
      </w:r>
      <w:r>
        <w:rPr>
          <w:rFonts w:ascii="Arial" w:eastAsia="Arial" w:hAnsi="Arial" w:cs="Arial"/>
          <w:sz w:val="20"/>
          <w:szCs w:val="20"/>
        </w:rPr>
        <w:t xml:space="preserve">.2025 </w:t>
      </w:r>
      <w:r w:rsidR="00D8781F">
        <w:rPr>
          <w:rFonts w:ascii="Arial" w:eastAsia="Arial" w:hAnsi="Arial" w:cs="Arial"/>
          <w:sz w:val="20"/>
          <w:szCs w:val="20"/>
        </w:rPr>
        <w:t>polévkou</w:t>
      </w:r>
      <w:r>
        <w:rPr>
          <w:rFonts w:ascii="Arial" w:eastAsia="Arial" w:hAnsi="Arial" w:cs="Arial"/>
          <w:sz w:val="20"/>
          <w:szCs w:val="20"/>
        </w:rPr>
        <w:t xml:space="preserve">, poslední den </w:t>
      </w:r>
      <w:r w:rsidR="00D8781F">
        <w:rPr>
          <w:rFonts w:ascii="Arial" w:eastAsia="Arial" w:hAnsi="Arial" w:cs="Arial"/>
          <w:sz w:val="20"/>
          <w:szCs w:val="20"/>
        </w:rPr>
        <w:t>9.5</w:t>
      </w:r>
      <w:r>
        <w:rPr>
          <w:rFonts w:ascii="Arial" w:eastAsia="Arial" w:hAnsi="Arial" w:cs="Arial"/>
          <w:sz w:val="20"/>
          <w:szCs w:val="20"/>
        </w:rPr>
        <w:t xml:space="preserve">.2025 bude strava ukončena </w:t>
      </w:r>
      <w:r w:rsidR="00D8781F">
        <w:rPr>
          <w:rFonts w:ascii="Arial" w:eastAsia="Arial" w:hAnsi="Arial" w:cs="Arial"/>
          <w:sz w:val="20"/>
          <w:szCs w:val="20"/>
        </w:rPr>
        <w:t>obědem</w:t>
      </w:r>
      <w:r>
        <w:rPr>
          <w:rFonts w:ascii="Arial" w:eastAsia="Arial" w:hAnsi="Arial" w:cs="Arial"/>
          <w:sz w:val="20"/>
          <w:szCs w:val="20"/>
        </w:rPr>
        <w:t>.</w:t>
      </w:r>
    </w:p>
    <w:p w14:paraId="4BCBCB97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14:paraId="644E32CD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Dohodnutá cena je platná po celou dobu plnění smlouvy. Cena je neměnná.</w:t>
      </w:r>
    </w:p>
    <w:p w14:paraId="26FFBF3C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14:paraId="61350E1A" w14:textId="77777777" w:rsidR="00B07C29" w:rsidRDefault="00C17331" w:rsidP="00B07C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Daňový doklad – fakturu za pobyt obdrží objednatel po ukončení platnosti smlouvy poslední den </w:t>
      </w:r>
      <w:r w:rsidR="00B07C29">
        <w:rPr>
          <w:rFonts w:ascii="Arial" w:eastAsia="Arial" w:hAnsi="Arial" w:cs="Arial"/>
          <w:sz w:val="20"/>
          <w:szCs w:val="20"/>
        </w:rPr>
        <w:t xml:space="preserve">       </w:t>
      </w:r>
    </w:p>
    <w:p w14:paraId="3C5835B1" w14:textId="736554D6" w:rsidR="00DF3E34" w:rsidRDefault="00B07C29" w:rsidP="00B07C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C17331">
        <w:rPr>
          <w:rFonts w:ascii="Arial" w:eastAsia="Arial" w:hAnsi="Arial" w:cs="Arial"/>
          <w:sz w:val="20"/>
          <w:szCs w:val="20"/>
        </w:rPr>
        <w:t>pobytu.</w:t>
      </w:r>
    </w:p>
    <w:p w14:paraId="1F10996D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14:paraId="5ADAA112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 Splatnost faktury je 14 dní a je splněna dnem připsání příslušné částky na účet zhotovitele.</w:t>
      </w:r>
    </w:p>
    <w:p w14:paraId="10620B68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1C5C3C6C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 Neuhradí-li objednatel fakturu do data splatnosti, uhradí smluvní pokutu ve výši 0,5% z ceny pobytu za každý den prodlení.</w:t>
      </w:r>
    </w:p>
    <w:p w14:paraId="1986B216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5F6AA7F8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IV. Stornovací podmínky</w:t>
      </w:r>
    </w:p>
    <w:p w14:paraId="19BAB4DB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</w:p>
    <w:p w14:paraId="2AB8EE48" w14:textId="4A8AFC1A" w:rsidR="00DF3E34" w:rsidRDefault="00C17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Smlouvu lze vypovědět pouze písemně</w:t>
      </w:r>
      <w:r w:rsidR="00B07C29">
        <w:rPr>
          <w:rFonts w:ascii="Arial" w:eastAsia="Arial" w:hAnsi="Arial" w:cs="Arial"/>
          <w:sz w:val="20"/>
          <w:szCs w:val="20"/>
        </w:rPr>
        <w:t>.</w:t>
      </w:r>
    </w:p>
    <w:p w14:paraId="139A06E4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17071E4A" w14:textId="77777777" w:rsidR="00DF3E34" w:rsidRDefault="00C17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Storno poplatky:</w:t>
      </w:r>
      <w:r>
        <w:rPr>
          <w:rFonts w:ascii="Arial" w:eastAsia="Arial" w:hAnsi="Arial" w:cs="Arial"/>
          <w:sz w:val="20"/>
          <w:szCs w:val="20"/>
        </w:rPr>
        <w:tab/>
        <w:t>do 40 dnů před příjezdem –</w:t>
      </w:r>
      <w:r>
        <w:rPr>
          <w:rFonts w:ascii="Arial" w:eastAsia="Arial" w:hAnsi="Arial" w:cs="Arial"/>
          <w:sz w:val="20"/>
          <w:szCs w:val="20"/>
        </w:rPr>
        <w:tab/>
        <w:t>0%</w:t>
      </w:r>
    </w:p>
    <w:p w14:paraId="0721BEF9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30 dnů před příjezdem –</w:t>
      </w:r>
      <w:r>
        <w:rPr>
          <w:rFonts w:ascii="Arial" w:eastAsia="Arial" w:hAnsi="Arial" w:cs="Arial"/>
          <w:sz w:val="20"/>
          <w:szCs w:val="20"/>
        </w:rPr>
        <w:tab/>
        <w:t>0%</w:t>
      </w:r>
    </w:p>
    <w:p w14:paraId="34A811E0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15 dnů před příjezdem –</w:t>
      </w:r>
      <w:r>
        <w:rPr>
          <w:rFonts w:ascii="Arial" w:eastAsia="Arial" w:hAnsi="Arial" w:cs="Arial"/>
          <w:sz w:val="20"/>
          <w:szCs w:val="20"/>
        </w:rPr>
        <w:tab/>
        <w:t>50%</w:t>
      </w:r>
    </w:p>
    <w:p w14:paraId="2EC299CA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7 dnů před příjezdem –</w:t>
      </w:r>
      <w:r>
        <w:rPr>
          <w:rFonts w:ascii="Arial" w:eastAsia="Arial" w:hAnsi="Arial" w:cs="Arial"/>
          <w:sz w:val="20"/>
          <w:szCs w:val="20"/>
        </w:rPr>
        <w:tab/>
        <w:t>100%</w:t>
      </w:r>
    </w:p>
    <w:p w14:paraId="7A92A4EF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10"/>
          <w:szCs w:val="10"/>
        </w:rPr>
      </w:pPr>
    </w:p>
    <w:p w14:paraId="66CE5AC2" w14:textId="77777777" w:rsidR="00DF3E34" w:rsidRDefault="00C17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Stornovací podmínky nebudou účtovány v případě, že v účasti pobytu zabrání následující okolnosti.</w:t>
      </w:r>
    </w:p>
    <w:p w14:paraId="157CC116" w14:textId="77777777" w:rsidR="00DF3E34" w:rsidRDefault="00C173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náhlé onemocnění podložené lékařským potvrzením</w:t>
      </w:r>
    </w:p>
    <w:p w14:paraId="6E081F17" w14:textId="77777777" w:rsidR="00DF3E34" w:rsidRDefault="00C173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živelná pohroma</w:t>
      </w:r>
    </w:p>
    <w:p w14:paraId="489D94BD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605FF957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V. Povinnosti objednatele</w:t>
      </w:r>
    </w:p>
    <w:p w14:paraId="5CED60E9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19ABB07A" w14:textId="77777777" w:rsidR="00DF3E34" w:rsidRDefault="00C17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Objednatel v den příjezdu předá zhotoviteli osobní údaje hlavního vedoucího pobytu v rozsahu jméno, příjmení, trvalé bydliště a číslo občanského průkazu, výhradně pro potřeby </w:t>
      </w:r>
      <w:r w:rsidR="00976411">
        <w:rPr>
          <w:rFonts w:ascii="Arial" w:eastAsia="Arial" w:hAnsi="Arial" w:cs="Arial"/>
          <w:sz w:val="20"/>
          <w:szCs w:val="20"/>
        </w:rPr>
        <w:t>poskytovatele</w:t>
      </w:r>
      <w:r>
        <w:rPr>
          <w:rFonts w:ascii="Arial" w:eastAsia="Arial" w:hAnsi="Arial" w:cs="Arial"/>
          <w:sz w:val="20"/>
          <w:szCs w:val="20"/>
        </w:rPr>
        <w:t xml:space="preserve"> v rámci plnění předmětu této smlouvy.</w:t>
      </w:r>
    </w:p>
    <w:p w14:paraId="6A9DE606" w14:textId="77777777" w:rsidR="00DF3E34" w:rsidRDefault="00C17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 povinen používat pronajaté prostory v souladu s účelem, ke kterému byly poskytnuty.</w:t>
      </w:r>
    </w:p>
    <w:p w14:paraId="468E6CBD" w14:textId="77777777" w:rsidR="00DF3E34" w:rsidRDefault="00C17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Seznámit všechny osoby s vnitřním řádem pro provoz pronajatých prostor a dbát na jeho dodržování.</w:t>
      </w:r>
    </w:p>
    <w:p w14:paraId="60EE7277" w14:textId="77777777" w:rsidR="00DF3E34" w:rsidRDefault="00C17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Způsobené škody na předmětu pronájmu, uhradit v plné výši, popřípadě ji uvede do původního stavu.</w:t>
      </w:r>
    </w:p>
    <w:p w14:paraId="36AA16F9" w14:textId="77777777" w:rsidR="00DF3E34" w:rsidRDefault="00C17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 skončení pobytu předat vše ve stavu, jako před započtením pobytu s přihlédnutím k obvyklému opotřebení.</w:t>
      </w:r>
    </w:p>
    <w:p w14:paraId="36401CD5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549EF111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70930346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VI. Povinnosti </w:t>
      </w:r>
      <w:r w:rsidR="00976411">
        <w:rPr>
          <w:rFonts w:ascii="Arial" w:eastAsia="Arial" w:hAnsi="Arial" w:cs="Arial"/>
          <w:b/>
          <w:sz w:val="20"/>
          <w:szCs w:val="20"/>
        </w:rPr>
        <w:t>poskytovatele</w:t>
      </w:r>
    </w:p>
    <w:p w14:paraId="52F1760F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144B115E" w14:textId="77777777" w:rsidR="00DF3E34" w:rsidRDefault="00C173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Zajistit ubytování a stravování ve smluveném termínu viz článek II. Odst. 3,4, a článek III. Odst. 1,2.</w:t>
      </w:r>
    </w:p>
    <w:p w14:paraId="1EE5F68D" w14:textId="77777777" w:rsidR="00DF3E34" w:rsidRDefault="00C173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Zajistit dostupnost a možnost využití společných prostor viz čl. II., odst. 5.</w:t>
      </w:r>
    </w:p>
    <w:p w14:paraId="773049EC" w14:textId="77777777" w:rsidR="00DF3E34" w:rsidRDefault="00C173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Při přípravě pokrmů teplých i studených se dodavatel zavazuje dodržovat platné hygienické předpisy a normy.</w:t>
      </w:r>
    </w:p>
    <w:p w14:paraId="1290E69C" w14:textId="77777777" w:rsidR="00DF3E34" w:rsidRDefault="009764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Poskytovatel</w:t>
      </w:r>
      <w:r w:rsidR="00C17331">
        <w:rPr>
          <w:rFonts w:ascii="Arial" w:eastAsia="Arial" w:hAnsi="Arial" w:cs="Arial"/>
          <w:sz w:val="20"/>
          <w:szCs w:val="20"/>
        </w:rPr>
        <w:t xml:space="preserve"> prohlašuje, že v době plnění předmětu smlouvy bude nakládat s poskytnutými osobními údaji objednatele v souladu s Obecným nařízením Evropského parlamentu a Rady 2016/679 (GDPR), které nabývá v platnost 25.5.2018.</w:t>
      </w:r>
    </w:p>
    <w:p w14:paraId="5BEBBC85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7EDBFB7A" w14:textId="3DEC7C5E" w:rsidR="00934FA5" w:rsidRDefault="00934FA5" w:rsidP="00B07C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584B6324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14:paraId="5F27449A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VII. Doba platnosti smlouvy</w:t>
      </w:r>
    </w:p>
    <w:p w14:paraId="007FB0B3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3DAA73F5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Tato smlouva se uzavírá na dobu určitou, do skončení posledního dne pobytu viz. Článek II. Odst.3.</w:t>
      </w:r>
    </w:p>
    <w:p w14:paraId="4F2F48EF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14:paraId="640DD057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00FE7971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3D85A3BE" w14:textId="77777777"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VIII. Závěrečná ustanovení</w:t>
      </w:r>
    </w:p>
    <w:p w14:paraId="4AE772A3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2C25A883" w14:textId="77777777"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Smlouva může být změněna nebo zrušena pouze formou podepsaného písemného dodatku.</w:t>
      </w:r>
    </w:p>
    <w:p w14:paraId="3BBE8680" w14:textId="77777777"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Pokud nebylo dohodnuto jinak, platí o ostatní ujednání příslušně a obecné platné závazné právní předpisy.</w:t>
      </w:r>
    </w:p>
    <w:p w14:paraId="173ABF55" w14:textId="77777777"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Smluvní strany prohlašují, že tato smlouva byla sepsána dle jejich pravé a svobodné vůle, což na důkaz pravosti a autentičnosti stvrzují svým podpisem.</w:t>
      </w:r>
    </w:p>
    <w:p w14:paraId="43CAE9C2" w14:textId="77777777"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Smlouva byla vypracována ve dvou originálech vyhotovených, z nichž každá smluvní strana obdrží jeden výtisk.</w:t>
      </w:r>
    </w:p>
    <w:p w14:paraId="5A769510" w14:textId="77777777"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Smlouva vychází v platnost dnem podpisu obou smluvních stran.</w:t>
      </w:r>
    </w:p>
    <w:p w14:paraId="12415BA2" w14:textId="0370B009"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Smluvní strany výslovně souhlasí s tím, </w:t>
      </w:r>
      <w:r w:rsidR="00B07C29">
        <w:rPr>
          <w:rFonts w:ascii="Arial" w:eastAsia="Arial" w:hAnsi="Arial" w:cs="Arial"/>
          <w:sz w:val="20"/>
          <w:szCs w:val="20"/>
        </w:rPr>
        <w:t>že</w:t>
      </w:r>
      <w:r>
        <w:rPr>
          <w:rFonts w:ascii="Arial" w:eastAsia="Arial" w:hAnsi="Arial" w:cs="Arial"/>
          <w:sz w:val="20"/>
          <w:szCs w:val="20"/>
        </w:rPr>
        <w:t xml:space="preserve"> tato smlouva může být uvedena v Registru smluv dle zákona č. 340/2015 Sb., o zvláštních podmínkách účinnosti některých smluv, uveřejňování těchto smluv a o registru smluv (zákon o registru smluv), </w:t>
      </w:r>
      <w:r w:rsidR="00B07C29">
        <w:rPr>
          <w:rFonts w:ascii="Arial" w:eastAsia="Arial" w:hAnsi="Arial" w:cs="Arial"/>
          <w:sz w:val="20"/>
          <w:szCs w:val="20"/>
        </w:rPr>
        <w:t>zveřejní objednatel.</w:t>
      </w:r>
    </w:p>
    <w:p w14:paraId="70652101" w14:textId="77777777"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Smluvní strany prohlašují, že skutečnosti uvedené v této smlouvě nepovažují za obchodní tajemství ve smyslu § 504 Občanského zákoníku a udělují svolení k jejich užití a zveřejňování bez stanovení jakýchkoli dalších podmínek.</w:t>
      </w:r>
    </w:p>
    <w:p w14:paraId="72B00451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65A2996D" w14:textId="77777777" w:rsidR="00934FA5" w:rsidRDefault="00934FA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29E4CA22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492B4488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14:paraId="1BF0E881" w14:textId="77777777"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10"/>
          <w:szCs w:val="10"/>
        </w:rPr>
      </w:pPr>
    </w:p>
    <w:p w14:paraId="04146134" w14:textId="4FF0F235" w:rsidR="00DF3E34" w:rsidRDefault="00B07C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C17331">
        <w:rPr>
          <w:rFonts w:ascii="Arial" w:eastAsia="Arial" w:hAnsi="Arial" w:cs="Arial"/>
          <w:sz w:val="20"/>
          <w:szCs w:val="20"/>
        </w:rPr>
        <w:t>Dne:</w:t>
      </w:r>
      <w:r w:rsidR="00F44E66">
        <w:rPr>
          <w:rFonts w:ascii="Arial" w:eastAsia="Arial" w:hAnsi="Arial" w:cs="Arial"/>
          <w:sz w:val="20"/>
          <w:szCs w:val="20"/>
        </w:rPr>
        <w:t xml:space="preserve"> </w:t>
      </w:r>
      <w:r w:rsidR="00C17331">
        <w:rPr>
          <w:rFonts w:ascii="Arial" w:eastAsia="Arial" w:hAnsi="Arial" w:cs="Arial"/>
          <w:sz w:val="20"/>
          <w:szCs w:val="20"/>
        </w:rPr>
        <w:tab/>
      </w:r>
      <w:r w:rsidR="00C17331">
        <w:rPr>
          <w:rFonts w:ascii="Arial" w:eastAsia="Arial" w:hAnsi="Arial" w:cs="Arial"/>
          <w:sz w:val="20"/>
          <w:szCs w:val="20"/>
        </w:rPr>
        <w:tab/>
      </w:r>
      <w:r w:rsidR="00C17331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</w:t>
      </w:r>
      <w:r w:rsidR="00C17331">
        <w:rPr>
          <w:rFonts w:ascii="Arial" w:eastAsia="Arial" w:hAnsi="Arial" w:cs="Arial"/>
          <w:sz w:val="20"/>
          <w:szCs w:val="20"/>
        </w:rPr>
        <w:t>Dne:</w:t>
      </w:r>
      <w:r w:rsidR="00D8781F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"/>
        <w:tblW w:w="91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89"/>
        <w:gridCol w:w="4589"/>
      </w:tblGrid>
      <w:tr w:rsidR="00DF3E34" w14:paraId="78962D4F" w14:textId="77777777">
        <w:trPr>
          <w:trHeight w:val="1993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7FABA8" w14:textId="77777777"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E8EE1F" w14:textId="2A06AB16" w:rsidR="00DF3E34" w:rsidRDefault="00906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40DE7" w14:textId="15ADC965" w:rsidR="00DF3E34" w:rsidRPr="00906E38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3E34" w14:paraId="0D7CF8DC" w14:textId="77777777">
        <w:trPr>
          <w:trHeight w:val="1313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51A19" w14:textId="0F46E44E" w:rsidR="00DF3E34" w:rsidRDefault="00C1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za objednatele, Mgr. </w:t>
            </w:r>
            <w:r w:rsidR="00B07C29">
              <w:rPr>
                <w:rFonts w:ascii="Arial" w:eastAsia="Arial" w:hAnsi="Arial" w:cs="Arial"/>
                <w:sz w:val="20"/>
                <w:szCs w:val="20"/>
              </w:rPr>
              <w:t>Michael Klos</w:t>
            </w:r>
          </w:p>
          <w:p w14:paraId="3FD70839" w14:textId="67FC4B32" w:rsidR="00DF3E34" w:rsidRPr="00D15CC4" w:rsidRDefault="0097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</w:rPr>
            </w:pPr>
            <w:r w:rsidRPr="00D15CC4">
              <w:rPr>
                <w:rFonts w:ascii="Arial" w:hAnsi="Arial" w:cs="Arial"/>
                <w:sz w:val="20"/>
              </w:rPr>
              <w:t>ředitel</w:t>
            </w:r>
            <w:r w:rsidR="00B07C29" w:rsidRPr="00D15CC4">
              <w:rPr>
                <w:rFonts w:ascii="Arial" w:hAnsi="Arial" w:cs="Arial"/>
                <w:sz w:val="20"/>
              </w:rPr>
              <w:t xml:space="preserve"> školy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35610" w14:textId="76992912" w:rsidR="00DF3E34" w:rsidRDefault="00C1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za </w:t>
            </w:r>
            <w:r w:rsidR="00976411">
              <w:rPr>
                <w:rFonts w:ascii="Arial" w:eastAsia="Arial" w:hAnsi="Arial" w:cs="Arial"/>
                <w:sz w:val="20"/>
                <w:szCs w:val="20"/>
              </w:rPr>
              <w:t>poskytovatele</w:t>
            </w:r>
            <w:r w:rsidR="005B6FBA">
              <w:rPr>
                <w:rFonts w:ascii="Arial" w:eastAsia="Arial" w:hAnsi="Arial" w:cs="Arial"/>
                <w:sz w:val="20"/>
                <w:szCs w:val="20"/>
              </w:rPr>
              <w:t xml:space="preserve"> Lukáš Jurčo</w:t>
            </w:r>
          </w:p>
          <w:p w14:paraId="78E9781B" w14:textId="77777777" w:rsidR="00DF3E34" w:rsidRDefault="00C1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Penzion Zá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tiší</w:t>
            </w:r>
          </w:p>
          <w:p w14:paraId="2FB18AE9" w14:textId="77777777" w:rsidR="00DF3E34" w:rsidRDefault="00C1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Komorní Lhotka č. 391</w:t>
            </w:r>
          </w:p>
          <w:p w14:paraId="492AE416" w14:textId="77777777"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</w:p>
        </w:tc>
      </w:tr>
    </w:tbl>
    <w:p w14:paraId="0E63D3BC" w14:textId="77777777" w:rsidR="00DF3E34" w:rsidRDefault="00DF3E34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eastAsia="Times New Roman" w:cs="Times New Roman"/>
        </w:rPr>
      </w:pPr>
    </w:p>
    <w:sectPr w:rsidR="00DF3E34" w:rsidSect="00D161C0">
      <w:headerReference w:type="default" r:id="rId10"/>
      <w:footerReference w:type="default" r:id="rId11"/>
      <w:pgSz w:w="11900" w:h="16840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C1A20" w14:textId="77777777" w:rsidR="00B63DAC" w:rsidRDefault="00B63DAC">
      <w:r>
        <w:separator/>
      </w:r>
    </w:p>
  </w:endnote>
  <w:endnote w:type="continuationSeparator" w:id="0">
    <w:p w14:paraId="597F72D8" w14:textId="77777777" w:rsidR="00B63DAC" w:rsidRDefault="00B6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95C1A" w14:textId="3C05898A" w:rsidR="00DF3E34" w:rsidRDefault="00C173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  <w:jc w:val="center"/>
      <w:rPr>
        <w:rFonts w:eastAsia="Times New Roman" w:cs="Times New Roman"/>
      </w:rPr>
    </w:pPr>
    <w:r>
      <w:rPr>
        <w:rFonts w:eastAsia="Times New Roman" w:cs="Times New Roman"/>
      </w:rPr>
      <w:t xml:space="preserve">Stránka </w:t>
    </w:r>
    <w:r>
      <w:rPr>
        <w:rFonts w:eastAsia="Times New Roman" w:cs="Times New Roman"/>
        <w:b/>
      </w:rPr>
      <w:fldChar w:fldCharType="begin"/>
    </w:r>
    <w:r>
      <w:rPr>
        <w:rFonts w:eastAsia="Times New Roman" w:cs="Times New Roman"/>
        <w:b/>
      </w:rPr>
      <w:instrText>PAGE</w:instrText>
    </w:r>
    <w:r>
      <w:rPr>
        <w:rFonts w:eastAsia="Times New Roman" w:cs="Times New Roman"/>
        <w:b/>
      </w:rPr>
      <w:fldChar w:fldCharType="separate"/>
    </w:r>
    <w:r w:rsidR="00D15CC4">
      <w:rPr>
        <w:rFonts w:eastAsia="Times New Roman" w:cs="Times New Roman"/>
        <w:b/>
        <w:noProof/>
      </w:rPr>
      <w:t>3</w:t>
    </w:r>
    <w:r>
      <w:rPr>
        <w:rFonts w:eastAsia="Times New Roman" w:cs="Times New Roman"/>
        <w:b/>
      </w:rPr>
      <w:fldChar w:fldCharType="end"/>
    </w:r>
    <w:r>
      <w:rPr>
        <w:rFonts w:eastAsia="Times New Roman" w:cs="Times New Roman"/>
      </w:rPr>
      <w:t xml:space="preserve"> z </w:t>
    </w:r>
    <w:r>
      <w:rPr>
        <w:rFonts w:eastAsia="Times New Roman" w:cs="Times New Roman"/>
        <w:b/>
      </w:rPr>
      <w:fldChar w:fldCharType="begin"/>
    </w:r>
    <w:r>
      <w:rPr>
        <w:rFonts w:eastAsia="Times New Roman" w:cs="Times New Roman"/>
        <w:b/>
      </w:rPr>
      <w:instrText>NUMPAGES</w:instrText>
    </w:r>
    <w:r>
      <w:rPr>
        <w:rFonts w:eastAsia="Times New Roman" w:cs="Times New Roman"/>
        <w:b/>
      </w:rPr>
      <w:fldChar w:fldCharType="separate"/>
    </w:r>
    <w:r w:rsidR="00D15CC4">
      <w:rPr>
        <w:rFonts w:eastAsia="Times New Roman" w:cs="Times New Roman"/>
        <w:b/>
        <w:noProof/>
      </w:rPr>
      <w:t>3</w:t>
    </w:r>
    <w:r>
      <w:rPr>
        <w:rFonts w:eastAsia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DC66D" w14:textId="77777777" w:rsidR="00B63DAC" w:rsidRDefault="00B63DAC">
      <w:r>
        <w:separator/>
      </w:r>
    </w:p>
  </w:footnote>
  <w:footnote w:type="continuationSeparator" w:id="0">
    <w:p w14:paraId="358E0656" w14:textId="77777777" w:rsidR="00B63DAC" w:rsidRDefault="00B6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3F2EF" w14:textId="4FAFB541" w:rsidR="00DF3E34" w:rsidRDefault="00D161C0" w:rsidP="00D161C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right"/>
      <w:rPr>
        <w:rFonts w:ascii="Helvetica Neue" w:eastAsia="Helvetica Neue" w:hAnsi="Helvetica Neue" w:cs="Helvetica Neue"/>
      </w:rPr>
    </w:pPr>
    <w:r>
      <w:rPr>
        <w:sz w:val="26"/>
        <w:szCs w:val="26"/>
      </w:rPr>
      <w:t xml:space="preserve">smlouva </w:t>
    </w:r>
    <w:r>
      <w:rPr>
        <w:sz w:val="26"/>
        <w:szCs w:val="26"/>
      </w:rPr>
      <w:t>č. ZŠSlov/584/2025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97E"/>
    <w:multiLevelType w:val="multilevel"/>
    <w:tmpl w:val="FEC0A7FA"/>
    <w:lvl w:ilvl="0">
      <w:start w:val="1"/>
      <w:numFmt w:val="decimal"/>
      <w:lvlText w:val="%1."/>
      <w:lvlJc w:val="left"/>
      <w:pPr>
        <w:ind w:left="284" w:hanging="28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4" w:hanging="25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21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28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21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28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215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DA7C24"/>
    <w:multiLevelType w:val="multilevel"/>
    <w:tmpl w:val="7482089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1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B781CE0"/>
    <w:multiLevelType w:val="multilevel"/>
    <w:tmpl w:val="FDFE80B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1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24823995"/>
    <w:multiLevelType w:val="multilevel"/>
    <w:tmpl w:val="6E9CC0C2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3CAF5763"/>
    <w:multiLevelType w:val="multilevel"/>
    <w:tmpl w:val="7472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0EC5049"/>
    <w:multiLevelType w:val="multilevel"/>
    <w:tmpl w:val="B5028A1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830386"/>
    <w:multiLevelType w:val="multilevel"/>
    <w:tmpl w:val="987EA950"/>
    <w:lvl w:ilvl="0">
      <w:start w:val="1"/>
      <w:numFmt w:val="bullet"/>
      <w:lvlText w:val="▪"/>
      <w:lvlJc w:val="left"/>
      <w:pPr>
        <w:ind w:left="1068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788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3216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644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6072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75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8928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0356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1784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7" w15:restartNumberingAfterBreak="0">
    <w:nsid w:val="58947288"/>
    <w:multiLevelType w:val="multilevel"/>
    <w:tmpl w:val="3134FD1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1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5B4B267E"/>
    <w:multiLevelType w:val="multilevel"/>
    <w:tmpl w:val="B3229C34"/>
    <w:lvl w:ilvl="0">
      <w:start w:val="1"/>
      <w:numFmt w:val="bullet"/>
      <w:lvlText w:val="-"/>
      <w:lvlJc w:val="left"/>
      <w:pPr>
        <w:ind w:left="250" w:hanging="2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993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626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259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892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525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4158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791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5424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7243556B"/>
    <w:multiLevelType w:val="multilevel"/>
    <w:tmpl w:val="49D28A1E"/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7B703EB2"/>
    <w:multiLevelType w:val="multilevel"/>
    <w:tmpl w:val="0BE47972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3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34"/>
    <w:rsid w:val="0000048B"/>
    <w:rsid w:val="003858D5"/>
    <w:rsid w:val="004F12FA"/>
    <w:rsid w:val="00505F61"/>
    <w:rsid w:val="0056481C"/>
    <w:rsid w:val="005B6FBA"/>
    <w:rsid w:val="0073360D"/>
    <w:rsid w:val="007F212F"/>
    <w:rsid w:val="00906E38"/>
    <w:rsid w:val="00934FA5"/>
    <w:rsid w:val="00976411"/>
    <w:rsid w:val="00AA12B3"/>
    <w:rsid w:val="00AB43AA"/>
    <w:rsid w:val="00AD34BD"/>
    <w:rsid w:val="00B07C29"/>
    <w:rsid w:val="00B63DAC"/>
    <w:rsid w:val="00BE22C7"/>
    <w:rsid w:val="00C17331"/>
    <w:rsid w:val="00C55CC2"/>
    <w:rsid w:val="00C66EEC"/>
    <w:rsid w:val="00D15CC4"/>
    <w:rsid w:val="00D161C0"/>
    <w:rsid w:val="00D8781F"/>
    <w:rsid w:val="00DF3E34"/>
    <w:rsid w:val="00E0143D"/>
    <w:rsid w:val="00F44E66"/>
    <w:rsid w:val="00F4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E3B73"/>
  <w15:docId w15:val="{C7A6752D-6F77-4295-9E15-7D6501F5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858D5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pPr>
      <w:jc w:val="center"/>
    </w:pPr>
    <w:rPr>
      <w:rFonts w:ascii="Arial" w:eastAsia="Arial Unicode MS" w:hAnsi="Arial" w:cs="Arial Unicode MS"/>
      <w:b/>
      <w:bCs/>
      <w:color w:val="000000"/>
      <w:sz w:val="22"/>
      <w:szCs w:val="22"/>
      <w:u w:color="000000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</w:rPr>
  </w:style>
  <w:style w:type="paragraph" w:styleId="Podnadpis">
    <w:name w:val="Subtitle"/>
    <w:basedOn w:val="Normln"/>
    <w:pPr>
      <w:pBdr>
        <w:top w:val="nil"/>
        <w:left w:val="nil"/>
        <w:bottom w:val="nil"/>
        <w:right w:val="nil"/>
        <w:between w:val="nil"/>
      </w:pBdr>
      <w:jc w:val="center"/>
    </w:pPr>
    <w:rPr>
      <w:rFonts w:eastAsia="Times New Roman" w:cs="Times New Roman"/>
      <w:b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sz w:val="20"/>
      <w:szCs w:val="20"/>
      <w:u w:val="single" w:color="0000FF"/>
      <w:lang w:val="it-IT"/>
    </w:rPr>
  </w:style>
  <w:style w:type="paragraph" w:styleId="Odstavecseseznamem">
    <w:name w:val="List Paragraph"/>
    <w:pPr>
      <w:ind w:left="720"/>
    </w:pPr>
    <w:rPr>
      <w:rFonts w:eastAsia="Arial Unicode MS" w:cs="Arial Unicode MS"/>
      <w:color w:val="000000"/>
      <w:u w:color="000000"/>
    </w:rPr>
  </w:style>
  <w:style w:type="numbering" w:customStyle="1" w:styleId="Importovanstyl1">
    <w:name w:val="Importovaný styl 1"/>
  </w:style>
  <w:style w:type="numbering" w:customStyle="1" w:styleId="Importovanstyl2">
    <w:name w:val="Importovaný styl 2"/>
  </w:style>
  <w:style w:type="numbering" w:customStyle="1" w:styleId="sla">
    <w:name w:val="Čísla"/>
  </w:style>
  <w:style w:type="numbering" w:customStyle="1" w:styleId="Importovanstyl3">
    <w:name w:val="Importovaný styl 3"/>
  </w:style>
  <w:style w:type="numbering" w:customStyle="1" w:styleId="Importovanstyl4">
    <w:name w:val="Importovaný styl 4"/>
  </w:style>
  <w:style w:type="numbering" w:customStyle="1" w:styleId="Importovanstyl40">
    <w:name w:val="Importovaný styl 4.0"/>
  </w:style>
  <w:style w:type="numbering" w:customStyle="1" w:styleId="Importovanstyl5">
    <w:name w:val="Importovaný styl 5"/>
  </w:style>
  <w:style w:type="numbering" w:customStyle="1" w:styleId="Importovanstyl6">
    <w:name w:val="Importovaný styl 6"/>
  </w:style>
  <w:style w:type="numbering" w:customStyle="1" w:styleId="Importovanstyl7">
    <w:name w:val="Importovaný styl 7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1">
    <w:name w:val="Styl1"/>
    <w:basedOn w:val="Nadpis1"/>
    <w:qFormat/>
    <w:rsid w:val="00E0143D"/>
    <w:pPr>
      <w:keepNext w:val="0"/>
      <w:widowControl w:val="0"/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9"/>
      </w:tabs>
      <w:spacing w:before="120"/>
      <w:ind w:left="709" w:hanging="709"/>
      <w:jc w:val="both"/>
    </w:pPr>
    <w:rPr>
      <w:bCs/>
      <w:caps/>
      <w:color w:val="auto"/>
      <w:lang w:val="cs-CZ"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Styl2">
    <w:name w:val="Styl2"/>
    <w:basedOn w:val="Styl1"/>
    <w:link w:val="Styl2Char"/>
    <w:qFormat/>
    <w:rsid w:val="00E0143D"/>
    <w:pPr>
      <w:numPr>
        <w:ilvl w:val="1"/>
      </w:numPr>
    </w:pPr>
    <w:rPr>
      <w:b w:val="0"/>
      <w:caps w:val="0"/>
    </w:rPr>
  </w:style>
  <w:style w:type="character" w:customStyle="1" w:styleId="Styl2Char">
    <w:name w:val="Styl2 Char"/>
    <w:link w:val="Styl2"/>
    <w:rsid w:val="00E0143D"/>
    <w:rPr>
      <w:bCs/>
      <w:lang w:val="cs-CZ" w:eastAsia="en-US"/>
    </w:rPr>
  </w:style>
  <w:style w:type="paragraph" w:customStyle="1" w:styleId="Styl3">
    <w:name w:val="Styl3"/>
    <w:basedOn w:val="Styl2"/>
    <w:qFormat/>
    <w:rsid w:val="00E0143D"/>
    <w:pPr>
      <w:numPr>
        <w:ilvl w:val="2"/>
      </w:numPr>
      <w:tabs>
        <w:tab w:val="clear" w:pos="709"/>
        <w:tab w:val="num" w:pos="360"/>
        <w:tab w:val="left" w:pos="1418"/>
      </w:tabs>
      <w:ind w:left="1418" w:hanging="709"/>
    </w:pPr>
  </w:style>
  <w:style w:type="paragraph" w:styleId="Zhlav">
    <w:name w:val="header"/>
    <w:basedOn w:val="Normln"/>
    <w:link w:val="ZhlavChar"/>
    <w:uiPriority w:val="99"/>
    <w:unhideWhenUsed/>
    <w:rsid w:val="003858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8D5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1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1C0"/>
    <w:rPr>
      <w:rFonts w:ascii="Segoe UI" w:eastAsia="Arial Unicode MS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-slovensk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zatisi-penzion.cz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t88957w+D06a3oS1cr+00lS+vw==">CgMxLjA4AHIhMTlpZUpJbGtFRDVpUnFiR1UwbFFzLTNsQlpCX2RTVFpw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Židková</dc:creator>
  <cp:lastModifiedBy>Jolana Fójciková</cp:lastModifiedBy>
  <cp:revision>2</cp:revision>
  <cp:lastPrinted>2025-04-29T07:59:00Z</cp:lastPrinted>
  <dcterms:created xsi:type="dcterms:W3CDTF">2025-04-29T08:02:00Z</dcterms:created>
  <dcterms:modified xsi:type="dcterms:W3CDTF">2025-04-29T08:02:00Z</dcterms:modified>
</cp:coreProperties>
</file>