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C09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5F9EBA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5903D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F50069" w14:textId="77777777" w:rsidR="003F0CE2" w:rsidRDefault="00BB45B5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9C5890" wp14:editId="02FE6242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9020C" id="Freeform 100" o:spid="_x0000_s1026" style="position:absolute;margin-left:64.95pt;margin-top:12.6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0C3E90" wp14:editId="14C90A30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72A6E" id="Freeform 101" o:spid="_x0000_s1026" style="position:absolute;margin-left:65.4pt;margin-top:12.65pt;width:464.2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B9EK6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987ED1" wp14:editId="18461EA6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60F84" id="Freeform 102" o:spid="_x0000_s1026" style="position:absolute;margin-left:64.95pt;margin-top:12.6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12908F" wp14:editId="44409803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5DB6E" id="Freeform 103" o:spid="_x0000_s1026" style="position:absolute;margin-left:529.65pt;margin-top:12.6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1491AA" wp14:editId="19251A26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DF75F" id="Freeform 104" o:spid="_x0000_s1026" style="position:absolute;margin-left:529.65pt;margin-top:12.6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1D83B4" w14:textId="77777777" w:rsidR="003F0CE2" w:rsidRPr="00BB45B5" w:rsidRDefault="00BB45B5">
      <w:pPr>
        <w:spacing w:line="489" w:lineRule="exact"/>
        <w:ind w:left="3520" w:right="972" w:hanging="161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68F327" wp14:editId="384506B8">
                <wp:simplePos x="0" y="0"/>
                <wp:positionH relativeFrom="page">
                  <wp:posOffset>824788</wp:posOffset>
                </wp:positionH>
                <wp:positionV relativeFrom="line">
                  <wp:posOffset>-21386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931F2" id="Freeform 105" o:spid="_x0000_s1026" style="position:absolute;margin-left:64.95pt;margin-top:-1.7pt;width:.5pt;height:25.4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DhvjIXd&#10;AAAACQ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1F9BBB" wp14:editId="16A63B70">
                <wp:simplePos x="0" y="0"/>
                <wp:positionH relativeFrom="page">
                  <wp:posOffset>6726681</wp:posOffset>
                </wp:positionH>
                <wp:positionV relativeFrom="line">
                  <wp:posOffset>-21386</wp:posOffset>
                </wp:positionV>
                <wp:extent cx="6096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C05F4" id="Freeform 106" o:spid="_x0000_s1026" style="position:absolute;margin-left:529.65pt;margin-top:-1.7pt;width:.5pt;height:25.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B45B5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SMLOUVA O ÚČASTI NA ŘEŠENÍ PROJEKTU  </w:t>
      </w:r>
      <w:r w:rsidRPr="00BB45B5">
        <w:rPr>
          <w:lang w:val="pt-PT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42FDC0" wp14:editId="5F0D5BDB">
                <wp:simplePos x="0" y="0"/>
                <wp:positionH relativeFrom="page">
                  <wp:posOffset>824788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EFF62" id="Freeform 107" o:spid="_x0000_s1026" style="position:absolute;margin-left:64.95pt;margin-top:-.7pt;width:.5pt;height:30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MClrDj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89C7BD" wp14:editId="26C06CB6">
                <wp:simplePos x="0" y="0"/>
                <wp:positionH relativeFrom="page">
                  <wp:posOffset>6726681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60022" id="Freeform 108" o:spid="_x0000_s1026" style="position:absolute;margin-left:529.65pt;margin-top:-.7pt;width:.5pt;height:30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B45B5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A O VYUŽITÍ VÝSLEDKŮ  </w:t>
      </w:r>
    </w:p>
    <w:p w14:paraId="625255C6" w14:textId="77777777" w:rsidR="003F0CE2" w:rsidRPr="00BB45B5" w:rsidRDefault="00BB45B5">
      <w:pPr>
        <w:spacing w:before="160" w:line="220" w:lineRule="exact"/>
        <w:ind w:left="3934" w:right="3994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74DCC" wp14:editId="7C10501D">
                <wp:simplePos x="0" y="0"/>
                <wp:positionH relativeFrom="page">
                  <wp:posOffset>824788</wp:posOffset>
                </wp:positionH>
                <wp:positionV relativeFrom="line">
                  <wp:posOffset>43689</wp:posOffset>
                </wp:positionV>
                <wp:extent cx="6096" cy="1828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7786" id="Freeform 109" o:spid="_x0000_s1026" style="position:absolute;margin-left:64.95pt;margin-top:3.45pt;width:.5pt;height:14.4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E73E8" wp14:editId="29113910">
                <wp:simplePos x="0" y="0"/>
                <wp:positionH relativeFrom="page">
                  <wp:posOffset>6726681</wp:posOffset>
                </wp:positionH>
                <wp:positionV relativeFrom="line">
                  <wp:posOffset>43689</wp:posOffset>
                </wp:positionV>
                <wp:extent cx="6096" cy="1828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9AEA1" id="Freeform 110" o:spid="_x0000_s1026" style="position:absolute;margin-left:529.65pt;margin-top:3.45pt;width:.5pt;height:14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DSu&#10;JW7fAAAACg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B45B5">
        <w:rPr>
          <w:rFonts w:ascii="Calibri" w:hAnsi="Calibri" w:cs="Calibri"/>
          <w:color w:val="000000"/>
          <w:lang w:val="pt-PT"/>
        </w:rPr>
        <w:t xml:space="preserve">Číslo smlouvy: 005574/2025/00  </w:t>
      </w:r>
    </w:p>
    <w:p w14:paraId="0BB16E6A" w14:textId="77777777" w:rsidR="003F0CE2" w:rsidRPr="00BB45B5" w:rsidRDefault="00BB45B5">
      <w:pPr>
        <w:spacing w:before="31" w:line="376" w:lineRule="exact"/>
        <w:ind w:left="896" w:right="972" w:firstLine="1154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F3FB" wp14:editId="2F8A9D81">
                <wp:simplePos x="0" y="0"/>
                <wp:positionH relativeFrom="page">
                  <wp:posOffset>830884</wp:posOffset>
                </wp:positionH>
                <wp:positionV relativeFrom="line">
                  <wp:posOffset>8000</wp:posOffset>
                </wp:positionV>
                <wp:extent cx="5895721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327F5" id="Freeform 111" o:spid="_x0000_s1026" style="position:absolute;margin-left:65.4pt;margin-top:.65pt;width:464.2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935FA" wp14:editId="0928A90A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09109" id="Freeform 112" o:spid="_x0000_s1026" style="position:absolute;margin-left:64.95pt;margin-top:.6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9A9CA" wp14:editId="5A239D52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348D3" id="Freeform 113" o:spid="_x0000_s1026" style="position:absolute;margin-left:64.95pt;margin-top:.6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74535" wp14:editId="6606C3BD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513B6" id="Freeform 114" o:spid="_x0000_s1026" style="position:absolute;margin-left:529.65pt;margin-top:.6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0206C" wp14:editId="3038A541">
                <wp:simplePos x="0" y="0"/>
                <wp:positionH relativeFrom="page">
                  <wp:posOffset>6726681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B4287" id="Freeform 115" o:spid="_x0000_s1026" style="position:absolute;margin-left:529.65pt;margin-top:.6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X/TI3AAAAAk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B45B5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uzavřely níže uvedeného dne, měsíce a roku a za následujících podmínek tyto smluvní strany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GARDEN Studio, s.r.o.  </w:t>
      </w:r>
    </w:p>
    <w:p w14:paraId="30E5980C" w14:textId="77777777" w:rsidR="003F0CE2" w:rsidRPr="00BB45B5" w:rsidRDefault="00BB45B5">
      <w:pPr>
        <w:tabs>
          <w:tab w:val="left" w:pos="1320"/>
          <w:tab w:val="left" w:pos="3164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ab/>
        <w:t>Sídlem: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U Zoologické zahrady 212/2, 635 00, Brno  </w:t>
      </w:r>
    </w:p>
    <w:p w14:paraId="7306DF65" w14:textId="77777777" w:rsidR="003F0CE2" w:rsidRPr="00BB45B5" w:rsidRDefault="00BB45B5">
      <w:pPr>
        <w:tabs>
          <w:tab w:val="left" w:pos="3164"/>
        </w:tabs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60698454  </w:t>
      </w:r>
    </w:p>
    <w:p w14:paraId="69B51A21" w14:textId="77777777" w:rsidR="003F0CE2" w:rsidRPr="00BB45B5" w:rsidRDefault="00BB45B5">
      <w:pPr>
        <w:tabs>
          <w:tab w:val="left" w:pos="3164"/>
        </w:tabs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DIČ: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CZ60698454  </w:t>
      </w:r>
    </w:p>
    <w:p w14:paraId="63B84851" w14:textId="024A0415" w:rsidR="003F0CE2" w:rsidRPr="00BB45B5" w:rsidRDefault="00BB45B5">
      <w:pPr>
        <w:tabs>
          <w:tab w:val="left" w:pos="3164"/>
        </w:tabs>
        <w:spacing w:before="4" w:line="269" w:lineRule="exact"/>
        <w:ind w:left="1321" w:right="97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Bankovní spojení:</w:t>
      </w:r>
      <w:r w:rsidRPr="00BB45B5">
        <w:rPr>
          <w:rFonts w:ascii="Calibri" w:hAnsi="Calibri" w:cs="Calibri"/>
          <w:color w:val="000000"/>
          <w:lang w:val="pt-PT"/>
        </w:rPr>
        <w:tab/>
        <w:t>účet č. xxx</w:t>
      </w:r>
      <w:r w:rsidRPr="00BB45B5">
        <w:rPr>
          <w:rFonts w:ascii="Calibri" w:hAnsi="Calibri" w:cs="Calibri"/>
          <w:color w:val="000000"/>
          <w:lang w:val="pt-PT"/>
        </w:rPr>
        <w:t xml:space="preserve">, vedený u KB, a.s.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>Zastoupené: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Romanem Dvořákem, jednatelem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>Odpovědný zaměstnanec za příjemce: xxx</w:t>
      </w:r>
    </w:p>
    <w:p w14:paraId="2FBB2D95" w14:textId="77777777" w:rsidR="003F0CE2" w:rsidRDefault="00BB45B5">
      <w:pPr>
        <w:spacing w:before="40" w:line="220" w:lineRule="exact"/>
        <w:ind w:left="13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 </w:t>
      </w:r>
    </w:p>
    <w:p w14:paraId="3AD08505" w14:textId="77777777" w:rsidR="003F0CE2" w:rsidRDefault="00BB45B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6C8BED20" w14:textId="77777777" w:rsidR="003F0CE2" w:rsidRDefault="00BB45B5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F14DC6F" w14:textId="77777777" w:rsidR="003F0CE2" w:rsidRDefault="00BB45B5">
      <w:pPr>
        <w:tabs>
          <w:tab w:val="left" w:pos="1320"/>
          <w:tab w:val="left" w:pos="3164"/>
        </w:tabs>
        <w:spacing w:before="79" w:line="328" w:lineRule="exact"/>
        <w:ind w:left="896" w:righ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602 00 Brno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10, 616 00, Brno  </w:t>
      </w:r>
    </w:p>
    <w:p w14:paraId="6E59793F" w14:textId="77777777" w:rsidR="003F0CE2" w:rsidRPr="00BB45B5" w:rsidRDefault="00BB45B5">
      <w:pPr>
        <w:tabs>
          <w:tab w:val="left" w:pos="3164"/>
        </w:tabs>
        <w:spacing w:before="5" w:line="268" w:lineRule="exact"/>
        <w:ind w:left="1321" w:right="97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>DIČ: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798D4771" w14:textId="65C4F9FA" w:rsidR="003F0CE2" w:rsidRPr="00BB45B5" w:rsidRDefault="00BB45B5">
      <w:pPr>
        <w:tabs>
          <w:tab w:val="left" w:pos="3164"/>
        </w:tabs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Bankovní spojení:</w:t>
      </w:r>
      <w:r w:rsidRPr="00BB45B5">
        <w:rPr>
          <w:rFonts w:ascii="Calibri" w:hAnsi="Calibri" w:cs="Calibri"/>
          <w:color w:val="000000"/>
          <w:lang w:val="pt-PT"/>
        </w:rPr>
        <w:tab/>
        <w:t>účet č. xxx</w:t>
      </w:r>
      <w:r w:rsidRPr="00BB45B5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3BFAA712" w14:textId="75409634" w:rsidR="003F0CE2" w:rsidRDefault="00BB45B5">
      <w:pPr>
        <w:tabs>
          <w:tab w:val="left" w:pos="3164"/>
        </w:tabs>
        <w:spacing w:before="4" w:line="269" w:lineRule="exact"/>
        <w:ind w:left="1321" w:righ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Vladimírem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Aubrechtem</w:t>
      </w:r>
      <w:proofErr w:type="spellEnd"/>
      <w:r>
        <w:rPr>
          <w:rFonts w:ascii="Calibri" w:hAnsi="Calibri" w:cs="Calibri"/>
          <w:color w:val="000000"/>
        </w:rPr>
        <w:t xml:space="preserve">, CSc., </w:t>
      </w:r>
      <w:proofErr w:type="spellStart"/>
      <w:r>
        <w:rPr>
          <w:rFonts w:ascii="Calibri" w:hAnsi="Calibri" w:cs="Calibri"/>
          <w:color w:val="000000"/>
        </w:rPr>
        <w:t>děkanem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č.1: 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č.1“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„VUT UETE“  </w:t>
      </w:r>
    </w:p>
    <w:p w14:paraId="19E84278" w14:textId="77777777" w:rsidR="003F0CE2" w:rsidRPr="00BB45B5" w:rsidRDefault="00BB45B5">
      <w:pPr>
        <w:spacing w:before="12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a  </w:t>
      </w:r>
    </w:p>
    <w:p w14:paraId="7E4AC2C4" w14:textId="77777777" w:rsidR="003F0CE2" w:rsidRPr="00BB45B5" w:rsidRDefault="00BB45B5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Mendelova univerzita v Brně   </w:t>
      </w:r>
    </w:p>
    <w:p w14:paraId="151EDCDB" w14:textId="77777777" w:rsidR="003F0CE2" w:rsidRPr="00BB45B5" w:rsidRDefault="00BB45B5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Zahradnická fakulta  </w:t>
      </w:r>
    </w:p>
    <w:p w14:paraId="5C0B7694" w14:textId="77777777" w:rsidR="003F0CE2" w:rsidRPr="00BB45B5" w:rsidRDefault="00BB45B5">
      <w:pPr>
        <w:tabs>
          <w:tab w:val="left" w:pos="1320"/>
          <w:tab w:val="left" w:pos="3164"/>
        </w:tabs>
        <w:spacing w:before="5" w:line="268" w:lineRule="exact"/>
        <w:ind w:left="896" w:right="97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ab/>
        <w:t>Sídlem: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Zemědělská 1665/1, Černá Pole, 61300 Brno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ab/>
        <w:t>Sídlo součásti: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Valtická 337, 691 44 Lednice  </w:t>
      </w:r>
    </w:p>
    <w:p w14:paraId="3ED0EE5F" w14:textId="77777777" w:rsidR="003F0CE2" w:rsidRPr="00BB45B5" w:rsidRDefault="00BB45B5">
      <w:pPr>
        <w:tabs>
          <w:tab w:val="left" w:pos="3164"/>
        </w:tabs>
        <w:spacing w:before="5" w:line="268" w:lineRule="exact"/>
        <w:ind w:left="1321" w:right="97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62156489 (veřejná vysoká škola, nezapisuje se do OR)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>DIČ: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CZ62156489  </w:t>
      </w:r>
    </w:p>
    <w:p w14:paraId="70558DD9" w14:textId="528E649C" w:rsidR="003F0CE2" w:rsidRPr="00BB45B5" w:rsidRDefault="00BB45B5">
      <w:pPr>
        <w:tabs>
          <w:tab w:val="left" w:pos="3164"/>
        </w:tabs>
        <w:spacing w:before="5" w:line="268" w:lineRule="exact"/>
        <w:ind w:left="1321" w:right="97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Bankovní spojení: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BB45B5">
        <w:rPr>
          <w:rFonts w:ascii="Calibri" w:hAnsi="Calibri" w:cs="Calibri"/>
          <w:color w:val="000000"/>
          <w:lang w:val="pt-PT"/>
        </w:rPr>
        <w:t xml:space="preserve"> vedený u Komerční banka, a.s., Brno-Černá Pole,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Merhautova 1, 631 32 Brno  </w:t>
      </w:r>
    </w:p>
    <w:p w14:paraId="1D2FA7C8" w14:textId="77777777" w:rsidR="003F0CE2" w:rsidRPr="00BB45B5" w:rsidRDefault="00BB45B5">
      <w:pPr>
        <w:tabs>
          <w:tab w:val="left" w:pos="3164"/>
        </w:tabs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Zastoupená: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prof. Dr. Ing. Janem Marešem, rektorem   </w:t>
      </w:r>
    </w:p>
    <w:p w14:paraId="48447780" w14:textId="747042B3" w:rsidR="003F0CE2" w:rsidRPr="00BB45B5" w:rsidRDefault="00BB45B5">
      <w:pPr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Odpovědný zaměstnanec za dalšího účastníka č.2: </w:t>
      </w:r>
      <w:r>
        <w:rPr>
          <w:rFonts w:ascii="Calibri" w:hAnsi="Calibri" w:cs="Calibri"/>
          <w:color w:val="000000"/>
          <w:lang w:val="pt-PT"/>
        </w:rPr>
        <w:t>xxx</w:t>
      </w:r>
      <w:r w:rsidRPr="00BB45B5">
        <w:rPr>
          <w:rFonts w:ascii="Calibri" w:hAnsi="Calibri" w:cs="Calibri"/>
          <w:color w:val="000000"/>
          <w:lang w:val="pt-PT"/>
        </w:rPr>
        <w:t xml:space="preserve">  </w:t>
      </w:r>
    </w:p>
    <w:p w14:paraId="05A94D29" w14:textId="77777777" w:rsidR="003F0CE2" w:rsidRPr="00BB45B5" w:rsidRDefault="00BB45B5">
      <w:pPr>
        <w:spacing w:before="40" w:line="220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dále též jako </w:t>
      </w:r>
      <w:r w:rsidRPr="00BB45B5">
        <w:rPr>
          <w:rFonts w:ascii="Calibri" w:hAnsi="Calibri" w:cs="Calibri"/>
          <w:b/>
          <w:bCs/>
          <w:color w:val="000000"/>
          <w:lang w:val="pt-PT"/>
        </w:rPr>
        <w:t>„další účastník č.2“</w:t>
      </w:r>
      <w:r w:rsidRPr="00BB45B5">
        <w:rPr>
          <w:rFonts w:ascii="Calibri" w:hAnsi="Calibri" w:cs="Calibri"/>
          <w:color w:val="000000"/>
          <w:lang w:val="pt-PT"/>
        </w:rPr>
        <w:t xml:space="preserve"> nebo </w:t>
      </w: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„MENDELU“  </w:t>
      </w:r>
    </w:p>
    <w:p w14:paraId="4B01C156" w14:textId="77777777" w:rsidR="003F0CE2" w:rsidRDefault="00BB45B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1D62D6DD" w14:textId="77777777" w:rsidR="003F0CE2" w:rsidRDefault="00BB45B5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  </w:t>
      </w:r>
    </w:p>
    <w:p w14:paraId="73D98EDC" w14:textId="77777777" w:rsidR="003F0CE2" w:rsidRDefault="00BB45B5">
      <w:pPr>
        <w:tabs>
          <w:tab w:val="left" w:pos="1320"/>
          <w:tab w:val="left" w:pos="3164"/>
        </w:tabs>
        <w:spacing w:before="125" w:line="268" w:lineRule="exact"/>
        <w:ind w:left="896" w:right="9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Podhájí</w:t>
      </w:r>
      <w:proofErr w:type="spellEnd"/>
      <w:r>
        <w:rPr>
          <w:rFonts w:ascii="Calibri" w:hAnsi="Calibri" w:cs="Calibri"/>
          <w:color w:val="000000"/>
        </w:rPr>
        <w:t xml:space="preserve"> 421, 696 85 </w:t>
      </w:r>
      <w:proofErr w:type="spellStart"/>
      <w:r>
        <w:rPr>
          <w:rFonts w:ascii="Calibri" w:hAnsi="Calibri" w:cs="Calibri"/>
          <w:color w:val="000000"/>
        </w:rPr>
        <w:t>Bzenec</w:t>
      </w:r>
      <w:proofErr w:type="spellEnd"/>
      <w:r>
        <w:rPr>
          <w:rFonts w:ascii="Calibri" w:hAnsi="Calibri" w:cs="Calibri"/>
          <w:color w:val="000000"/>
        </w:rPr>
        <w:t xml:space="preserve"> 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IČ:</w:t>
      </w:r>
      <w:r>
        <w:rPr>
          <w:rFonts w:ascii="Calibri" w:hAnsi="Calibri" w:cs="Calibri"/>
          <w:color w:val="000000"/>
        </w:rPr>
        <w:tab/>
        <w:t xml:space="preserve">60706678  </w:t>
      </w:r>
    </w:p>
    <w:p w14:paraId="7C4A7F0F" w14:textId="77777777" w:rsidR="003F0CE2" w:rsidRDefault="00BB45B5">
      <w:pPr>
        <w:tabs>
          <w:tab w:val="left" w:pos="3164"/>
        </w:tabs>
        <w:spacing w:before="40" w:line="220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CZ699002447  </w:t>
      </w:r>
    </w:p>
    <w:p w14:paraId="50F96D71" w14:textId="188EB816" w:rsidR="003F0CE2" w:rsidRDefault="00BB45B5">
      <w:pPr>
        <w:tabs>
          <w:tab w:val="left" w:pos="3164"/>
        </w:tabs>
        <w:spacing w:before="5" w:line="268" w:lineRule="exact"/>
        <w:ind w:left="1321" w:righ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KB,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č.3: xxx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č.3“  </w:t>
      </w:r>
    </w:p>
    <w:p w14:paraId="0BE85FCC" w14:textId="77777777" w:rsidR="003F0CE2" w:rsidRDefault="00BB45B5">
      <w:pPr>
        <w:spacing w:before="120" w:line="220" w:lineRule="exact"/>
        <w:ind w:left="5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pak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 </w:t>
      </w:r>
    </w:p>
    <w:p w14:paraId="6CAFBD1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727F4" w14:textId="77777777" w:rsidR="003F0CE2" w:rsidRDefault="003F0CE2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20C47F74" w14:textId="77777777" w:rsidR="003F0CE2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</w:rPr>
        <w:sectPr w:rsidR="003F0CE2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D5A4761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11D9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92364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1F7EC8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4F9520" w14:textId="77777777" w:rsidR="003F0CE2" w:rsidRPr="00BB45B5" w:rsidRDefault="00BB45B5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4818B7A1" w14:textId="77777777" w:rsidR="003F0CE2" w:rsidRPr="00BB45B5" w:rsidRDefault="00BB45B5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77496E81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1.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lang w:val="cs-CZ"/>
        </w:rPr>
        <w:t>Předmětem této smlouvy je stanovení podmínek spolupráce smluvních stran na řešení projektu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572154F4" w14:textId="77777777" w:rsidR="003F0CE2" w:rsidRPr="00BB45B5" w:rsidRDefault="00BB45B5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oblasti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výzkumu</w:t>
      </w:r>
      <w:proofErr w:type="gramEnd"/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vývoje</w:t>
      </w:r>
      <w:proofErr w:type="gramEnd"/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předkládaného</w:t>
      </w:r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</w:t>
      </w:r>
      <w:proofErr w:type="gramEnd"/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12.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veřejné</w:t>
      </w:r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soutěži</w:t>
      </w:r>
      <w:proofErr w:type="gramEnd"/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„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Programu</w:t>
      </w:r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na</w:t>
      </w:r>
      <w:proofErr w:type="gramEnd"/>
      <w:r w:rsidRPr="00BB45B5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podporu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aplikovaného</w:t>
      </w:r>
      <w:r w:rsidRPr="00BB45B5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výzkumu</w:t>
      </w:r>
      <w:proofErr w:type="gramEnd"/>
      <w:r w:rsidRPr="00BB45B5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experimentálního</w:t>
      </w:r>
      <w:proofErr w:type="gramEnd"/>
      <w:r w:rsidRPr="00BB45B5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vývoje</w:t>
      </w:r>
      <w:r w:rsidRPr="00BB45B5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TREND“,</w:t>
      </w:r>
      <w:r w:rsidRPr="00BB45B5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Podprogramu</w:t>
      </w:r>
      <w:proofErr w:type="gramEnd"/>
      <w:r w:rsidRPr="00BB45B5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1,</w:t>
      </w:r>
      <w:r w:rsidRPr="00BB45B5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cs-CZ"/>
        </w:rPr>
        <w:t>Technologické</w:t>
      </w:r>
      <w:proofErr w:type="gramEnd"/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agentury České republiky.  </w:t>
      </w:r>
    </w:p>
    <w:p w14:paraId="34C50BDA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  <w:t xml:space="preserve">Identifikace projektu:  </w:t>
      </w:r>
    </w:p>
    <w:p w14:paraId="066483AA" w14:textId="77777777" w:rsidR="003F0CE2" w:rsidRPr="00BB45B5" w:rsidRDefault="00BB45B5">
      <w:pPr>
        <w:tabs>
          <w:tab w:val="left" w:pos="2031"/>
        </w:tabs>
        <w:spacing w:before="33" w:line="388" w:lineRule="exact"/>
        <w:ind w:left="896" w:right="843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Název: </w:t>
      </w:r>
      <w:r w:rsidRPr="00BB45B5">
        <w:rPr>
          <w:rFonts w:ascii="Calibri" w:hAnsi="Calibri" w:cs="Calibri"/>
          <w:b/>
          <w:bCs/>
          <w:color w:val="000000"/>
          <w:lang w:val="cs-CZ"/>
        </w:rPr>
        <w:tab/>
        <w:t xml:space="preserve">Prediktivní model vinice jako nástroj adaptace vinohradnictví na klimatické </w:t>
      </w:r>
      <w:proofErr w:type="gramStart"/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podmínky  </w:t>
      </w:r>
      <w:proofErr w:type="spellStart"/>
      <w:r w:rsidRPr="00BB45B5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BB45B5">
        <w:rPr>
          <w:rFonts w:ascii="Calibri" w:hAnsi="Calibri" w:cs="Calibri"/>
          <w:b/>
          <w:bCs/>
          <w:color w:val="000000"/>
          <w:lang w:val="cs-CZ"/>
        </w:rPr>
        <w:t>.</w:t>
      </w:r>
      <w:proofErr w:type="gramEnd"/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 č.:</w:t>
      </w:r>
      <w:r w:rsidRPr="00BB45B5">
        <w:rPr>
          <w:rFonts w:ascii="Calibri" w:hAnsi="Calibri" w:cs="Calibri"/>
          <w:b/>
          <w:bCs/>
          <w:color w:val="000000"/>
          <w:lang w:val="cs-CZ"/>
        </w:rPr>
        <w:tab/>
        <w:t xml:space="preserve">FW12010050  </w:t>
      </w:r>
    </w:p>
    <w:p w14:paraId="591BBF9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1CB7D" w14:textId="77777777" w:rsidR="003F0CE2" w:rsidRDefault="003F0CE2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846C3" w14:textId="77777777" w:rsidR="003F0CE2" w:rsidRPr="00BB45B5" w:rsidRDefault="00BB45B5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05FF8434" w14:textId="77777777" w:rsidR="003F0CE2" w:rsidRPr="00BB45B5" w:rsidRDefault="00BB45B5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367F7ECE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1. 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Řešení projektu je rozloženo do období od 01/2025 do 12/2027  </w:t>
      </w:r>
    </w:p>
    <w:p w14:paraId="54307C5A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2. </w:t>
      </w:r>
      <w:r w:rsidRPr="00BB45B5">
        <w:rPr>
          <w:rFonts w:ascii="Calibri" w:hAnsi="Calibri" w:cs="Calibri"/>
          <w:color w:val="000000"/>
          <w:lang w:val="pt-PT"/>
        </w:rPr>
        <w:tab/>
      </w:r>
      <w:r w:rsidRPr="00BB45B5">
        <w:rPr>
          <w:rFonts w:ascii="Calibri" w:hAnsi="Calibri" w:cs="Calibri"/>
          <w:color w:val="000000"/>
          <w:spacing w:val="-2"/>
          <w:lang w:val="pt-PT"/>
        </w:rPr>
        <w:t>Předmětem řešení projektu je realizace výzkumu a vývoje revolučních řešení v oblasti monitoringu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631F6887" w14:textId="77777777" w:rsidR="003F0CE2" w:rsidRPr="00BB45B5" w:rsidRDefault="00BB45B5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vinic.  </w:t>
      </w:r>
    </w:p>
    <w:p w14:paraId="46F9E918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3. </w:t>
      </w:r>
      <w:r w:rsidRPr="00BB45B5">
        <w:rPr>
          <w:rFonts w:ascii="Calibri" w:hAnsi="Calibri" w:cs="Calibri"/>
          <w:color w:val="000000"/>
          <w:lang w:val="pt-PT"/>
        </w:rPr>
        <w:tab/>
        <w:t>Cíle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projektu: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Realizace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výzkumu</w:t>
      </w:r>
      <w:r w:rsidRPr="00BB45B5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vývoje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revolučních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řešení</w:t>
      </w:r>
      <w:r w:rsidRPr="00BB45B5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oblasti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monitoringu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pt-PT"/>
        </w:rPr>
        <w:t>vinic.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7C7026B1" w14:textId="77777777" w:rsidR="003F0CE2" w:rsidRPr="00BB45B5" w:rsidRDefault="00BB45B5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Výsledkem bude vytvoření Prediktivního modelu vinice jako nástroje adaptace vinohradnictví na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klimatické podmínky, který při běžných kultivačních pracích během roku provádí monitorování 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vyhodnocování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stavu vinice.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Navrhovaný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systém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skládá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ze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Snímacího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modulu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kamerami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14"/>
          <w:lang w:val="pt-PT"/>
        </w:rPr>
        <w:t>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adaptabilního teleskopického ramene (opatřeno stabilizačními prvky pro hladký průběh snímaní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monitorovaných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parametrů),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které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budou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upevněny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standardní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vinohradnickou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techniku.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pt-PT"/>
        </w:rPr>
        <w:t>Prostřednictvím snímacího modulu se bude provádět monitorování vybraných stresových faktorů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 listové stěny révy vinné, konkurenční vegetace v prostoru vinice (konkurence při příjmu vody),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vyzrálosti hroznů atd.  </w:t>
      </w:r>
    </w:p>
    <w:p w14:paraId="7589407F" w14:textId="77777777" w:rsidR="003F0CE2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2D7C2D11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V1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Prediktivní</w:t>
      </w:r>
      <w:r w:rsidRPr="00BB45B5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model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vinice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jako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nástroj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adaptace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vinohradnictví</w:t>
      </w:r>
      <w:r w:rsidRPr="00BB45B5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klimatické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změny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0FD9B26E" w14:textId="77777777" w:rsidR="003F0CE2" w:rsidRPr="00BB45B5" w:rsidRDefault="00BB45B5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monitorovacím a rozhodovacím procesem - Prototyp - 12-2027;  </w:t>
      </w:r>
    </w:p>
    <w:p w14:paraId="2D9EE3DA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V2 - Inteligentní řídící jednotka - Funkční vzorek - 12-2027;   </w:t>
      </w:r>
    </w:p>
    <w:p w14:paraId="4397FD62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V3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Adaptabilní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teleskopické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rameno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umístění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Snímacího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modulu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kamerami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38E0749D" w14:textId="77777777" w:rsidR="003F0CE2" w:rsidRPr="00BB45B5" w:rsidRDefault="00BB45B5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univerzálním upínacím mechanismem a stabilizací - Funkční vzorek - 12-2025;   </w:t>
      </w:r>
    </w:p>
    <w:p w14:paraId="15E686FA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V4 - </w:t>
      </w:r>
      <w:r w:rsidRPr="00BB45B5">
        <w:rPr>
          <w:rFonts w:ascii="Calibri" w:hAnsi="Calibri" w:cs="Calibri"/>
          <w:color w:val="000000"/>
          <w:lang w:val="pt-PT"/>
        </w:rPr>
        <w:t>Snímací modul s kamerami (multispektrální kamery) se stabilizačními prvky v přímé vazbě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7D4D36D" w14:textId="77777777" w:rsidR="003F0CE2" w:rsidRPr="00BB45B5" w:rsidRDefault="00BB45B5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na Adaptabilní teleskopické rameno - Funkční vzorek - 12-2026;   </w:t>
      </w:r>
    </w:p>
    <w:p w14:paraId="4ABFD5B0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V5 - </w:t>
      </w:r>
      <w:proofErr w:type="spellStart"/>
      <w:r>
        <w:rPr>
          <w:rFonts w:ascii="Calibri" w:hAnsi="Calibri" w:cs="Calibri"/>
          <w:color w:val="000000"/>
        </w:rPr>
        <w:t>Simulační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teplotní</w:t>
      </w:r>
      <w:proofErr w:type="spellEnd"/>
      <w:r>
        <w:rPr>
          <w:rFonts w:ascii="Calibri" w:hAnsi="Calibri" w:cs="Calibri"/>
          <w:color w:val="000000"/>
        </w:rPr>
        <w:t xml:space="preserve"> model </w:t>
      </w:r>
      <w:proofErr w:type="spellStart"/>
      <w:r>
        <w:rPr>
          <w:rFonts w:ascii="Calibri" w:hAnsi="Calibri" w:cs="Calibri"/>
          <w:color w:val="000000"/>
        </w:rPr>
        <w:t>vinice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vinařské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Funkční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vzorek</w:t>
      </w:r>
      <w:proofErr w:type="spellEnd"/>
      <w:r>
        <w:rPr>
          <w:rFonts w:ascii="Calibri" w:hAnsi="Calibri" w:cs="Calibri"/>
          <w:color w:val="000000"/>
        </w:rPr>
        <w:t xml:space="preserve"> - 12-2027.  </w:t>
      </w:r>
    </w:p>
    <w:p w14:paraId="3C7599A7" w14:textId="77777777" w:rsidR="003F0CE2" w:rsidRDefault="003F0CE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477E9" w14:textId="77777777" w:rsidR="003F0CE2" w:rsidRPr="00BB45B5" w:rsidRDefault="00BB45B5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5.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spacing w:val="-1"/>
          <w:lang w:val="cs-CZ"/>
        </w:rPr>
        <w:t>Za řízení projektu je odpovědný příjemce.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08C8C9C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10673" w14:textId="77777777" w:rsidR="003F0CE2" w:rsidRDefault="003F0CE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11DA1" w14:textId="77777777" w:rsidR="003F0CE2" w:rsidRPr="00BB45B5" w:rsidRDefault="00BB45B5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302A77A4" w14:textId="77777777" w:rsidR="003F0CE2" w:rsidRPr="00BB45B5" w:rsidRDefault="00BB45B5">
      <w:pPr>
        <w:spacing w:before="40" w:line="220" w:lineRule="exact"/>
        <w:ind w:left="3022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683C935C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1.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tak, že zajistí spolupráci řešitele a dalších řešitelů (příp. dalších pověřených osob</w:t>
      </w:r>
      <w:r w:rsidRPr="00BB45B5">
        <w:rPr>
          <w:rFonts w:ascii="Calibri" w:hAnsi="Calibri" w:cs="Calibri"/>
          <w:color w:val="000000"/>
          <w:spacing w:val="-3"/>
          <w:lang w:val="cs-CZ"/>
        </w:rPr>
        <w:t>, jak jsou uvedeny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v projektu) na řešení následujících úkolů v rámci projektu:  </w:t>
      </w:r>
    </w:p>
    <w:p w14:paraId="76EE26E1" w14:textId="77777777" w:rsidR="003F0CE2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BB45B5">
        <w:rPr>
          <w:rFonts w:ascii="Calibri" w:hAnsi="Calibri" w:cs="Calibri"/>
          <w:color w:val="00000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prvním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roce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29568C9C" w14:textId="77777777" w:rsidR="003F0CE2" w:rsidRDefault="00BB45B5">
      <w:pPr>
        <w:pStyle w:val="Odstavecseseznamem"/>
        <w:numPr>
          <w:ilvl w:val="0"/>
          <w:numId w:val="1"/>
        </w:numPr>
        <w:spacing w:before="120"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VUT UETE</w:t>
      </w:r>
      <w:r>
        <w:rPr>
          <w:rFonts w:ascii="Calibri" w:hAnsi="Calibri" w:cs="Calibri"/>
          <w:color w:val="000000"/>
        </w:rPr>
        <w:t xml:space="preserve">  </w:t>
      </w:r>
    </w:p>
    <w:p w14:paraId="785D14B6" w14:textId="77777777" w:rsidR="003F0CE2" w:rsidRPr="00BB45B5" w:rsidRDefault="00BB45B5">
      <w:pPr>
        <w:spacing w:line="255" w:lineRule="exact"/>
        <w:ind w:left="1895" w:right="940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návrh, výroba, testování a implementace V3 - A</w:t>
      </w:r>
      <w:r w:rsidRPr="00BB45B5">
        <w:rPr>
          <w:rFonts w:ascii="Calibri" w:hAnsi="Calibri" w:cs="Calibri"/>
          <w:color w:val="000000"/>
          <w:lang w:val="pt-PT"/>
        </w:rPr>
        <w:t xml:space="preserve">daptabilního teleskopického ramene;  </w:t>
      </w:r>
    </w:p>
    <w:p w14:paraId="25F0745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D038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C3F09" w14:textId="77777777" w:rsidR="003F0CE2" w:rsidRDefault="003F0CE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B0792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cs-CZ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12)</w:t>
      </w:r>
      <w:r w:rsidRPr="00BB45B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B45B5">
        <w:rPr>
          <w:lang w:val="cs-CZ"/>
        </w:rPr>
        <w:br w:type="page"/>
      </w:r>
    </w:p>
    <w:p w14:paraId="751E5AE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61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9C2E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649D9" w14:textId="77777777" w:rsidR="003F0CE2" w:rsidRDefault="003F0CE2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BB2F7" w14:textId="77777777" w:rsidR="003F0CE2" w:rsidRPr="00BB45B5" w:rsidRDefault="00BB45B5">
      <w:pPr>
        <w:spacing w:line="255" w:lineRule="exact"/>
        <w:ind w:left="1895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ourier New" w:hAnsi="Courier New" w:cs="Courier New"/>
          <w:color w:val="000000"/>
          <w:lang w:val="cs-CZ"/>
        </w:rPr>
        <w:t>o</w:t>
      </w:r>
      <w:r w:rsidRPr="00BB45B5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2"/>
          <w:lang w:val="cs-CZ"/>
        </w:rPr>
        <w:t>měření otřesů a působících sil způsobených pohybem zemědělské techniky ve vinici na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212DA338" w14:textId="77777777" w:rsidR="003F0CE2" w:rsidRDefault="00BB45B5">
      <w:pPr>
        <w:spacing w:line="280" w:lineRule="exact"/>
        <w:ind w:left="23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V3 - </w:t>
      </w:r>
      <w:proofErr w:type="spellStart"/>
      <w:r>
        <w:rPr>
          <w:rFonts w:ascii="Calibri" w:hAnsi="Calibri" w:cs="Calibri"/>
          <w:color w:val="000000"/>
        </w:rPr>
        <w:t>Adaptabilním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teleskopickém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rameni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6EDB6DFD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MENDELU + VUT UETE</w:t>
      </w:r>
      <w:r>
        <w:rPr>
          <w:rFonts w:ascii="Calibri" w:hAnsi="Calibri" w:cs="Calibri"/>
          <w:color w:val="000000"/>
        </w:rPr>
        <w:t xml:space="preserve">  </w:t>
      </w:r>
    </w:p>
    <w:p w14:paraId="73176A29" w14:textId="77777777" w:rsidR="003F0CE2" w:rsidRPr="00BB45B5" w:rsidRDefault="00BB45B5">
      <w:pPr>
        <w:spacing w:line="255" w:lineRule="exact"/>
        <w:ind w:left="1895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definování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vstupních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parametrů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tvorbu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teplotního</w:t>
      </w:r>
      <w:r w:rsidRPr="00BB45B5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V5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Simulačního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4"/>
          <w:lang w:val="pt-PT"/>
        </w:rPr>
        <w:t>modelu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64508C6C" w14:textId="77777777" w:rsidR="003F0CE2" w:rsidRPr="00BB45B5" w:rsidRDefault="00BB45B5">
      <w:pPr>
        <w:spacing w:before="40" w:line="220" w:lineRule="exact"/>
        <w:ind w:left="233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vinice;   </w:t>
      </w:r>
    </w:p>
    <w:p w14:paraId="0127E9DF" w14:textId="77777777" w:rsidR="003F0CE2" w:rsidRPr="00BB45B5" w:rsidRDefault="00BB45B5">
      <w:pPr>
        <w:spacing w:line="255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návrh sestavy V4 - Snímacího modulu s kamerami a čidly;   </w:t>
      </w:r>
    </w:p>
    <w:p w14:paraId="7343D34B" w14:textId="77777777" w:rsidR="003F0CE2" w:rsidRPr="00BB45B5" w:rsidRDefault="00BB45B5">
      <w:pPr>
        <w:spacing w:line="255" w:lineRule="exact"/>
        <w:ind w:left="1895" w:right="926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určení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funkce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parametrů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V2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Inteligentní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řídící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jednotky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a   </w:t>
      </w:r>
      <w:r w:rsidRPr="00BB45B5">
        <w:rPr>
          <w:rFonts w:ascii="Calibri" w:hAnsi="Calibri" w:cs="Calibri"/>
          <w:color w:val="000000"/>
          <w:lang w:val="pt-PT"/>
        </w:rPr>
        <w:t>tvorba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spacing w:val="-4"/>
          <w:lang w:val="pt-PT"/>
        </w:rPr>
        <w:t>jejího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0C0DE8CD" w14:textId="77777777" w:rsidR="003F0CE2" w:rsidRPr="00BB45B5" w:rsidRDefault="00BB45B5">
      <w:pPr>
        <w:spacing w:line="280" w:lineRule="exact"/>
        <w:ind w:left="233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algoritmizačního schématu pro vyhodnocovací a rozhodovací proces;  </w:t>
      </w:r>
    </w:p>
    <w:p w14:paraId="0CA8A591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+ </w:t>
      </w:r>
      <w:r>
        <w:rPr>
          <w:rFonts w:ascii="Calibri" w:hAnsi="Calibri" w:cs="Calibri"/>
          <w:b/>
          <w:bCs/>
          <w:color w:val="000000"/>
        </w:rPr>
        <w:t>VUT UETE</w:t>
      </w:r>
      <w:r>
        <w:rPr>
          <w:rFonts w:ascii="Calibri" w:hAnsi="Calibri" w:cs="Calibri"/>
          <w:color w:val="000000"/>
        </w:rPr>
        <w:t xml:space="preserve">  </w:t>
      </w:r>
    </w:p>
    <w:p w14:paraId="3CE45BC8" w14:textId="77777777" w:rsidR="003F0CE2" w:rsidRPr="00BB45B5" w:rsidRDefault="00BB45B5">
      <w:pPr>
        <w:spacing w:line="280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spacing w:val="4"/>
          <w:lang w:val="pt-PT"/>
        </w:rPr>
        <w:t xml:space="preserve">o  </w:t>
      </w:r>
      <w:r w:rsidRPr="00BB45B5">
        <w:rPr>
          <w:rFonts w:ascii="Calibri" w:hAnsi="Calibri" w:cs="Calibri"/>
          <w:color w:val="000000"/>
          <w:lang w:val="pt-PT"/>
        </w:rPr>
        <w:t xml:space="preserve">sestavení V4 - Snímacího modulu s kamerami a čidly (teploty, vlhkosti);  </w:t>
      </w:r>
    </w:p>
    <w:p w14:paraId="1FA1D2A9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 </w:t>
      </w:r>
    </w:p>
    <w:p w14:paraId="1E1B706B" w14:textId="77777777" w:rsidR="003F0CE2" w:rsidRPr="00BB45B5" w:rsidRDefault="00BB45B5">
      <w:pPr>
        <w:spacing w:line="280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poskytnutí vinic, techniky a součinnosti pro testování na vinicích;  </w:t>
      </w:r>
    </w:p>
    <w:p w14:paraId="1DB4763D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MENDELU + 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+ 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2F28D2EF" w14:textId="77777777" w:rsidR="003F0CE2" w:rsidRPr="00BB45B5" w:rsidRDefault="00BB45B5">
      <w:pPr>
        <w:spacing w:line="255" w:lineRule="exact"/>
        <w:ind w:left="189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sběr dat pro V5 - Simulační teplotní model vinice ze stacionárních meteorologických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C30ED52" w14:textId="77777777" w:rsidR="003F0CE2" w:rsidRPr="00BB45B5" w:rsidRDefault="00BB45B5">
      <w:pPr>
        <w:spacing w:before="40" w:line="220" w:lineRule="exact"/>
        <w:ind w:left="233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stanic GSM modemem ve vinicích a z dostupných veřejných zdrojů.  </w:t>
      </w:r>
    </w:p>
    <w:p w14:paraId="0C0D3C1B" w14:textId="77777777" w:rsidR="003F0CE2" w:rsidRDefault="003F0CE2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79F10" w14:textId="77777777" w:rsidR="003F0CE2" w:rsidRPr="00BB45B5" w:rsidRDefault="00BB45B5">
      <w:pPr>
        <w:spacing w:line="268" w:lineRule="exact"/>
        <w:ind w:left="896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Výstupem </w:t>
      </w:r>
      <w:r w:rsidRPr="00BB45B5">
        <w:rPr>
          <w:rFonts w:ascii="Calibri" w:hAnsi="Calibri" w:cs="Calibri"/>
          <w:color w:val="000000"/>
          <w:lang w:val="cs-CZ"/>
        </w:rPr>
        <w:t xml:space="preserve">prvního roku řešení projektu je V3 – </w:t>
      </w:r>
      <w:proofErr w:type="spellStart"/>
      <w:proofErr w:type="gramStart"/>
      <w:r w:rsidRPr="00BB45B5">
        <w:rPr>
          <w:rFonts w:ascii="Calibri" w:hAnsi="Calibri" w:cs="Calibri"/>
          <w:color w:val="000000"/>
          <w:lang w:val="cs-CZ"/>
        </w:rPr>
        <w:t>Gfunk</w:t>
      </w:r>
      <w:proofErr w:type="spellEnd"/>
      <w:r w:rsidRPr="00BB45B5">
        <w:rPr>
          <w:rFonts w:ascii="Calibri" w:hAnsi="Calibri" w:cs="Calibri"/>
          <w:color w:val="000000"/>
          <w:lang w:val="cs-CZ"/>
        </w:rPr>
        <w:t xml:space="preserve"> - Ada</w:t>
      </w:r>
      <w:r w:rsidRPr="00BB45B5">
        <w:rPr>
          <w:rFonts w:ascii="Calibri" w:hAnsi="Calibri" w:cs="Calibri"/>
          <w:color w:val="000000"/>
          <w:spacing w:val="-1"/>
          <w:lang w:val="cs-CZ"/>
        </w:rPr>
        <w:t>ptabilní</w:t>
      </w:r>
      <w:proofErr w:type="gramEnd"/>
      <w:r w:rsidRPr="00BB45B5">
        <w:rPr>
          <w:rFonts w:ascii="Calibri" w:hAnsi="Calibri" w:cs="Calibri"/>
          <w:color w:val="000000"/>
          <w:spacing w:val="-1"/>
          <w:lang w:val="cs-CZ"/>
        </w:rPr>
        <w:t xml:space="preserve"> teleskopické rameno pro umístění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V4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-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Snímacího</w:t>
      </w:r>
      <w:proofErr w:type="gramEnd"/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modulu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kamerami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univerzálním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upínacím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mechanismem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stabilizací,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za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jehož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dosažení zodpovídá </w:t>
      </w:r>
      <w:r w:rsidRPr="00BB45B5">
        <w:rPr>
          <w:rFonts w:ascii="Calibri" w:hAnsi="Calibri" w:cs="Calibri"/>
          <w:b/>
          <w:bCs/>
          <w:color w:val="000000"/>
          <w:lang w:val="cs-CZ"/>
        </w:rPr>
        <w:t>VUT UETE</w:t>
      </w:r>
      <w:r w:rsidRPr="00BB45B5">
        <w:rPr>
          <w:rFonts w:ascii="Calibri" w:hAnsi="Calibri" w:cs="Calibri"/>
          <w:color w:val="000000"/>
          <w:lang w:val="cs-CZ"/>
        </w:rPr>
        <w:t xml:space="preserve">.  </w:t>
      </w:r>
    </w:p>
    <w:p w14:paraId="6F2E1F0C" w14:textId="77777777" w:rsidR="003F0CE2" w:rsidRDefault="003F0CE2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A0179" w14:textId="77777777" w:rsidR="003F0CE2" w:rsidRDefault="00BB45B5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druhém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roce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18C77160" w14:textId="77777777" w:rsidR="003F0CE2" w:rsidRDefault="00BB45B5">
      <w:pPr>
        <w:pStyle w:val="Odstavecseseznamem"/>
        <w:numPr>
          <w:ilvl w:val="0"/>
          <w:numId w:val="1"/>
        </w:numPr>
        <w:spacing w:before="120"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MENDELU + VUT UETE</w:t>
      </w:r>
      <w:r>
        <w:rPr>
          <w:rFonts w:ascii="Calibri" w:hAnsi="Calibri" w:cs="Calibri"/>
          <w:color w:val="000000"/>
        </w:rPr>
        <w:t xml:space="preserve">  </w:t>
      </w:r>
    </w:p>
    <w:p w14:paraId="3655315D" w14:textId="77777777" w:rsidR="003F0CE2" w:rsidRDefault="00BB45B5">
      <w:pPr>
        <w:spacing w:line="255" w:lineRule="exact"/>
        <w:ind w:left="1895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vytvoření</w:t>
      </w:r>
      <w:proofErr w:type="spellEnd"/>
      <w:r>
        <w:rPr>
          <w:rFonts w:ascii="Calibri" w:hAnsi="Calibri" w:cs="Calibri"/>
          <w:color w:val="000000"/>
        </w:rPr>
        <w:t xml:space="preserve"> V5 - </w:t>
      </w:r>
      <w:proofErr w:type="spellStart"/>
      <w:r>
        <w:rPr>
          <w:rFonts w:ascii="Calibri" w:hAnsi="Calibri" w:cs="Calibri"/>
          <w:color w:val="000000"/>
        </w:rPr>
        <w:t>Simulačního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teplotního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vinice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reálných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během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D538D2E" w14:textId="77777777" w:rsidR="003F0CE2" w:rsidRPr="00BB45B5" w:rsidRDefault="00BB45B5">
      <w:pPr>
        <w:spacing w:line="280" w:lineRule="exact"/>
        <w:ind w:left="233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testování zařízení na vinicích a jeho zpřesnění během roku;   </w:t>
      </w:r>
    </w:p>
    <w:p w14:paraId="095C1A18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+ </w:t>
      </w:r>
      <w:r>
        <w:rPr>
          <w:rFonts w:ascii="Calibri" w:hAnsi="Calibri" w:cs="Calibri"/>
          <w:b/>
          <w:bCs/>
          <w:color w:val="000000"/>
        </w:rPr>
        <w:t>VUT UETE</w:t>
      </w:r>
      <w:r>
        <w:rPr>
          <w:rFonts w:ascii="Calibri" w:hAnsi="Calibri" w:cs="Calibri"/>
          <w:color w:val="000000"/>
        </w:rPr>
        <w:t xml:space="preserve">  </w:t>
      </w:r>
    </w:p>
    <w:p w14:paraId="2D61D247" w14:textId="77777777" w:rsidR="003F0CE2" w:rsidRPr="00BB45B5" w:rsidRDefault="00BB45B5">
      <w:pPr>
        <w:spacing w:line="255" w:lineRule="exact"/>
        <w:ind w:left="1895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testování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V4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lang w:val="pt-PT"/>
        </w:rPr>
        <w:t>nímacího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modulu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kamerami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čidly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(teploty,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vlhkosti)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6"/>
          <w:lang w:val="pt-PT"/>
        </w:rPr>
        <w:t>jeho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1CCCB32E" w14:textId="77777777" w:rsidR="003F0CE2" w:rsidRPr="00BB45B5" w:rsidRDefault="00BB45B5">
      <w:pPr>
        <w:spacing w:before="40" w:line="220" w:lineRule="exact"/>
        <w:ind w:left="233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finalizace;  </w:t>
      </w:r>
    </w:p>
    <w:p w14:paraId="7402A6D4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MENDELU + 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+ </w:t>
      </w:r>
      <w:r>
        <w:rPr>
          <w:rFonts w:ascii="Calibri" w:hAnsi="Calibri" w:cs="Calibri"/>
          <w:b/>
          <w:bCs/>
          <w:color w:val="000000"/>
        </w:rPr>
        <w:t>VUT UETE</w:t>
      </w:r>
      <w:r>
        <w:rPr>
          <w:rFonts w:ascii="Calibri" w:hAnsi="Calibri" w:cs="Calibri"/>
          <w:color w:val="000000"/>
        </w:rPr>
        <w:t xml:space="preserve">  </w:t>
      </w:r>
    </w:p>
    <w:p w14:paraId="24C6F8EC" w14:textId="77777777" w:rsidR="003F0CE2" w:rsidRPr="00BB45B5" w:rsidRDefault="00BB45B5">
      <w:pPr>
        <w:spacing w:line="278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spacing w:val="4"/>
          <w:lang w:val="pt-PT"/>
        </w:rPr>
        <w:t xml:space="preserve">o  </w:t>
      </w:r>
      <w:r w:rsidRPr="00BB45B5">
        <w:rPr>
          <w:rFonts w:ascii="Calibri" w:hAnsi="Calibri" w:cs="Calibri"/>
          <w:color w:val="000000"/>
          <w:lang w:val="pt-PT"/>
        </w:rPr>
        <w:t xml:space="preserve">testování V5 - Simulační teplotní model vinice a vinařské oblasti a jeho finalizace;  </w:t>
      </w:r>
    </w:p>
    <w:p w14:paraId="00482A6A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VUT UETE + 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+ MENDELU + 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B8FCC38" w14:textId="77777777" w:rsidR="003F0CE2" w:rsidRPr="00BB45B5" w:rsidRDefault="00BB45B5">
      <w:pPr>
        <w:spacing w:line="255" w:lineRule="exact"/>
        <w:ind w:left="197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zkušební testování V2 - Inteligentní řídící jednotky.   </w:t>
      </w:r>
    </w:p>
    <w:p w14:paraId="069A6487" w14:textId="77777777" w:rsidR="003F0CE2" w:rsidRDefault="003F0CE2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F4B5C" w14:textId="77777777" w:rsidR="003F0CE2" w:rsidRPr="00BB45B5" w:rsidRDefault="00BB45B5">
      <w:pPr>
        <w:spacing w:line="268" w:lineRule="exact"/>
        <w:ind w:left="896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Výstupem </w:t>
      </w:r>
      <w:r w:rsidRPr="00BB45B5">
        <w:rPr>
          <w:rFonts w:ascii="Calibri" w:hAnsi="Calibri" w:cs="Calibri"/>
          <w:color w:val="000000"/>
          <w:lang w:val="cs-CZ"/>
        </w:rPr>
        <w:t xml:space="preserve">druhého roku řešení projektu je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 xml:space="preserve">V4 - </w:t>
      </w:r>
      <w:proofErr w:type="spellStart"/>
      <w:r w:rsidRPr="00BB45B5">
        <w:rPr>
          <w:rFonts w:ascii="Calibri" w:hAnsi="Calibri" w:cs="Calibri"/>
          <w:color w:val="000000"/>
          <w:lang w:val="cs-CZ"/>
        </w:rPr>
        <w:t>Gfunk</w:t>
      </w:r>
      <w:proofErr w:type="spellEnd"/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- Snímací modul s kamerami (multispektrální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kamery)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stabilizačními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prvky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přímé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vazbě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V3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-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Adaptabilní</w:t>
      </w:r>
      <w:proofErr w:type="gramEnd"/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teleskopické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rameno,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za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5"/>
          <w:lang w:val="cs-CZ"/>
        </w:rPr>
        <w:t>jehož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dosažení zodpovídá </w:t>
      </w: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VUT UETE a GARDEN Studio, s.r.o.  </w:t>
      </w:r>
    </w:p>
    <w:p w14:paraId="21CAEABB" w14:textId="77777777" w:rsidR="003F0CE2" w:rsidRDefault="003F0CE2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9BC767" w14:textId="77777777" w:rsidR="003F0CE2" w:rsidRDefault="00BB45B5">
      <w:pPr>
        <w:spacing w:line="220" w:lineRule="exact"/>
        <w:ind w:left="13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roce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33D681F" w14:textId="77777777" w:rsidR="003F0CE2" w:rsidRDefault="00BB45B5">
      <w:pPr>
        <w:pStyle w:val="Odstavecseseznamem"/>
        <w:numPr>
          <w:ilvl w:val="0"/>
          <w:numId w:val="1"/>
        </w:numPr>
        <w:spacing w:before="120" w:line="277" w:lineRule="exact"/>
        <w:ind w:left="1682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+ MENDELU + 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5D065D3" w14:textId="77777777" w:rsidR="003F0CE2" w:rsidRPr="00BB45B5" w:rsidRDefault="00BB45B5">
      <w:pPr>
        <w:spacing w:line="280" w:lineRule="exact"/>
        <w:ind w:left="1974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průběžný sběr a ukládání dat z vinic do V2 - Inteligentní řídící jednotky.   </w:t>
      </w:r>
    </w:p>
    <w:p w14:paraId="76DF18B4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82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VUT UETE + MENDELU </w:t>
      </w:r>
      <w:r>
        <w:rPr>
          <w:rFonts w:ascii="Calibri" w:hAnsi="Calibri" w:cs="Calibri"/>
          <w:color w:val="000000"/>
        </w:rPr>
        <w:t xml:space="preserve">  </w:t>
      </w:r>
    </w:p>
    <w:p w14:paraId="67C3B56A" w14:textId="77777777" w:rsidR="003F0CE2" w:rsidRPr="00BB45B5" w:rsidRDefault="00BB45B5">
      <w:pPr>
        <w:spacing w:line="255" w:lineRule="exact"/>
        <w:ind w:left="1894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vytvoření V1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- Prediktivního modelu vinice jako nástroje </w:t>
      </w:r>
      <w:r w:rsidRPr="00BB45B5">
        <w:rPr>
          <w:rFonts w:ascii="Calibri" w:hAnsi="Calibri" w:cs="Calibri"/>
          <w:color w:val="000000"/>
          <w:lang w:val="pt-PT"/>
        </w:rPr>
        <w:t>adaptace vinohradnictví na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5A137F72" w14:textId="77777777" w:rsidR="003F0CE2" w:rsidRPr="00BB45B5" w:rsidRDefault="00BB45B5">
      <w:pPr>
        <w:spacing w:before="40" w:line="220" w:lineRule="exact"/>
        <w:ind w:left="2334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klimatické změny s monitorovacím a rozhodovacím procesem;   </w:t>
      </w:r>
    </w:p>
    <w:p w14:paraId="390D0D62" w14:textId="77777777" w:rsidR="003F0CE2" w:rsidRPr="00BB45B5" w:rsidRDefault="00BB45B5">
      <w:pPr>
        <w:spacing w:line="255" w:lineRule="exact"/>
        <w:ind w:left="1894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využití</w:t>
      </w:r>
      <w:r w:rsidRPr="00BB45B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získaných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výstupů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ze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V5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Simulačního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teplotního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modelu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vinice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vinařské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4C741B1" w14:textId="77777777" w:rsidR="003F0CE2" w:rsidRDefault="00BB45B5">
      <w:pPr>
        <w:spacing w:before="40" w:line="220" w:lineRule="exact"/>
        <w:ind w:left="233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 </w:t>
      </w:r>
    </w:p>
    <w:p w14:paraId="2B2FFC04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82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VUT UETE + GARDEN Studio,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+ MENDELU + CHATEAU BZENEC, </w:t>
      </w:r>
      <w:proofErr w:type="spellStart"/>
      <w:r>
        <w:rPr>
          <w:rFonts w:ascii="Calibri" w:hAnsi="Calibri" w:cs="Calibri"/>
          <w:b/>
          <w:bCs/>
          <w:color w:val="000000"/>
        </w:rPr>
        <w:t>spol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 </w:t>
      </w:r>
      <w:proofErr w:type="spellStart"/>
      <w:r>
        <w:rPr>
          <w:rFonts w:ascii="Calibri" w:hAnsi="Calibri" w:cs="Calibri"/>
          <w:b/>
          <w:bCs/>
          <w:color w:val="000000"/>
        </w:rPr>
        <w:t>r.o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AE401B0" w14:textId="77777777" w:rsidR="003F0CE2" w:rsidRPr="00BB45B5" w:rsidRDefault="00BB45B5">
      <w:pPr>
        <w:spacing w:line="255" w:lineRule="exact"/>
        <w:ind w:left="1974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závěrečné testování a vyhodnocení celého navrhovaného systému.  </w:t>
      </w:r>
    </w:p>
    <w:p w14:paraId="4821ADC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49A6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4964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B6A784" w14:textId="77777777" w:rsidR="003F0CE2" w:rsidRDefault="003F0CE2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55ED9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cs-CZ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12)</w:t>
      </w:r>
      <w:r w:rsidRPr="00BB45B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B45B5">
        <w:rPr>
          <w:lang w:val="cs-CZ"/>
        </w:rPr>
        <w:br w:type="page"/>
      </w:r>
    </w:p>
    <w:p w14:paraId="31549A40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E66EA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ED46E" w14:textId="77777777" w:rsidR="003F0CE2" w:rsidRDefault="003F0CE2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86D5A" w14:textId="77777777" w:rsidR="003F0CE2" w:rsidRPr="00BB45B5" w:rsidRDefault="00BB45B5">
      <w:pPr>
        <w:spacing w:line="268" w:lineRule="exact"/>
        <w:ind w:left="896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>Výstupem</w:t>
      </w:r>
      <w:r w:rsidRPr="00BB45B5">
        <w:rPr>
          <w:rFonts w:ascii="Calibri" w:hAnsi="Calibri" w:cs="Calibri"/>
          <w:b/>
          <w:bCs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třetího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roku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řešení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</w:t>
      </w:r>
      <w:r w:rsidRPr="00BB45B5">
        <w:rPr>
          <w:rFonts w:ascii="Calibri" w:hAnsi="Calibri" w:cs="Calibri"/>
          <w:b/>
          <w:bCs/>
          <w:color w:val="000000"/>
          <w:spacing w:val="34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V5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-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proofErr w:type="spellStart"/>
      <w:r w:rsidRPr="00BB45B5">
        <w:rPr>
          <w:rFonts w:ascii="Calibri" w:hAnsi="Calibri" w:cs="Calibri"/>
          <w:color w:val="000000"/>
          <w:lang w:val="cs-CZ"/>
        </w:rPr>
        <w:t>Gfunk</w:t>
      </w:r>
      <w:proofErr w:type="spellEnd"/>
      <w:proofErr w:type="gramEnd"/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-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Simulační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teplotní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model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vinice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vinařské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oblasti,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za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jehož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dosažení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zodpovídá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cs-CZ"/>
        </w:rPr>
        <w:t>VUT</w:t>
      </w:r>
      <w:r w:rsidRPr="00BB45B5">
        <w:rPr>
          <w:rFonts w:ascii="Calibri" w:hAnsi="Calibri" w:cs="Calibri"/>
          <w:b/>
          <w:bCs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cs-CZ"/>
        </w:rPr>
        <w:t>UETE</w:t>
      </w:r>
      <w:r w:rsidRPr="00BB45B5">
        <w:rPr>
          <w:rFonts w:ascii="Calibri" w:hAnsi="Calibri" w:cs="Calibri"/>
          <w:b/>
          <w:bCs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cs-CZ"/>
        </w:rPr>
        <w:t>a</w:t>
      </w:r>
      <w:r w:rsidRPr="00BB45B5">
        <w:rPr>
          <w:rFonts w:ascii="Calibri" w:hAnsi="Calibri" w:cs="Calibri"/>
          <w:b/>
          <w:bCs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cs-CZ"/>
        </w:rPr>
        <w:t>MENDELU</w:t>
      </w:r>
      <w:r w:rsidRPr="00BB45B5">
        <w:rPr>
          <w:rFonts w:ascii="Calibri" w:hAnsi="Calibri" w:cs="Calibri"/>
          <w:color w:val="000000"/>
          <w:lang w:val="cs-CZ"/>
        </w:rPr>
        <w:t>.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Dále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V2-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proofErr w:type="spellStart"/>
      <w:r w:rsidRPr="00BB45B5">
        <w:rPr>
          <w:rFonts w:ascii="Calibri" w:hAnsi="Calibri" w:cs="Calibri"/>
          <w:color w:val="000000"/>
          <w:lang w:val="cs-CZ"/>
        </w:rPr>
        <w:t>Gfunk</w:t>
      </w:r>
      <w:proofErr w:type="spellEnd"/>
      <w:proofErr w:type="gramEnd"/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-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Inteligentní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řídící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jednotka, za jehož dosažení zodpovídá </w:t>
      </w:r>
      <w:r w:rsidRPr="00BB45B5">
        <w:rPr>
          <w:rFonts w:ascii="Calibri" w:hAnsi="Calibri" w:cs="Calibri"/>
          <w:b/>
          <w:bCs/>
          <w:color w:val="000000"/>
          <w:lang w:val="cs-CZ"/>
        </w:rPr>
        <w:t>VUT UETE a MENDELU</w:t>
      </w:r>
      <w:r w:rsidRPr="00BB45B5">
        <w:rPr>
          <w:rFonts w:ascii="Calibri" w:hAnsi="Calibri" w:cs="Calibri"/>
          <w:color w:val="000000"/>
          <w:lang w:val="cs-CZ"/>
        </w:rPr>
        <w:t xml:space="preserve">. A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 xml:space="preserve">V1- </w:t>
      </w:r>
      <w:proofErr w:type="spellStart"/>
      <w:r w:rsidRPr="00BB45B5">
        <w:rPr>
          <w:rFonts w:ascii="Calibri" w:hAnsi="Calibri" w:cs="Calibri"/>
          <w:color w:val="000000"/>
          <w:lang w:val="cs-CZ"/>
        </w:rPr>
        <w:t>Gprot</w:t>
      </w:r>
      <w:proofErr w:type="spellEnd"/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- </w:t>
      </w:r>
      <w:r w:rsidRPr="00BB45B5">
        <w:rPr>
          <w:rFonts w:ascii="Calibri" w:hAnsi="Calibri" w:cs="Calibri"/>
          <w:color w:val="000000"/>
          <w:spacing w:val="-1"/>
          <w:lang w:val="cs-CZ"/>
        </w:rPr>
        <w:t>Prediktivní model vinice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jako nástroj adaptace vinohradnictví na klimatické změny s monitorovacím a rozhodovacím procesem</w:t>
      </w:r>
      <w:r w:rsidRPr="00BB45B5">
        <w:rPr>
          <w:rFonts w:ascii="Calibri" w:hAnsi="Calibri" w:cs="Calibri"/>
          <w:color w:val="000000"/>
          <w:spacing w:val="-21"/>
          <w:lang w:val="cs-CZ"/>
        </w:rPr>
        <w:t>,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za jehož dosažení zodpovídá </w:t>
      </w:r>
      <w:r w:rsidRPr="00BB45B5">
        <w:rPr>
          <w:rFonts w:ascii="Calibri" w:hAnsi="Calibri" w:cs="Calibri"/>
          <w:b/>
          <w:bCs/>
          <w:color w:val="000000"/>
          <w:lang w:val="cs-CZ"/>
        </w:rPr>
        <w:t>GARDEN Studio, s.r.o., VUT UETE a MENDELU</w:t>
      </w:r>
      <w:r w:rsidRPr="00BB45B5">
        <w:rPr>
          <w:rFonts w:ascii="Calibri" w:hAnsi="Calibri" w:cs="Calibri"/>
          <w:color w:val="000000"/>
          <w:lang w:val="cs-CZ"/>
        </w:rPr>
        <w:t xml:space="preserve">.  </w:t>
      </w:r>
    </w:p>
    <w:p w14:paraId="68281D63" w14:textId="77777777" w:rsidR="003F0CE2" w:rsidRDefault="003F0CE2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C5D5E" w14:textId="77777777" w:rsidR="003F0CE2" w:rsidRPr="00BB45B5" w:rsidRDefault="00BB45B5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2.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strany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jsou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povinny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spolupracovat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dosažení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výsledků,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to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za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účelem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jejich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řádné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1D96C966" w14:textId="77777777" w:rsidR="003F0CE2" w:rsidRPr="00BB45B5" w:rsidRDefault="00BB45B5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implementace a komerčního využití.  </w:t>
      </w:r>
    </w:p>
    <w:p w14:paraId="3CB91743" w14:textId="77777777" w:rsidR="003F0CE2" w:rsidRPr="00BB45B5" w:rsidRDefault="00BB45B5">
      <w:pPr>
        <w:spacing w:before="160"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IV.  </w:t>
      </w:r>
    </w:p>
    <w:p w14:paraId="23BE2A93" w14:textId="77777777" w:rsidR="003F0CE2" w:rsidRPr="00BB45B5" w:rsidRDefault="00BB45B5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Finanční zajištění projektu  </w:t>
      </w:r>
    </w:p>
    <w:p w14:paraId="51741CF2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1. 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Příjemce se na základě této smlouvy zavazuje dalším účastníkům </w:t>
      </w:r>
      <w:r w:rsidRPr="00BB45B5">
        <w:rPr>
          <w:rFonts w:ascii="Calibri" w:hAnsi="Calibri" w:cs="Calibri"/>
          <w:color w:val="000000"/>
          <w:spacing w:val="-1"/>
          <w:lang w:val="pt-PT"/>
        </w:rPr>
        <w:t>projektu převést na řešení výše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6E875E0E" w14:textId="77777777" w:rsidR="003F0CE2" w:rsidRPr="00BB45B5" w:rsidRDefault="00BB45B5">
      <w:pPr>
        <w:tabs>
          <w:tab w:val="left" w:pos="1320"/>
        </w:tabs>
        <w:spacing w:line="389" w:lineRule="exact"/>
        <w:ind w:left="896" w:right="845" w:firstLine="424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uvedené věcné náplně projektu neinvestiční účelové finanční prostředky následovně:</w:t>
      </w: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 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ab/>
      </w:r>
      <w:r w:rsidRPr="00BB45B5">
        <w:rPr>
          <w:rFonts w:ascii="Calibri" w:hAnsi="Calibri" w:cs="Calibri"/>
          <w:b/>
          <w:bCs/>
          <w:color w:val="000000"/>
          <w:lang w:val="pt-PT"/>
        </w:rPr>
        <w:t>Dalšímu účastníkovi č.1</w:t>
      </w:r>
      <w:r w:rsidRPr="00BB45B5">
        <w:rPr>
          <w:rFonts w:ascii="Calibri" w:hAnsi="Calibri" w:cs="Calibri"/>
          <w:color w:val="000000"/>
          <w:lang w:val="pt-PT"/>
        </w:rPr>
        <w:t xml:space="preserve"> finanční prostředky ve výši </w:t>
      </w:r>
      <w:r w:rsidRPr="00BB45B5">
        <w:rPr>
          <w:rFonts w:ascii="Calibri" w:hAnsi="Calibri" w:cs="Calibri"/>
          <w:b/>
          <w:bCs/>
          <w:color w:val="000000"/>
          <w:lang w:val="pt-PT"/>
        </w:rPr>
        <w:t>4 451 000,- Kč</w:t>
      </w:r>
      <w:r w:rsidRPr="00BB45B5">
        <w:rPr>
          <w:rFonts w:ascii="Calibri" w:hAnsi="Calibri" w:cs="Calibri"/>
          <w:color w:val="000000"/>
          <w:lang w:val="pt-PT"/>
        </w:rPr>
        <w:t xml:space="preserve">  </w:t>
      </w:r>
    </w:p>
    <w:p w14:paraId="5A303FBD" w14:textId="77777777" w:rsidR="003F0CE2" w:rsidRPr="00BB45B5" w:rsidRDefault="00BB45B5">
      <w:pPr>
        <w:spacing w:before="33" w:line="388" w:lineRule="exact"/>
        <w:ind w:left="3930" w:right="845" w:hanging="328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z toho v roce 2025 ve výši 1 550 000,- Kč,   </w:t>
      </w:r>
      <w:r w:rsidRPr="00BB45B5">
        <w:rPr>
          <w:lang w:val="pt-PT"/>
        </w:rPr>
        <w:br w:type="textWrapping" w:clear="all"/>
      </w:r>
      <w:r w:rsidRPr="00BB45B5">
        <w:rPr>
          <w:rFonts w:ascii="Calibri" w:hAnsi="Calibri" w:cs="Calibri"/>
          <w:color w:val="000000"/>
          <w:lang w:val="pt-PT"/>
        </w:rPr>
        <w:t xml:space="preserve">v roce 2026 ve výši 1 448 000,-Kč,  </w:t>
      </w:r>
    </w:p>
    <w:p w14:paraId="080A0ADB" w14:textId="77777777" w:rsidR="003F0CE2" w:rsidRPr="00BB45B5" w:rsidRDefault="00BB45B5">
      <w:pPr>
        <w:spacing w:before="160" w:line="220" w:lineRule="exact"/>
        <w:ind w:left="393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 roce 2027 ve výši 1 453 000,-Kč.  </w:t>
      </w:r>
    </w:p>
    <w:p w14:paraId="044F3B32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pt-PT"/>
        </w:rPr>
        <w:tab/>
      </w:r>
      <w:r w:rsidRPr="00BB45B5">
        <w:rPr>
          <w:rFonts w:ascii="Calibri" w:hAnsi="Calibri" w:cs="Calibri"/>
          <w:b/>
          <w:bCs/>
          <w:color w:val="000000"/>
          <w:lang w:val="pt-PT"/>
        </w:rPr>
        <w:t>Dalšímu účastníkovi č.2</w:t>
      </w:r>
      <w:r w:rsidRPr="00BB45B5">
        <w:rPr>
          <w:rFonts w:ascii="Calibri" w:hAnsi="Calibri" w:cs="Calibri"/>
          <w:color w:val="000000"/>
          <w:lang w:val="pt-PT"/>
        </w:rPr>
        <w:t xml:space="preserve"> finanční prostředky ve výši </w:t>
      </w:r>
      <w:r w:rsidRPr="00BB45B5">
        <w:rPr>
          <w:rFonts w:ascii="Calibri" w:hAnsi="Calibri" w:cs="Calibri"/>
          <w:b/>
          <w:bCs/>
          <w:color w:val="000000"/>
          <w:lang w:val="pt-PT"/>
        </w:rPr>
        <w:t>3 082 000,- Kč</w:t>
      </w:r>
      <w:r w:rsidRPr="00BB45B5">
        <w:rPr>
          <w:rFonts w:ascii="Calibri" w:hAnsi="Calibri" w:cs="Calibri"/>
          <w:color w:val="000000"/>
          <w:lang w:val="pt-PT"/>
        </w:rPr>
        <w:t xml:space="preserve">  </w:t>
      </w:r>
    </w:p>
    <w:p w14:paraId="6E9E9326" w14:textId="77777777" w:rsidR="003F0CE2" w:rsidRPr="00BB45B5" w:rsidRDefault="00BB45B5">
      <w:pPr>
        <w:spacing w:before="160" w:line="220" w:lineRule="exact"/>
        <w:ind w:left="360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z toho v roce 2025 ve výši 1 027 000,- Kč,   </w:t>
      </w:r>
    </w:p>
    <w:p w14:paraId="54801C87" w14:textId="77777777" w:rsidR="003F0CE2" w:rsidRPr="00BB45B5" w:rsidRDefault="00BB45B5">
      <w:pPr>
        <w:spacing w:before="34" w:line="386" w:lineRule="exact"/>
        <w:ind w:left="3930" w:right="3830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 roce 2026 ve výši 1 027 000,-Kč,  v roce 2027 ve výši 1 028 000,-Kč.  </w:t>
      </w:r>
    </w:p>
    <w:p w14:paraId="51D34D78" w14:textId="77777777" w:rsidR="003F0CE2" w:rsidRPr="00BB45B5" w:rsidRDefault="00BB45B5">
      <w:pPr>
        <w:tabs>
          <w:tab w:val="left" w:pos="1240"/>
        </w:tabs>
        <w:spacing w:before="32" w:line="389" w:lineRule="exact"/>
        <w:ind w:left="3600" w:right="3612" w:hanging="2784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pt-PT"/>
        </w:rPr>
        <w:tab/>
        <w:t>Dalšímu účastníkovi č.3</w:t>
      </w:r>
      <w:r w:rsidRPr="00BB45B5">
        <w:rPr>
          <w:rFonts w:ascii="Calibri" w:hAnsi="Calibri" w:cs="Calibri"/>
          <w:color w:val="00000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finanční prostředky ve výši </w:t>
      </w:r>
      <w:r w:rsidRPr="00BB45B5">
        <w:rPr>
          <w:rFonts w:ascii="Calibri" w:hAnsi="Calibri" w:cs="Calibri"/>
          <w:b/>
          <w:bCs/>
          <w:color w:val="000000"/>
          <w:lang w:val="pt-PT"/>
        </w:rPr>
        <w:t>1 844 000,- Kč</w:t>
      </w:r>
      <w:r w:rsidRPr="00BB45B5">
        <w:rPr>
          <w:rFonts w:ascii="Calibri" w:hAnsi="Calibri" w:cs="Calibri"/>
          <w:color w:val="000000"/>
          <w:lang w:val="pt-PT"/>
        </w:rPr>
        <w:t xml:space="preserve">  z toho v roce 2025 ve výši 622 000,- Kč,   </w:t>
      </w:r>
    </w:p>
    <w:p w14:paraId="324FDA0C" w14:textId="77777777" w:rsidR="003F0CE2" w:rsidRPr="00BB45B5" w:rsidRDefault="00BB45B5">
      <w:pPr>
        <w:spacing w:before="160" w:line="220" w:lineRule="exact"/>
        <w:ind w:left="401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 roce 2026 ve výši 630 000,-Kč,  </w:t>
      </w:r>
    </w:p>
    <w:p w14:paraId="3C6CD5F3" w14:textId="77777777" w:rsidR="003F0CE2" w:rsidRPr="00BB45B5" w:rsidRDefault="00BB45B5">
      <w:pPr>
        <w:spacing w:before="160" w:line="220" w:lineRule="exact"/>
        <w:ind w:left="401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 roce 2027 ve výši 592 000,-Kč.  </w:t>
      </w:r>
    </w:p>
    <w:p w14:paraId="3658B214" w14:textId="77777777" w:rsidR="003F0CE2" w:rsidRDefault="003F0CE2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48B33" w14:textId="77777777" w:rsidR="003F0CE2" w:rsidRPr="00BB45B5" w:rsidRDefault="00BB45B5">
      <w:pPr>
        <w:tabs>
          <w:tab w:val="left" w:pos="1320"/>
        </w:tabs>
        <w:spacing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</w:r>
      <w:proofErr w:type="gramStart"/>
      <w:r w:rsidRPr="00BB45B5">
        <w:rPr>
          <w:rFonts w:ascii="Calibri" w:hAnsi="Calibri" w:cs="Calibri"/>
          <w:color w:val="000000"/>
          <w:lang w:val="cs-CZ"/>
        </w:rPr>
        <w:t>Účelové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prostředky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je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příjemce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dalším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účastníkům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uhradit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5"/>
          <w:lang w:val="cs-CZ"/>
        </w:rPr>
        <w:t>vždy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bezhotovostním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převodem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jejich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bankovní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účet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uvedený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 záhlaví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smlouvy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nejpozději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1"/>
          <w:lang w:val="cs-CZ"/>
        </w:rPr>
        <w:t>do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20 dnů od obdržení účelových prostředků od poskytovatele.  </w:t>
      </w:r>
    </w:p>
    <w:p w14:paraId="404CE683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3. </w:t>
      </w:r>
      <w:r w:rsidRPr="00BB45B5">
        <w:rPr>
          <w:rFonts w:ascii="Calibri" w:hAnsi="Calibri" w:cs="Calibri"/>
          <w:color w:val="000000"/>
          <w:lang w:val="cs-CZ"/>
        </w:rPr>
        <w:tab/>
        <w:t>V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případě,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že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poskytovatel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rozhodne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poskytnutí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odlišné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částky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řešení  projektu</w:t>
      </w:r>
      <w:proofErr w:type="gramEnd"/>
      <w:r w:rsidRPr="00BB45B5">
        <w:rPr>
          <w:rFonts w:ascii="Calibri" w:hAnsi="Calibri" w:cs="Calibri"/>
          <w:color w:val="000000"/>
          <w:lang w:val="cs-CZ"/>
        </w:rPr>
        <w:t>,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než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1"/>
          <w:lang w:val="cs-CZ"/>
        </w:rPr>
        <w:t>je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61341843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4. </w:t>
      </w:r>
      <w:r w:rsidRPr="00BB45B5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2693B907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5. </w:t>
      </w:r>
      <w:r w:rsidRPr="00BB45B5">
        <w:rPr>
          <w:rFonts w:ascii="Calibri" w:hAnsi="Calibri" w:cs="Calibri"/>
          <w:color w:val="000000"/>
          <w:lang w:val="cs-CZ"/>
        </w:rPr>
        <w:tab/>
      </w:r>
      <w:proofErr w:type="gramStart"/>
      <w:r w:rsidRPr="00BB45B5">
        <w:rPr>
          <w:rFonts w:ascii="Calibri" w:hAnsi="Calibri" w:cs="Calibri"/>
          <w:color w:val="000000"/>
          <w:lang w:val="cs-CZ"/>
        </w:rPr>
        <w:t>Účelové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prostředky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dle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této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jsou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dalším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účastníkům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projektu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0C2E1099" w14:textId="77777777" w:rsidR="003F0CE2" w:rsidRDefault="00BB45B5">
      <w:pPr>
        <w:spacing w:before="5" w:line="268" w:lineRule="exact"/>
        <w:ind w:left="1320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E3F62E5" w14:textId="77777777" w:rsidR="003F0CE2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40C1D690" w14:textId="77777777" w:rsidR="003F0CE2" w:rsidRDefault="00BB45B5">
      <w:pPr>
        <w:spacing w:before="12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2 046 000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7513750" w14:textId="77777777" w:rsidR="003F0CE2" w:rsidRDefault="00BB45B5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č.1: 787 000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1C3F292" w14:textId="77777777" w:rsidR="003F0CE2" w:rsidRDefault="00BB45B5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č.2: 546 000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53DA434" w14:textId="77777777" w:rsidR="003F0CE2" w:rsidRDefault="00BB45B5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č.3: 1 917 000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8D13E9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5A658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F56A2C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6DF11" w14:textId="77777777" w:rsidR="003F0CE2" w:rsidRDefault="003F0CE2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87B25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cs-CZ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12)</w:t>
      </w:r>
      <w:r w:rsidRPr="00BB45B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B45B5">
        <w:rPr>
          <w:lang w:val="cs-CZ"/>
        </w:rPr>
        <w:br w:type="page"/>
      </w:r>
    </w:p>
    <w:p w14:paraId="25F930D4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30E8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E239C0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E3E43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75D12" w14:textId="77777777" w:rsidR="003F0CE2" w:rsidRPr="00BB45B5" w:rsidRDefault="00BB45B5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40FA2F04" w14:textId="77777777" w:rsidR="003F0CE2" w:rsidRPr="00BB45B5" w:rsidRDefault="00BB45B5">
      <w:pPr>
        <w:spacing w:before="40" w:line="220" w:lineRule="exact"/>
        <w:ind w:left="2484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58EA7E20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1. 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Další účastník č.1, č.2 a č.3 je povinen:   </w:t>
      </w:r>
    </w:p>
    <w:p w14:paraId="36F56B04" w14:textId="77777777" w:rsidR="003F0CE2" w:rsidRPr="00BB45B5" w:rsidRDefault="00BB45B5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a)</w:t>
      </w:r>
      <w:r w:rsidRPr="00BB45B5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Použít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účelové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finanční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prostředky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výhradně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úhradě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prokazatelných,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nezbytně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nutných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001746AF" w14:textId="77777777" w:rsidR="003F0CE2" w:rsidRPr="00BB45B5" w:rsidRDefault="00BB45B5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nákladů přímo souvisejících s plněním cílů a parametrů řešené části projektu, a to v souladu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s </w:t>
      </w:r>
      <w:r w:rsidRPr="00BB45B5">
        <w:rPr>
          <w:rFonts w:ascii="Calibri" w:hAnsi="Calibri" w:cs="Calibri"/>
          <w:color w:val="000000"/>
          <w:lang w:val="pt-PT"/>
        </w:rPr>
        <w:t xml:space="preserve">podmínkami stanovenými obecně závaznými právními předpisy.  </w:t>
      </w:r>
    </w:p>
    <w:p w14:paraId="17FF4CF7" w14:textId="77777777" w:rsidR="003F0CE2" w:rsidRPr="00BB45B5" w:rsidRDefault="00BB45B5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b)</w:t>
      </w:r>
      <w:r w:rsidRPr="00BB45B5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Vést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o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čerpání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užití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účelových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finančních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prostředků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poskytnutých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řešení</w:t>
      </w:r>
      <w:r w:rsidRPr="00BB45B5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pt-PT"/>
        </w:rPr>
        <w:t>projektu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samostatnou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účetní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evidenci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tak,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aby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tyto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prostředky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nakládání</w:t>
      </w:r>
      <w:r w:rsidRPr="00BB45B5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nimi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bylo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odděleno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6"/>
          <w:lang w:val="pt-PT"/>
        </w:rPr>
        <w:t>od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ostatního majetku dalšího účastníka č.1, č.2 a č.3. Tuto evidenci uchovávat po dobu </w:t>
      </w:r>
      <w:r w:rsidRPr="00BB45B5">
        <w:rPr>
          <w:rFonts w:ascii="Calibri" w:hAnsi="Calibri" w:cs="Calibri"/>
          <w:color w:val="000000"/>
          <w:spacing w:val="-2"/>
          <w:lang w:val="pt-PT"/>
        </w:rPr>
        <w:t>10 let od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poskytnutí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účelových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finančních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prostředků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řešení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části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projektu.</w:t>
      </w:r>
      <w:r w:rsidRPr="00BB45B5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Při</w:t>
      </w:r>
      <w:r w:rsidRPr="00BB45B5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vedení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této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účetní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evidence je další účastník č.1,</w:t>
      </w:r>
      <w:r w:rsidRPr="00BB45B5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č.2</w:t>
      </w:r>
      <w:r w:rsidRPr="00BB45B5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a č.3 </w:t>
      </w:r>
      <w:r w:rsidRPr="00BB45B5">
        <w:rPr>
          <w:rFonts w:ascii="Calibri" w:hAnsi="Calibri" w:cs="Calibri"/>
          <w:color w:val="000000"/>
          <w:lang w:val="pt-PT"/>
        </w:rPr>
        <w:t>povinen dodržovat obecně závazné právní předpi</w:t>
      </w:r>
      <w:r w:rsidRPr="00BB45B5">
        <w:rPr>
          <w:rFonts w:ascii="Calibri" w:hAnsi="Calibri" w:cs="Calibri"/>
          <w:color w:val="000000"/>
          <w:spacing w:val="-6"/>
          <w:lang w:val="pt-PT"/>
        </w:rPr>
        <w:t>sy,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běžné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účetní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zvyklosti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příslušné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závazné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podmínky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uvedené</w:t>
      </w:r>
      <w:r w:rsidRPr="00BB45B5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zásadách,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pt-PT"/>
        </w:rPr>
        <w:t>pokynech,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směrnicích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nebo  v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jiných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předpisech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uveřejněných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ve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Finančním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zpravodaji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pt-PT"/>
        </w:rPr>
        <w:t>Ministerstva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financí, nebo jiným obdobným závazným způsobem.  </w:t>
      </w:r>
    </w:p>
    <w:p w14:paraId="38386BB6" w14:textId="77777777" w:rsidR="003F0CE2" w:rsidRPr="00BB45B5" w:rsidRDefault="00BB45B5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c)</w:t>
      </w:r>
      <w:r w:rsidRPr="00BB45B5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Provádět pravidelnou kontrolu dalšího řešitele a dalších osob ve věci čerpání, užití a evidence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účelových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finančních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prostředků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poskytnutých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mu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příjemcem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souvislosti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řešením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části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projektu.  </w:t>
      </w:r>
    </w:p>
    <w:p w14:paraId="6788ED4A" w14:textId="77777777" w:rsidR="003F0CE2" w:rsidRPr="00BB45B5" w:rsidRDefault="00BB45B5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d)</w:t>
      </w:r>
      <w:r w:rsidRPr="00BB45B5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0B042526" w14:textId="77777777" w:rsidR="003F0CE2" w:rsidRPr="00BB45B5" w:rsidRDefault="00BB45B5">
      <w:pPr>
        <w:spacing w:line="255" w:lineRule="exact"/>
        <w:ind w:left="1175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e)</w:t>
      </w:r>
      <w:r w:rsidRPr="00BB45B5">
        <w:rPr>
          <w:rFonts w:ascii="Arial" w:hAnsi="Arial" w:cs="Arial"/>
          <w:color w:val="000000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3911E08C" w14:textId="77777777" w:rsidR="003F0CE2" w:rsidRPr="00BB45B5" w:rsidRDefault="00BB45B5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7DE0281B" w14:textId="77777777" w:rsidR="003F0CE2" w:rsidRPr="00BB45B5" w:rsidRDefault="00BB45B5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f)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BB45B5">
        <w:rPr>
          <w:rFonts w:ascii="Calibri" w:hAnsi="Calibri" w:cs="Calibri"/>
          <w:b/>
          <w:bCs/>
          <w:color w:val="000000"/>
          <w:lang w:val="pt-PT"/>
        </w:rPr>
        <w:t>31. 12</w:t>
      </w:r>
      <w:r w:rsidRPr="00BB45B5">
        <w:rPr>
          <w:rFonts w:ascii="Calibri" w:hAnsi="Calibri" w:cs="Calibri"/>
          <w:color w:val="000000"/>
          <w:lang w:val="pt-PT"/>
        </w:rPr>
        <w:t>. kalend</w:t>
      </w:r>
      <w:r w:rsidRPr="00BB45B5">
        <w:rPr>
          <w:rFonts w:ascii="Calibri" w:hAnsi="Calibri" w:cs="Calibri"/>
          <w:color w:val="000000"/>
          <w:spacing w:val="-2"/>
          <w:lang w:val="pt-PT"/>
        </w:rPr>
        <w:t>ářního roku, ve kterém trvá řešení projektu,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písemnou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roční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zprávu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o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realizaci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části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projektu</w:t>
      </w:r>
      <w:r w:rsidRPr="00BB45B5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průběhu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daného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roku.</w:t>
      </w:r>
      <w:r w:rsidRPr="00BB45B5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Do</w:t>
      </w:r>
      <w:r w:rsidRPr="00BB45B5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BB45B5">
        <w:rPr>
          <w:rFonts w:ascii="Calibri" w:hAnsi="Calibri" w:cs="Calibri"/>
          <w:b/>
          <w:bCs/>
          <w:color w:val="000000"/>
          <w:lang w:val="pt-PT"/>
        </w:rPr>
        <w:t>15.</w:t>
      </w:r>
      <w:r w:rsidRPr="00BB45B5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BB45B5">
        <w:rPr>
          <w:rFonts w:ascii="Calibri" w:hAnsi="Calibri" w:cs="Calibri"/>
          <w:b/>
          <w:bCs/>
          <w:color w:val="000000"/>
          <w:lang w:val="pt-PT"/>
        </w:rPr>
        <w:t>1</w:t>
      </w:r>
      <w:r w:rsidRPr="00BB45B5">
        <w:rPr>
          <w:rFonts w:ascii="Calibri" w:hAnsi="Calibri" w:cs="Calibri"/>
          <w:color w:val="000000"/>
          <w:spacing w:val="-18"/>
          <w:lang w:val="pt-PT"/>
        </w:rPr>
        <w:t>.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účelovými finančními prostředky. Návazně je další účastník č.1, č.2 a č.3 povinen vrátit příjemci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do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dne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pt-PT"/>
        </w:rPr>
        <w:t>15.</w:t>
      </w:r>
      <w:r w:rsidRPr="00BB45B5">
        <w:rPr>
          <w:rFonts w:ascii="Calibri" w:hAnsi="Calibri" w:cs="Calibri"/>
          <w:b/>
          <w:bCs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b/>
          <w:bCs/>
          <w:color w:val="000000"/>
          <w:lang w:val="pt-PT"/>
        </w:rPr>
        <w:t>12.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daného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kalendářního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roku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účelové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finanční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prostředky,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které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nebyly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dalším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účastníkem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č.1,  č.2  a  č.3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dočerpány  do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konce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kalendářního  roku  s  tím,</w:t>
      </w:r>
      <w:r w:rsidRPr="00BB45B5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že  nejvýše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5  </w:t>
      </w:r>
      <w:r w:rsidRPr="00BB45B5">
        <w:rPr>
          <w:rFonts w:ascii="Calibri" w:hAnsi="Calibri" w:cs="Calibri"/>
          <w:color w:val="000000"/>
          <w:spacing w:val="-18"/>
          <w:lang w:val="pt-PT"/>
        </w:rPr>
        <w:t>%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z poskytnuté podpory za </w:t>
      </w:r>
      <w:r w:rsidRPr="00BB45B5">
        <w:rPr>
          <w:rFonts w:ascii="Calibri" w:hAnsi="Calibri" w:cs="Calibri"/>
          <w:color w:val="000000"/>
          <w:lang w:val="pt-PT"/>
        </w:rPr>
        <w:t>daný kalendářní rok je další účastník č.1, č.2 a č.3 povinen vrátit do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31.1. následujícího roku. Stanoví-</w:t>
      </w:r>
      <w:r w:rsidRPr="00BB45B5">
        <w:rPr>
          <w:rFonts w:ascii="Calibri" w:hAnsi="Calibri" w:cs="Calibri"/>
          <w:color w:val="000000"/>
          <w:spacing w:val="-1"/>
          <w:lang w:val="pt-PT"/>
        </w:rPr>
        <w:t>li zvláštní právní předpis či rozhodnutí poskytovatele odlišné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podmínky pro vyúčtování či finanční vypořádání, jsou příjemce a další účastník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č.1, č.2 a č.3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povinni tyto podmínky dodržet</w:t>
      </w:r>
      <w:r w:rsidRPr="00BB45B5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BB45B5">
        <w:rPr>
          <w:rFonts w:ascii="Calibri" w:hAnsi="Calibri" w:cs="Calibri"/>
          <w:color w:val="000000"/>
          <w:lang w:val="pt-PT"/>
        </w:rPr>
        <w:t xml:space="preserve">  </w:t>
      </w:r>
    </w:p>
    <w:p w14:paraId="1B6F9E6E" w14:textId="77777777" w:rsidR="003F0CE2" w:rsidRPr="00BB45B5" w:rsidRDefault="00BB45B5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g)</w:t>
      </w:r>
      <w:r w:rsidRPr="00BB45B5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V případě, že vznikne povinnost vrácení účelových finančních prostředků z jiných důvodů </w:t>
      </w:r>
      <w:r w:rsidRPr="00BB45B5">
        <w:rPr>
          <w:rFonts w:ascii="Calibri" w:hAnsi="Calibri" w:cs="Calibri"/>
          <w:color w:val="000000"/>
          <w:spacing w:val="-7"/>
          <w:lang w:val="pt-PT"/>
        </w:rPr>
        <w:t>než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na podkladě finančního vypořádání, je další účastník č.1, č.2 a č.3 povinen neprodleně písemně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požádat příjemce o sdělení podmínek a způsobu vypořádání těchto prostředků.  </w:t>
      </w:r>
    </w:p>
    <w:p w14:paraId="241D96F0" w14:textId="77777777" w:rsidR="003F0CE2" w:rsidRPr="00BB45B5" w:rsidRDefault="00BB45B5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h)</w:t>
      </w:r>
      <w:r w:rsidRPr="00BB45B5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Spolupracovat</w:t>
      </w:r>
      <w:r w:rsidRPr="00BB45B5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vytvoření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Plánu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správy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dat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tak,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aby</w:t>
      </w:r>
      <w:r w:rsidRPr="00BB45B5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mohl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být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předložen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společně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pt-PT"/>
        </w:rPr>
        <w:t>první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průběžnou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zprávou,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pravidelně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ho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aktualizovat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spolupracovat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příjemcem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tak,</w:t>
      </w:r>
      <w:r w:rsidRPr="00BB45B5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6"/>
          <w:lang w:val="pt-PT"/>
        </w:rPr>
        <w:t>aby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aktualizovaná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verze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Plánu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správy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dat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mohla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být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předkládána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jako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součást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průběžné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15"/>
          <w:lang w:val="pt-PT"/>
        </w:rPr>
        <w:t>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závěrečné zprávy.   </w:t>
      </w:r>
    </w:p>
    <w:p w14:paraId="1E3438C6" w14:textId="77777777" w:rsidR="003F0CE2" w:rsidRPr="00BB45B5" w:rsidRDefault="00BB45B5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i)</w:t>
      </w:r>
      <w:r w:rsidRPr="00BB45B5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Umožnit poskytovateli a příjemci, či jimi pověřeným osobám, </w:t>
      </w:r>
      <w:r w:rsidRPr="00BB45B5">
        <w:rPr>
          <w:rFonts w:ascii="Calibri" w:hAnsi="Calibri" w:cs="Calibri"/>
          <w:color w:val="000000"/>
          <w:spacing w:val="-2"/>
          <w:lang w:val="pt-PT"/>
        </w:rPr>
        <w:t>provádět komplexní kontrolu jak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výsledků řešení projektu, tak i účetní evidence a použití účelových finančních prostředků, které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byly na řešení části projektu poskytnuty ze státního rozpočtu, a to kdykoli v průběhu řešení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projektu  nebo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do  dvou  let  od  ukončení  účinnosti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smlouvy</w:t>
      </w:r>
      <w:r w:rsidRPr="00BB45B5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o  poskytnutí  podpory.  </w:t>
      </w:r>
      <w:r w:rsidRPr="00BB45B5">
        <w:rPr>
          <w:rFonts w:ascii="Calibri" w:hAnsi="Calibri" w:cs="Calibri"/>
          <w:color w:val="000000"/>
          <w:spacing w:val="-4"/>
          <w:lang w:val="pt-PT"/>
        </w:rPr>
        <w:t>Tímto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ujednáním nejsou dotčena ani omezena práva kontrolních a finančních orgánů státní správy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České republiky.  </w:t>
      </w:r>
    </w:p>
    <w:p w14:paraId="5472D7A0" w14:textId="77777777" w:rsidR="003F0CE2" w:rsidRPr="00BB45B5" w:rsidRDefault="00BB45B5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j)</w:t>
      </w:r>
      <w:r w:rsidRPr="00BB45B5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poskytovatele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této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smlouvy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majetkem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právy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ně</w:t>
      </w:r>
      <w:r w:rsidRPr="00BB45B5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pořízenými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souladu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obecně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závaznými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právními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předpisy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týkajícími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hospodaření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státním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majetkem</w:t>
      </w:r>
      <w:r w:rsidRPr="00BB45B5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spacing w:val="-3"/>
          <w:lang w:val="pt-PT"/>
        </w:rPr>
        <w:t>(např.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zák. č. 134/2016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Sb.,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o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zadávání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veřejných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zakázek,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ve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znění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pozdějších</w:t>
      </w:r>
      <w:r w:rsidRPr="00BB45B5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zák. č. </w:t>
      </w:r>
      <w:r w:rsidRPr="00BB45B5">
        <w:rPr>
          <w:rFonts w:ascii="Calibri" w:hAnsi="Calibri" w:cs="Calibri"/>
          <w:color w:val="000000"/>
          <w:lang w:val="pt-PT"/>
        </w:rPr>
        <w:t>218/2000 Sb., o rozpočtových pravidlech a o změně některých souvisejících zákonů, ve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znění pozdějších předpisů).  </w:t>
      </w:r>
    </w:p>
    <w:p w14:paraId="54C6EAD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C328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9AC7D2" w14:textId="77777777" w:rsidR="003F0CE2" w:rsidRDefault="003F0CE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0A36C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cs-CZ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12)</w:t>
      </w:r>
      <w:r w:rsidRPr="00BB45B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B45B5">
        <w:rPr>
          <w:lang w:val="cs-CZ"/>
        </w:rPr>
        <w:br w:type="page"/>
      </w:r>
    </w:p>
    <w:p w14:paraId="76BA41C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B079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F665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66882" w14:textId="77777777" w:rsidR="003F0CE2" w:rsidRDefault="003F0CE2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C40696" w14:textId="77777777" w:rsidR="003F0CE2" w:rsidRPr="00BB45B5" w:rsidRDefault="00BB45B5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k)</w:t>
      </w:r>
      <w:r w:rsidRPr="00BB45B5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1"/>
          <w:lang w:val="cs-CZ"/>
        </w:rPr>
        <w:t>Informovat příjemce o případné své neschopnosti plnit řádně a včas povinnosti vyplývající pro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jsou zejména vznik, spojení či rozdělení společnosti, změna právní formy, snížení základního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do  likvidace,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zahájení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insolvenčního  řízení,  zánik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příslušného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oprávnění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9"/>
          <w:lang w:val="cs-CZ"/>
        </w:rPr>
        <w:t>k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činnosti apod., a to bezprostředně poté, co tyto změny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nabydou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právní platnost.  </w:t>
      </w:r>
    </w:p>
    <w:p w14:paraId="733D8DA5" w14:textId="77777777" w:rsidR="003F0CE2" w:rsidRPr="00BB45B5" w:rsidRDefault="00BB45B5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l)</w:t>
      </w:r>
      <w:r w:rsidRPr="00BB45B5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Vrátit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příjemci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veškeré</w:t>
      </w:r>
      <w:r w:rsidRPr="00BB45B5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poskytnuté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účelové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finanční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prostředky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včetně</w:t>
      </w:r>
      <w:r w:rsidRPr="00BB45B5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1"/>
          <w:lang w:val="cs-CZ"/>
        </w:rPr>
        <w:t>majetkového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prospěchu získaného v souvislosti s jejich použitím a to do 30 </w:t>
      </w:r>
      <w:r w:rsidRPr="00BB45B5">
        <w:rPr>
          <w:rFonts w:ascii="Calibri" w:hAnsi="Calibri" w:cs="Calibri"/>
          <w:color w:val="000000"/>
          <w:spacing w:val="-1"/>
          <w:lang w:val="cs-CZ"/>
        </w:rPr>
        <w:t>dnů ode dne, kdy oznámí, nebo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1B6FD506" w14:textId="77777777" w:rsidR="003F0CE2" w:rsidRPr="00BB45B5" w:rsidRDefault="00BB45B5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m)</w:t>
      </w:r>
      <w:r w:rsidRPr="00BB45B5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Předávat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prostřednictvím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příjemce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poskytovateli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 průběhu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realizace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informace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6"/>
          <w:lang w:val="cs-CZ"/>
        </w:rPr>
        <w:t>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dostupnosti a způsobu šíření výsledků výzkumu a výzkumných dat, pokud byly vytvořeny za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podpory z veřejných prostředků, v </w:t>
      </w:r>
      <w:r w:rsidRPr="00BB45B5">
        <w:rPr>
          <w:rFonts w:ascii="Calibri" w:hAnsi="Calibri" w:cs="Calibri"/>
          <w:color w:val="000000"/>
          <w:spacing w:val="-1"/>
          <w:lang w:val="cs-CZ"/>
        </w:rPr>
        <w:t>souladu se zásadou, že výsledky výzkumu a výzkumná data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nejsou zveřejňovány pouze v odůvodněných případech.  </w:t>
      </w:r>
    </w:p>
    <w:p w14:paraId="2C4C182E" w14:textId="77777777" w:rsidR="003F0CE2" w:rsidRPr="00BB45B5" w:rsidRDefault="00BB45B5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n)</w:t>
      </w:r>
      <w:r w:rsidRPr="00BB45B5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celou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dobu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řešení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navazující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fáze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implementace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spolupracovat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 p</w:t>
      </w:r>
      <w:r w:rsidRPr="00BB45B5">
        <w:rPr>
          <w:rFonts w:ascii="Calibri" w:hAnsi="Calibri" w:cs="Calibri"/>
          <w:color w:val="000000"/>
          <w:spacing w:val="-2"/>
          <w:lang w:val="cs-CZ"/>
        </w:rPr>
        <w:t>říjemcem,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poskytovatelem a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 Ministerstvem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průmyslu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 obchodu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vyhodnocení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programu, tzn.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5"/>
          <w:lang w:val="cs-CZ"/>
        </w:rPr>
        <w:t>mj.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údaje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pro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sledování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indikátorů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uvedených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v textu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programu,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 </w:t>
      </w:r>
      <w:proofErr w:type="gramEnd"/>
      <w:r w:rsidRPr="00BB45B5">
        <w:rPr>
          <w:rFonts w:ascii="Calibri" w:hAnsi="Calibri" w:cs="Calibri"/>
          <w:color w:val="000000"/>
          <w:spacing w:val="-2"/>
          <w:lang w:val="cs-CZ"/>
        </w:rPr>
        <w:t>poskytovat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součinnost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výše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uvedeným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subjektům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prováděných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kontrolách,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aktivně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spolupr</w:t>
      </w:r>
      <w:r w:rsidRPr="00BB45B5">
        <w:rPr>
          <w:rFonts w:ascii="Calibri" w:hAnsi="Calibri" w:cs="Calibri"/>
          <w:color w:val="000000"/>
          <w:spacing w:val="-3"/>
          <w:lang w:val="cs-CZ"/>
        </w:rPr>
        <w:t>acovat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dalšími</w:t>
      </w:r>
      <w:r w:rsidRPr="00BB45B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smluvními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stranami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při</w:t>
      </w:r>
      <w:proofErr w:type="gramEnd"/>
      <w:r w:rsidRPr="00BB45B5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komercializaci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a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licencování</w:t>
      </w:r>
      <w:r w:rsidRPr="00BB45B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výstupů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projektu,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tzn.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4"/>
          <w:lang w:val="cs-CZ"/>
        </w:rPr>
        <w:t>mj.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předávat potřebné informace, spolupracovat při přípravě implementační zprávy.  </w:t>
      </w:r>
    </w:p>
    <w:p w14:paraId="7E485DBF" w14:textId="77777777" w:rsidR="003F0CE2" w:rsidRPr="00BB45B5" w:rsidRDefault="00BB45B5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o)</w:t>
      </w:r>
      <w:r w:rsidRPr="00BB45B5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Dodržovat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další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povinnosti,</w:t>
      </w:r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vyplývající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Všeobecných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podmínek</w:t>
      </w:r>
      <w:proofErr w:type="gramEnd"/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„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Programu</w:t>
      </w:r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na</w:t>
      </w:r>
      <w:proofErr w:type="gramEnd"/>
      <w:r w:rsidRPr="00BB45B5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podporu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aplikovaného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výzkumu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experimentálního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vývoje</w:t>
      </w:r>
      <w:r w:rsidRPr="00BB45B5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TREND“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Technologické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agentury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České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republiky,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proofErr w:type="gramEnd"/>
      <w:r w:rsidRPr="00BB45B5">
        <w:rPr>
          <w:rFonts w:ascii="Calibri" w:hAnsi="Calibri" w:cs="Calibri"/>
          <w:color w:val="000000"/>
          <w:lang w:val="cs-CZ"/>
        </w:rPr>
        <w:t>ve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znění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Smlouvy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poskytnutí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podpory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uzavřené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mezi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příjemcem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15"/>
          <w:lang w:val="cs-CZ"/>
        </w:rPr>
        <w:t>a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poskytovatelem.  </w:t>
      </w:r>
    </w:p>
    <w:p w14:paraId="39415BB4" w14:textId="77777777" w:rsidR="003F0CE2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  <w:t>Jestliže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další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účastník</w:t>
      </w:r>
      <w:r w:rsidRPr="00BB45B5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č.1,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č.2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č.3</w:t>
      </w:r>
      <w:r w:rsidRPr="00BB45B5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příslušném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kalendářním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roce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nedočerpá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všechny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účelové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finanční prostředky poskytnuté mu na dané období příjemcem, je v takovém případě oprávněn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část nedočerpaných účelových finančních prostředků až do výše 10 % celkové účelové podpory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poskytnuté mu příjemcem na dané období převést do fondu účelově určených prostředků a užít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cs-CZ"/>
        </w:rPr>
        <w:t xml:space="preserve">tyto finanční prostředky v následujícím roce. </w:t>
      </w:r>
      <w:proofErr w:type="spellStart"/>
      <w:r>
        <w:rPr>
          <w:rFonts w:ascii="Calibri" w:hAnsi="Calibri" w:cs="Calibri"/>
          <w:color w:val="000000"/>
          <w:spacing w:val="-1"/>
        </w:rPr>
        <w:t>Ujednání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předchozí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věty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nelze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užít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posledním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roce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B67D0D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3E11B" w14:textId="77777777" w:rsidR="003F0CE2" w:rsidRDefault="003F0CE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9FC591" w14:textId="77777777" w:rsidR="003F0CE2" w:rsidRPr="00BB45B5" w:rsidRDefault="00BB45B5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456B0FC9" w14:textId="77777777" w:rsidR="003F0CE2" w:rsidRPr="00BB45B5" w:rsidRDefault="00BB45B5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37497021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1. </w:t>
      </w:r>
      <w:r w:rsidRPr="00BB45B5">
        <w:rPr>
          <w:rFonts w:ascii="Calibri" w:hAnsi="Calibri" w:cs="Calibri"/>
          <w:color w:val="000000"/>
          <w:lang w:val="pt-PT"/>
        </w:rPr>
        <w:tab/>
      </w:r>
      <w:r w:rsidRPr="00BB45B5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vytvořila. Byl-li tento majetek pořízen či vytvořen příjemcem a dalším účastníkem č.1, č.2 a č.3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společně,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je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jejich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podíl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vlastnictví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tohoto majetku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stejný,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jako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podíl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finančních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prostředků</w:t>
      </w:r>
      <w:r w:rsidRPr="00BB45B5">
        <w:rPr>
          <w:rFonts w:ascii="Calibri" w:hAnsi="Calibri" w:cs="Calibri"/>
          <w:color w:val="000000"/>
          <w:spacing w:val="-19"/>
          <w:lang w:val="pt-PT"/>
        </w:rPr>
        <w:t>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jakými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smluvní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strany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podílely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jeho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pořízení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nebo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vytvoření.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Smluvní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strany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zavazují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vzájemně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si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zpřístupnit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pořízený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majetek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potřebný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řešení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projektu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</w:t>
      </w:r>
      <w:r w:rsidRPr="00BB45B5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dokončení</w:t>
      </w:r>
      <w:r w:rsidRPr="00BB45B5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pt-PT"/>
        </w:rPr>
        <w:t>řešení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projektu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také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zpřístupnit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příjemci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vzniklé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fyzické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funkční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vzorky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prototyp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(výsledky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projektu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definované v </w:t>
      </w:r>
      <w:r w:rsidRPr="00BB45B5">
        <w:rPr>
          <w:rFonts w:ascii="Calibri" w:hAnsi="Calibri" w:cs="Calibri"/>
          <w:color w:val="000000"/>
          <w:lang w:val="pt-PT"/>
        </w:rPr>
        <w:t xml:space="preserve">čl. II.) a to tak, aby je příjemce mohl využívat v souladu s </w:t>
      </w:r>
      <w:r w:rsidRPr="00BB45B5">
        <w:rPr>
          <w:rFonts w:ascii="Calibri" w:hAnsi="Calibri" w:cs="Calibri"/>
          <w:color w:val="000000"/>
          <w:spacing w:val="-1"/>
          <w:lang w:val="pt-PT"/>
        </w:rPr>
        <w:t>implementačním plánem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účely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jejich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komercializace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případné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kontroly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ze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strany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poskytovatele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či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pt-PT"/>
        </w:rPr>
        <w:t>dalších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dotčených orgánů, a to bezplatně.   </w:t>
      </w:r>
    </w:p>
    <w:p w14:paraId="175F813A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2. </w:t>
      </w:r>
      <w:r w:rsidRPr="00BB45B5">
        <w:rPr>
          <w:rFonts w:ascii="Calibri" w:hAnsi="Calibri" w:cs="Calibri"/>
          <w:color w:val="000000"/>
          <w:lang w:val="pt-PT"/>
        </w:rPr>
        <w:tab/>
        <w:t>S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majetkem,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který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další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účastník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č.1,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č.2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č.3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projektu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získá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přímé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souvislosti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plněním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pt-PT"/>
        </w:rPr>
        <w:t>cílů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projektu  a  který  pořídí  z  poskytnutých  účelových  finančních  prostředků,  není  další  </w:t>
      </w:r>
      <w:r w:rsidRPr="00BB45B5">
        <w:rPr>
          <w:rFonts w:ascii="Calibri" w:hAnsi="Calibri" w:cs="Calibri"/>
          <w:color w:val="000000"/>
          <w:spacing w:val="-3"/>
          <w:lang w:val="pt-PT"/>
        </w:rPr>
        <w:t>účastník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projektu </w:t>
      </w:r>
      <w:r w:rsidRPr="00BB45B5">
        <w:rPr>
          <w:rFonts w:ascii="Calibri" w:hAnsi="Calibri" w:cs="Calibri"/>
          <w:color w:val="000000"/>
          <w:lang w:val="pt-PT"/>
        </w:rPr>
        <w:t>č.1, č.2 a č.3 oprávněn nakládat ve vztahu k třetím osobám v rozporu s touto smlouvou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bez předchozího písemného souhlasu příjemce, a to až do doby úplného vyrovnání všech závazků,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které pro dalšího účastníka č.1, č.2 a č.3 vyplývají z této smlouvy.  </w:t>
      </w:r>
    </w:p>
    <w:p w14:paraId="45ED3C60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2127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AD557" w14:textId="77777777" w:rsidR="003F0CE2" w:rsidRDefault="003F0CE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D74558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6 (celkem 12)</w:t>
      </w:r>
      <w:r w:rsidRPr="00BB45B5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BB45B5">
        <w:rPr>
          <w:lang w:val="pt-PT"/>
        </w:rPr>
        <w:br w:type="page"/>
      </w:r>
    </w:p>
    <w:p w14:paraId="7A8C198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C6B11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4645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A0624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A772F" w14:textId="77777777" w:rsidR="003F0CE2" w:rsidRPr="00BB45B5" w:rsidRDefault="00BB45B5">
      <w:pPr>
        <w:spacing w:line="220" w:lineRule="exact"/>
        <w:ind w:left="527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VII.  </w:t>
      </w:r>
    </w:p>
    <w:p w14:paraId="1F3B1354" w14:textId="77777777" w:rsidR="003F0CE2" w:rsidRPr="00BB45B5" w:rsidRDefault="00BB45B5">
      <w:pPr>
        <w:spacing w:before="40" w:line="220" w:lineRule="exact"/>
        <w:ind w:left="441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b/>
          <w:bCs/>
          <w:color w:val="000000"/>
          <w:lang w:val="pt-PT"/>
        </w:rPr>
        <w:t xml:space="preserve">Řízení vnesených práv  </w:t>
      </w:r>
    </w:p>
    <w:p w14:paraId="38613B68" w14:textId="77777777" w:rsidR="003F0CE2" w:rsidRDefault="00BB45B5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BB45B5">
        <w:rPr>
          <w:rFonts w:ascii="Calibri" w:hAnsi="Calibri" w:cs="Calibri"/>
          <w:color w:val="000000"/>
          <w:lang w:val="pt-PT"/>
        </w:rPr>
        <w:t xml:space="preserve">1. </w:t>
      </w:r>
      <w:r w:rsidRPr="00BB45B5">
        <w:rPr>
          <w:rFonts w:ascii="Calibri" w:hAnsi="Calibri" w:cs="Calibri"/>
          <w:color w:val="000000"/>
          <w:lang w:val="pt-PT"/>
        </w:rPr>
        <w:tab/>
        <w:t>Smluvní strany výslovně prohlašují, že všechny informace vztahující se k řešení projektu včetně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jeho návrhu, k vkládaným znalostem, k výsledkům řešení projektu anebo jejich částem </w:t>
      </w:r>
      <w:r w:rsidRPr="00BB45B5">
        <w:rPr>
          <w:rFonts w:ascii="Calibri" w:hAnsi="Calibri" w:cs="Calibri"/>
          <w:color w:val="000000"/>
          <w:spacing w:val="-3"/>
          <w:lang w:val="pt-PT"/>
        </w:rPr>
        <w:t>považují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za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důvěrné,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případně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za</w:t>
      </w:r>
      <w:r w:rsidRPr="00BB45B5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své</w:t>
      </w:r>
      <w:r w:rsidRPr="00BB45B5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obchodní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tajemství,</w:t>
      </w:r>
      <w:r w:rsidRPr="00BB45B5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pokud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 konkrétním</w:t>
      </w:r>
      <w:r w:rsidRPr="00BB45B5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případě</w:t>
      </w:r>
      <w:r w:rsidRPr="00BB45B5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pt-PT"/>
        </w:rPr>
        <w:t>výslovně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nedohodnou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jinak.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považovat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týkající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poskytující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neuvede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charakter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nemají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dbát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náležitou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péčí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získané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bez </w:t>
      </w:r>
      <w:proofErr w:type="spellStart"/>
      <w:r>
        <w:rPr>
          <w:rFonts w:ascii="Calibri" w:hAnsi="Calibri" w:cs="Calibri"/>
          <w:color w:val="000000"/>
          <w:spacing w:val="-1"/>
        </w:rPr>
        <w:t>jejího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předchozího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písemného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souhlasu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třetí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osobě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důvěrnými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informacemi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seznámit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takoví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pracovníci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její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subdodavatelé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znát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řádné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nevztahuje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oprávněně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zveřejněné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povinně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předávané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poskytovateli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orgánům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7"/>
        </w:rPr>
        <w:t>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Rejstříku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výsledcích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(RIV).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jsou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předmětem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utajované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skutečnosti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zvláštního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legislativou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530DFF9" w14:textId="77777777" w:rsidR="003F0CE2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F0D091B" w14:textId="77777777" w:rsidR="003F0CE2" w:rsidRDefault="00BB45B5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2232CBE" w14:textId="77777777" w:rsidR="003F0CE2" w:rsidRDefault="00BB45B5">
      <w:pPr>
        <w:spacing w:before="5" w:line="268" w:lineRule="exact"/>
        <w:ind w:left="1191" w:right="842" w:firstLine="4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):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4A78705B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konstrukcí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údržbových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zásahů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prováděných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vinicích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097B2C4D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odborného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školeného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personálu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prací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kompletním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vybavením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konstrukční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55F4643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úpravy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opravy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servis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diagnostiku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těžké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zvedací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3174C56" w14:textId="77777777" w:rsidR="003F0CE2" w:rsidRDefault="003F0CE2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84A78" w14:textId="77777777" w:rsidR="003F0CE2" w:rsidRDefault="00BB45B5">
      <w:pPr>
        <w:spacing w:line="220" w:lineRule="exact"/>
        <w:ind w:left="11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č.1:   </w:t>
      </w:r>
    </w:p>
    <w:p w14:paraId="57ADC585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strojírenství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konkrétně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mechaniky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kinematiky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dynamiky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407F56C2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optimalizaci </w:t>
      </w:r>
      <w:r w:rsidRPr="00BB45B5">
        <w:rPr>
          <w:rFonts w:ascii="Calibri" w:hAnsi="Calibri" w:cs="Calibri"/>
          <w:color w:val="000000"/>
          <w:lang w:val="pt-PT"/>
        </w:rPr>
        <w:t xml:space="preserve">pohyblivých a přizpůsobivých částí ramene.  </w:t>
      </w:r>
    </w:p>
    <w:p w14:paraId="70302957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Schopnost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vytvářet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3D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objemové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modely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výkresy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teleskopického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2AED8C8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ramene pomocí nástrojů jako SolidWorks nebo AutoCAD.  </w:t>
      </w:r>
    </w:p>
    <w:p w14:paraId="08BF32F9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Znalosti v oblasti matematicko-fyzikálních analýz pomocí systému ANSYS.  </w:t>
      </w:r>
    </w:p>
    <w:p w14:paraId="2A13246C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Znalost materiálových vlastností, které by měly být použity pro konstrukci ramene s ohledem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3B6902EA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na požadavky na pevnost, hmotnost, odolnost proti opotřebení a korozivním vlivům.  </w:t>
      </w:r>
    </w:p>
    <w:p w14:paraId="46A1A4BC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Schopnost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integrovat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elektrické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mechanické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pohybu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ramene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což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2399AA9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zahrnovat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například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servomotory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hydrauliku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pneumatiku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6EF217B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různých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výrobních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procesů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CNC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obrábění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3D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tisk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svařování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montážní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EE44E98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techniky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povrchové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úpravy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7A7C7B3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Dovednosti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měření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testování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součástí,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kontrola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tolerance</w:t>
      </w:r>
      <w:r w:rsidRPr="00BB45B5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dodržování</w:t>
      </w:r>
      <w:r w:rsidRPr="00BB45B5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výrobních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2AA51DDB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standardů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B772FC1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Schopnost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vytvářet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prototypy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testovat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funkčnost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iterace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66FC6BF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testování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materiálů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extrémních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klimatických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podmínkách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zahrnuje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92859BD" w14:textId="77777777" w:rsidR="003F0CE2" w:rsidRDefault="00BB45B5">
      <w:pPr>
        <w:spacing w:before="40" w:line="220" w:lineRule="exact"/>
        <w:ind w:left="1581" w:right="108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klimatických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komor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termálních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cyklovačů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simulaci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C078506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Seznámení se s mezinárodními i národními normami, které specifikují požadavky na klimatické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3786F718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testy pro </w:t>
      </w:r>
      <w:proofErr w:type="spellStart"/>
      <w:r>
        <w:rPr>
          <w:rFonts w:ascii="Calibri" w:hAnsi="Calibri" w:cs="Calibri"/>
          <w:color w:val="000000"/>
        </w:rPr>
        <w:t>určité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produkty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FC22B3C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senzorů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přístrojů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používaných</w:t>
      </w:r>
      <w:proofErr w:type="spellEnd"/>
      <w:r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měření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klimatických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sledování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7017CA1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vlivu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F17128A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metod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analýzu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interpretaci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experimentálních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regresní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32F211B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analýza, analýza rozptylu (ANOVA), testování hypotéz a prediktivní modelování.  </w:t>
      </w:r>
    </w:p>
    <w:p w14:paraId="7215F501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Dovednosti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 oblasti vizualizace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dat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prezentaci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výsledků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analýz,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což</w:t>
      </w:r>
      <w:r w:rsidRPr="00BB45B5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zahrnuje</w:t>
      </w:r>
      <w:r w:rsidRPr="00BB45B5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vytváření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F650C4B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grafů a diagramů pro lepší pochopení trendů a závěrů.  </w:t>
      </w:r>
    </w:p>
    <w:p w14:paraId="7295667F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9FA6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57A9AB" w14:textId="77777777" w:rsidR="003F0CE2" w:rsidRDefault="003F0CE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14C8B6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7 (celkem 12)</w:t>
      </w:r>
      <w:r w:rsidRPr="00BB45B5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BB45B5">
        <w:rPr>
          <w:lang w:val="pt-PT"/>
        </w:rPr>
        <w:br w:type="page"/>
      </w:r>
    </w:p>
    <w:p w14:paraId="4E649B7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C6080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EBA2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972F1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B6789" w14:textId="77777777" w:rsidR="003F0CE2" w:rsidRPr="00BB45B5" w:rsidRDefault="00BB45B5">
      <w:pPr>
        <w:spacing w:line="220" w:lineRule="exact"/>
        <w:ind w:left="119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Další účastník č.2:   </w:t>
      </w:r>
    </w:p>
    <w:p w14:paraId="13BFC066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Znalosti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oblasti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pěstování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révy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vinné,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zpracování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hroznů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výroby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vína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–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vinohradnictví,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3E44C36D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agrotechnika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ampelografie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biologie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révy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vinařství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vinařské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technologie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6F09F32D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problematiky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chorob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stresových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faktorů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způsobených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nedostatkem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vody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révy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BC30998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vinné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významně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ovlivňují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celkovou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výnosnost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453FCFD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používání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vyhodnocování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spektrofotometru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ALPHA,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přístroje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MIURA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Times New Roman" w:hAnsi="Times New Roman" w:cs="Times New Roman"/>
        </w:rPr>
        <w:t xml:space="preserve"> </w:t>
      </w:r>
    </w:p>
    <w:p w14:paraId="151D37A0" w14:textId="77777777" w:rsidR="003F0CE2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dusíkatých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látek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chromatografu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měření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cukrů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kyselin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CEBB411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provozu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vinohradnické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vinařské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keře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révy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kvalitu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967B9D5" w14:textId="77777777" w:rsidR="003F0CE2" w:rsidRPr="00BB45B5" w:rsidRDefault="00BB45B5">
      <w:pPr>
        <w:spacing w:before="40" w:line="220" w:lineRule="exact"/>
        <w:ind w:left="166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sklizně a ekonomickou efektivitu prováděných operací.   </w:t>
      </w:r>
    </w:p>
    <w:p w14:paraId="3B50E90F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Znalosti z oblasti zahradnických staveb a realizací se změřením na materiálové a konstrukční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2A09C5A2" w14:textId="77777777" w:rsidR="003F0CE2" w:rsidRPr="00BB45B5" w:rsidRDefault="00BB45B5">
      <w:pPr>
        <w:spacing w:before="5" w:line="268" w:lineRule="exact"/>
        <w:ind w:left="1661" w:right="84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řešení,</w:t>
      </w:r>
      <w:r w:rsidRPr="00BB45B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návrh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ověřování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závlahových</w:t>
      </w:r>
      <w:r w:rsidRPr="00BB45B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systémů,</w:t>
      </w:r>
      <w:r w:rsidRPr="00BB45B5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robotizace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automatizace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vinohradnické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produkce.   </w:t>
      </w:r>
    </w:p>
    <w:p w14:paraId="53EFA1E1" w14:textId="77777777" w:rsidR="003F0CE2" w:rsidRPr="00BB45B5" w:rsidRDefault="00BB45B5">
      <w:pPr>
        <w:pStyle w:val="Odstavecseseznamem"/>
        <w:numPr>
          <w:ilvl w:val="0"/>
          <w:numId w:val="1"/>
        </w:numPr>
        <w:spacing w:line="268" w:lineRule="exact"/>
        <w:ind w:left="1661" w:right="841" w:hanging="35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Znalost</w:t>
      </w:r>
      <w:r w:rsidRPr="00BB45B5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environmentální</w:t>
      </w:r>
      <w:r w:rsidRPr="00BB45B5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techniky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pro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stanovení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růstových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výkonnostních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charakteristik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růstu révy vinné a laboratorní či terénní techniky jako</w:t>
      </w:r>
      <w:r w:rsidRPr="00BB45B5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jsou termokamery TESTO, dálkové a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kontaktní snímače teploty, vlhkosti a dalších meteorologických údajů (např.: AMET, Fiedler,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TOMST a další), přístroj PlantPen pro měření NDVI indexů, barevnosti listů, ACE systém pro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měřeni výměny CO2 z půdy.  </w:t>
      </w:r>
    </w:p>
    <w:p w14:paraId="2B222043" w14:textId="77777777" w:rsidR="003F0CE2" w:rsidRDefault="003F0CE2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C76EA" w14:textId="77777777" w:rsidR="003F0CE2" w:rsidRDefault="00BB45B5">
      <w:pPr>
        <w:spacing w:line="220" w:lineRule="exact"/>
        <w:ind w:left="11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č.3:   </w:t>
      </w:r>
    </w:p>
    <w:p w14:paraId="45AAE146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61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pěstování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révy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produkci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hroznů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7911458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1656" w:hanging="3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provádění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technologických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procesů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užívání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agrotechniky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praxi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C64C9C" w14:textId="77777777" w:rsidR="003F0CE2" w:rsidRDefault="00BB45B5">
      <w:pPr>
        <w:spacing w:before="40" w:line="220" w:lineRule="exact"/>
        <w:ind w:left="16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viničních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tratích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975D1F2" w14:textId="77777777" w:rsidR="003F0CE2" w:rsidRDefault="00BB45B5">
      <w:pPr>
        <w:spacing w:before="120" w:line="255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zůstávají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je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vložila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803D928" w14:textId="77777777" w:rsidR="003F0CE2" w:rsidRDefault="00BB45B5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Ostatní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6AE7567" w14:textId="77777777" w:rsidR="003F0CE2" w:rsidRDefault="00BB45B5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,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bezplatně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DDAA7CA" w14:textId="77777777" w:rsidR="003F0CE2" w:rsidRDefault="00BB45B5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nevýhradní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vkládaným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863D324" w14:textId="77777777" w:rsidR="003F0CE2" w:rsidRPr="00BB45B5" w:rsidRDefault="00BB45B5">
      <w:pPr>
        <w:spacing w:before="5" w:line="267" w:lineRule="exact"/>
        <w:ind w:left="1615" w:right="847"/>
        <w:jc w:val="both"/>
        <w:rPr>
          <w:rFonts w:ascii="Times New Roman" w:hAnsi="Times New Roman" w:cs="Times New Roman"/>
          <w:color w:val="010302"/>
          <w:lang w:val="pt-PT"/>
        </w:rPr>
      </w:pP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protože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nich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nemožné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Pr="00BB45B5">
        <w:rPr>
          <w:rFonts w:ascii="Calibri" w:hAnsi="Calibri" w:cs="Calibri"/>
          <w:color w:val="000000"/>
          <w:lang w:val="pt-PT"/>
        </w:rPr>
        <w:t>O licenci je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78A7CEFC" w14:textId="77777777" w:rsidR="003F0CE2" w:rsidRPr="00BB45B5" w:rsidRDefault="00BB45B5">
      <w:pPr>
        <w:spacing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e)</w:t>
      </w:r>
      <w:r w:rsidRPr="00BB45B5">
        <w:rPr>
          <w:rFonts w:ascii="Arial" w:hAnsi="Arial" w:cs="Arial"/>
          <w:color w:val="000000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58BCA19E" w14:textId="77777777" w:rsidR="003F0CE2" w:rsidRPr="00BB45B5" w:rsidRDefault="00BB45B5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5790FED7" w14:textId="77777777" w:rsidR="003F0CE2" w:rsidRPr="00BB45B5" w:rsidRDefault="00BB45B5">
      <w:pPr>
        <w:spacing w:before="40" w:line="220" w:lineRule="exact"/>
        <w:ind w:left="1191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Smluvní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strany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používají</w:t>
      </w:r>
      <w:r w:rsidRPr="00BB45B5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vkládané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znalosti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vlastní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nebezpečí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a</w:t>
      </w:r>
      <w:r w:rsidRPr="00BB45B5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berou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vědomí,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že</w:t>
      </w:r>
      <w:r w:rsidRPr="00BB45B5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jsou</w:t>
      </w:r>
      <w:r w:rsidRPr="00BB45B5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5"/>
          <w:lang w:val="pt-PT"/>
        </w:rPr>
        <w:t>jim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708D7324" w14:textId="77777777" w:rsidR="003F0CE2" w:rsidRPr="00BB45B5" w:rsidRDefault="00BB45B5">
      <w:pPr>
        <w:spacing w:before="5" w:line="268" w:lineRule="exact"/>
        <w:ind w:left="1615" w:right="845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vkládané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znalosti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zpřístupněny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bez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jakékoli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záruky,</w:t>
      </w:r>
      <w:r w:rsidRPr="00BB45B5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zejména,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co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týče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jejich</w:t>
      </w:r>
      <w:r w:rsidRPr="00BB45B5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správnosti,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přesnosti a vhodnosti pro konkrétní účel. Smluvní strana, která vkládané znalosti jiné strany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použije, je sama odpovědná za případná porušení práv duševního vlastnictví třetích osob.  </w:t>
      </w:r>
    </w:p>
    <w:p w14:paraId="7D8721A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26A44" w14:textId="77777777" w:rsidR="003F0CE2" w:rsidRDefault="003F0CE2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39CE0" w14:textId="77777777" w:rsidR="003F0CE2" w:rsidRPr="00BB45B5" w:rsidRDefault="00BB45B5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5DB625F9" w14:textId="77777777" w:rsidR="003F0CE2" w:rsidRPr="00BB45B5" w:rsidRDefault="00BB45B5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BB45B5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2FDBB12D" w14:textId="77777777" w:rsidR="003F0CE2" w:rsidRPr="00BB45B5" w:rsidRDefault="00BB45B5">
      <w:pPr>
        <w:tabs>
          <w:tab w:val="left" w:pos="1320"/>
        </w:tabs>
        <w:spacing w:before="169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1. </w:t>
      </w:r>
      <w:r w:rsidRPr="00BB45B5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1A28DE85" w14:textId="77777777" w:rsidR="003F0CE2" w:rsidRPr="00BB45B5" w:rsidRDefault="00BB45B5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a)</w:t>
      </w:r>
      <w:r w:rsidRPr="00BB45B5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Výsledky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projektu,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kterých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bude</w:t>
      </w:r>
      <w:r w:rsidRPr="00BB45B5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rámci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dosaženo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pouze</w:t>
      </w:r>
      <w:r w:rsidRPr="00BB45B5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jednou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stranou,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2CED5F9F" w14:textId="77777777" w:rsidR="003F0CE2" w:rsidRPr="00BB45B5" w:rsidRDefault="00BB45B5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297A1F4B" w14:textId="77777777" w:rsidR="003F0CE2" w:rsidRPr="00BB45B5" w:rsidRDefault="00BB45B5">
      <w:pPr>
        <w:spacing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b)</w:t>
      </w:r>
      <w:r w:rsidRPr="00BB45B5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Výsledky projektu (definované v čl. II.), které budou dosaženy v rámci projektu více stranami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D0F537E" w14:textId="77777777" w:rsidR="003F0CE2" w:rsidRPr="00BB45B5" w:rsidRDefault="00BB45B5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společně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tak,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že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jednotlivé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tvůrčí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příspěvky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smluvních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stran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nelze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oddělit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bez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ztráty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pt-PT"/>
        </w:rPr>
        <w:t>jejich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podstaty,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budou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ve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společném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vlastnictví</w:t>
      </w:r>
      <w:r w:rsidRPr="00BB45B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smluvních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stran.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Pokud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nelze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určit</w:t>
      </w:r>
      <w:r w:rsidRPr="00BB45B5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tvůrčí</w:t>
      </w:r>
      <w:r w:rsidRPr="00BB45B5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pt-PT"/>
        </w:rPr>
        <w:t>podíly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pt-PT"/>
        </w:rPr>
        <w:t>jednotlivých smluvních stran na výsledku a strany se nedohodly jinak, platí, že spoluvlastnické</w:t>
      </w:r>
      <w:r w:rsidRPr="00BB45B5">
        <w:rPr>
          <w:rFonts w:ascii="Times New Roman" w:hAnsi="Times New Roman" w:cs="Times New Roman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 xml:space="preserve">podíly odpovídají následujícím poměrům:  </w:t>
      </w:r>
    </w:p>
    <w:p w14:paraId="6002DB0B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2335" w:hanging="36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Výsledek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V1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Prediktivní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model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vinice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jako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nástroj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adaptace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vinohradnictví</w:t>
      </w:r>
      <w:r w:rsidRPr="00BB45B5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BB45B5">
        <w:rPr>
          <w:rFonts w:ascii="Calibri" w:hAnsi="Calibri" w:cs="Calibri"/>
          <w:color w:val="000000"/>
          <w:lang w:val="pt-PT"/>
        </w:rPr>
        <w:t>na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689A1FC4" w14:textId="77777777" w:rsidR="003F0CE2" w:rsidRPr="00BB45B5" w:rsidRDefault="00BB45B5">
      <w:pPr>
        <w:spacing w:before="5" w:line="268" w:lineRule="exact"/>
        <w:ind w:left="2379" w:right="843" w:hanging="43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klimatické změny s monitorovacím a rozhodovacím procesem – Prototyp:  </w:t>
      </w:r>
      <w:r w:rsidRPr="00BB45B5">
        <w:rPr>
          <w:lang w:val="pt-PT"/>
        </w:rPr>
        <w:br w:type="textWrapping" w:clear="all"/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příjemce – 40%  </w:t>
      </w:r>
    </w:p>
    <w:p w14:paraId="7BC19C2F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91AC30" w14:textId="77777777" w:rsidR="003F0CE2" w:rsidRDefault="003F0CE2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783AE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8 (celkem 12)</w:t>
      </w:r>
      <w:r w:rsidRPr="00BB45B5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BB45B5">
        <w:rPr>
          <w:lang w:val="pt-PT"/>
        </w:rPr>
        <w:br w:type="page"/>
      </w:r>
    </w:p>
    <w:p w14:paraId="31D386AC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253DF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84E40" w14:textId="77777777" w:rsidR="003F0CE2" w:rsidRDefault="003F0CE2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EEEF3" w14:textId="77777777" w:rsidR="003F0CE2" w:rsidRPr="00BB45B5" w:rsidRDefault="00BB45B5">
      <w:pPr>
        <w:spacing w:line="268" w:lineRule="exact"/>
        <w:ind w:left="2379" w:right="5921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č.1 – 29%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č.2 – 20%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č.3 – 11%  </w:t>
      </w:r>
    </w:p>
    <w:p w14:paraId="1041CA4E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2336" w:hanging="36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V2 - </w:t>
      </w:r>
      <w:r w:rsidRPr="00BB45B5">
        <w:rPr>
          <w:rFonts w:ascii="Calibri" w:hAnsi="Calibri" w:cs="Calibri"/>
          <w:color w:val="000000"/>
          <w:lang w:val="pt-PT"/>
        </w:rPr>
        <w:t xml:space="preserve">Inteligentní řídící jednotka - Funkční vzorek:  </w:t>
      </w:r>
    </w:p>
    <w:p w14:paraId="46FAC6B6" w14:textId="77777777" w:rsidR="003F0CE2" w:rsidRPr="00BB45B5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příjemce – 40%  </w:t>
      </w:r>
    </w:p>
    <w:p w14:paraId="1DA60CAF" w14:textId="77777777" w:rsidR="003F0CE2" w:rsidRPr="00BB45B5" w:rsidRDefault="00BB45B5">
      <w:pPr>
        <w:spacing w:line="267" w:lineRule="exact"/>
        <w:ind w:left="2379" w:right="5921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č.1 – 29%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č.2 – 20%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č.3 – 11%  </w:t>
      </w:r>
    </w:p>
    <w:p w14:paraId="064163E1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2336" w:hanging="36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V3 - Adaptabilní teleskopické rameno pro umístění Snímacího modulu s kamerami s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15A15B19" w14:textId="77777777" w:rsidR="003F0CE2" w:rsidRPr="00BB45B5" w:rsidRDefault="00BB45B5">
      <w:pPr>
        <w:spacing w:before="5" w:line="268" w:lineRule="exact"/>
        <w:ind w:left="2379" w:right="849" w:hanging="43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univerzálním upínacím mechanismem a stabilizací - Funkční vzorek:  </w:t>
      </w:r>
      <w:r w:rsidRPr="00BB45B5">
        <w:rPr>
          <w:lang w:val="pt-PT"/>
        </w:rPr>
        <w:br w:type="textWrapping" w:clear="all"/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příjemce – 40%  </w:t>
      </w:r>
    </w:p>
    <w:p w14:paraId="6A3095F0" w14:textId="77777777" w:rsidR="003F0CE2" w:rsidRPr="00BB45B5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č.1 – 29%  </w:t>
      </w:r>
    </w:p>
    <w:p w14:paraId="64F4F971" w14:textId="77777777" w:rsidR="003F0CE2" w:rsidRPr="00BB45B5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č.2 – 20%  </w:t>
      </w:r>
    </w:p>
    <w:p w14:paraId="25125B6A" w14:textId="77777777" w:rsidR="003F0CE2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č.3 – 11%  </w:t>
      </w:r>
    </w:p>
    <w:p w14:paraId="4C49B28C" w14:textId="77777777" w:rsidR="003F0CE2" w:rsidRPr="00BB45B5" w:rsidRDefault="00BB45B5">
      <w:pPr>
        <w:pStyle w:val="Odstavecseseznamem"/>
        <w:numPr>
          <w:ilvl w:val="0"/>
          <w:numId w:val="1"/>
        </w:numPr>
        <w:spacing w:line="277" w:lineRule="exact"/>
        <w:ind w:left="2336" w:hanging="360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>V4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-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Snímací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modul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kamerami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(multispektrální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kamery)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se</w:t>
      </w:r>
      <w:r w:rsidRPr="00BB45B5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stabilizačními</w:t>
      </w:r>
      <w:r w:rsidRPr="00BB45B5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prvky</w:t>
      </w:r>
      <w:r w:rsidRPr="00BB45B5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BB45B5">
        <w:rPr>
          <w:rFonts w:ascii="Calibri" w:hAnsi="Calibri" w:cs="Calibri"/>
          <w:color w:val="000000"/>
          <w:lang w:val="pt-PT"/>
        </w:rPr>
        <w:t>v</w:t>
      </w:r>
      <w:r w:rsidRPr="00BB45B5">
        <w:rPr>
          <w:rFonts w:ascii="Times New Roman" w:hAnsi="Times New Roman" w:cs="Times New Roman"/>
          <w:lang w:val="pt-PT"/>
        </w:rPr>
        <w:t xml:space="preserve"> </w:t>
      </w:r>
    </w:p>
    <w:p w14:paraId="425371D0" w14:textId="77777777" w:rsidR="003F0CE2" w:rsidRPr="00BB45B5" w:rsidRDefault="00BB45B5">
      <w:pPr>
        <w:spacing w:before="5" w:line="268" w:lineRule="exact"/>
        <w:ind w:left="2379" w:right="849" w:hanging="43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přímé vazbě na Adaptabilní teleskopické rameno - Funkční vzorek:  </w:t>
      </w:r>
      <w:r w:rsidRPr="00BB45B5">
        <w:rPr>
          <w:lang w:val="pt-PT"/>
        </w:rPr>
        <w:br w:type="textWrapping" w:clear="all"/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příjemce – 40%  </w:t>
      </w:r>
    </w:p>
    <w:p w14:paraId="164200F2" w14:textId="77777777" w:rsidR="003F0CE2" w:rsidRPr="00BB45B5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č.1 – 29%  </w:t>
      </w:r>
    </w:p>
    <w:p w14:paraId="7D2B0938" w14:textId="77777777" w:rsidR="003F0CE2" w:rsidRPr="00BB45B5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č.2 – 20%  </w:t>
      </w:r>
    </w:p>
    <w:p w14:paraId="770DAA38" w14:textId="77777777" w:rsidR="003F0CE2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č.3 – 11%  </w:t>
      </w:r>
    </w:p>
    <w:p w14:paraId="6248105E" w14:textId="77777777" w:rsidR="003F0CE2" w:rsidRDefault="00BB45B5">
      <w:pPr>
        <w:pStyle w:val="Odstavecseseznamem"/>
        <w:numPr>
          <w:ilvl w:val="0"/>
          <w:numId w:val="1"/>
        </w:numPr>
        <w:spacing w:line="277" w:lineRule="exact"/>
        <w:ind w:left="233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V5 - </w:t>
      </w:r>
      <w:proofErr w:type="spellStart"/>
      <w:r>
        <w:rPr>
          <w:rFonts w:ascii="Calibri" w:hAnsi="Calibri" w:cs="Calibri"/>
          <w:color w:val="000000"/>
        </w:rPr>
        <w:t>Simulační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teplotní</w:t>
      </w:r>
      <w:proofErr w:type="spellEnd"/>
      <w:r>
        <w:rPr>
          <w:rFonts w:ascii="Calibri" w:hAnsi="Calibri" w:cs="Calibri"/>
          <w:color w:val="000000"/>
        </w:rPr>
        <w:t xml:space="preserve"> model </w:t>
      </w:r>
      <w:proofErr w:type="spellStart"/>
      <w:r>
        <w:rPr>
          <w:rFonts w:ascii="Calibri" w:hAnsi="Calibri" w:cs="Calibri"/>
          <w:color w:val="000000"/>
        </w:rPr>
        <w:t>vinice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vinařské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Funkční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vzorek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01A8C0E4" w14:textId="77777777" w:rsidR="003F0CE2" w:rsidRDefault="00BB45B5">
      <w:pPr>
        <w:spacing w:line="255" w:lineRule="exact"/>
        <w:ind w:left="2379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  <w:spacing w:val="14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– 40%  </w:t>
      </w:r>
    </w:p>
    <w:p w14:paraId="41FC9D08" w14:textId="77777777" w:rsidR="003F0CE2" w:rsidRPr="00BB45B5" w:rsidRDefault="00BB45B5">
      <w:pPr>
        <w:spacing w:line="267" w:lineRule="exact"/>
        <w:ind w:left="2379" w:right="5921"/>
        <w:jc w:val="both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č.1 – 29%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č.2 – 20%  </w:t>
      </w:r>
      <w:r w:rsidRPr="00BB45B5">
        <w:rPr>
          <w:rFonts w:ascii="Courier New" w:hAnsi="Courier New" w:cs="Courier New"/>
          <w:color w:val="000000"/>
          <w:lang w:val="pt-PT"/>
        </w:rPr>
        <w:t>o</w:t>
      </w:r>
      <w:r w:rsidRPr="00BB45B5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BB45B5">
        <w:rPr>
          <w:rFonts w:ascii="Calibri" w:hAnsi="Calibri" w:cs="Calibri"/>
          <w:color w:val="000000"/>
          <w:lang w:val="pt-PT"/>
        </w:rPr>
        <w:t xml:space="preserve">další účastník č.3 – 11%  </w:t>
      </w:r>
    </w:p>
    <w:p w14:paraId="13210A36" w14:textId="77777777" w:rsidR="003F0CE2" w:rsidRDefault="003F0CE2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17170" w14:textId="77777777" w:rsidR="003F0CE2" w:rsidRPr="00BB45B5" w:rsidRDefault="00BB45B5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67B9BBE3" w14:textId="77777777" w:rsidR="003F0CE2" w:rsidRPr="00BB45B5" w:rsidRDefault="00BB45B5">
      <w:pPr>
        <w:spacing w:before="120" w:line="255" w:lineRule="exact"/>
        <w:ind w:left="1176" w:right="921"/>
        <w:jc w:val="right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a)</w:t>
      </w:r>
      <w:r w:rsidRPr="00BB45B5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5B69EA60" w14:textId="77777777" w:rsidR="003F0CE2" w:rsidRPr="00BB45B5" w:rsidRDefault="00BB45B5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pokud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jsou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nezbytné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užívání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výsledků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vlastněných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touto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stranou,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6"/>
          <w:lang w:val="cs-CZ"/>
        </w:rPr>
        <w:t>za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 </w:t>
      </w:r>
    </w:p>
    <w:p w14:paraId="095148D5" w14:textId="77777777" w:rsidR="003F0CE2" w:rsidRPr="00BB45B5" w:rsidRDefault="00BB45B5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b)</w:t>
      </w:r>
      <w:r w:rsidRPr="00BB45B5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Výsledky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společném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vlastnictví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smluvních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oprávněna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samostatně</w:t>
      </w:r>
      <w:r w:rsidRPr="00BB45B5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užívat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každá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komerčním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účelům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každý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spoluvlastníků,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však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povinen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předtím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uzavřít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ostatními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0E63D2B2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39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3.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BB45B5">
        <w:rPr>
          <w:rFonts w:ascii="Calibri" w:hAnsi="Calibri" w:cs="Calibri"/>
          <w:color w:val="000000"/>
          <w:spacing w:val="-1"/>
          <w:lang w:val="cs-CZ"/>
        </w:rPr>
        <w:t>při respektování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2696BCCC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4. </w:t>
      </w:r>
      <w:r w:rsidRPr="00BB45B5">
        <w:rPr>
          <w:rFonts w:ascii="Calibri" w:hAnsi="Calibri" w:cs="Calibri"/>
          <w:color w:val="000000"/>
          <w:lang w:val="cs-CZ"/>
        </w:rPr>
        <w:tab/>
      </w:r>
      <w:proofErr w:type="gramStart"/>
      <w:r w:rsidRPr="00BB45B5">
        <w:rPr>
          <w:rFonts w:ascii="Calibri" w:hAnsi="Calibri" w:cs="Calibri"/>
          <w:color w:val="000000"/>
          <w:lang w:val="cs-CZ"/>
        </w:rPr>
        <w:t>Pokud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se</w:t>
      </w:r>
      <w:proofErr w:type="gramEnd"/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strany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nedohodnou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jinak,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tohoto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7FD5B88B" w14:textId="77777777" w:rsidR="003F0CE2" w:rsidRPr="00BB45B5" w:rsidRDefault="00BB45B5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obdobně na nároky k výsledkům projektu v </w:t>
      </w:r>
      <w:r w:rsidRPr="00BB45B5">
        <w:rPr>
          <w:rFonts w:ascii="Calibri" w:hAnsi="Calibri" w:cs="Calibri"/>
          <w:color w:val="000000"/>
          <w:lang w:val="cs-CZ"/>
        </w:rPr>
        <w:t xml:space="preserve">případě předčasného ukončení smlouvy.  </w:t>
      </w:r>
    </w:p>
    <w:p w14:paraId="4515B5EA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5.</w:t>
      </w:r>
      <w:r w:rsidRPr="00BB45B5">
        <w:rPr>
          <w:rFonts w:ascii="Calibri" w:hAnsi="Calibri" w:cs="Calibri"/>
          <w:color w:val="000000"/>
          <w:lang w:val="cs-CZ"/>
        </w:rPr>
        <w:tab/>
        <w:t>Smluvní strany se zavazují spolupracovat a poskytnout si vzájemně maximální součinnost k tomu,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6CF0B0F1" w14:textId="77777777" w:rsidR="003F0CE2" w:rsidRPr="00BB45B5" w:rsidRDefault="00BB45B5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BB45B5">
        <w:rPr>
          <w:rFonts w:ascii="Calibri" w:hAnsi="Calibri" w:cs="Calibri"/>
          <w:color w:val="000000"/>
          <w:lang w:val="cs-CZ"/>
        </w:rPr>
        <w:t>aby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k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dosaženým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výsledkům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vytvořily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implementační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plán.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Dále</w:t>
      </w:r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se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strany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zavazují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spolupracovat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plnění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implementačního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plánu,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proofErr w:type="gramEnd"/>
      <w:r w:rsidRPr="00BB45B5">
        <w:rPr>
          <w:rFonts w:ascii="Calibri" w:hAnsi="Calibri" w:cs="Calibri"/>
          <w:color w:val="000000"/>
          <w:lang w:val="cs-CZ"/>
        </w:rPr>
        <w:t>poskytovat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součinnost</w:t>
      </w:r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 </w:t>
      </w:r>
      <w:r w:rsidRPr="00BB45B5">
        <w:rPr>
          <w:rFonts w:ascii="Calibri" w:hAnsi="Calibri" w:cs="Calibri"/>
          <w:color w:val="000000"/>
          <w:spacing w:val="-3"/>
          <w:lang w:val="cs-CZ"/>
        </w:rPr>
        <w:t>přípravě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implementačních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zpráv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poradenství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komercializaci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výstupů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5"/>
          <w:lang w:val="cs-CZ"/>
        </w:rPr>
        <w:t>jeho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ukončení.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Při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užití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výsledků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včetně,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pokud</w:t>
      </w:r>
      <w:proofErr w:type="gramEnd"/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to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bude</w:t>
      </w:r>
      <w:proofErr w:type="gramEnd"/>
      <w:r w:rsidRPr="00BB45B5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nezbytné,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uzavření</w:t>
      </w:r>
      <w:proofErr w:type="gramEnd"/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příslušných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smluv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14"/>
          <w:lang w:val="cs-CZ"/>
        </w:rPr>
        <w:t>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postoupení  práv</w:t>
      </w:r>
      <w:proofErr w:type="gramEnd"/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nebo  užívacích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práv  z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výsledků  se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smluvní  strany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zavazují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tyto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cs-CZ"/>
        </w:rPr>
        <w:t>výsledky dle implementačního plánu a za obvyklých tržních podmínek. Pro vyloučení pochybností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strany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výslovně</w:t>
      </w:r>
      <w:r w:rsidRPr="00BB45B5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prohlašují,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že</w:t>
      </w:r>
      <w:r w:rsidRPr="00BB45B5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touto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smlouvou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nejsou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převáděna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jakákoliv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práva</w:t>
      </w:r>
      <w:r w:rsidRPr="00BB45B5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Výsledkům,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pokud k ní nebude uzavřen dodatek nebo dodatky, tato práva následně měnící.  </w:t>
      </w:r>
    </w:p>
    <w:p w14:paraId="68C0ECB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45CFF8" w14:textId="77777777" w:rsidR="003F0CE2" w:rsidRDefault="003F0CE2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82C5F" w14:textId="77777777" w:rsidR="003F0CE2" w:rsidRPr="00BB45B5" w:rsidRDefault="00BB45B5">
      <w:pPr>
        <w:spacing w:line="180" w:lineRule="exact"/>
        <w:ind w:left="4679"/>
        <w:rPr>
          <w:rFonts w:ascii="Times New Roman" w:hAnsi="Times New Roman" w:cs="Times New Roman"/>
          <w:color w:val="010302"/>
          <w:lang w:val="pt-PT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9 (celkem 12)</w:t>
      </w:r>
      <w:r w:rsidRPr="00BB45B5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BB45B5">
        <w:rPr>
          <w:lang w:val="pt-PT"/>
        </w:rPr>
        <w:br w:type="page"/>
      </w:r>
    </w:p>
    <w:p w14:paraId="44DAF2B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9ECEF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5D9AD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CB1CB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D7A75" w14:textId="77777777" w:rsidR="003F0CE2" w:rsidRPr="00BB45B5" w:rsidRDefault="00BB45B5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BB45B5">
        <w:rPr>
          <w:rFonts w:ascii="Calibri" w:hAnsi="Calibri" w:cs="Calibri"/>
          <w:color w:val="000000"/>
          <w:lang w:val="pt-PT"/>
        </w:rPr>
        <w:t xml:space="preserve">6. </w:t>
      </w:r>
      <w:r w:rsidRPr="00BB45B5">
        <w:rPr>
          <w:rFonts w:ascii="Calibri" w:hAnsi="Calibri" w:cs="Calibri"/>
          <w:color w:val="000000"/>
          <w:lang w:val="pt-PT"/>
        </w:rPr>
        <w:tab/>
        <w:t xml:space="preserve">Ochrana duševního vlastnictví:  </w:t>
      </w:r>
    </w:p>
    <w:p w14:paraId="783FBFCE" w14:textId="77777777" w:rsidR="003F0CE2" w:rsidRDefault="00BB45B5">
      <w:pPr>
        <w:tabs>
          <w:tab w:val="left" w:pos="1664"/>
        </w:tabs>
        <w:spacing w:before="160" w:line="220" w:lineRule="exact"/>
        <w:ind w:left="1240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a)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Vlastník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svůj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odpovědnost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realizovat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</w:t>
      </w:r>
      <w:r>
        <w:rPr>
          <w:rFonts w:ascii="Calibri" w:hAnsi="Calibri" w:cs="Calibri"/>
          <w:color w:val="000000"/>
          <w:spacing w:val="-4"/>
        </w:rPr>
        <w:t>odnou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AE31DB" w14:textId="77777777" w:rsidR="003F0CE2" w:rsidRDefault="00BB45B5">
      <w:pPr>
        <w:spacing w:before="5" w:line="268" w:lineRule="exact"/>
        <w:ind w:left="1745" w:right="8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ztělesněného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dosažených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spočívá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podání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domácích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zahraničních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přihlášek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průmyslový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5BB6750" w14:textId="77777777" w:rsidR="003F0CE2" w:rsidRDefault="00BB45B5">
      <w:pPr>
        <w:tabs>
          <w:tab w:val="left" w:pos="1745"/>
        </w:tabs>
        <w:spacing w:before="125" w:line="268" w:lineRule="exact"/>
        <w:ind w:left="1745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b)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výsledek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společně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podají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přihlášku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ochraně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společně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to </w:t>
      </w:r>
      <w:proofErr w:type="spellStart"/>
      <w:r>
        <w:rPr>
          <w:rFonts w:ascii="Calibri" w:hAnsi="Calibri" w:cs="Calibri"/>
          <w:color w:val="000000"/>
          <w:spacing w:val="-1"/>
        </w:rPr>
        <w:t>tak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aby se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spolumajiteli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spoluvlastníky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institutu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nákladech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získáním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udržováním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ochrany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podílejí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podle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průmyslového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zejména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patentu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anebo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užitného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vzoru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nabídce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licenční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osobou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zapotřebí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písemného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uplatňovat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 z 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 k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předmětům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Výnosy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licencování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společných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rozdělí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1775037" w14:textId="77777777" w:rsidR="003F0CE2" w:rsidRDefault="00BB45B5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nositelům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vzniklých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realizací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možnost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volného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těmito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včas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uplatnit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průmyslový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popřípadě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vypořádat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původci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autory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smluvně</w:t>
      </w:r>
      <w:proofErr w:type="spellEnd"/>
      <w:r>
        <w:rPr>
          <w:rFonts w:ascii="Calibri" w:hAnsi="Calibri" w:cs="Calibri"/>
          <w:color w:val="000000"/>
        </w:rPr>
        <w:t>).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8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zodpovědná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původců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94D140A" w14:textId="77777777" w:rsidR="003F0CE2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uplatní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článku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D06971B" w14:textId="77777777" w:rsidR="003F0CE2" w:rsidRDefault="00BB45B5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0DFA79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E5D2C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935BB" w14:textId="77777777" w:rsidR="003F0CE2" w:rsidRDefault="003F0CE2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F0B1F" w14:textId="77777777" w:rsidR="003F0CE2" w:rsidRPr="00BB45B5" w:rsidRDefault="00BB45B5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1F6A62FB" w14:textId="77777777" w:rsidR="003F0CE2" w:rsidRPr="00BB45B5" w:rsidRDefault="00BB45B5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4F63EBEF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1. </w:t>
      </w:r>
      <w:r w:rsidRPr="00BB45B5">
        <w:rPr>
          <w:rFonts w:ascii="Calibri" w:hAnsi="Calibri" w:cs="Calibri"/>
          <w:color w:val="000000"/>
          <w:lang w:val="cs-CZ"/>
        </w:rPr>
        <w:tab/>
        <w:t>Pokud další účastník č.1, č.2 a č.3 použije účelové finanční prostředky v rozporu s účelem a/nebo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 jinému účelu, než ke kterému mu byly dle této smlouvy příjemcem poskytnuty, či je bude jinak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neoprávněně používat či zadržovat, ujednávají smluvní strany, že takové jednání bude </w:t>
      </w:r>
      <w:r w:rsidRPr="00BB45B5">
        <w:rPr>
          <w:rFonts w:ascii="Calibri" w:hAnsi="Calibri" w:cs="Calibri"/>
          <w:color w:val="000000"/>
          <w:spacing w:val="-2"/>
          <w:lang w:val="cs-CZ"/>
        </w:rPr>
        <w:t>pro účely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cs-CZ"/>
        </w:rPr>
        <w:t>této smlouvy považováno za porušení rozpočtové kázně ve smyslu ustanovení § 44 a násl. zákona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 218/2000 Sb., o rozpočtových pravidlech a o změně některých souvisejících zákonů, ve znění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pozdějších předpisů, a bude mít důs</w:t>
      </w:r>
      <w:r w:rsidRPr="00BB45B5">
        <w:rPr>
          <w:rFonts w:ascii="Calibri" w:hAnsi="Calibri" w:cs="Calibri"/>
          <w:color w:val="000000"/>
          <w:lang w:val="cs-CZ"/>
        </w:rPr>
        <w:t xml:space="preserve">ledky analogické důsledkům v tomto zákoně uvedeným.  </w:t>
      </w:r>
    </w:p>
    <w:p w14:paraId="475F04DE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která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svou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povinnost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porušila,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povinna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uhradit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druhé</w:t>
      </w:r>
      <w:r w:rsidRPr="00BB45B5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straně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pokutu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ve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výši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%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z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celkové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výše</w:t>
      </w:r>
      <w:proofErr w:type="gramEnd"/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poskytnutých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finančních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BB45B5">
        <w:rPr>
          <w:rFonts w:ascii="Calibri" w:hAnsi="Calibri" w:cs="Calibri"/>
          <w:color w:val="000000"/>
          <w:lang w:val="cs-CZ"/>
        </w:rPr>
        <w:t>.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Tímto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BB45B5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15"/>
          <w:lang w:val="cs-CZ"/>
        </w:rPr>
        <w:t>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smluvních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sankcích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není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dotčeno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právo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smluvní</w:t>
      </w:r>
      <w:r w:rsidRPr="00BB45B5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strany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náhradu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vzniklé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škody,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kterou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9"/>
          <w:lang w:val="cs-CZ"/>
        </w:rPr>
        <w:t>je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234A98B5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3.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ze</w:t>
      </w:r>
      <w:r w:rsidRPr="00BB45B5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stran,</w:t>
      </w:r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je</w:t>
      </w:r>
      <w:proofErr w:type="gramEnd"/>
      <w:r w:rsidRPr="00BB45B5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strana,</w:t>
      </w:r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která</w:t>
      </w:r>
      <w:proofErr w:type="gramEnd"/>
      <w:r w:rsidRPr="00BB45B5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porušení</w:t>
      </w:r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způsobila,</w:t>
      </w:r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nahradit</w:t>
      </w:r>
      <w:r w:rsidRPr="00BB45B5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druhé</w:t>
      </w:r>
      <w:proofErr w:type="gramEnd"/>
      <w:r w:rsidRPr="00BB45B5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straně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7FD12C5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F2EF2" w14:textId="77777777" w:rsidR="003F0CE2" w:rsidRDefault="003F0CE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8C0DE" w14:textId="77777777" w:rsidR="003F0CE2" w:rsidRPr="00BB45B5" w:rsidRDefault="00BB45B5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5D6C0560" w14:textId="77777777" w:rsidR="003F0CE2" w:rsidRPr="00BB45B5" w:rsidRDefault="00BB45B5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1417101D" w14:textId="77777777" w:rsidR="003F0CE2" w:rsidRPr="00BB45B5" w:rsidRDefault="00BB45B5">
      <w:pPr>
        <w:tabs>
          <w:tab w:val="left" w:pos="1240"/>
        </w:tabs>
        <w:spacing w:before="125" w:line="268" w:lineRule="exact"/>
        <w:ind w:left="1240" w:right="927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1. </w:t>
      </w:r>
      <w:r w:rsidRPr="00BB45B5">
        <w:rPr>
          <w:rFonts w:ascii="Calibri" w:hAnsi="Calibri" w:cs="Calibri"/>
          <w:color w:val="000000"/>
          <w:lang w:val="cs-CZ"/>
        </w:rPr>
        <w:tab/>
        <w:t>Další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účastník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č.1,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č.2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č.3</w:t>
      </w:r>
      <w:r w:rsidRPr="00BB45B5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bezvýhradně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zavazuje,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že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bude</w:t>
      </w:r>
      <w:r w:rsidRPr="00BB45B5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řídit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smlouvou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poskytnutí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podpory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řešení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uzavřenou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mezi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poskytovatelem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příjemcem,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včetně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všech</w:t>
      </w:r>
      <w:r w:rsidRPr="00BB45B5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jejích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53D1F30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4A90F" w14:textId="77777777" w:rsidR="003F0CE2" w:rsidRDefault="003F0CE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67EAB" w14:textId="77777777" w:rsidR="003F0CE2" w:rsidRPr="00BB45B5" w:rsidRDefault="00BB45B5">
      <w:pPr>
        <w:spacing w:line="180" w:lineRule="exact"/>
        <w:ind w:left="4633"/>
        <w:rPr>
          <w:rFonts w:ascii="Times New Roman" w:hAnsi="Times New Roman" w:cs="Times New Roman"/>
          <w:color w:val="010302"/>
          <w:lang w:val="cs-CZ"/>
        </w:rPr>
        <w:sectPr w:rsidR="003F0CE2" w:rsidRPr="00BB45B5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BB45B5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10 (celkem 12)</w:t>
      </w:r>
      <w:r w:rsidRPr="00BB45B5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B45B5">
        <w:rPr>
          <w:lang w:val="cs-CZ"/>
        </w:rPr>
        <w:br w:type="page"/>
      </w:r>
    </w:p>
    <w:p w14:paraId="5C260DE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0686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3140F" w14:textId="77777777" w:rsidR="003F0CE2" w:rsidRDefault="003F0CE2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563F5" w14:textId="77777777" w:rsidR="003F0CE2" w:rsidRPr="00BB45B5" w:rsidRDefault="00BB45B5">
      <w:pPr>
        <w:spacing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>příloh.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Další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účastník</w:t>
      </w:r>
      <w:r w:rsidRPr="00BB45B5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č.1,</w:t>
      </w:r>
      <w:r w:rsidRPr="00BB45B5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č.2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č.3</w:t>
      </w:r>
      <w:r w:rsidRPr="00BB45B5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dále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povinen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poskytnout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příjemci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veškerou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potřebnou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součinnost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za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účelem  dodržení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povinností</w:t>
      </w:r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mu  plynoucích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ze</w:t>
      </w:r>
      <w:r w:rsidRPr="00BB45B5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BB45B5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o  poskytnutí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podpory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uza</w:t>
      </w:r>
      <w:r w:rsidRPr="00BB45B5">
        <w:rPr>
          <w:rFonts w:ascii="Calibri" w:hAnsi="Calibri" w:cs="Calibri"/>
          <w:color w:val="000000"/>
          <w:lang w:val="cs-CZ"/>
        </w:rPr>
        <w:t xml:space="preserve">vřené s poskytovatelem.  </w:t>
      </w:r>
    </w:p>
    <w:p w14:paraId="7D58860B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2. </w:t>
      </w:r>
      <w:r w:rsidRPr="00BB45B5">
        <w:rPr>
          <w:rFonts w:ascii="Calibri" w:hAnsi="Calibri" w:cs="Calibri"/>
          <w:color w:val="000000"/>
          <w:lang w:val="cs-CZ"/>
        </w:rPr>
        <w:tab/>
        <w:t>Zásady,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které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nejsou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touto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smlouvou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upraveny,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řídí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zákonem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89/2012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Sb.,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občanským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zákoníkem,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platném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znění,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právními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předpisy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občanský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zákoník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účely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této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smlouvy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navazujícími,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to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zejména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zákonem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č.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130/2002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Sb.,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podpoře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výzkumu,</w:t>
      </w:r>
      <w:r w:rsidRPr="00BB45B5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experimentálního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vývoje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inovací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veřejných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prostředků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změně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některých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souvisejících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zákonů</w:t>
      </w:r>
      <w:r w:rsidRPr="00BB45B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(zákon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4"/>
          <w:lang w:val="cs-CZ"/>
        </w:rPr>
        <w:t>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481B3E3F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3.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lang w:val="cs-CZ"/>
        </w:rPr>
        <w:t xml:space="preserve">Tuto smlouvu lze měnit pouze písemně, její změna v </w:t>
      </w:r>
      <w:r w:rsidRPr="00BB45B5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e</w:t>
      </w:r>
      <w:r w:rsidRPr="00BB45B5">
        <w:rPr>
          <w:rFonts w:ascii="Calibri" w:hAnsi="Calibri" w:cs="Calibri"/>
          <w:color w:val="000000"/>
          <w:spacing w:val="-20"/>
          <w:lang w:val="cs-CZ"/>
        </w:rPr>
        <w:t>-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mail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, fax). </w:t>
      </w:r>
      <w:r w:rsidRPr="00BB45B5">
        <w:rPr>
          <w:rFonts w:ascii="Calibri" w:hAnsi="Calibri" w:cs="Calibri"/>
          <w:color w:val="000000"/>
          <w:spacing w:val="-1"/>
          <w:lang w:val="cs-CZ"/>
        </w:rPr>
        <w:t>Smluvní strany mohou namítnout neplatnost změny této smlouvy z důvodu nedodržení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582FC03E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4. </w:t>
      </w:r>
      <w:r w:rsidRPr="00BB45B5">
        <w:rPr>
          <w:rFonts w:ascii="Calibri" w:hAnsi="Calibri" w:cs="Calibri"/>
          <w:color w:val="000000"/>
          <w:lang w:val="cs-CZ"/>
        </w:rPr>
        <w:tab/>
        <w:t>Tato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smlouva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vzájemných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vztazích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mezi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příjemci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uzavírá</w:t>
      </w:r>
      <w:r w:rsidRPr="00BB45B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účinností</w:t>
      </w:r>
      <w:r w:rsidRPr="00BB45B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od</w:t>
      </w:r>
      <w:r w:rsidRPr="00BB45B5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data</w:t>
      </w:r>
      <w:r w:rsidRPr="00BB45B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zveřejnění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registru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smluv,</w:t>
      </w:r>
      <w:r w:rsidRPr="00BB45B5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na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dobu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určitou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do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ukončení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řešení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projektu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a</w:t>
      </w:r>
      <w:r w:rsidRPr="00BB45B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vyrovnání</w:t>
      </w:r>
      <w:proofErr w:type="gramEnd"/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všech</w:t>
      </w:r>
      <w:r w:rsidRPr="00BB45B5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3"/>
          <w:lang w:val="cs-CZ"/>
        </w:rPr>
        <w:t>závazků</w:t>
      </w:r>
      <w:proofErr w:type="gramEnd"/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smluvních stran s tím souvisejících, avšak s výjimkou přežívajícího článku VII a VIII </w:t>
      </w:r>
      <w:r w:rsidRPr="00BB45B5">
        <w:rPr>
          <w:rFonts w:ascii="Calibri" w:hAnsi="Calibri" w:cs="Calibri"/>
          <w:color w:val="000000"/>
          <w:spacing w:val="-2"/>
          <w:lang w:val="cs-CZ"/>
        </w:rPr>
        <w:t>této smlouvy. V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případě, že nebude poskytovatelem přiznána a poskytnuta podpora na řešení projektu a s </w:t>
      </w:r>
      <w:r w:rsidRPr="00BB45B5">
        <w:rPr>
          <w:rFonts w:ascii="Calibri" w:hAnsi="Calibri" w:cs="Calibri"/>
          <w:color w:val="000000"/>
          <w:spacing w:val="-3"/>
          <w:lang w:val="cs-CZ"/>
        </w:rPr>
        <w:t>řešením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projektu tudíž nebude započato, její platnost automaticky skončí dnem zveřejněním rozhodnutí,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resp. oznámení poskytovatele o nepřiznání podpory.  </w:t>
      </w:r>
    </w:p>
    <w:p w14:paraId="3AEEDDB2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5. </w:t>
      </w:r>
      <w:r w:rsidRPr="00BB45B5">
        <w:rPr>
          <w:rFonts w:ascii="Calibri" w:hAnsi="Calibri" w:cs="Calibri"/>
          <w:color w:val="000000"/>
          <w:lang w:val="cs-CZ"/>
        </w:rPr>
        <w:tab/>
        <w:t>Kterákoliv smluvní strana může tuto smlouvu vypovědět. Výpovědní doba je v takovém případě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dvouměsíční a její běh začíná prvým dnem měsíce následujícího po doručení výpovědi. Výpověď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musí</w:t>
      </w:r>
      <w:r w:rsidRPr="00BB45B5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být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učiněna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písemné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formě,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jinak</w:t>
      </w:r>
      <w:r w:rsidRPr="00BB45B5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je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neplatná.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 případě</w:t>
      </w:r>
      <w:r w:rsidRPr="00BB45B5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výpovědi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smlouvy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se</w:t>
      </w:r>
      <w:r w:rsidRPr="00BB45B5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Smluvní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strana, která tak učiní, zavazuje </w:t>
      </w:r>
      <w:r w:rsidRPr="00BB45B5">
        <w:rPr>
          <w:rFonts w:ascii="Calibri" w:hAnsi="Calibri" w:cs="Calibri"/>
          <w:color w:val="000000"/>
          <w:lang w:val="cs-CZ"/>
        </w:rPr>
        <w:t>vrátit příjemci veškeré poskytnuté účelové finanční prostředky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včetně majetkového prospěchu získaného v souvislosti s jejich použitím, a to </w:t>
      </w:r>
      <w:r w:rsidRPr="00BB45B5">
        <w:rPr>
          <w:rFonts w:ascii="Calibri" w:hAnsi="Calibri" w:cs="Calibri"/>
          <w:color w:val="000000"/>
          <w:spacing w:val="-2"/>
          <w:lang w:val="cs-CZ"/>
        </w:rPr>
        <w:t>nejpozději do konce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lhůty výpovědní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doby,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 které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přestane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plnit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své</w:t>
      </w:r>
      <w:r w:rsidRPr="00BB45B5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povinnosti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vyplývající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ni</w:t>
      </w:r>
      <w:r w:rsidRPr="00BB45B5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z této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3"/>
          <w:lang w:val="cs-CZ"/>
        </w:rPr>
        <w:t>smlouvy.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Tímto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ujednáním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vrácení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poskytnutých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účelových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finančních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prostředků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není</w:t>
      </w:r>
      <w:r w:rsidRPr="00BB45B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dotčeno</w:t>
      </w:r>
      <w:r w:rsidRPr="00BB45B5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4"/>
          <w:lang w:val="cs-CZ"/>
        </w:rPr>
        <w:t>právo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příjemce na náhradu vzniklé škody, kterou je oprávněn vymáhat samostatně.  </w:t>
      </w:r>
    </w:p>
    <w:p w14:paraId="78BBC0F7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6.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lang w:val="cs-CZ"/>
        </w:rPr>
        <w:t>Smluvní strany podpisem této smlouvy potvrzují, že jsou si vědomy, že se na smlouvu vztahuje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povinnost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jejího</w:t>
      </w:r>
      <w:proofErr w:type="gramEnd"/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uveřejnění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dle</w:t>
      </w:r>
      <w:proofErr w:type="gramEnd"/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zákona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č.</w:t>
      </w:r>
      <w:proofErr w:type="gramEnd"/>
      <w:r w:rsidRPr="00BB45B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340/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2015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Sb.</w:t>
      </w:r>
      <w:proofErr w:type="gramEnd"/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o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registru</w:t>
      </w:r>
      <w:proofErr w:type="gramEnd"/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smluv,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</w:t>
      </w:r>
      <w:proofErr w:type="gramEnd"/>
      <w:r w:rsidRPr="00BB45B5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platném</w:t>
      </w:r>
      <w:r w:rsidRPr="00BB45B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4"/>
          <w:lang w:val="cs-CZ"/>
        </w:rPr>
        <w:t>znění</w:t>
      </w:r>
      <w:proofErr w:type="gramEnd"/>
      <w:r w:rsidRPr="00BB45B5">
        <w:rPr>
          <w:rFonts w:ascii="Calibri" w:hAnsi="Calibri" w:cs="Calibri"/>
          <w:color w:val="000000"/>
          <w:spacing w:val="-4"/>
          <w:lang w:val="cs-CZ"/>
        </w:rPr>
        <w:t>.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Uveřejnění smlouvy zajišťuje </w:t>
      </w:r>
      <w:r w:rsidRPr="00BB45B5">
        <w:rPr>
          <w:rFonts w:ascii="Calibri" w:hAnsi="Calibri" w:cs="Calibri"/>
          <w:color w:val="000000"/>
          <w:lang w:val="cs-CZ"/>
        </w:rPr>
        <w:t xml:space="preserve">Další účastník č.1 (VUT UETE).  </w:t>
      </w:r>
    </w:p>
    <w:p w14:paraId="55E6B2A0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7. </w:t>
      </w:r>
      <w:r w:rsidRPr="00BB45B5">
        <w:rPr>
          <w:rFonts w:ascii="Calibri" w:hAnsi="Calibri" w:cs="Calibri"/>
          <w:color w:val="000000"/>
          <w:lang w:val="cs-CZ"/>
        </w:rPr>
        <w:tab/>
      </w:r>
      <w:proofErr w:type="gramStart"/>
      <w:r w:rsidRPr="00BB45B5">
        <w:rPr>
          <w:rFonts w:ascii="Calibri" w:hAnsi="Calibri" w:cs="Calibri"/>
          <w:color w:val="000000"/>
          <w:lang w:val="cs-CZ"/>
        </w:rPr>
        <w:t>Smlouva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je</w:t>
      </w:r>
      <w:proofErr w:type="gramEnd"/>
      <w:r w:rsidRPr="00BB45B5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vyhotovena</w:t>
      </w:r>
      <w:r w:rsidRPr="00BB45B5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v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elektronické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podobě</w:t>
      </w:r>
      <w:proofErr w:type="gramEnd"/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podepsané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každou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stranou</w:t>
      </w:r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1"/>
          <w:lang w:val="cs-CZ"/>
        </w:rPr>
        <w:t>kvalifikovaným</w:t>
      </w:r>
      <w:proofErr w:type="gramEnd"/>
      <w:r w:rsidRPr="00BB45B5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elektronickým</w:t>
      </w:r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podpisem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dle</w:t>
      </w:r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Nařízení</w:t>
      </w:r>
      <w:proofErr w:type="gramEnd"/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spellStart"/>
      <w:r w:rsidRPr="00BB45B5">
        <w:rPr>
          <w:rFonts w:ascii="Calibri" w:hAnsi="Calibri" w:cs="Calibri"/>
          <w:color w:val="000000"/>
          <w:lang w:val="cs-CZ"/>
        </w:rPr>
        <w:t>eIDAS</w:t>
      </w:r>
      <w:proofErr w:type="spellEnd"/>
      <w:r w:rsidRPr="00BB45B5">
        <w:rPr>
          <w:rFonts w:ascii="Calibri" w:hAnsi="Calibri" w:cs="Calibri"/>
          <w:color w:val="000000"/>
          <w:lang w:val="cs-CZ"/>
        </w:rPr>
        <w:t>.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Každá</w:t>
      </w:r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strana</w:t>
      </w:r>
      <w:proofErr w:type="gramEnd"/>
      <w:r w:rsidRPr="00BB45B5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BB45B5">
        <w:rPr>
          <w:rFonts w:ascii="Calibri" w:hAnsi="Calibri" w:cs="Calibri"/>
          <w:color w:val="000000"/>
          <w:lang w:val="cs-CZ"/>
        </w:rPr>
        <w:t>obdrží</w:t>
      </w:r>
      <w:r w:rsidRPr="00BB45B5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lang w:val="cs-CZ"/>
        </w:rPr>
        <w:t>elektronické</w:t>
      </w:r>
      <w:proofErr w:type="gramEnd"/>
      <w:r w:rsidRPr="00BB45B5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BB45B5">
        <w:rPr>
          <w:rFonts w:ascii="Calibri" w:hAnsi="Calibri" w:cs="Calibri"/>
          <w:color w:val="000000"/>
          <w:spacing w:val="-2"/>
          <w:lang w:val="cs-CZ"/>
        </w:rPr>
        <w:t>vyhotovení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smlouvy.  </w:t>
      </w:r>
    </w:p>
    <w:p w14:paraId="0E5F7760" w14:textId="77777777" w:rsidR="003F0CE2" w:rsidRPr="00BB45B5" w:rsidRDefault="00BB45B5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8. </w:t>
      </w:r>
      <w:r w:rsidRPr="00BB45B5">
        <w:rPr>
          <w:rFonts w:ascii="Calibri" w:hAnsi="Calibri" w:cs="Calibri"/>
          <w:color w:val="000000"/>
          <w:lang w:val="cs-CZ"/>
        </w:rPr>
        <w:tab/>
      </w:r>
      <w:r w:rsidRPr="00BB45B5">
        <w:rPr>
          <w:rFonts w:ascii="Calibri" w:hAnsi="Calibri" w:cs="Calibri"/>
          <w:color w:val="000000"/>
          <w:lang w:val="cs-CZ"/>
        </w:rPr>
        <w:t>Tato smlouva obsahuje úplné ujednání o předmětu smlouvy a všech náležitostech, které strany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cs-CZ"/>
        </w:rPr>
        <w:t>měly a chtěly ve smlouvě ujednat, a které považují za důležité pro závaznost této smlouvy. Žádný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2"/>
          <w:lang w:val="cs-CZ"/>
        </w:rPr>
        <w:t>projev stran učiněný při jednání o této smlouvě ani projev učiněný po uzavření této smlouvy nesmí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spacing w:val="-1"/>
          <w:lang w:val="cs-CZ"/>
        </w:rPr>
        <w:t>být vykládán v rozporu s výslovnými ustanoveními této smlouvy a nezakládá žádný závazek žádné</w:t>
      </w:r>
      <w:r w:rsidRPr="00BB45B5">
        <w:rPr>
          <w:rFonts w:ascii="Times New Roman" w:hAnsi="Times New Roman" w:cs="Times New Roman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 xml:space="preserve">ze stran.  </w:t>
      </w:r>
    </w:p>
    <w:p w14:paraId="7F7349C8" w14:textId="77777777" w:rsidR="003F0CE2" w:rsidRPr="00BB45B5" w:rsidRDefault="00BB45B5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9. </w:t>
      </w:r>
      <w:r w:rsidRPr="00BB45B5">
        <w:rPr>
          <w:rFonts w:ascii="Calibri" w:hAnsi="Calibri" w:cs="Calibri"/>
          <w:color w:val="000000"/>
          <w:lang w:val="cs-CZ"/>
        </w:rPr>
        <w:tab/>
        <w:t>Smluvní strany výslovně potvrzují, že tato smlouva je výsledkem jejich jednání a</w:t>
      </w:r>
      <w:r w:rsidRPr="00BB45B5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BB45B5">
        <w:rPr>
          <w:rFonts w:ascii="Calibri" w:hAnsi="Calibri" w:cs="Calibri"/>
          <w:color w:val="000000"/>
          <w:lang w:val="cs-CZ"/>
        </w:rPr>
        <w:t>každá ze stran</w:t>
      </w:r>
      <w:r w:rsidRPr="00BB45B5">
        <w:rPr>
          <w:rFonts w:ascii="Times New Roman" w:hAnsi="Times New Roman" w:cs="Times New Roman"/>
          <w:lang w:val="cs-CZ"/>
        </w:rPr>
        <w:t xml:space="preserve"> </w:t>
      </w:r>
    </w:p>
    <w:p w14:paraId="04E2686F" w14:textId="77777777" w:rsidR="003F0CE2" w:rsidRPr="00BB45B5" w:rsidRDefault="00BB45B5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BB45B5">
        <w:rPr>
          <w:rFonts w:ascii="Calibri" w:hAnsi="Calibri" w:cs="Calibri"/>
          <w:color w:val="000000"/>
          <w:lang w:val="cs-CZ"/>
        </w:rPr>
        <w:t xml:space="preserve">měla příležitost ovlivnit její základní podmínky.  </w:t>
      </w:r>
    </w:p>
    <w:p w14:paraId="7CCD17A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15DBF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660CC" w14:textId="77777777" w:rsidR="003F0CE2" w:rsidRDefault="003F0CE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C47FB" w14:textId="77777777" w:rsidR="003F0CE2" w:rsidRDefault="00BB45B5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436221C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7A97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ECF49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07E8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2DF14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24DA88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06C32" w14:textId="77777777" w:rsidR="003F0CE2" w:rsidRDefault="003F0CE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39D5F" w14:textId="77777777" w:rsidR="003F0CE2" w:rsidRDefault="00BB45B5">
      <w:pPr>
        <w:spacing w:line="180" w:lineRule="exact"/>
        <w:ind w:left="4633"/>
        <w:rPr>
          <w:rFonts w:ascii="Times New Roman" w:hAnsi="Times New Roman" w:cs="Times New Roman"/>
          <w:color w:val="010302"/>
        </w:rPr>
        <w:sectPr w:rsidR="003F0CE2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11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5D90BE0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A932FD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610F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5B3B7" w14:textId="77777777" w:rsidR="003F0CE2" w:rsidRDefault="003F0CE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C411C" w14:textId="77777777" w:rsidR="003F0CE2" w:rsidRDefault="00BB45B5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9FA898A" w14:textId="77777777" w:rsidR="003F0CE2" w:rsidRDefault="00BB45B5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Roman Dvořák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  </w:t>
      </w:r>
    </w:p>
    <w:p w14:paraId="2B7B6015" w14:textId="5994F213" w:rsidR="003F0CE2" w:rsidRDefault="00BB45B5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721BD27" w14:textId="7FF3A2DE" w:rsidR="003F0CE2" w:rsidRDefault="00BB45B5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č.1  </w:t>
      </w:r>
    </w:p>
    <w:p w14:paraId="24624B80" w14:textId="40BC0C58" w:rsidR="003F0CE2" w:rsidRPr="00BB45B5" w:rsidRDefault="003F0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F7282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CCDC14" w14:textId="77777777" w:rsidR="003F0CE2" w:rsidRDefault="00BB45B5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8CDFA" wp14:editId="3552E3F6">
                <wp:simplePos x="0" y="0"/>
                <wp:positionH relativeFrom="page">
                  <wp:posOffset>6239795</wp:posOffset>
                </wp:positionH>
                <wp:positionV relativeFrom="paragraph">
                  <wp:posOffset>24362</wp:posOffset>
                </wp:positionV>
                <wp:extent cx="245116" cy="18694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9795" y="24362"/>
                          <a:ext cx="130816" cy="72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AFC6" w14:textId="77777777" w:rsidR="003F0CE2" w:rsidRDefault="00BB45B5">
                            <w:pPr>
                              <w:spacing w:line="1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88CDFA" id="Freeform 122" o:spid="_x0000_s1026" style="position:absolute;margin-left:491.3pt;margin-top:1.9pt;width:19.3pt;height:14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61AFC6" w14:textId="77777777" w:rsidR="003F0CE2" w:rsidRDefault="00BB45B5">
                      <w:pPr>
                        <w:spacing w:line="1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3B8AA" w14:textId="77777777" w:rsidR="003F0CE2" w:rsidRDefault="00BB45B5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1"/>
        </w:rPr>
        <w:t>Bzenci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dne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1C7043F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B943A" w14:textId="4813A0AC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22B77" w14:textId="77777777" w:rsidR="003F0CE2" w:rsidRDefault="003F0CE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A6F7D" w14:textId="77777777" w:rsidR="003F0CE2" w:rsidRDefault="00BB45B5">
      <w:pPr>
        <w:tabs>
          <w:tab w:val="left" w:pos="599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B43E09A" w14:textId="77777777" w:rsidR="003F0CE2" w:rsidRDefault="00BB45B5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prof. Dr. Ing. Jan Mareš  </w:t>
      </w:r>
    </w:p>
    <w:p w14:paraId="760C7E1C" w14:textId="77777777" w:rsidR="003F0CE2" w:rsidRDefault="00BB45B5">
      <w:pPr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rektor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84EF646" w14:textId="77777777" w:rsidR="003F0CE2" w:rsidRDefault="00BB45B5">
      <w:pPr>
        <w:tabs>
          <w:tab w:val="left" w:pos="5999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č.2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č.3  </w:t>
      </w:r>
    </w:p>
    <w:p w14:paraId="684AD03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3BB2F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0B9B1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076F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FEBD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588834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E039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C836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99240A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85A8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854D5A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52F9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0838A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2EF0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085AE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3F95B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1DCB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0C5AD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05506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A461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F2BC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8E77D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9815B9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630E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0EC77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6E6E3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47765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52AF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D43C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F1106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CEF3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106BD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C55A2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DF194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9B0C7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F9F6E" w14:textId="77777777" w:rsidR="003F0CE2" w:rsidRDefault="003F0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F41055" w14:textId="77777777" w:rsidR="003F0CE2" w:rsidRDefault="003F0CE2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370C2" w14:textId="77777777" w:rsidR="003F0CE2" w:rsidRDefault="00BB45B5">
      <w:pPr>
        <w:spacing w:line="180" w:lineRule="exact"/>
        <w:ind w:left="4633"/>
        <w:rPr>
          <w:rFonts w:ascii="Times New Roman" w:hAnsi="Times New Roman" w:cs="Times New Roman"/>
          <w:color w:val="010302"/>
        </w:rPr>
        <w:sectPr w:rsidR="003F0CE2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12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A9A142" w14:textId="77777777" w:rsidR="003F0CE2" w:rsidRDefault="003F0CE2"/>
    <w:sectPr w:rsidR="003F0CE2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87076"/>
    <w:multiLevelType w:val="hybridMultilevel"/>
    <w:tmpl w:val="71E00158"/>
    <w:lvl w:ilvl="0" w:tplc="0F7C64B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3C666E8C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5898590C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A8AAF798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397CD952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9FCE3178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1DBE5F1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D882A1A2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7666BA1C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172583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2"/>
    <w:rsid w:val="003F0CE2"/>
    <w:rsid w:val="00683AFC"/>
    <w:rsid w:val="00B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831E"/>
  <w15:docId w15:val="{7ED2EB0D-37FB-43A2-9DEA-763C692C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5051</Words>
  <Characters>29803</Characters>
  <Application>Microsoft Office Word</Application>
  <DocSecurity>0</DocSecurity>
  <Lines>248</Lines>
  <Paragraphs>69</Paragraphs>
  <ScaleCrop>false</ScaleCrop>
  <Company/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2025-04-28T12:47:00Z</dcterms:created>
  <dcterms:modified xsi:type="dcterms:W3CDTF">2025-04-28T12:49:00Z</dcterms:modified>
</cp:coreProperties>
</file>