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ED4D" w14:textId="02357F99" w:rsidR="00E85D1C" w:rsidRDefault="00E85D1C" w:rsidP="00E85D1C">
      <w:pPr>
        <w:rPr>
          <w:rFonts w:ascii="Arial" w:hAnsi="Arial" w:cs="Arial"/>
          <w:b/>
          <w:bCs/>
          <w:sz w:val="28"/>
          <w:szCs w:val="28"/>
        </w:rPr>
      </w:pPr>
      <w:r w:rsidRPr="00E85D1C">
        <w:rPr>
          <w:rFonts w:ascii="Arial" w:hAnsi="Arial" w:cs="Arial"/>
          <w:b/>
          <w:bCs/>
        </w:rPr>
        <w:t>Příloha 1</w:t>
      </w:r>
    </w:p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4"/>
      </w:tblGrid>
      <w:tr w:rsidR="00C820E7" w:rsidRPr="00C820E7" w14:paraId="5C08AF21" w14:textId="77777777" w:rsidTr="00FB687F">
        <w:trPr>
          <w:trHeight w:val="1635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96D7D" w14:textId="77777777" w:rsidR="005B1880" w:rsidRDefault="00C820E7" w:rsidP="00C82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820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Marketingový balíček pro </w:t>
            </w:r>
            <w:r w:rsidR="005B18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</w:t>
            </w:r>
            <w:r w:rsidRPr="00C820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artnera</w:t>
            </w:r>
            <w:r w:rsidRPr="00C820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="005B18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ITW PRONOVIA, s.r.o.</w:t>
            </w:r>
          </w:p>
          <w:p w14:paraId="226A1DDF" w14:textId="04D042A5" w:rsidR="00C820E7" w:rsidRPr="00C820E7" w:rsidRDefault="00C820E7" w:rsidP="00C82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820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na rok 202</w:t>
            </w:r>
            <w:r w:rsidR="00EC7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</w:tr>
    </w:tbl>
    <w:p w14:paraId="20E2000B" w14:textId="77777777" w:rsidR="00E85D1C" w:rsidRDefault="00E85D1C" w:rsidP="00FB687F">
      <w:pPr>
        <w:rPr>
          <w:rFonts w:ascii="Arial" w:hAnsi="Arial" w:cs="Arial"/>
          <w:b/>
          <w:bCs/>
          <w:sz w:val="28"/>
          <w:szCs w:val="28"/>
        </w:rPr>
      </w:pPr>
    </w:p>
    <w:p w14:paraId="17BD4008" w14:textId="505C896E" w:rsidR="005B1880" w:rsidRDefault="005B1880" w:rsidP="009F0E4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5B1880">
        <w:rPr>
          <w:rFonts w:ascii="Arial" w:hAnsi="Arial" w:cs="Arial"/>
        </w:rPr>
        <w:t xml:space="preserve">Partnerství při účasti na </w:t>
      </w:r>
      <w:r>
        <w:rPr>
          <w:rFonts w:ascii="Arial" w:hAnsi="Arial" w:cs="Arial"/>
        </w:rPr>
        <w:t xml:space="preserve">jedné </w:t>
      </w:r>
      <w:r w:rsidRPr="005B1880">
        <w:rPr>
          <w:rFonts w:ascii="Arial" w:hAnsi="Arial" w:cs="Arial"/>
        </w:rPr>
        <w:t>fakultní</w:t>
      </w:r>
      <w:r>
        <w:rPr>
          <w:rFonts w:ascii="Arial" w:hAnsi="Arial" w:cs="Arial"/>
        </w:rPr>
        <w:t xml:space="preserve"> či studentské akci.</w:t>
      </w:r>
    </w:p>
    <w:p w14:paraId="72BEFF4D" w14:textId="62760240" w:rsidR="005B1880" w:rsidRDefault="005B1880" w:rsidP="009F0E4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5B1880">
        <w:rPr>
          <w:rFonts w:ascii="Arial" w:hAnsi="Arial" w:cs="Arial"/>
        </w:rPr>
        <w:t>Poskytnutí přednáškových prostor</w:t>
      </w:r>
      <w:r>
        <w:rPr>
          <w:rFonts w:ascii="Arial" w:hAnsi="Arial" w:cs="Arial"/>
        </w:rPr>
        <w:t xml:space="preserve"> (dle volných kapacit, nutno domluvit v předstihu) – 1x ročně.</w:t>
      </w:r>
    </w:p>
    <w:p w14:paraId="653F1388" w14:textId="2CE82F94" w:rsidR="005B1880" w:rsidRDefault="005B1880" w:rsidP="009F0E4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5B1880">
        <w:rPr>
          <w:rFonts w:ascii="Arial" w:hAnsi="Arial" w:cs="Arial"/>
        </w:rPr>
        <w:t xml:space="preserve">Příspěvek na soc. sítích </w:t>
      </w:r>
      <w:r>
        <w:rPr>
          <w:rFonts w:ascii="Arial" w:hAnsi="Arial" w:cs="Arial"/>
        </w:rPr>
        <w:t xml:space="preserve">fakulty </w:t>
      </w:r>
      <w:r w:rsidRPr="005B1880">
        <w:rPr>
          <w:rFonts w:ascii="Arial" w:hAnsi="Arial" w:cs="Arial"/>
        </w:rPr>
        <w:t>o spolupráci s partnerem nebo prezentace odborných aktivit partnera (FB, IG, X, LinkedIn)</w:t>
      </w:r>
      <w:r>
        <w:rPr>
          <w:rFonts w:ascii="Arial" w:hAnsi="Arial" w:cs="Arial"/>
        </w:rPr>
        <w:t xml:space="preserve"> – 2x ročně.</w:t>
      </w:r>
    </w:p>
    <w:p w14:paraId="7731E89E" w14:textId="1990A468" w:rsidR="009F0E45" w:rsidRPr="009F0E45" w:rsidRDefault="005B1880" w:rsidP="009F0E45">
      <w:pPr>
        <w:pStyle w:val="Odstavecseseznamem"/>
        <w:numPr>
          <w:ilvl w:val="0"/>
          <w:numId w:val="2"/>
        </w:numPr>
        <w:rPr>
          <w:rStyle w:val="Hypertextovodkaz"/>
          <w:rFonts w:ascii="Arial" w:hAnsi="Arial" w:cs="Arial"/>
          <w:color w:val="auto"/>
          <w:u w:val="none"/>
        </w:rPr>
      </w:pPr>
      <w:r w:rsidRPr="005B1880">
        <w:rPr>
          <w:rFonts w:ascii="Arial" w:hAnsi="Arial" w:cs="Arial"/>
        </w:rPr>
        <w:t>Zveřejnění nabídek práce / stáží na webu</w:t>
      </w:r>
      <w:r>
        <w:rPr>
          <w:rFonts w:ascii="Arial" w:hAnsi="Arial" w:cs="Arial"/>
        </w:rPr>
        <w:t xml:space="preserve"> – 2 nabídky práce a 2 stáže ročně </w:t>
      </w:r>
      <w:hyperlink r:id="rId10" w:history="1">
        <w:r w:rsidRPr="005513D8">
          <w:rPr>
            <w:rStyle w:val="Hypertextovodkaz"/>
            <w:rFonts w:ascii="Arial" w:hAnsi="Arial" w:cs="Arial"/>
          </w:rPr>
          <w:t>https://www.fekt.vut.cz/pro_studenty/pracovni_nabidky</w:t>
        </w:r>
      </w:hyperlink>
      <w:r>
        <w:rPr>
          <w:rFonts w:ascii="Arial" w:hAnsi="Arial" w:cs="Arial"/>
        </w:rPr>
        <w:t>.</w:t>
      </w:r>
    </w:p>
    <w:p w14:paraId="48B17043" w14:textId="38A4D83E" w:rsidR="009F0E45" w:rsidRPr="009F0E45" w:rsidRDefault="009F0E45" w:rsidP="009F0E45">
      <w:pPr>
        <w:pStyle w:val="Odstavecseseznamem"/>
        <w:numPr>
          <w:ilvl w:val="0"/>
          <w:numId w:val="2"/>
        </w:numPr>
        <w:rPr>
          <w:rStyle w:val="Hypertextovodkaz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U</w:t>
      </w:r>
      <w:r w:rsidRPr="00495E46">
        <w:rPr>
          <w:rFonts w:ascii="Arial" w:hAnsi="Arial" w:cs="Arial"/>
        </w:rPr>
        <w:t xml:space="preserve">místění loga </w:t>
      </w:r>
      <w:r>
        <w:rPr>
          <w:rFonts w:ascii="Arial" w:hAnsi="Arial" w:cs="Arial"/>
        </w:rPr>
        <w:t>společnosti</w:t>
      </w:r>
      <w:r w:rsidRPr="00495E46">
        <w:rPr>
          <w:rFonts w:ascii="Arial" w:hAnsi="Arial" w:cs="Arial"/>
        </w:rPr>
        <w:t xml:space="preserve"> s proklikem na firemní stránku v sekci Spolupracujte s FEKT – Naši partneři – Firemní partneři</w:t>
      </w:r>
      <w:r w:rsidR="005B1880">
        <w:rPr>
          <w:rFonts w:ascii="Arial" w:hAnsi="Arial" w:cs="Arial"/>
        </w:rPr>
        <w:t xml:space="preserve"> (střední velikost loga / uvedení úrovně partnerství) </w:t>
      </w:r>
      <w:hyperlink r:id="rId11" w:history="1">
        <w:r w:rsidR="005B1880" w:rsidRPr="005513D8">
          <w:rPr>
            <w:rStyle w:val="Hypertextovodkaz"/>
            <w:rFonts w:ascii="Arial" w:hAnsi="Arial" w:cs="Arial"/>
          </w:rPr>
          <w:t>https://www.fekt.vut.cz/spoluprace_s_fekt/firemni_partneri</w:t>
        </w:r>
      </w:hyperlink>
      <w:r>
        <w:rPr>
          <w:rStyle w:val="Hypertextovodkaz"/>
          <w:rFonts w:ascii="Arial" w:hAnsi="Arial" w:cs="Arial"/>
        </w:rPr>
        <w:t>.</w:t>
      </w:r>
    </w:p>
    <w:p w14:paraId="09FCB1B9" w14:textId="694F7DD5" w:rsidR="005B1880" w:rsidRPr="005B1880" w:rsidRDefault="00FB687F" w:rsidP="009F0E4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0E45">
        <w:rPr>
          <w:rFonts w:ascii="Arial" w:hAnsi="Arial" w:cs="Arial"/>
        </w:rPr>
        <w:t xml:space="preserve">Umístění loga </w:t>
      </w:r>
      <w:r w:rsidR="005B1880">
        <w:rPr>
          <w:rFonts w:ascii="Arial" w:hAnsi="Arial" w:cs="Arial"/>
        </w:rPr>
        <w:t>společnosti</w:t>
      </w:r>
      <w:r w:rsidRPr="009F0E45">
        <w:rPr>
          <w:rFonts w:ascii="Arial" w:hAnsi="Arial" w:cs="Arial"/>
        </w:rPr>
        <w:t xml:space="preserve"> </w:t>
      </w:r>
      <w:r w:rsidR="00205B16" w:rsidRPr="009F0E45">
        <w:rPr>
          <w:rFonts w:ascii="Arial" w:hAnsi="Arial" w:cs="Arial"/>
        </w:rPr>
        <w:t xml:space="preserve">na „Wall </w:t>
      </w:r>
      <w:proofErr w:type="spellStart"/>
      <w:r w:rsidR="00205B16" w:rsidRPr="009F0E45">
        <w:rPr>
          <w:rFonts w:ascii="Arial" w:hAnsi="Arial" w:cs="Arial"/>
        </w:rPr>
        <w:t>of</w:t>
      </w:r>
      <w:proofErr w:type="spellEnd"/>
      <w:r w:rsidR="00205B16" w:rsidRPr="009F0E45">
        <w:rPr>
          <w:rFonts w:ascii="Arial" w:hAnsi="Arial" w:cs="Arial"/>
        </w:rPr>
        <w:t xml:space="preserve"> </w:t>
      </w:r>
      <w:proofErr w:type="spellStart"/>
      <w:r w:rsidR="00205B16" w:rsidRPr="009F0E45">
        <w:rPr>
          <w:rFonts w:ascii="Arial" w:hAnsi="Arial" w:cs="Arial"/>
        </w:rPr>
        <w:t>fame</w:t>
      </w:r>
      <w:proofErr w:type="spellEnd"/>
      <w:r w:rsidR="00205B16" w:rsidRPr="009F0E45">
        <w:rPr>
          <w:rFonts w:ascii="Arial" w:hAnsi="Arial" w:cs="Arial"/>
        </w:rPr>
        <w:t>“ v areálu FEKT</w:t>
      </w:r>
      <w:r w:rsidR="005B1880">
        <w:rPr>
          <w:rFonts w:ascii="Arial" w:hAnsi="Arial" w:cs="Arial"/>
        </w:rPr>
        <w:t xml:space="preserve"> – střední velikost loga / uvedení úrovně partnerství.</w:t>
      </w:r>
    </w:p>
    <w:p w14:paraId="1108FDDA" w14:textId="23799387" w:rsidR="00FB687F" w:rsidRPr="0085201F" w:rsidRDefault="005B1880" w:rsidP="009F0E4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Umístění loga společnosti</w:t>
      </w:r>
      <w:r w:rsidR="00205B16" w:rsidRPr="009F0E45">
        <w:rPr>
          <w:rFonts w:ascii="Arial" w:hAnsi="Arial" w:cs="Arial"/>
        </w:rPr>
        <w:t xml:space="preserve"> ve Výroční zprávě</w:t>
      </w:r>
      <w:r>
        <w:rPr>
          <w:rFonts w:ascii="Arial" w:hAnsi="Arial" w:cs="Arial"/>
        </w:rPr>
        <w:t xml:space="preserve"> FEKT VUT.</w:t>
      </w:r>
    </w:p>
    <w:p w14:paraId="4805CDE8" w14:textId="21606D7F" w:rsidR="00EC723B" w:rsidRPr="00FB687F" w:rsidRDefault="00EC723B" w:rsidP="00EC723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B687F">
        <w:rPr>
          <w:rFonts w:ascii="Arial" w:hAnsi="Arial" w:cs="Arial"/>
        </w:rPr>
        <w:t xml:space="preserve">Uveřejnění </w:t>
      </w:r>
      <w:r w:rsidR="005B1880">
        <w:rPr>
          <w:rFonts w:ascii="Arial" w:hAnsi="Arial" w:cs="Arial"/>
        </w:rPr>
        <w:t xml:space="preserve">klipu společnosti či statického </w:t>
      </w:r>
      <w:r w:rsidR="009F0E45">
        <w:rPr>
          <w:rFonts w:ascii="Arial" w:hAnsi="Arial" w:cs="Arial"/>
        </w:rPr>
        <w:t>snímku</w:t>
      </w:r>
      <w:r w:rsidRPr="00FB687F">
        <w:rPr>
          <w:rFonts w:ascii="Arial" w:hAnsi="Arial" w:cs="Arial"/>
        </w:rPr>
        <w:t xml:space="preserve"> na televizním okruhu fakulty – </w:t>
      </w:r>
      <w:r w:rsidR="005B1880">
        <w:rPr>
          <w:rFonts w:ascii="Arial" w:hAnsi="Arial" w:cs="Arial"/>
        </w:rPr>
        <w:t>2 sloty po dobu celého roku (možno v průběhu obměňovat)</w:t>
      </w:r>
      <w:r w:rsidR="00EA57A5">
        <w:rPr>
          <w:rFonts w:ascii="Arial" w:hAnsi="Arial" w:cs="Arial"/>
        </w:rPr>
        <w:t>.</w:t>
      </w:r>
    </w:p>
    <w:p w14:paraId="712232DA" w14:textId="77777777" w:rsidR="00EC723B" w:rsidRDefault="00EC723B" w:rsidP="00EC723B">
      <w:pPr>
        <w:pStyle w:val="Odstavecseseznamem"/>
        <w:rPr>
          <w:rFonts w:ascii="Arial" w:hAnsi="Arial" w:cs="Arial"/>
        </w:rPr>
      </w:pPr>
    </w:p>
    <w:p w14:paraId="4204B5F9" w14:textId="77777777" w:rsidR="0085201F" w:rsidRDefault="0085201F" w:rsidP="00EC723B">
      <w:pPr>
        <w:pStyle w:val="Odstavecseseznamem"/>
        <w:rPr>
          <w:rFonts w:ascii="Arial" w:hAnsi="Arial" w:cs="Arial"/>
        </w:rPr>
      </w:pPr>
    </w:p>
    <w:p w14:paraId="12CA6E84" w14:textId="49C5EE38" w:rsidR="0085201F" w:rsidRPr="0085201F" w:rsidRDefault="0085201F" w:rsidP="0085201F">
      <w:pPr>
        <w:rPr>
          <w:rFonts w:ascii="Arial" w:hAnsi="Arial" w:cs="Arial"/>
        </w:rPr>
      </w:pPr>
      <w:r w:rsidRPr="0085201F">
        <w:rPr>
          <w:rFonts w:ascii="Arial" w:hAnsi="Arial" w:cs="Arial"/>
        </w:rPr>
        <w:t>BONUS – aktivity navíc, které jsou součástí balíčku:</w:t>
      </w:r>
    </w:p>
    <w:p w14:paraId="7819C7B9" w14:textId="48AE4797" w:rsidR="0085201F" w:rsidRPr="0085201F" w:rsidRDefault="0085201F" w:rsidP="008520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85201F">
        <w:rPr>
          <w:rFonts w:ascii="Arial" w:hAnsi="Arial" w:cs="Arial"/>
        </w:rPr>
        <w:t>Možnost vedení studentských závěrečný prací</w:t>
      </w:r>
      <w:r>
        <w:rPr>
          <w:rFonts w:ascii="Arial" w:hAnsi="Arial" w:cs="Arial"/>
        </w:rPr>
        <w:t>.</w:t>
      </w:r>
    </w:p>
    <w:p w14:paraId="3A58DBE1" w14:textId="6181B94A" w:rsidR="009F0E45" w:rsidRDefault="0085201F" w:rsidP="008520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Pozvání na semináře odborných skupin a zvané tuzemské i zahraniční přednášky.</w:t>
      </w:r>
    </w:p>
    <w:p w14:paraId="304B758A" w14:textId="77777777" w:rsidR="004E4C38" w:rsidRDefault="004E4C38" w:rsidP="004E4C38">
      <w:pPr>
        <w:rPr>
          <w:rFonts w:ascii="Arial" w:hAnsi="Arial" w:cs="Arial"/>
        </w:rPr>
      </w:pPr>
    </w:p>
    <w:sectPr w:rsidR="004E4C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937D" w14:textId="77777777" w:rsidR="00352EEA" w:rsidRDefault="00352EEA" w:rsidP="00352EEA">
      <w:pPr>
        <w:spacing w:after="0" w:line="240" w:lineRule="auto"/>
      </w:pPr>
      <w:r>
        <w:separator/>
      </w:r>
    </w:p>
  </w:endnote>
  <w:endnote w:type="continuationSeparator" w:id="0">
    <w:p w14:paraId="3DD2FAAD" w14:textId="77777777" w:rsidR="00352EEA" w:rsidRDefault="00352EEA" w:rsidP="0035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C2B4" w14:textId="77777777" w:rsidR="00352EEA" w:rsidRDefault="00352EEA" w:rsidP="00352EEA">
      <w:pPr>
        <w:spacing w:after="0" w:line="240" w:lineRule="auto"/>
      </w:pPr>
      <w:r>
        <w:separator/>
      </w:r>
    </w:p>
  </w:footnote>
  <w:footnote w:type="continuationSeparator" w:id="0">
    <w:p w14:paraId="349F566E" w14:textId="77777777" w:rsidR="00352EEA" w:rsidRDefault="00352EEA" w:rsidP="0035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032C" w14:textId="317389D6" w:rsidR="00352EEA" w:rsidRDefault="00352EEA">
    <w:pPr>
      <w:pStyle w:val="Zhlav"/>
    </w:pPr>
    <w:r>
      <w:rPr>
        <w:rFonts w:ascii="Arial" w:hAnsi="Arial" w:cs="Arial"/>
        <w:noProof/>
        <w:sz w:val="28"/>
      </w:rPr>
      <w:drawing>
        <wp:inline distT="0" distB="0" distL="0" distR="0" wp14:anchorId="47EC21FD" wp14:editId="48E0C59F">
          <wp:extent cx="2959100" cy="466370"/>
          <wp:effectExtent l="0" t="0" r="0" b="0"/>
          <wp:docPr id="2" name="Obrázek 2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Písmo, Grafika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610" cy="46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 xml:space="preserve">    </w:t>
    </w:r>
    <w:r>
      <w:tab/>
    </w:r>
    <w:r w:rsidRPr="00F63457">
      <w:rPr>
        <w:sz w:val="18"/>
        <w:szCs w:val="18"/>
      </w:rPr>
      <w:t xml:space="preserve">Číslo smlouvy VUT: </w:t>
    </w:r>
    <w:r w:rsidRPr="00E12AA1">
      <w:rPr>
        <w:sz w:val="18"/>
        <w:szCs w:val="18"/>
      </w:rPr>
      <w:t>007356/2025/00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5845"/>
    <w:multiLevelType w:val="hybridMultilevel"/>
    <w:tmpl w:val="4AB69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6B46"/>
    <w:multiLevelType w:val="hybridMultilevel"/>
    <w:tmpl w:val="5F2C8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2541"/>
    <w:multiLevelType w:val="hybridMultilevel"/>
    <w:tmpl w:val="E5CC5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1F1A"/>
    <w:multiLevelType w:val="hybridMultilevel"/>
    <w:tmpl w:val="CE424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968032">
    <w:abstractNumId w:val="3"/>
  </w:num>
  <w:num w:numId="2" w16cid:durableId="1689061285">
    <w:abstractNumId w:val="1"/>
  </w:num>
  <w:num w:numId="3" w16cid:durableId="1541242507">
    <w:abstractNumId w:val="2"/>
  </w:num>
  <w:num w:numId="4" w16cid:durableId="98435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1C"/>
    <w:rsid w:val="0002787D"/>
    <w:rsid w:val="000407B8"/>
    <w:rsid w:val="001748E6"/>
    <w:rsid w:val="001C456B"/>
    <w:rsid w:val="00205B16"/>
    <w:rsid w:val="0026380B"/>
    <w:rsid w:val="00352EEA"/>
    <w:rsid w:val="004B0D60"/>
    <w:rsid w:val="004E4C38"/>
    <w:rsid w:val="00541A60"/>
    <w:rsid w:val="005B1880"/>
    <w:rsid w:val="00657583"/>
    <w:rsid w:val="00716763"/>
    <w:rsid w:val="007E5987"/>
    <w:rsid w:val="0085201F"/>
    <w:rsid w:val="009F0E45"/>
    <w:rsid w:val="00B77346"/>
    <w:rsid w:val="00BE7C27"/>
    <w:rsid w:val="00C441E1"/>
    <w:rsid w:val="00C820E7"/>
    <w:rsid w:val="00C867AE"/>
    <w:rsid w:val="00D207FA"/>
    <w:rsid w:val="00DB23E2"/>
    <w:rsid w:val="00E84C68"/>
    <w:rsid w:val="00E85D1C"/>
    <w:rsid w:val="00EA57A5"/>
    <w:rsid w:val="00EC723B"/>
    <w:rsid w:val="00FB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F0FD"/>
  <w15:chartTrackingRefBased/>
  <w15:docId w15:val="{925CC0D2-5707-4B7B-BEFD-31438AEA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5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5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D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5D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5D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5D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5D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5D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5D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5D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5D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5D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5D1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85D1C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820E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188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2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EEA"/>
  </w:style>
  <w:style w:type="paragraph" w:styleId="Zpat">
    <w:name w:val="footer"/>
    <w:basedOn w:val="Normln"/>
    <w:link w:val="ZpatChar"/>
    <w:uiPriority w:val="99"/>
    <w:unhideWhenUsed/>
    <w:rsid w:val="00352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kt.vut.cz/spoluprace_s_fekt/firemni_partner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ekt.vut.cz/pro_studenty/pracovni_nabidk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997F2D2BA6041A497C683A0127424" ma:contentTypeVersion="14" ma:contentTypeDescription="Vytvoří nový dokument" ma:contentTypeScope="" ma:versionID="5af5d19c440ee1536c17c6f1abd3fa5d">
  <xsd:schema xmlns:xsd="http://www.w3.org/2001/XMLSchema" xmlns:xs="http://www.w3.org/2001/XMLSchema" xmlns:p="http://schemas.microsoft.com/office/2006/metadata/properties" xmlns:ns2="eadd7646-6f00-46d9-ad4d-87f7b9a4ad83" xmlns:ns3="ee88709b-5a3d-41dc-991a-526d7dc4bad3" targetNamespace="http://schemas.microsoft.com/office/2006/metadata/properties" ma:root="true" ma:fieldsID="16997153e6cf060850ed12f4a65a59d8" ns2:_="" ns3:_="">
    <xsd:import namespace="eadd7646-6f00-46d9-ad4d-87f7b9a4ad83"/>
    <xsd:import namespace="ee88709b-5a3d-41dc-991a-526d7dc4b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7646-6f00-46d9-ad4d-87f7b9a4a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8709b-5a3d-41dc-991a-526d7dc4b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d42d3d-c0bf-4086-b50c-8dd02fe23863}" ma:internalName="TaxCatchAll" ma:showField="CatchAllData" ma:web="ee88709b-5a3d-41dc-991a-526d7dc4b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dd7646-6f00-46d9-ad4d-87f7b9a4ad83">
      <Terms xmlns="http://schemas.microsoft.com/office/infopath/2007/PartnerControls"/>
    </lcf76f155ced4ddcb4097134ff3c332f>
    <TaxCatchAll xmlns="ee88709b-5a3d-41dc-991a-526d7dc4bad3" xsi:nil="true"/>
  </documentManagement>
</p:properties>
</file>

<file path=customXml/itemProps1.xml><?xml version="1.0" encoding="utf-8"?>
<ds:datastoreItem xmlns:ds="http://schemas.openxmlformats.org/officeDocument/2006/customXml" ds:itemID="{CF8C0BD9-CFEA-41BF-BB4A-DBAC3EF65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d7646-6f00-46d9-ad4d-87f7b9a4ad83"/>
    <ds:schemaRef ds:uri="ee88709b-5a3d-41dc-991a-526d7dc4b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97EAD-58CF-4A8D-86D8-4A984D95C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F48AE-3842-4525-A1D5-5363BBF114E5}">
  <ds:schemaRefs>
    <ds:schemaRef ds:uri="http://schemas.microsoft.com/office/2006/metadata/properties"/>
    <ds:schemaRef ds:uri="http://schemas.microsoft.com/office/infopath/2007/PartnerControls"/>
    <ds:schemaRef ds:uri="6ac61aa1-6a39-46b6-b0a1-baf7f0e29206"/>
    <ds:schemaRef ds:uri="eadd7646-6f00-46d9-ad4d-87f7b9a4ad83"/>
    <ds:schemaRef ds:uri="ee88709b-5a3d-41dc-991a-526d7dc4b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Zdeňka (260954)</dc:creator>
  <cp:keywords/>
  <dc:description/>
  <cp:lastModifiedBy>Drahanská Iveta (19797)</cp:lastModifiedBy>
  <cp:revision>2</cp:revision>
  <cp:lastPrinted>2025-04-16T07:13:00Z</cp:lastPrinted>
  <dcterms:created xsi:type="dcterms:W3CDTF">2025-04-16T07:27:00Z</dcterms:created>
  <dcterms:modified xsi:type="dcterms:W3CDTF">2025-04-16T07:27:00Z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0x0101008E0997F2D2BA6041A497C683A0127424</vt:lpwstr>
  </property>
</Properties>
</file>