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4BCA" w14:textId="77777777" w:rsidR="00BC14FB" w:rsidRDefault="005848D8" w:rsidP="00BC14FB">
      <w:pPr>
        <w:spacing w:before="80" w:line="276" w:lineRule="auto"/>
        <w:ind w:left="2988" w:right="2975"/>
        <w:jc w:val="center"/>
        <w:rPr>
          <w:b/>
          <w:sz w:val="23"/>
        </w:rPr>
      </w:pPr>
      <w:r w:rsidRPr="00BC14FB">
        <w:rPr>
          <w:b/>
          <w:sz w:val="24"/>
        </w:rPr>
        <w:t>Smlouva o dílo č</w:t>
      </w:r>
      <w:r w:rsidRPr="00BC14FB">
        <w:rPr>
          <w:b/>
          <w:sz w:val="23"/>
        </w:rPr>
        <w:t>. BT – 02/202</w:t>
      </w:r>
      <w:r w:rsidR="00FB18F5" w:rsidRPr="00BC14FB">
        <w:rPr>
          <w:b/>
          <w:sz w:val="23"/>
        </w:rPr>
        <w:t>5</w:t>
      </w:r>
      <w:r w:rsidRPr="00BC14FB">
        <w:rPr>
          <w:b/>
          <w:sz w:val="23"/>
        </w:rPr>
        <w:t xml:space="preserve"> </w:t>
      </w:r>
    </w:p>
    <w:p w14:paraId="3043BD69" w14:textId="77777777" w:rsidR="00BC14FB" w:rsidRDefault="00BC14FB" w:rsidP="00BC14FB">
      <w:pPr>
        <w:spacing w:before="80" w:line="276" w:lineRule="auto"/>
        <w:ind w:left="2988" w:right="2975"/>
        <w:jc w:val="center"/>
        <w:rPr>
          <w:b/>
          <w:sz w:val="23"/>
        </w:rPr>
      </w:pPr>
    </w:p>
    <w:p w14:paraId="10CF7413" w14:textId="16254E91" w:rsidR="005848D8" w:rsidRDefault="005848D8" w:rsidP="00BC14FB">
      <w:pPr>
        <w:spacing w:before="80" w:line="276" w:lineRule="auto"/>
        <w:ind w:left="2988" w:right="2975"/>
        <w:jc w:val="center"/>
        <w:rPr>
          <w:b/>
          <w:sz w:val="23"/>
        </w:rPr>
      </w:pPr>
      <w:r w:rsidRPr="00BC14FB">
        <w:rPr>
          <w:b/>
          <w:sz w:val="23"/>
        </w:rPr>
        <w:t>Čl. 1. Smluvní strany</w:t>
      </w:r>
    </w:p>
    <w:p w14:paraId="15CA1DAA" w14:textId="77777777" w:rsidR="00BC14FB" w:rsidRPr="00BC14FB" w:rsidRDefault="00BC14FB" w:rsidP="00BC14FB">
      <w:pPr>
        <w:spacing w:before="80" w:line="276" w:lineRule="auto"/>
        <w:ind w:left="2988" w:right="2975"/>
        <w:jc w:val="center"/>
        <w:rPr>
          <w:b/>
          <w:sz w:val="23"/>
        </w:rPr>
      </w:pPr>
    </w:p>
    <w:p w14:paraId="6414635B" w14:textId="67E0B949" w:rsidR="005848D8" w:rsidRPr="00BC14FB" w:rsidRDefault="005848D8" w:rsidP="00BC14FB">
      <w:pPr>
        <w:pStyle w:val="Zkladntext"/>
        <w:spacing w:line="276" w:lineRule="auto"/>
        <w:ind w:left="142" w:right="826"/>
        <w:rPr>
          <w:b/>
          <w:bCs/>
        </w:rPr>
      </w:pPr>
      <w:r w:rsidRPr="00BC14FB">
        <w:rPr>
          <w:b/>
          <w:bCs/>
        </w:rPr>
        <w:t>Unive</w:t>
      </w:r>
      <w:r w:rsidR="000926C9">
        <w:rPr>
          <w:b/>
          <w:bCs/>
        </w:rPr>
        <w:t>r</w:t>
      </w:r>
      <w:r w:rsidRPr="00BC14FB">
        <w:rPr>
          <w:b/>
          <w:bCs/>
        </w:rPr>
        <w:t>zita Karlova, Filozofická fakulta</w:t>
      </w:r>
    </w:p>
    <w:p w14:paraId="7D348414" w14:textId="77777777" w:rsidR="005848D8" w:rsidRPr="00BC14FB" w:rsidRDefault="005848D8" w:rsidP="00BC14FB">
      <w:pPr>
        <w:pStyle w:val="Zkladntext"/>
        <w:spacing w:line="276" w:lineRule="auto"/>
        <w:ind w:left="142" w:right="826"/>
      </w:pPr>
      <w:r w:rsidRPr="00BC14FB">
        <w:t>IČO: 00216208, DIČ: CZ00216208</w:t>
      </w:r>
    </w:p>
    <w:p w14:paraId="62BBF44A" w14:textId="77777777" w:rsidR="005848D8" w:rsidRPr="00BC14FB" w:rsidRDefault="005848D8" w:rsidP="00BC14FB">
      <w:pPr>
        <w:pStyle w:val="Zkladntext"/>
        <w:spacing w:line="276" w:lineRule="auto"/>
        <w:ind w:left="142" w:right="826"/>
      </w:pPr>
      <w:r w:rsidRPr="00BC14FB">
        <w:t>se sídlem: nám. Jana Palacha 1/2116 38 Praha 1</w:t>
      </w:r>
    </w:p>
    <w:p w14:paraId="5F97B2FE" w14:textId="77777777" w:rsidR="005848D8" w:rsidRPr="00BC14FB" w:rsidRDefault="005848D8" w:rsidP="00BC14FB">
      <w:pPr>
        <w:pStyle w:val="Zkladntext"/>
        <w:spacing w:line="276" w:lineRule="auto"/>
        <w:ind w:left="142" w:right="826"/>
      </w:pPr>
      <w:r w:rsidRPr="00BC14FB">
        <w:t>zastoupena: Mgr. Evou Lehečkovou, Ph.D., děkankou fakulty</w:t>
      </w:r>
    </w:p>
    <w:p w14:paraId="59BA9AA1" w14:textId="15DA5426" w:rsidR="005848D8" w:rsidRPr="00BC14FB" w:rsidRDefault="005848D8" w:rsidP="00BC14FB">
      <w:pPr>
        <w:pStyle w:val="Zkladntext"/>
        <w:spacing w:line="276" w:lineRule="auto"/>
        <w:ind w:left="142" w:right="826"/>
      </w:pPr>
      <w:r w:rsidRPr="00BC14FB">
        <w:t xml:space="preserve">osoba odpovědná za realizaci smlouvy: </w:t>
      </w:r>
      <w:r w:rsidR="00161502">
        <w:t>x</w:t>
      </w:r>
      <w:r w:rsidRPr="00BC14FB">
        <w:t>, e-mail</w:t>
      </w:r>
      <w:r w:rsidR="00161502">
        <w:t>: x</w:t>
      </w:r>
      <w:r w:rsidR="005024EC" w:rsidRPr="00BC14FB">
        <w:t xml:space="preserve">, </w:t>
      </w:r>
      <w:r w:rsidRPr="00BC14FB">
        <w:t>telefon:</w:t>
      </w:r>
      <w:r w:rsidR="004D0FAB" w:rsidRPr="00BC14FB">
        <w:t xml:space="preserve"> </w:t>
      </w:r>
      <w:r w:rsidR="00161502">
        <w:t>x</w:t>
      </w:r>
    </w:p>
    <w:p w14:paraId="66CB02F4" w14:textId="77777777" w:rsidR="005848D8" w:rsidRPr="00BC14FB" w:rsidRDefault="005848D8" w:rsidP="00BC14FB">
      <w:pPr>
        <w:tabs>
          <w:tab w:val="left" w:pos="142"/>
          <w:tab w:val="left" w:pos="3119"/>
        </w:tabs>
        <w:spacing w:line="276" w:lineRule="auto"/>
        <w:jc w:val="both"/>
      </w:pPr>
      <w:r w:rsidRPr="00BC14FB">
        <w:t xml:space="preserve">   č. </w:t>
      </w:r>
      <w:proofErr w:type="spellStart"/>
      <w:r w:rsidRPr="00BC14FB">
        <w:t>ú.</w:t>
      </w:r>
      <w:proofErr w:type="spellEnd"/>
      <w:r w:rsidRPr="00BC14FB">
        <w:t xml:space="preserve">: </w:t>
      </w:r>
      <w:r w:rsidRPr="00BC14FB">
        <w:rPr>
          <w:rFonts w:cs="Times New Roman"/>
          <w:bCs/>
        </w:rPr>
        <w:t>85631011/0100, vedený u</w:t>
      </w:r>
      <w:r w:rsidRPr="00BC14FB">
        <w:t xml:space="preserve"> Komerční banky, a. s.</w:t>
      </w:r>
    </w:p>
    <w:p w14:paraId="695F09CE" w14:textId="77777777" w:rsidR="005848D8" w:rsidRPr="00BC14FB" w:rsidRDefault="005848D8" w:rsidP="00BC14FB">
      <w:pPr>
        <w:pStyle w:val="Zkladntext"/>
        <w:spacing w:before="1" w:line="276" w:lineRule="auto"/>
        <w:ind w:left="142"/>
      </w:pPr>
      <w:r w:rsidRPr="00BC14FB">
        <w:t>(dále jen „</w:t>
      </w:r>
      <w:r w:rsidRPr="00BC14FB">
        <w:rPr>
          <w:b/>
          <w:bCs/>
        </w:rPr>
        <w:t>objednatel</w:t>
      </w:r>
      <w:r w:rsidRPr="00BC14FB">
        <w:t>“)</w:t>
      </w:r>
    </w:p>
    <w:p w14:paraId="14118F70" w14:textId="77777777" w:rsidR="005848D8" w:rsidRPr="00BC14FB" w:rsidRDefault="005848D8" w:rsidP="00BC14FB">
      <w:pPr>
        <w:pStyle w:val="Zkladntext"/>
        <w:spacing w:before="1" w:line="276" w:lineRule="auto"/>
      </w:pPr>
    </w:p>
    <w:p w14:paraId="00B87F6D" w14:textId="77777777" w:rsidR="005848D8" w:rsidRPr="00BC14FB" w:rsidRDefault="005848D8" w:rsidP="00BC14FB">
      <w:pPr>
        <w:pStyle w:val="Zkladntext"/>
        <w:spacing w:line="276" w:lineRule="auto"/>
        <w:ind w:left="120"/>
      </w:pPr>
      <w:r w:rsidRPr="00BC14FB">
        <w:t>a</w:t>
      </w:r>
    </w:p>
    <w:p w14:paraId="40FD33DE" w14:textId="77777777" w:rsidR="005848D8" w:rsidRPr="00BC14FB" w:rsidRDefault="005848D8" w:rsidP="00BC14FB">
      <w:pPr>
        <w:pStyle w:val="Zkladntext"/>
        <w:spacing w:before="1" w:line="276" w:lineRule="auto"/>
      </w:pPr>
    </w:p>
    <w:p w14:paraId="4CBB9920" w14:textId="55F8E327" w:rsidR="005848D8" w:rsidRPr="00BC14FB" w:rsidRDefault="005848D8" w:rsidP="00BC14FB">
      <w:pPr>
        <w:tabs>
          <w:tab w:val="left" w:pos="142"/>
        </w:tabs>
        <w:spacing w:line="276" w:lineRule="auto"/>
        <w:ind w:left="120"/>
        <w:rPr>
          <w:b/>
          <w:bCs/>
          <w:sz w:val="23"/>
        </w:rPr>
      </w:pPr>
      <w:r w:rsidRPr="00BC14FB">
        <w:rPr>
          <w:b/>
          <w:sz w:val="23"/>
        </w:rPr>
        <w:tab/>
      </w:r>
      <w:r w:rsidRPr="00BC14FB">
        <w:rPr>
          <w:b/>
          <w:bCs/>
          <w:sz w:val="23"/>
        </w:rPr>
        <w:t>BT Praha, spol. s</w:t>
      </w:r>
      <w:r w:rsidRPr="00BC14FB">
        <w:rPr>
          <w:b/>
          <w:bCs/>
          <w:spacing w:val="45"/>
          <w:sz w:val="23"/>
        </w:rPr>
        <w:t xml:space="preserve"> </w:t>
      </w:r>
      <w:r w:rsidRPr="00BC14FB">
        <w:rPr>
          <w:b/>
          <w:bCs/>
          <w:sz w:val="23"/>
        </w:rPr>
        <w:t>r.o.</w:t>
      </w:r>
    </w:p>
    <w:p w14:paraId="2DF74590" w14:textId="0DD9F91F" w:rsidR="005848D8" w:rsidRPr="00BC14FB" w:rsidRDefault="005848D8" w:rsidP="00BC14FB">
      <w:pPr>
        <w:pStyle w:val="Zkladntext"/>
        <w:spacing w:line="276" w:lineRule="auto"/>
        <w:ind w:left="142" w:right="826"/>
      </w:pPr>
      <w:r w:rsidRPr="00BC14FB">
        <w:t>IČO: 485 84 851, DIČ: CZ48584851</w:t>
      </w:r>
    </w:p>
    <w:p w14:paraId="08EE488F" w14:textId="559A8375" w:rsidR="005848D8" w:rsidRPr="00BC14FB" w:rsidRDefault="005848D8" w:rsidP="00BC14FB">
      <w:pPr>
        <w:pStyle w:val="Zkladntext"/>
        <w:spacing w:line="276" w:lineRule="auto"/>
        <w:ind w:left="142" w:right="1473" w:hanging="6"/>
      </w:pPr>
      <w:r w:rsidRPr="00BC14FB">
        <w:t xml:space="preserve">se sídlem: </w:t>
      </w:r>
      <w:r w:rsidR="004D0FAB" w:rsidRPr="00BC14FB">
        <w:t>Jemenská 578/6, 160 00 Praha 6</w:t>
      </w:r>
    </w:p>
    <w:p w14:paraId="42083780" w14:textId="69034FA1" w:rsidR="005848D8" w:rsidRPr="00BC14FB" w:rsidRDefault="005848D8" w:rsidP="00BC14FB">
      <w:pPr>
        <w:spacing w:before="1" w:line="276" w:lineRule="auto"/>
        <w:ind w:left="142"/>
        <w:rPr>
          <w:iCs/>
          <w:sz w:val="23"/>
        </w:rPr>
      </w:pPr>
      <w:r w:rsidRPr="00BC14FB">
        <w:rPr>
          <w:iCs/>
          <w:sz w:val="23"/>
        </w:rPr>
        <w:t xml:space="preserve">adresa pro korespondenci: </w:t>
      </w:r>
      <w:r w:rsidR="004D0FAB" w:rsidRPr="00BC14FB">
        <w:rPr>
          <w:iCs/>
          <w:sz w:val="23"/>
        </w:rPr>
        <w:t>Štúrova 1701/55, 142 00 Praha 4</w:t>
      </w:r>
    </w:p>
    <w:p w14:paraId="74284A79" w14:textId="2FD9E4FA" w:rsidR="005848D8" w:rsidRPr="00BC14FB" w:rsidRDefault="005848D8" w:rsidP="00BC14FB">
      <w:pPr>
        <w:pStyle w:val="Zkladntext"/>
        <w:spacing w:line="276" w:lineRule="auto"/>
        <w:ind w:left="142" w:right="1473" w:hanging="6"/>
      </w:pPr>
      <w:r w:rsidRPr="00BC14FB">
        <w:t>zastoupena: Ing. Milanem D</w:t>
      </w:r>
      <w:r w:rsidR="00BC541E" w:rsidRPr="00BC14FB">
        <w:t>aňkem</w:t>
      </w:r>
      <w:r w:rsidRPr="00BC14FB">
        <w:t>, jednatelem společnosti</w:t>
      </w:r>
    </w:p>
    <w:p w14:paraId="6AF61E81" w14:textId="38CBC669" w:rsidR="005848D8" w:rsidRPr="00BC14FB" w:rsidRDefault="005848D8" w:rsidP="00BC14FB">
      <w:pPr>
        <w:pStyle w:val="Zkladntext"/>
        <w:spacing w:line="276" w:lineRule="auto"/>
        <w:ind w:left="142" w:right="826"/>
      </w:pPr>
      <w:r w:rsidRPr="00BC14FB">
        <w:t xml:space="preserve">osoba odpovědná za realizaci smlouvy: </w:t>
      </w:r>
      <w:r w:rsidR="00161502">
        <w:t>x</w:t>
      </w:r>
      <w:r w:rsidRPr="00BC14FB">
        <w:t>, e-mail</w:t>
      </w:r>
      <w:r w:rsidR="004D0FAB" w:rsidRPr="00161502">
        <w:t xml:space="preserve">: </w:t>
      </w:r>
      <w:r w:rsidR="00161502">
        <w:t>x</w:t>
      </w:r>
      <w:r w:rsidR="004D0FAB" w:rsidRPr="00161502">
        <w:t xml:space="preserve">, </w:t>
      </w:r>
      <w:r w:rsidRPr="00BC14FB">
        <w:t xml:space="preserve">telefon: </w:t>
      </w:r>
      <w:r w:rsidR="00161502">
        <w:t>x</w:t>
      </w:r>
    </w:p>
    <w:p w14:paraId="53EE3EE2" w14:textId="459830EB" w:rsidR="005848D8" w:rsidRPr="00BC14FB" w:rsidRDefault="005848D8" w:rsidP="00BC14FB">
      <w:pPr>
        <w:pStyle w:val="Zkladntext"/>
        <w:spacing w:line="276" w:lineRule="auto"/>
        <w:ind w:left="142" w:right="86" w:hanging="6"/>
      </w:pPr>
      <w:r w:rsidRPr="00BC14FB">
        <w:t xml:space="preserve">vedená u Městského soudu v Praze pod </w:t>
      </w:r>
      <w:proofErr w:type="spellStart"/>
      <w:r w:rsidRPr="00BC14FB">
        <w:t>sp</w:t>
      </w:r>
      <w:proofErr w:type="spellEnd"/>
      <w:r w:rsidRPr="00BC14FB">
        <w:t>. zn. C 17727 Jemenská 578/6, 160 00 Praha 6</w:t>
      </w:r>
    </w:p>
    <w:p w14:paraId="1E2CD3E4" w14:textId="2D34BDCD" w:rsidR="005848D8" w:rsidRPr="00BC14FB" w:rsidRDefault="005848D8" w:rsidP="00BC14FB">
      <w:pPr>
        <w:pStyle w:val="Zkladntext"/>
        <w:spacing w:before="1" w:line="276" w:lineRule="auto"/>
        <w:ind w:left="142"/>
      </w:pPr>
      <w:r w:rsidRPr="00BC14FB">
        <w:t xml:space="preserve">č. </w:t>
      </w:r>
      <w:proofErr w:type="spellStart"/>
      <w:r w:rsidRPr="00BC14FB">
        <w:t>ú.</w:t>
      </w:r>
      <w:proofErr w:type="spellEnd"/>
      <w:r w:rsidRPr="00BC14FB">
        <w:t xml:space="preserve">: </w:t>
      </w:r>
      <w:r w:rsidR="00161502">
        <w:t>x</w:t>
      </w:r>
      <w:r w:rsidRPr="00BC14FB">
        <w:t xml:space="preserve">, vedený u </w:t>
      </w:r>
      <w:r w:rsidR="00161502">
        <w:t>x</w:t>
      </w:r>
    </w:p>
    <w:p w14:paraId="21FA65B8" w14:textId="77777777" w:rsidR="005848D8" w:rsidRPr="00BC14FB" w:rsidRDefault="005848D8" w:rsidP="00BC14FB">
      <w:pPr>
        <w:pStyle w:val="Zkladntext"/>
        <w:spacing w:before="1" w:line="276" w:lineRule="auto"/>
        <w:ind w:left="142"/>
      </w:pPr>
      <w:r w:rsidRPr="00BC14FB">
        <w:t>(dále jen „</w:t>
      </w:r>
      <w:r w:rsidRPr="00BC14FB">
        <w:rPr>
          <w:b/>
          <w:bCs/>
        </w:rPr>
        <w:t>zhotovitel</w:t>
      </w:r>
      <w:r w:rsidRPr="00BC14FB">
        <w:t>“)</w:t>
      </w:r>
    </w:p>
    <w:p w14:paraId="274DC486" w14:textId="77777777" w:rsidR="005848D8" w:rsidRPr="00BC14FB" w:rsidRDefault="005848D8" w:rsidP="00BC14FB">
      <w:pPr>
        <w:pStyle w:val="Zkladntext"/>
        <w:spacing w:line="276" w:lineRule="auto"/>
        <w:ind w:left="142"/>
      </w:pPr>
    </w:p>
    <w:p w14:paraId="1A6788DF" w14:textId="29D99979" w:rsidR="005848D8" w:rsidRPr="00BC14FB" w:rsidRDefault="005848D8" w:rsidP="00BC14FB">
      <w:pPr>
        <w:pStyle w:val="Zkladntext"/>
        <w:spacing w:line="276" w:lineRule="auto"/>
        <w:ind w:left="120"/>
        <w:jc w:val="both"/>
      </w:pPr>
      <w:r w:rsidRPr="00BC14FB">
        <w:t>uzavírají dle ustanovení § 2586 a následujících zákona č. 89/2012 Sb., občanský zákoník, ve znění pozdějších předpisů (dále jen „</w:t>
      </w:r>
      <w:r w:rsidRPr="00BC14FB">
        <w:rPr>
          <w:b/>
          <w:bCs/>
        </w:rPr>
        <w:t>občanský zákoník</w:t>
      </w:r>
      <w:r w:rsidRPr="00BC14FB">
        <w:t>“), tuto</w:t>
      </w:r>
      <w:r w:rsidRPr="00BC14FB">
        <w:rPr>
          <w:spacing w:val="-2"/>
        </w:rPr>
        <w:t xml:space="preserve"> </w:t>
      </w:r>
      <w:r w:rsidRPr="00BC14FB">
        <w:t>smlouvu o dílo (dále jen „</w:t>
      </w:r>
      <w:r w:rsidRPr="00BC14FB">
        <w:rPr>
          <w:b/>
          <w:bCs/>
        </w:rPr>
        <w:t>smlouva</w:t>
      </w:r>
      <w:r w:rsidRPr="00BC14FB">
        <w:t>“):</w:t>
      </w:r>
    </w:p>
    <w:p w14:paraId="6D7920DE" w14:textId="6842C393" w:rsidR="005848D8" w:rsidRPr="00BC14FB" w:rsidRDefault="005848D8" w:rsidP="00BC14FB">
      <w:pPr>
        <w:pStyle w:val="Zkladntext"/>
        <w:spacing w:line="276" w:lineRule="auto"/>
        <w:ind w:left="120" w:right="269"/>
      </w:pPr>
    </w:p>
    <w:p w14:paraId="0392EBBE" w14:textId="77777777" w:rsidR="005848D8" w:rsidRPr="00BC14FB" w:rsidRDefault="005848D8" w:rsidP="00BC14FB">
      <w:pPr>
        <w:pStyle w:val="Nadpis3"/>
        <w:spacing w:line="276" w:lineRule="auto"/>
        <w:ind w:left="2982" w:right="2975"/>
        <w:jc w:val="center"/>
        <w:rPr>
          <w:rFonts w:eastAsia="Cambria" w:cs="Cambria"/>
          <w:b/>
          <w:color w:val="auto"/>
          <w:sz w:val="23"/>
          <w:szCs w:val="22"/>
        </w:rPr>
      </w:pPr>
      <w:r w:rsidRPr="00BC14FB">
        <w:rPr>
          <w:rFonts w:eastAsia="Cambria" w:cs="Cambria"/>
          <w:b/>
          <w:color w:val="auto"/>
          <w:sz w:val="23"/>
          <w:szCs w:val="22"/>
        </w:rPr>
        <w:t>Čl. 2.  Předmět smlouvy</w:t>
      </w:r>
    </w:p>
    <w:p w14:paraId="366A7E2A" w14:textId="5E92740D" w:rsidR="005848D8" w:rsidRPr="00BC14FB" w:rsidRDefault="005848D8" w:rsidP="00BC14FB">
      <w:pPr>
        <w:pStyle w:val="Odstavecseseznamem"/>
        <w:numPr>
          <w:ilvl w:val="0"/>
          <w:numId w:val="4"/>
        </w:numPr>
        <w:tabs>
          <w:tab w:val="left" w:pos="828"/>
        </w:tabs>
        <w:spacing w:before="1" w:line="276" w:lineRule="auto"/>
        <w:ind w:left="142" w:right="110" w:firstLine="0"/>
        <w:contextualSpacing w:val="0"/>
        <w:jc w:val="both"/>
        <w:rPr>
          <w:sz w:val="23"/>
          <w:szCs w:val="23"/>
        </w:rPr>
      </w:pPr>
      <w:r w:rsidRPr="00BC14FB">
        <w:rPr>
          <w:sz w:val="23"/>
          <w:szCs w:val="23"/>
        </w:rPr>
        <w:t>Zhotovitel se zavazuje na své náklady a nebezpečí provést pro objednatele dílo sestávající z následujících plnění určených pro přijímací řízení ke studiu na Filozofické fakultě Univerzity Karlovy v akademickém roce 2025/2026, 2026/2027 a v akademickém roce 2027/2028. Zhotovitel pro objednatele zajistí dle konkrétních pokynů objednatele (všechny ceny uvedeny bez</w:t>
      </w:r>
      <w:r w:rsidRPr="00BC14FB">
        <w:rPr>
          <w:spacing w:val="-15"/>
          <w:sz w:val="23"/>
          <w:szCs w:val="23"/>
        </w:rPr>
        <w:t xml:space="preserve"> </w:t>
      </w:r>
      <w:r w:rsidRPr="00BC14FB">
        <w:rPr>
          <w:sz w:val="23"/>
          <w:szCs w:val="23"/>
        </w:rPr>
        <w:t>DPH):</w:t>
      </w:r>
    </w:p>
    <w:p w14:paraId="2E76D631" w14:textId="77777777" w:rsidR="005848D8" w:rsidRPr="00BC14FB" w:rsidRDefault="005848D8" w:rsidP="00BC14FB">
      <w:pPr>
        <w:pStyle w:val="Zkladntext"/>
        <w:spacing w:before="1" w:line="276" w:lineRule="auto"/>
        <w:ind w:left="142"/>
      </w:pPr>
    </w:p>
    <w:p w14:paraId="2003F3D7" w14:textId="77777777" w:rsidR="005848D8" w:rsidRPr="00BC14FB" w:rsidRDefault="005848D8" w:rsidP="00BC14FB">
      <w:pPr>
        <w:pStyle w:val="Odstavecseseznamem"/>
        <w:numPr>
          <w:ilvl w:val="1"/>
          <w:numId w:val="4"/>
        </w:numPr>
        <w:tabs>
          <w:tab w:val="left" w:pos="1124"/>
        </w:tabs>
        <w:spacing w:line="276" w:lineRule="auto"/>
        <w:ind w:left="567"/>
        <w:contextualSpacing w:val="0"/>
        <w:jc w:val="both"/>
        <w:rPr>
          <w:sz w:val="23"/>
          <w:szCs w:val="23"/>
        </w:rPr>
      </w:pPr>
      <w:r w:rsidRPr="00BC14FB">
        <w:rPr>
          <w:sz w:val="23"/>
          <w:szCs w:val="23"/>
        </w:rPr>
        <w:t>tisk opticky čitelných skórovacích listů dle požadavků</w:t>
      </w:r>
      <w:r w:rsidRPr="00BC14FB">
        <w:rPr>
          <w:spacing w:val="-11"/>
          <w:sz w:val="23"/>
          <w:szCs w:val="23"/>
        </w:rPr>
        <w:t xml:space="preserve"> </w:t>
      </w:r>
      <w:r w:rsidRPr="00BC14FB">
        <w:rPr>
          <w:sz w:val="23"/>
          <w:szCs w:val="23"/>
        </w:rPr>
        <w:t>objednatele;</w:t>
      </w:r>
    </w:p>
    <w:p w14:paraId="52AE3102" w14:textId="77777777" w:rsidR="005848D8" w:rsidRPr="00BC14FB" w:rsidRDefault="005848D8" w:rsidP="00BC14FB">
      <w:pPr>
        <w:pStyle w:val="Odstavecseseznamem"/>
        <w:numPr>
          <w:ilvl w:val="1"/>
          <w:numId w:val="4"/>
        </w:numPr>
        <w:tabs>
          <w:tab w:val="left" w:pos="1124"/>
        </w:tabs>
        <w:spacing w:line="276" w:lineRule="auto"/>
        <w:ind w:left="567"/>
        <w:contextualSpacing w:val="0"/>
        <w:jc w:val="both"/>
        <w:rPr>
          <w:sz w:val="23"/>
          <w:szCs w:val="23"/>
        </w:rPr>
      </w:pPr>
      <w:r w:rsidRPr="00BC14FB">
        <w:rPr>
          <w:sz w:val="23"/>
          <w:szCs w:val="23"/>
        </w:rPr>
        <w:t>tisk samolepicích</w:t>
      </w:r>
      <w:r w:rsidRPr="00BC14FB">
        <w:rPr>
          <w:spacing w:val="-1"/>
          <w:sz w:val="23"/>
          <w:szCs w:val="23"/>
        </w:rPr>
        <w:t xml:space="preserve"> </w:t>
      </w:r>
      <w:r w:rsidRPr="00BC14FB">
        <w:rPr>
          <w:sz w:val="23"/>
          <w:szCs w:val="23"/>
        </w:rPr>
        <w:t>štítků;</w:t>
      </w:r>
    </w:p>
    <w:p w14:paraId="7F9AF283" w14:textId="77777777" w:rsidR="005848D8" w:rsidRPr="00BC14FB" w:rsidRDefault="005848D8" w:rsidP="00BC14FB">
      <w:pPr>
        <w:pStyle w:val="Odstavecseseznamem"/>
        <w:numPr>
          <w:ilvl w:val="1"/>
          <w:numId w:val="4"/>
        </w:numPr>
        <w:tabs>
          <w:tab w:val="left" w:pos="1124"/>
        </w:tabs>
        <w:spacing w:line="276" w:lineRule="auto"/>
        <w:ind w:left="567" w:right="118"/>
        <w:contextualSpacing w:val="0"/>
        <w:jc w:val="both"/>
        <w:rPr>
          <w:sz w:val="23"/>
          <w:szCs w:val="23"/>
        </w:rPr>
      </w:pPr>
      <w:r w:rsidRPr="00BC14FB">
        <w:rPr>
          <w:sz w:val="23"/>
          <w:szCs w:val="23"/>
        </w:rPr>
        <w:t>skenování a rozpoznání opticky čitelných dokladů formátu velikosti A4 (zkušebních testů) včetně odtajnění jmen uchazečů, skenování a rozpoznání pozvánek velikosti A5, předání načtených údajů ve formě textového souboru ve formátu .</w:t>
      </w:r>
      <w:proofErr w:type="spellStart"/>
      <w:r w:rsidRPr="00BC14FB">
        <w:rPr>
          <w:sz w:val="23"/>
          <w:szCs w:val="23"/>
        </w:rPr>
        <w:t>txt</w:t>
      </w:r>
      <w:proofErr w:type="spellEnd"/>
      <w:r w:rsidRPr="00BC14FB">
        <w:rPr>
          <w:sz w:val="23"/>
          <w:szCs w:val="23"/>
        </w:rPr>
        <w:t>;</w:t>
      </w:r>
    </w:p>
    <w:p w14:paraId="76569528" w14:textId="2E206192" w:rsidR="005848D8" w:rsidRPr="00BC14FB" w:rsidRDefault="005848D8" w:rsidP="00BC14FB">
      <w:pPr>
        <w:pStyle w:val="Odstavecseseznamem"/>
        <w:numPr>
          <w:ilvl w:val="1"/>
          <w:numId w:val="4"/>
        </w:numPr>
        <w:tabs>
          <w:tab w:val="left" w:pos="1124"/>
        </w:tabs>
        <w:spacing w:before="1" w:line="276" w:lineRule="auto"/>
        <w:ind w:left="567" w:right="115"/>
        <w:contextualSpacing w:val="0"/>
        <w:jc w:val="both"/>
        <w:rPr>
          <w:sz w:val="23"/>
          <w:szCs w:val="23"/>
        </w:rPr>
      </w:pPr>
      <w:r w:rsidRPr="00BC14FB">
        <w:rPr>
          <w:sz w:val="23"/>
          <w:szCs w:val="23"/>
        </w:rPr>
        <w:t xml:space="preserve">doprava skórovacích listů   a dalších   podkladů   k   </w:t>
      </w:r>
      <w:r w:rsidR="00B36801" w:rsidRPr="00BC14FB">
        <w:rPr>
          <w:sz w:val="23"/>
          <w:szCs w:val="23"/>
        </w:rPr>
        <w:t>hodnocení od</w:t>
      </w:r>
      <w:r w:rsidRPr="00BC14FB">
        <w:rPr>
          <w:sz w:val="23"/>
          <w:szCs w:val="23"/>
        </w:rPr>
        <w:t xml:space="preserve">   objednatele k zhotoviteli a zpět;</w:t>
      </w:r>
    </w:p>
    <w:p w14:paraId="72A50C40" w14:textId="77777777" w:rsidR="005848D8" w:rsidRPr="00BC14FB" w:rsidRDefault="005848D8" w:rsidP="00BC14FB">
      <w:pPr>
        <w:pStyle w:val="Zkladntext"/>
        <w:spacing w:line="276" w:lineRule="auto"/>
        <w:ind w:left="567"/>
      </w:pPr>
    </w:p>
    <w:p w14:paraId="40D3E2AB" w14:textId="42EEE848" w:rsidR="005848D8" w:rsidRPr="00BC14FB" w:rsidRDefault="005848D8" w:rsidP="00BC14FB">
      <w:pPr>
        <w:pStyle w:val="Zkladntext"/>
        <w:spacing w:line="276" w:lineRule="auto"/>
        <w:ind w:left="142"/>
      </w:pPr>
      <w:r w:rsidRPr="00BC14FB">
        <w:t>a blíže specifikované v Příloze č. 1 (dále jen „</w:t>
      </w:r>
      <w:r w:rsidRPr="00BC14FB">
        <w:rPr>
          <w:b/>
          <w:bCs/>
        </w:rPr>
        <w:t>předmět smlouvy</w:t>
      </w:r>
      <w:r w:rsidRPr="00BC14FB">
        <w:t>” nebo „</w:t>
      </w:r>
      <w:r w:rsidRPr="00BC14FB">
        <w:rPr>
          <w:b/>
          <w:bCs/>
        </w:rPr>
        <w:t>dílo</w:t>
      </w:r>
      <w:r w:rsidRPr="00BC14FB">
        <w:t>“).</w:t>
      </w:r>
    </w:p>
    <w:p w14:paraId="1BAB97DC" w14:textId="77777777" w:rsidR="005848D8" w:rsidRPr="00BC14FB" w:rsidRDefault="005848D8" w:rsidP="00BC14FB">
      <w:pPr>
        <w:pStyle w:val="Zkladntext"/>
        <w:spacing w:before="1" w:line="276" w:lineRule="auto"/>
        <w:ind w:left="142"/>
      </w:pPr>
    </w:p>
    <w:p w14:paraId="20ED8F51" w14:textId="4B7EFC41" w:rsidR="005848D8" w:rsidRPr="00BC14FB" w:rsidRDefault="005848D8" w:rsidP="00BC14FB">
      <w:pPr>
        <w:pStyle w:val="Odstavecseseznamem"/>
        <w:numPr>
          <w:ilvl w:val="0"/>
          <w:numId w:val="4"/>
        </w:numPr>
        <w:tabs>
          <w:tab w:val="left" w:pos="828"/>
        </w:tabs>
        <w:spacing w:before="1" w:line="276" w:lineRule="auto"/>
        <w:ind w:left="142" w:right="118" w:firstLine="0"/>
        <w:contextualSpacing w:val="0"/>
        <w:jc w:val="both"/>
        <w:rPr>
          <w:sz w:val="23"/>
          <w:szCs w:val="23"/>
        </w:rPr>
      </w:pPr>
      <w:r w:rsidRPr="00BC14FB">
        <w:rPr>
          <w:sz w:val="23"/>
          <w:szCs w:val="23"/>
        </w:rPr>
        <w:t xml:space="preserve">Zhotovitel odpovídá objednateli za   řádné   a   odborné   provedení   díla   bez   vad a </w:t>
      </w:r>
      <w:r w:rsidRPr="00BC14FB">
        <w:rPr>
          <w:sz w:val="23"/>
          <w:szCs w:val="23"/>
        </w:rPr>
        <w:lastRenderedPageBreak/>
        <w:t>nedodělků a v souladu s platnými obecně závaznými právními předpisy, které se na dílo vztahují. Zhotovitel odpovídá objednateli za škodu, která vznikla vadným plněním povinností</w:t>
      </w:r>
      <w:r w:rsidRPr="00BC14FB">
        <w:rPr>
          <w:spacing w:val="-4"/>
          <w:sz w:val="23"/>
          <w:szCs w:val="23"/>
        </w:rPr>
        <w:t xml:space="preserve"> </w:t>
      </w:r>
      <w:r w:rsidRPr="00BC14FB">
        <w:rPr>
          <w:sz w:val="23"/>
          <w:szCs w:val="23"/>
        </w:rPr>
        <w:t>zhotovitele</w:t>
      </w:r>
      <w:r w:rsidRPr="00BC14FB">
        <w:rPr>
          <w:spacing w:val="-1"/>
          <w:sz w:val="23"/>
          <w:szCs w:val="23"/>
        </w:rPr>
        <w:t xml:space="preserve"> </w:t>
      </w:r>
      <w:r w:rsidRPr="00BC14FB">
        <w:rPr>
          <w:sz w:val="23"/>
          <w:szCs w:val="23"/>
        </w:rPr>
        <w:t>vyplývajících</w:t>
      </w:r>
      <w:r w:rsidRPr="00BC14FB">
        <w:rPr>
          <w:spacing w:val="-2"/>
          <w:sz w:val="23"/>
          <w:szCs w:val="23"/>
        </w:rPr>
        <w:t xml:space="preserve"> </w:t>
      </w:r>
      <w:r w:rsidRPr="00BC14FB">
        <w:rPr>
          <w:sz w:val="23"/>
          <w:szCs w:val="23"/>
        </w:rPr>
        <w:t>z</w:t>
      </w:r>
      <w:r w:rsidRPr="00BC14FB">
        <w:rPr>
          <w:spacing w:val="-3"/>
          <w:sz w:val="23"/>
          <w:szCs w:val="23"/>
        </w:rPr>
        <w:t xml:space="preserve"> </w:t>
      </w:r>
      <w:r w:rsidRPr="00BC14FB">
        <w:rPr>
          <w:sz w:val="23"/>
          <w:szCs w:val="23"/>
        </w:rPr>
        <w:t>této</w:t>
      </w:r>
      <w:r w:rsidRPr="00BC14FB">
        <w:rPr>
          <w:spacing w:val="-4"/>
          <w:sz w:val="23"/>
          <w:szCs w:val="23"/>
        </w:rPr>
        <w:t xml:space="preserve"> </w:t>
      </w:r>
      <w:r w:rsidRPr="00BC14FB">
        <w:rPr>
          <w:sz w:val="23"/>
          <w:szCs w:val="23"/>
        </w:rPr>
        <w:t>smlouvy.</w:t>
      </w:r>
    </w:p>
    <w:p w14:paraId="549FD956" w14:textId="77777777" w:rsidR="005848D8" w:rsidRPr="00BC14FB" w:rsidRDefault="005848D8" w:rsidP="00BC14FB">
      <w:pPr>
        <w:pStyle w:val="Zkladntext"/>
        <w:spacing w:before="1" w:line="276" w:lineRule="auto"/>
        <w:ind w:left="142"/>
      </w:pPr>
    </w:p>
    <w:p w14:paraId="136199F4" w14:textId="0B5821FE" w:rsidR="005848D8" w:rsidRPr="00BC14FB" w:rsidRDefault="005848D8" w:rsidP="00BC14FB">
      <w:pPr>
        <w:pStyle w:val="Odstavecseseznamem"/>
        <w:numPr>
          <w:ilvl w:val="0"/>
          <w:numId w:val="4"/>
        </w:numPr>
        <w:tabs>
          <w:tab w:val="left" w:pos="828"/>
        </w:tabs>
        <w:spacing w:before="1" w:line="276" w:lineRule="auto"/>
        <w:ind w:left="142" w:right="118" w:firstLine="0"/>
        <w:contextualSpacing w:val="0"/>
        <w:jc w:val="both"/>
        <w:rPr>
          <w:sz w:val="23"/>
          <w:szCs w:val="23"/>
        </w:rPr>
      </w:pPr>
      <w:r w:rsidRPr="00BC14FB">
        <w:rPr>
          <w:sz w:val="23"/>
          <w:szCs w:val="23"/>
        </w:rPr>
        <w:t>Místo plnění je na adrese objednatele, neurčí-li objednatel jinak. Zhotovitel není oprávněn bez předchozího písemného souhlasu plnit prostřednictvím poddodavatelů.</w:t>
      </w:r>
    </w:p>
    <w:p w14:paraId="37D62EE2" w14:textId="6D5253A8" w:rsidR="005848D8" w:rsidRPr="00BC14FB" w:rsidRDefault="005848D8" w:rsidP="00BC14FB">
      <w:pPr>
        <w:pStyle w:val="Odstavecseseznamem"/>
        <w:tabs>
          <w:tab w:val="left" w:pos="828"/>
        </w:tabs>
        <w:spacing w:before="1" w:line="276" w:lineRule="auto"/>
        <w:ind w:left="142" w:right="118"/>
        <w:contextualSpacing w:val="0"/>
        <w:jc w:val="both"/>
        <w:rPr>
          <w:sz w:val="23"/>
          <w:szCs w:val="23"/>
        </w:rPr>
      </w:pPr>
      <w:r w:rsidRPr="00BC14FB">
        <w:rPr>
          <w:sz w:val="23"/>
          <w:szCs w:val="23"/>
        </w:rPr>
        <w:t>Takový případný souhlas je zhotovitel povinen vyžádat si u objednatele pro každého poddodavatele zvlášť, vždy s uvedením jeho základních identifikačních údajů a referencí, a to s dostatečným předstihem tak, aby nedošlo k ohrožení řádného a včasného plnění této smlouvy v termínech dle Čl. 3</w:t>
      </w:r>
      <w:r w:rsidR="00C740D5" w:rsidRPr="00BC14FB">
        <w:rPr>
          <w:sz w:val="23"/>
          <w:szCs w:val="23"/>
        </w:rPr>
        <w:t>.</w:t>
      </w:r>
      <w:r w:rsidRPr="00BC14FB">
        <w:rPr>
          <w:sz w:val="23"/>
          <w:szCs w:val="23"/>
        </w:rPr>
        <w:t xml:space="preserve"> smlouvy.</w:t>
      </w:r>
    </w:p>
    <w:p w14:paraId="2ED1634D" w14:textId="77777777" w:rsidR="005848D8" w:rsidRPr="00BC14FB" w:rsidRDefault="005848D8" w:rsidP="00BC14FB">
      <w:pPr>
        <w:pStyle w:val="Zkladntext"/>
        <w:spacing w:line="276" w:lineRule="auto"/>
        <w:ind w:left="284"/>
      </w:pPr>
    </w:p>
    <w:p w14:paraId="31DB5A97" w14:textId="77777777" w:rsidR="005848D8" w:rsidRPr="00BC14FB" w:rsidRDefault="005848D8" w:rsidP="00BC14FB">
      <w:pPr>
        <w:pStyle w:val="Odstavecseseznamem"/>
        <w:numPr>
          <w:ilvl w:val="0"/>
          <w:numId w:val="4"/>
        </w:numPr>
        <w:spacing w:line="276" w:lineRule="auto"/>
        <w:ind w:left="142" w:right="86" w:firstLine="0"/>
        <w:contextualSpacing w:val="0"/>
        <w:jc w:val="both"/>
        <w:rPr>
          <w:sz w:val="23"/>
          <w:szCs w:val="23"/>
        </w:rPr>
      </w:pPr>
      <w:r w:rsidRPr="00BC14FB">
        <w:rPr>
          <w:sz w:val="23"/>
          <w:szCs w:val="23"/>
        </w:rPr>
        <w:t>Předpokládané odběry se v závislosti na požadavcích objednatele mohou změnit.</w:t>
      </w:r>
    </w:p>
    <w:p w14:paraId="73772C83" w14:textId="77777777" w:rsidR="005848D8" w:rsidRPr="00BC14FB" w:rsidRDefault="005848D8" w:rsidP="00BC14FB">
      <w:pPr>
        <w:pStyle w:val="Zkladntext"/>
        <w:spacing w:before="2" w:line="276" w:lineRule="auto"/>
        <w:ind w:left="284"/>
      </w:pPr>
    </w:p>
    <w:p w14:paraId="3DF3910E" w14:textId="77777777" w:rsidR="005848D8" w:rsidRPr="00BC14FB" w:rsidRDefault="005848D8" w:rsidP="00BC14FB">
      <w:pPr>
        <w:pStyle w:val="Nadpis3"/>
        <w:spacing w:line="276" w:lineRule="auto"/>
        <w:ind w:left="284" w:right="86"/>
        <w:jc w:val="center"/>
        <w:rPr>
          <w:rFonts w:eastAsia="Cambria" w:cs="Cambria"/>
          <w:b/>
          <w:color w:val="auto"/>
          <w:sz w:val="23"/>
          <w:szCs w:val="22"/>
        </w:rPr>
      </w:pPr>
      <w:r w:rsidRPr="00BC14FB">
        <w:rPr>
          <w:rFonts w:eastAsia="Cambria" w:cs="Cambria"/>
          <w:b/>
          <w:color w:val="auto"/>
          <w:sz w:val="23"/>
          <w:szCs w:val="22"/>
        </w:rPr>
        <w:t>Čl. 3. Termíny</w:t>
      </w:r>
    </w:p>
    <w:p w14:paraId="44109C7A" w14:textId="190EE128" w:rsidR="005848D8" w:rsidRPr="00BC14FB" w:rsidRDefault="005848D8" w:rsidP="00BC14FB">
      <w:pPr>
        <w:pStyle w:val="Odstavecseseznamem"/>
        <w:numPr>
          <w:ilvl w:val="0"/>
          <w:numId w:val="9"/>
        </w:numPr>
        <w:tabs>
          <w:tab w:val="left" w:pos="828"/>
        </w:tabs>
        <w:spacing w:before="1" w:line="276" w:lineRule="auto"/>
        <w:ind w:left="142" w:right="118" w:firstLine="22"/>
        <w:contextualSpacing w:val="0"/>
        <w:jc w:val="both"/>
        <w:rPr>
          <w:sz w:val="23"/>
          <w:szCs w:val="23"/>
        </w:rPr>
      </w:pPr>
      <w:r w:rsidRPr="00BC14FB">
        <w:rPr>
          <w:sz w:val="23"/>
          <w:szCs w:val="23"/>
        </w:rPr>
        <w:t xml:space="preserve">Zhotovitel vyrobí a předá skórovací listy a štítky (1. dodávka) dle předmětu smlouvy vždy dle požadavků objednatele nejpozději do </w:t>
      </w:r>
      <w:r w:rsidR="00C104B3" w:rsidRPr="00BC14FB">
        <w:rPr>
          <w:sz w:val="23"/>
          <w:szCs w:val="23"/>
        </w:rPr>
        <w:t>5</w:t>
      </w:r>
      <w:r w:rsidRPr="00BC14FB">
        <w:rPr>
          <w:sz w:val="23"/>
          <w:szCs w:val="23"/>
        </w:rPr>
        <w:t xml:space="preserve">. 5. </w:t>
      </w:r>
      <w:r w:rsidR="00996A52" w:rsidRPr="00BC14FB">
        <w:rPr>
          <w:sz w:val="23"/>
          <w:szCs w:val="23"/>
        </w:rPr>
        <w:t>daného roku</w:t>
      </w:r>
      <w:r w:rsidRPr="00BC14FB">
        <w:rPr>
          <w:sz w:val="23"/>
          <w:szCs w:val="23"/>
        </w:rPr>
        <w:t xml:space="preserve"> vždy po předchozím upozornění osoby odpovědné za realizaci smlouvy objednatele.</w:t>
      </w:r>
    </w:p>
    <w:p w14:paraId="3DA7F36A" w14:textId="77777777" w:rsidR="005848D8" w:rsidRPr="00BC14FB" w:rsidRDefault="005848D8" w:rsidP="00BC14FB">
      <w:pPr>
        <w:pStyle w:val="Odstavecseseznamem"/>
        <w:tabs>
          <w:tab w:val="left" w:pos="828"/>
        </w:tabs>
        <w:spacing w:before="1" w:line="276" w:lineRule="auto"/>
        <w:ind w:left="142" w:right="118"/>
        <w:contextualSpacing w:val="0"/>
        <w:jc w:val="both"/>
        <w:rPr>
          <w:sz w:val="23"/>
          <w:szCs w:val="23"/>
        </w:rPr>
      </w:pPr>
    </w:p>
    <w:p w14:paraId="4EC59F32" w14:textId="4998F117" w:rsidR="005848D8" w:rsidRPr="00BC14FB" w:rsidRDefault="005848D8" w:rsidP="00BC14FB">
      <w:pPr>
        <w:pStyle w:val="Odstavecseseznamem"/>
        <w:numPr>
          <w:ilvl w:val="0"/>
          <w:numId w:val="9"/>
        </w:numPr>
        <w:tabs>
          <w:tab w:val="left" w:pos="828"/>
        </w:tabs>
        <w:spacing w:before="1" w:line="276" w:lineRule="auto"/>
        <w:ind w:left="142" w:right="118" w:firstLine="22"/>
        <w:contextualSpacing w:val="0"/>
        <w:jc w:val="both"/>
        <w:rPr>
          <w:sz w:val="23"/>
          <w:szCs w:val="23"/>
        </w:rPr>
      </w:pPr>
      <w:r w:rsidRPr="00BC14FB">
        <w:rPr>
          <w:sz w:val="23"/>
          <w:szCs w:val="23"/>
        </w:rPr>
        <w:t xml:space="preserve">Zhotovitel zajistí zpracování skórovacích listů a pozvánek (2. dodávka) dle předmětu smlouvy průběžně v souladu s požadavky objednatele a dle </w:t>
      </w:r>
      <w:r w:rsidR="00C740D5" w:rsidRPr="00BC14FB">
        <w:rPr>
          <w:sz w:val="23"/>
          <w:szCs w:val="23"/>
        </w:rPr>
        <w:t>P</w:t>
      </w:r>
      <w:r w:rsidRPr="00BC14FB">
        <w:rPr>
          <w:sz w:val="23"/>
          <w:szCs w:val="23"/>
        </w:rPr>
        <w:t>řílohy č. 1, nedohodne-li se s osobou odpovědnou za realizací smlouvy objednatele jinak. Výsledky budou předány vždy nejpozději do 48 hodin od převzetí sady formulářů ke zpracování.</w:t>
      </w:r>
    </w:p>
    <w:p w14:paraId="5D788736" w14:textId="77777777" w:rsidR="005848D8" w:rsidRPr="00BC14FB" w:rsidRDefault="005848D8" w:rsidP="00BC14FB">
      <w:pPr>
        <w:pStyle w:val="Zkladntext"/>
        <w:spacing w:before="2" w:line="276" w:lineRule="auto"/>
        <w:ind w:left="142"/>
      </w:pPr>
    </w:p>
    <w:p w14:paraId="73E809CA" w14:textId="77777777" w:rsidR="005848D8" w:rsidRPr="00BC14FB" w:rsidRDefault="005848D8" w:rsidP="00BC14FB">
      <w:pPr>
        <w:pStyle w:val="Nadpis3"/>
        <w:spacing w:line="276" w:lineRule="auto"/>
        <w:ind w:left="142" w:right="86"/>
        <w:jc w:val="center"/>
        <w:rPr>
          <w:rFonts w:eastAsia="Cambria" w:cs="Cambria"/>
          <w:b/>
          <w:color w:val="auto"/>
          <w:sz w:val="23"/>
          <w:szCs w:val="22"/>
        </w:rPr>
      </w:pPr>
      <w:r w:rsidRPr="00BC14FB">
        <w:rPr>
          <w:rFonts w:eastAsia="Cambria" w:cs="Cambria"/>
          <w:b/>
          <w:color w:val="auto"/>
          <w:sz w:val="23"/>
          <w:szCs w:val="22"/>
        </w:rPr>
        <w:t>Čl. 4. Cena</w:t>
      </w:r>
    </w:p>
    <w:p w14:paraId="27CC8F28" w14:textId="3CD4D9F7" w:rsidR="005848D8" w:rsidRPr="00BC14FB" w:rsidRDefault="004C3792" w:rsidP="00BC14FB">
      <w:pPr>
        <w:pStyle w:val="Zkladntext"/>
        <w:spacing w:line="276" w:lineRule="auto"/>
        <w:ind w:left="142" w:right="108"/>
        <w:jc w:val="both"/>
      </w:pPr>
      <w:r w:rsidRPr="00BC14FB">
        <w:t xml:space="preserve">Maximální </w:t>
      </w:r>
      <w:r w:rsidR="00554642" w:rsidRPr="00BC14FB">
        <w:t xml:space="preserve">celková </w:t>
      </w:r>
      <w:r w:rsidRPr="00BC14FB">
        <w:t>c</w:t>
      </w:r>
      <w:r w:rsidR="005848D8" w:rsidRPr="00BC14FB">
        <w:t>ena pro předmět smlouvy dle čl. 2</w:t>
      </w:r>
      <w:r w:rsidR="00C740D5" w:rsidRPr="00BC14FB">
        <w:t>.</w:t>
      </w:r>
      <w:r w:rsidR="005848D8" w:rsidRPr="00BC14FB">
        <w:t xml:space="preserve"> </w:t>
      </w:r>
      <w:r w:rsidR="00ED13A1" w:rsidRPr="00BC14FB">
        <w:t>činí</w:t>
      </w:r>
      <w:r w:rsidR="005848D8" w:rsidRPr="00BC14FB">
        <w:t xml:space="preserve"> </w:t>
      </w:r>
      <w:r w:rsidR="00BB5E14">
        <w:t>580 464</w:t>
      </w:r>
      <w:r w:rsidR="00554642" w:rsidRPr="00BC14FB">
        <w:t>, -</w:t>
      </w:r>
      <w:r w:rsidRPr="00BC14FB">
        <w:t xml:space="preserve"> Kč bez DPH. </w:t>
      </w:r>
      <w:r w:rsidR="00554642" w:rsidRPr="00BC14FB">
        <w:t xml:space="preserve">Příslušná sazba DPH bude k jednotlivě fakturovaným platbám připočítána zhotovitelem podle platných právních předpisů. </w:t>
      </w:r>
      <w:r w:rsidRPr="00BC14FB">
        <w:t xml:space="preserve">Specifikace ceny je </w:t>
      </w:r>
      <w:r w:rsidR="005848D8" w:rsidRPr="00BC14FB">
        <w:t xml:space="preserve">uvedena v </w:t>
      </w:r>
      <w:r w:rsidR="00996A52" w:rsidRPr="00BC14FB">
        <w:t>P</w:t>
      </w:r>
      <w:r w:rsidR="005848D8" w:rsidRPr="00BC14FB">
        <w:t xml:space="preserve">říloze č. 1 – specifikace </w:t>
      </w:r>
      <w:r w:rsidRPr="00BC14FB">
        <w:t xml:space="preserve">poptávaných </w:t>
      </w:r>
      <w:r w:rsidR="005848D8" w:rsidRPr="00BC14FB">
        <w:t>služeb</w:t>
      </w:r>
      <w:r w:rsidRPr="00BC14FB">
        <w:t xml:space="preserve"> – vyhodnocení písemné části přijímacích zkoušek</w:t>
      </w:r>
      <w:r w:rsidR="00554642" w:rsidRPr="00BC14FB">
        <w:t>.</w:t>
      </w:r>
      <w:r w:rsidR="005848D8" w:rsidRPr="00BC14FB">
        <w:t xml:space="preserve"> Objemy uvedené v </w:t>
      </w:r>
      <w:r w:rsidR="00996A52" w:rsidRPr="00BC14FB">
        <w:t>P</w:t>
      </w:r>
      <w:r w:rsidR="005848D8" w:rsidRPr="00BC14FB">
        <w:t>říloze č. 1 smlouvy jsou orientační a objednatel je oprávněn odebrat větší i menší množství, podle své aktuální potřeby. Konkrétní množstevní požadavek objednatele bude zhotoviteli předem a včas oznámen.</w:t>
      </w:r>
      <w:r w:rsidR="00554642" w:rsidRPr="00BC14FB">
        <w:t xml:space="preserve"> </w:t>
      </w:r>
    </w:p>
    <w:p w14:paraId="74423D0C" w14:textId="77777777" w:rsidR="005848D8" w:rsidRPr="00BC14FB" w:rsidRDefault="005848D8" w:rsidP="00BC14FB">
      <w:pPr>
        <w:pStyle w:val="Nadpis3"/>
        <w:spacing w:line="276" w:lineRule="auto"/>
        <w:ind w:left="142" w:right="86"/>
        <w:jc w:val="center"/>
        <w:rPr>
          <w:rFonts w:eastAsia="Cambria" w:cs="Cambria"/>
          <w:b/>
          <w:color w:val="auto"/>
          <w:sz w:val="23"/>
          <w:szCs w:val="22"/>
        </w:rPr>
      </w:pPr>
      <w:r w:rsidRPr="00BC14FB">
        <w:rPr>
          <w:rFonts w:eastAsia="Cambria" w:cs="Cambria"/>
          <w:b/>
          <w:color w:val="auto"/>
          <w:sz w:val="23"/>
          <w:szCs w:val="22"/>
        </w:rPr>
        <w:t>Čl. 5. Dodací podmínky</w:t>
      </w:r>
    </w:p>
    <w:p w14:paraId="2C2CDE69" w14:textId="35E2E40B" w:rsidR="005848D8" w:rsidRPr="00BC14FB" w:rsidRDefault="005848D8" w:rsidP="00BC14FB">
      <w:pPr>
        <w:pStyle w:val="Zkladntext"/>
        <w:spacing w:before="1" w:line="276" w:lineRule="auto"/>
        <w:ind w:left="142" w:right="107"/>
        <w:jc w:val="both"/>
      </w:pPr>
      <w:r w:rsidRPr="00BC14FB">
        <w:t xml:space="preserve">Jednotlivá plnění předmětu smlouvy budou objednateli dodány dle jeho požadavků </w:t>
      </w:r>
      <w:r w:rsidR="0021061D" w:rsidRPr="00BC14FB">
        <w:t xml:space="preserve">uvedených v pokynu objednatele </w:t>
      </w:r>
      <w:r w:rsidRPr="00BC14FB">
        <w:t xml:space="preserve">a v souladu s </w:t>
      </w:r>
      <w:r w:rsidR="00996A52" w:rsidRPr="00BC14FB">
        <w:t>P</w:t>
      </w:r>
      <w:r w:rsidRPr="00BC14FB">
        <w:t>řílohou č. 1 smlouvy. Neurčí-li objednatel jinak, je zhotovitel povinen předmět</w:t>
      </w:r>
      <w:r w:rsidRPr="00BC14FB">
        <w:rPr>
          <w:spacing w:val="-6"/>
        </w:rPr>
        <w:t xml:space="preserve"> </w:t>
      </w:r>
      <w:r w:rsidRPr="00BC14FB">
        <w:t>plnění</w:t>
      </w:r>
      <w:r w:rsidRPr="00BC14FB">
        <w:rPr>
          <w:spacing w:val="-4"/>
        </w:rPr>
        <w:t xml:space="preserve"> </w:t>
      </w:r>
      <w:r w:rsidRPr="00BC14FB">
        <w:t>dodat</w:t>
      </w:r>
      <w:r w:rsidRPr="00BC14FB">
        <w:rPr>
          <w:spacing w:val="-3"/>
        </w:rPr>
        <w:t xml:space="preserve"> </w:t>
      </w:r>
      <w:r w:rsidRPr="00BC14FB">
        <w:t>na</w:t>
      </w:r>
      <w:r w:rsidRPr="00BC14FB">
        <w:rPr>
          <w:spacing w:val="-4"/>
        </w:rPr>
        <w:t xml:space="preserve"> </w:t>
      </w:r>
      <w:r w:rsidRPr="00BC14FB">
        <w:t>adresu</w:t>
      </w:r>
      <w:r w:rsidRPr="00BC14FB">
        <w:rPr>
          <w:spacing w:val="-4"/>
        </w:rPr>
        <w:t xml:space="preserve"> </w:t>
      </w:r>
      <w:r w:rsidRPr="00BC14FB">
        <w:t>objednatele</w:t>
      </w:r>
      <w:r w:rsidRPr="00BC14FB">
        <w:rPr>
          <w:spacing w:val="-4"/>
        </w:rPr>
        <w:t xml:space="preserve"> </w:t>
      </w:r>
      <w:r w:rsidRPr="00BC14FB">
        <w:t>uvedenou</w:t>
      </w:r>
      <w:r w:rsidRPr="00BC14FB">
        <w:rPr>
          <w:spacing w:val="-4"/>
        </w:rPr>
        <w:t xml:space="preserve"> </w:t>
      </w:r>
      <w:r w:rsidRPr="00BC14FB">
        <w:t>v</w:t>
      </w:r>
      <w:r w:rsidRPr="00BC14FB">
        <w:rPr>
          <w:spacing w:val="2"/>
        </w:rPr>
        <w:t xml:space="preserve"> </w:t>
      </w:r>
      <w:r w:rsidRPr="00BC14FB">
        <w:t>záhlaví</w:t>
      </w:r>
      <w:r w:rsidRPr="00BC14FB">
        <w:rPr>
          <w:spacing w:val="-3"/>
        </w:rPr>
        <w:t xml:space="preserve"> </w:t>
      </w:r>
      <w:r w:rsidRPr="00BC14FB">
        <w:t>smlouvy.</w:t>
      </w:r>
      <w:r w:rsidRPr="00BC14FB">
        <w:rPr>
          <w:spacing w:val="-5"/>
        </w:rPr>
        <w:t xml:space="preserve"> </w:t>
      </w:r>
      <w:r w:rsidRPr="00BC14FB">
        <w:t>O</w:t>
      </w:r>
      <w:r w:rsidRPr="00BC14FB">
        <w:rPr>
          <w:spacing w:val="-1"/>
        </w:rPr>
        <w:t xml:space="preserve"> </w:t>
      </w:r>
      <w:r w:rsidRPr="00BC14FB">
        <w:t>předání</w:t>
      </w:r>
      <w:r w:rsidRPr="00BC14FB">
        <w:rPr>
          <w:spacing w:val="-4"/>
        </w:rPr>
        <w:t xml:space="preserve"> </w:t>
      </w:r>
      <w:r w:rsidRPr="00BC14FB">
        <w:t xml:space="preserve">bude vyhotoven </w:t>
      </w:r>
      <w:r w:rsidR="00996A52" w:rsidRPr="00BC14FB">
        <w:t xml:space="preserve">předávací </w:t>
      </w:r>
      <w:r w:rsidRPr="00BC14FB">
        <w:t>protokol</w:t>
      </w:r>
      <w:r w:rsidR="00996A52" w:rsidRPr="00BC14FB">
        <w:t xml:space="preserve"> </w:t>
      </w:r>
      <w:r w:rsidRPr="00BC14FB">
        <w:t>a jeho kopie bude přiložena k faktuře. Veškeré předané podklady, které zhotovitel od objednatele obdržel, budou předány objednateli nejpozději společně s</w:t>
      </w:r>
      <w:r w:rsidRPr="00BC14FB">
        <w:rPr>
          <w:spacing w:val="-1"/>
        </w:rPr>
        <w:t xml:space="preserve"> </w:t>
      </w:r>
      <w:r w:rsidRPr="00BC14FB">
        <w:t>fakturou.</w:t>
      </w:r>
    </w:p>
    <w:p w14:paraId="505D2F18" w14:textId="77777777" w:rsidR="005848D8" w:rsidRPr="00BC14FB" w:rsidRDefault="005848D8" w:rsidP="00BC14FB">
      <w:pPr>
        <w:pStyle w:val="Zkladntext"/>
        <w:spacing w:before="2" w:line="276" w:lineRule="auto"/>
        <w:ind w:left="142"/>
      </w:pPr>
    </w:p>
    <w:p w14:paraId="0FDAD1CC" w14:textId="77777777" w:rsidR="00996A52" w:rsidRPr="00BC14FB" w:rsidRDefault="00996A52" w:rsidP="00BC14FB">
      <w:pPr>
        <w:pStyle w:val="Nadpis1"/>
        <w:spacing w:line="276" w:lineRule="auto"/>
      </w:pPr>
      <w:r w:rsidRPr="00BC14FB">
        <w:t>Čl. 6. Platební podmínky</w:t>
      </w:r>
    </w:p>
    <w:p w14:paraId="17D483EF" w14:textId="77777777" w:rsidR="00996A52" w:rsidRPr="00BC14FB" w:rsidRDefault="00996A52" w:rsidP="00BC14FB">
      <w:pPr>
        <w:pStyle w:val="Zkladntext"/>
        <w:spacing w:before="2" w:line="276" w:lineRule="auto"/>
        <w:ind w:left="142"/>
      </w:pPr>
    </w:p>
    <w:p w14:paraId="3FFE440D" w14:textId="5F15CE07" w:rsidR="00996A52" w:rsidRPr="00BC14FB" w:rsidRDefault="00996A52" w:rsidP="00BC14FB">
      <w:pPr>
        <w:pStyle w:val="Odstavecseseznamem"/>
        <w:numPr>
          <w:ilvl w:val="0"/>
          <w:numId w:val="10"/>
        </w:numPr>
        <w:tabs>
          <w:tab w:val="left" w:pos="828"/>
        </w:tabs>
        <w:spacing w:line="276" w:lineRule="auto"/>
        <w:ind w:left="142" w:right="110" w:firstLine="0"/>
        <w:contextualSpacing w:val="0"/>
        <w:jc w:val="both"/>
        <w:rPr>
          <w:sz w:val="23"/>
        </w:rPr>
      </w:pPr>
      <w:r w:rsidRPr="00BC14FB">
        <w:rPr>
          <w:sz w:val="23"/>
        </w:rPr>
        <w:t>Cena včetně DPH je splatná za řádně vykonanou dílčí část plnění předmětu smlouvy, a to na základě daňového dokladu (dále jen „</w:t>
      </w:r>
      <w:r w:rsidRPr="00BC14FB">
        <w:rPr>
          <w:b/>
          <w:bCs/>
          <w:sz w:val="23"/>
        </w:rPr>
        <w:t>faktura</w:t>
      </w:r>
      <w:r w:rsidRPr="00BC14FB">
        <w:rPr>
          <w:sz w:val="23"/>
        </w:rPr>
        <w:t xml:space="preserve">“), který musí splňovat veškeré náležitosti účetního a daňového dokladu. Tento doklad vystaví zhotovitel nejpozději do 5. dne po předání poslední části dílčího plnění předmětu smlouvy </w:t>
      </w:r>
      <w:bookmarkStart w:id="0" w:name="_Hlk193359230"/>
      <w:r w:rsidR="0021061D" w:rsidRPr="00BC14FB">
        <w:rPr>
          <w:sz w:val="23"/>
        </w:rPr>
        <w:t>(pro daný akademický rok)</w:t>
      </w:r>
      <w:bookmarkEnd w:id="0"/>
      <w:r w:rsidR="0021061D" w:rsidRPr="00BC14FB">
        <w:rPr>
          <w:sz w:val="23"/>
        </w:rPr>
        <w:t xml:space="preserve"> </w:t>
      </w:r>
      <w:r w:rsidRPr="00BC14FB">
        <w:rPr>
          <w:sz w:val="23"/>
        </w:rPr>
        <w:t xml:space="preserve">na základě předávacího protokolu podepsaného oběma stranami. Kopie tohoto protokolu bude přílohou </w:t>
      </w:r>
      <w:r w:rsidRPr="00BC14FB">
        <w:rPr>
          <w:sz w:val="23"/>
        </w:rPr>
        <w:lastRenderedPageBreak/>
        <w:t>faktury.</w:t>
      </w:r>
    </w:p>
    <w:p w14:paraId="18856AD6" w14:textId="77777777" w:rsidR="00996A52" w:rsidRPr="00BC14FB" w:rsidRDefault="00996A52" w:rsidP="00BC14FB">
      <w:pPr>
        <w:pStyle w:val="Odstavecseseznamem"/>
        <w:tabs>
          <w:tab w:val="left" w:pos="828"/>
        </w:tabs>
        <w:spacing w:line="276" w:lineRule="auto"/>
        <w:ind w:left="142" w:right="110"/>
        <w:contextualSpacing w:val="0"/>
        <w:jc w:val="both"/>
        <w:rPr>
          <w:sz w:val="23"/>
        </w:rPr>
      </w:pPr>
    </w:p>
    <w:p w14:paraId="51604B7D" w14:textId="00B734F4" w:rsidR="0021061D" w:rsidRPr="00BC14FB" w:rsidRDefault="00996A52" w:rsidP="00BC14FB">
      <w:pPr>
        <w:pStyle w:val="Odstavecseseznamem"/>
        <w:numPr>
          <w:ilvl w:val="0"/>
          <w:numId w:val="10"/>
        </w:numPr>
        <w:tabs>
          <w:tab w:val="left" w:pos="828"/>
        </w:tabs>
        <w:spacing w:line="276" w:lineRule="auto"/>
        <w:ind w:left="142" w:right="110" w:firstLine="0"/>
        <w:contextualSpacing w:val="0"/>
        <w:jc w:val="both"/>
        <w:rPr>
          <w:sz w:val="23"/>
        </w:rPr>
      </w:pPr>
      <w:r w:rsidRPr="00BC14FB">
        <w:rPr>
          <w:sz w:val="23"/>
        </w:rPr>
        <w:t>Faktura je splatná ve lhůtě 30 dnů ode dne doručení bezvadné faktury objednateli. Závazek objednatele zaplatit fakturovanou částku je splněn okamžikem jejího odepsání ve prospěch účtu zhotovitele uvedeného v záhlaví této smlouvy. Bude-li faktura chybná či neplná či nebude-li k ní přiložena příloha výše uvedená, je objednatel oprávněn vrátit ji zhotoviteli bez zaplacení zpět, aniž by se tím dostal do prodlení s úhradou faktury. Po doručení nové bezchybné faktury objednateli běží nová lhůta splatnosti v délce 30 dnů.</w:t>
      </w:r>
    </w:p>
    <w:p w14:paraId="0F773382" w14:textId="31C6297B" w:rsidR="0021061D" w:rsidRPr="00BC14FB" w:rsidRDefault="0021061D" w:rsidP="00BC14FB">
      <w:pPr>
        <w:widowControl/>
        <w:autoSpaceDE/>
        <w:autoSpaceDN/>
        <w:spacing w:after="160" w:line="276" w:lineRule="auto"/>
        <w:rPr>
          <w:sz w:val="23"/>
        </w:rPr>
      </w:pPr>
    </w:p>
    <w:p w14:paraId="33D83B67" w14:textId="77777777" w:rsidR="00996A52" w:rsidRPr="00BC14FB" w:rsidRDefault="00996A52" w:rsidP="00BC14FB">
      <w:pPr>
        <w:pStyle w:val="Odstavecseseznamem"/>
        <w:tabs>
          <w:tab w:val="left" w:pos="828"/>
        </w:tabs>
        <w:spacing w:line="276" w:lineRule="auto"/>
        <w:ind w:left="142" w:right="110"/>
        <w:contextualSpacing w:val="0"/>
        <w:jc w:val="center"/>
        <w:rPr>
          <w:b/>
          <w:bCs/>
          <w:sz w:val="23"/>
        </w:rPr>
      </w:pPr>
      <w:r w:rsidRPr="00BC14FB">
        <w:rPr>
          <w:b/>
          <w:bCs/>
        </w:rPr>
        <w:t xml:space="preserve">Čl. 7. Ustanovení o mlčenlivosti, plnění povinností ve vztahu k ochraně osobních </w:t>
      </w:r>
      <w:r w:rsidRPr="00BC14FB">
        <w:rPr>
          <w:b/>
          <w:bCs/>
          <w:sz w:val="23"/>
        </w:rPr>
        <w:t>údajů</w:t>
      </w:r>
    </w:p>
    <w:p w14:paraId="08468F56" w14:textId="77777777" w:rsidR="00996A52" w:rsidRPr="00BC14FB" w:rsidRDefault="00996A52" w:rsidP="00BC14FB">
      <w:pPr>
        <w:pStyle w:val="Odstavecseseznamem"/>
        <w:tabs>
          <w:tab w:val="left" w:pos="828"/>
        </w:tabs>
        <w:spacing w:line="276" w:lineRule="auto"/>
        <w:ind w:left="142" w:right="110"/>
        <w:contextualSpacing w:val="0"/>
        <w:jc w:val="both"/>
        <w:rPr>
          <w:b/>
          <w:bCs/>
          <w:sz w:val="23"/>
        </w:rPr>
      </w:pPr>
    </w:p>
    <w:p w14:paraId="4A6FFD9C" w14:textId="77777777" w:rsidR="00B36801" w:rsidRPr="00BC14FB" w:rsidRDefault="00B36801" w:rsidP="00BC14FB">
      <w:pPr>
        <w:pStyle w:val="Odstavecseseznamem"/>
        <w:numPr>
          <w:ilvl w:val="0"/>
          <w:numId w:val="11"/>
        </w:numPr>
        <w:tabs>
          <w:tab w:val="left" w:pos="828"/>
        </w:tabs>
        <w:spacing w:line="276" w:lineRule="auto"/>
        <w:ind w:left="142" w:right="110" w:firstLine="0"/>
        <w:contextualSpacing w:val="0"/>
        <w:jc w:val="both"/>
        <w:rPr>
          <w:sz w:val="23"/>
        </w:rPr>
      </w:pPr>
      <w:r w:rsidRPr="00BC14FB">
        <w:rPr>
          <w:sz w:val="23"/>
        </w:rPr>
        <w:t>Zhotovitel se zavazuje zachovat mlčenlivost o všech skutečnostech, o nichž se dozví v souvislosti s plněním této smlouvy. Zhotovitel výslovně bere na vědomí a souhlasí, že účelem této smlouvy je též zajistit zachování důvěrnosti informací týkajících se obsahu předmětu plnění, které jsou mimo jiné autorskými díly, k nimž vykonává majetková autorská práva objednatel a jsou součástí know-how objednatele.</w:t>
      </w:r>
    </w:p>
    <w:p w14:paraId="45613711" w14:textId="77777777" w:rsidR="00B36801" w:rsidRPr="00BC14FB" w:rsidRDefault="00B36801" w:rsidP="00BC14FB">
      <w:pPr>
        <w:pStyle w:val="Odstavecseseznamem"/>
        <w:tabs>
          <w:tab w:val="left" w:pos="828"/>
        </w:tabs>
        <w:spacing w:line="276" w:lineRule="auto"/>
        <w:ind w:left="284" w:right="110"/>
        <w:contextualSpacing w:val="0"/>
        <w:jc w:val="both"/>
        <w:rPr>
          <w:sz w:val="23"/>
        </w:rPr>
      </w:pPr>
    </w:p>
    <w:p w14:paraId="3D8A6882" w14:textId="77777777" w:rsidR="00B36801" w:rsidRPr="00BC14FB" w:rsidRDefault="00B36801" w:rsidP="00BC14FB">
      <w:pPr>
        <w:pStyle w:val="Odstavecseseznamem"/>
        <w:numPr>
          <w:ilvl w:val="0"/>
          <w:numId w:val="11"/>
        </w:numPr>
        <w:tabs>
          <w:tab w:val="left" w:pos="828"/>
        </w:tabs>
        <w:spacing w:line="276" w:lineRule="auto"/>
        <w:ind w:left="142" w:right="110" w:firstLine="0"/>
        <w:contextualSpacing w:val="0"/>
        <w:jc w:val="both"/>
        <w:rPr>
          <w:sz w:val="23"/>
        </w:rPr>
      </w:pPr>
      <w:r w:rsidRPr="00BC14FB">
        <w:rPr>
          <w:sz w:val="23"/>
        </w:rPr>
        <w:t xml:space="preserve"> Bez předchozího písemného souhlasu objednatele není zhotovitel oprávněn sdělovat jakékoliv informace, které se dozví v souvislosti s plněním této smlouvy, třetím osobám. </w:t>
      </w:r>
      <w:r w:rsidRPr="00BC14FB">
        <w:rPr>
          <w:b/>
          <w:bCs/>
          <w:sz w:val="23"/>
        </w:rPr>
        <w:t>Zhotovitel se rovněž zavazuje zajistit, aby se tento zákaz vztahoval i na všechny jeho zaměstnance, kteří se podílejí na plnění předmětu smlouvy</w:t>
      </w:r>
      <w:r w:rsidRPr="00BC14FB">
        <w:rPr>
          <w:sz w:val="23"/>
        </w:rPr>
        <w:t xml:space="preserve">. </w:t>
      </w:r>
      <w:r w:rsidRPr="00BC14FB">
        <w:rPr>
          <w:b/>
          <w:bCs/>
          <w:sz w:val="23"/>
        </w:rPr>
        <w:t>V případě, že bude plnění poskytováno prostřednictvím předem odsouhlasených poddodavatelů, zavazuje se je zhotovitel zavázat k plnění povinností dle tohoto ustanovení nejméně ve stejném rozsahu</w:t>
      </w:r>
      <w:r w:rsidRPr="00BC14FB">
        <w:rPr>
          <w:sz w:val="23"/>
        </w:rPr>
        <w:t>.</w:t>
      </w:r>
    </w:p>
    <w:p w14:paraId="01D81B32"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5A980A14" w14:textId="77777777" w:rsidR="00B36801" w:rsidRPr="00BC14FB" w:rsidRDefault="00B36801" w:rsidP="00BC14FB">
      <w:pPr>
        <w:pStyle w:val="Odstavecseseznamem"/>
        <w:numPr>
          <w:ilvl w:val="0"/>
          <w:numId w:val="11"/>
        </w:numPr>
        <w:tabs>
          <w:tab w:val="left" w:pos="828"/>
        </w:tabs>
        <w:spacing w:line="276" w:lineRule="auto"/>
        <w:ind w:left="142" w:right="110" w:firstLine="0"/>
        <w:contextualSpacing w:val="0"/>
        <w:jc w:val="both"/>
        <w:rPr>
          <w:sz w:val="23"/>
        </w:rPr>
      </w:pPr>
      <w:r w:rsidRPr="00BC14FB">
        <w:rPr>
          <w:sz w:val="23"/>
        </w:rPr>
        <w:t>Zhotovitel se dále zavazuje zajistit splnění veškerých relevantních povinností ve vztahu   k osobním údajům, které si smluvní strany předaly či předávají při realizaci této smlouvy, v souladu s platnou právní úpravou, zejména Nařízením Evropského parlamentu a Rady (EU) 2016/679, o ochraně fyzických osob v souvislosti se zpracováním osobních údajů a o volném pohybu těchto údajů a zrušení směrnice 95/46/ES a zákonem č. 110/2019 Sb., o  zpracování  osobních  údajů,  ve  znění  pozdějších  předpisů.  Zhotovitel prohlašuje, že veškeré osobní údaje, které získal nebo získá při realizaci této smlouvy, budou zpracovány výlučně v souladu s platnou právní úpravou, v rozsahu a za podmínek stanovených zvláštní smlouvou.</w:t>
      </w:r>
    </w:p>
    <w:p w14:paraId="15C794F6"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24AA56DE" w14:textId="77777777" w:rsidR="00B36801" w:rsidRPr="00BC14FB" w:rsidRDefault="00B36801" w:rsidP="00BC14FB">
      <w:pPr>
        <w:pStyle w:val="Zkladntext"/>
        <w:spacing w:before="2" w:line="276" w:lineRule="auto"/>
        <w:ind w:left="142"/>
        <w:rPr>
          <w:sz w:val="20"/>
        </w:rPr>
      </w:pPr>
    </w:p>
    <w:p w14:paraId="35D350A6" w14:textId="77777777" w:rsidR="00B36801" w:rsidRPr="00BC14FB" w:rsidRDefault="00B36801" w:rsidP="00BC14FB">
      <w:pPr>
        <w:pStyle w:val="Nadpis1"/>
        <w:spacing w:line="276" w:lineRule="auto"/>
      </w:pPr>
      <w:r w:rsidRPr="00BC14FB">
        <w:t>Čl. 8. Součinnost při kontrole a zveřejnění smlouvy</w:t>
      </w:r>
    </w:p>
    <w:p w14:paraId="06C9CD85" w14:textId="77777777" w:rsidR="00B36801" w:rsidRPr="00BC14FB" w:rsidRDefault="00B36801" w:rsidP="00BC14FB">
      <w:pPr>
        <w:spacing w:line="276" w:lineRule="auto"/>
        <w:ind w:left="142"/>
      </w:pPr>
    </w:p>
    <w:p w14:paraId="06DE194C" w14:textId="77777777" w:rsidR="00B36801" w:rsidRPr="00BC14FB" w:rsidRDefault="00B36801" w:rsidP="00BC14FB">
      <w:pPr>
        <w:pStyle w:val="Zkladntext"/>
        <w:spacing w:line="276" w:lineRule="auto"/>
        <w:ind w:left="142" w:right="110"/>
        <w:jc w:val="both"/>
      </w:pPr>
      <w:r w:rsidRPr="00BC14FB">
        <w:t>Zhotovitel bere na vědomí, že je osobou povinnou spolupůsobit při výkonu finanční kontroly dle § 2 písm. e) zákona č. 320/2001 Sb., o finanční kontrole ve veřejné správě, ve znění pozdějších předpisů. Dále se zhotovitel zavazuje poskytnout kontrolním orgánům součinnost při podání informací a předání dokladů týkajících se jeho činnosti v rámci této smlouvy.</w:t>
      </w:r>
    </w:p>
    <w:p w14:paraId="2BCB893A" w14:textId="77777777" w:rsidR="003912BD" w:rsidRPr="00BC14FB" w:rsidRDefault="003912BD" w:rsidP="00BC14FB">
      <w:pPr>
        <w:pStyle w:val="Zkladntext"/>
        <w:spacing w:line="276" w:lineRule="auto"/>
        <w:ind w:left="142" w:right="110"/>
        <w:jc w:val="both"/>
      </w:pPr>
    </w:p>
    <w:p w14:paraId="117D3202" w14:textId="77777777" w:rsidR="00B36801" w:rsidRPr="00BC14FB" w:rsidRDefault="00B36801" w:rsidP="00BC14FB">
      <w:pPr>
        <w:pStyle w:val="Zkladntext"/>
        <w:spacing w:before="2" w:line="276" w:lineRule="auto"/>
        <w:ind w:left="142"/>
        <w:rPr>
          <w:sz w:val="20"/>
        </w:rPr>
      </w:pPr>
    </w:p>
    <w:p w14:paraId="10630D33" w14:textId="691C46F0" w:rsidR="00FE1411" w:rsidRPr="00BC14FB" w:rsidRDefault="004D7D27" w:rsidP="00BC14FB">
      <w:pPr>
        <w:pStyle w:val="Nadpis1"/>
        <w:spacing w:line="276" w:lineRule="auto"/>
      </w:pPr>
      <w:r w:rsidRPr="00BC14FB">
        <w:t>Čl. 9.</w:t>
      </w:r>
      <w:r w:rsidRPr="00BC14FB">
        <w:tab/>
      </w:r>
      <w:r w:rsidR="00FE1411" w:rsidRPr="00BC14FB">
        <w:t>Odpovědnost zhotovitele za vady a jakost</w:t>
      </w:r>
    </w:p>
    <w:p w14:paraId="42FE052A" w14:textId="77777777" w:rsidR="00FE1411" w:rsidRPr="00BC14FB" w:rsidRDefault="00FE1411" w:rsidP="00BC14FB">
      <w:pPr>
        <w:widowControl/>
        <w:spacing w:line="276" w:lineRule="auto"/>
        <w:jc w:val="both"/>
        <w:rPr>
          <w:lang w:bidi="ar-SA"/>
        </w:rPr>
      </w:pPr>
    </w:p>
    <w:p w14:paraId="2618F978" w14:textId="77777777" w:rsidR="00FE1411" w:rsidRPr="00BC14FB" w:rsidRDefault="00FE1411" w:rsidP="00BC14FB">
      <w:pPr>
        <w:pStyle w:val="Odstavecseseznamem"/>
        <w:numPr>
          <w:ilvl w:val="0"/>
          <w:numId w:val="17"/>
        </w:numPr>
        <w:spacing w:line="276" w:lineRule="auto"/>
        <w:ind w:left="142" w:right="110" w:firstLine="0"/>
        <w:contextualSpacing w:val="0"/>
        <w:jc w:val="both"/>
        <w:rPr>
          <w:sz w:val="23"/>
        </w:rPr>
      </w:pPr>
      <w:r w:rsidRPr="00BC14FB">
        <w:rPr>
          <w:sz w:val="23"/>
        </w:rPr>
        <w:t xml:space="preserve">Dílo má vady, jestliže neodpovídá výsledku určenému ve smlouvě, tj. především není-li provedeno v množství a kvalitě, jak je stanoveno v této smlouvě, popř. není-li udáno, tak výsledku obvyklému. </w:t>
      </w:r>
    </w:p>
    <w:p w14:paraId="27BBC32C" w14:textId="77777777" w:rsidR="002A5B2A" w:rsidRPr="00BC14FB" w:rsidRDefault="002A5B2A" w:rsidP="00BC14FB">
      <w:pPr>
        <w:pStyle w:val="Odstavecseseznamem"/>
        <w:spacing w:line="276" w:lineRule="auto"/>
        <w:ind w:left="142" w:right="110"/>
        <w:contextualSpacing w:val="0"/>
        <w:jc w:val="both"/>
        <w:rPr>
          <w:sz w:val="23"/>
        </w:rPr>
      </w:pPr>
    </w:p>
    <w:p w14:paraId="272748F0" w14:textId="1FE025F9" w:rsidR="00FE1411" w:rsidRPr="00BC14FB" w:rsidRDefault="00FE1411" w:rsidP="00BC14FB">
      <w:pPr>
        <w:pStyle w:val="Odstavecseseznamem"/>
        <w:numPr>
          <w:ilvl w:val="0"/>
          <w:numId w:val="17"/>
        </w:numPr>
        <w:spacing w:line="276" w:lineRule="auto"/>
        <w:ind w:left="142" w:right="110" w:firstLine="0"/>
        <w:contextualSpacing w:val="0"/>
        <w:jc w:val="both"/>
        <w:rPr>
          <w:sz w:val="23"/>
        </w:rPr>
      </w:pPr>
      <w:r w:rsidRPr="00BC14FB">
        <w:rPr>
          <w:sz w:val="23"/>
        </w:rPr>
        <w:t>Zhotovitel odpovídá za vady, jež má dílo v době jeho předání.</w:t>
      </w:r>
      <w:r w:rsidR="00B2482B" w:rsidRPr="00BC14FB">
        <w:rPr>
          <w:sz w:val="23"/>
        </w:rPr>
        <w:t xml:space="preserve"> </w:t>
      </w:r>
    </w:p>
    <w:p w14:paraId="5890156C" w14:textId="77777777" w:rsidR="000D03EE" w:rsidRPr="00BC14FB" w:rsidRDefault="000D03EE" w:rsidP="00BC14FB">
      <w:pPr>
        <w:pStyle w:val="Odstavecseseznamem"/>
        <w:spacing w:line="276" w:lineRule="auto"/>
        <w:rPr>
          <w:sz w:val="23"/>
        </w:rPr>
      </w:pPr>
    </w:p>
    <w:p w14:paraId="42A4B265" w14:textId="77777777" w:rsidR="00BC1D07" w:rsidRPr="00BC14FB" w:rsidRDefault="000D03EE" w:rsidP="00BC14FB">
      <w:pPr>
        <w:pStyle w:val="Odstavecseseznamem"/>
        <w:numPr>
          <w:ilvl w:val="0"/>
          <w:numId w:val="17"/>
        </w:numPr>
        <w:spacing w:line="276" w:lineRule="auto"/>
        <w:ind w:left="142" w:right="110" w:firstLine="0"/>
        <w:contextualSpacing w:val="0"/>
        <w:jc w:val="both"/>
        <w:rPr>
          <w:sz w:val="23"/>
        </w:rPr>
      </w:pPr>
      <w:r w:rsidRPr="00BC14FB">
        <w:rPr>
          <w:sz w:val="23"/>
        </w:rPr>
        <w:t>Objednatel je oprávněn pozdržet platbu díla nebo jeho části v případě, že dílo při</w:t>
      </w:r>
    </w:p>
    <w:p w14:paraId="5B623DD8" w14:textId="09F97907" w:rsidR="000D03EE" w:rsidRPr="00BC14FB" w:rsidRDefault="000D03EE" w:rsidP="00BC14FB">
      <w:pPr>
        <w:pStyle w:val="Odstavecseseznamem"/>
        <w:spacing w:line="276" w:lineRule="auto"/>
        <w:ind w:left="142" w:right="110"/>
        <w:contextualSpacing w:val="0"/>
        <w:jc w:val="both"/>
        <w:rPr>
          <w:sz w:val="23"/>
        </w:rPr>
      </w:pPr>
      <w:r w:rsidRPr="00BC14FB">
        <w:rPr>
          <w:sz w:val="23"/>
        </w:rPr>
        <w:t>předání vykazuje vady, popřípadě lze důvodně předpokládat, že vady bude vykazovat.</w:t>
      </w:r>
    </w:p>
    <w:p w14:paraId="13EC9C78" w14:textId="77777777" w:rsidR="003A0278" w:rsidRPr="00BC14FB" w:rsidRDefault="003A0278" w:rsidP="00BC14FB">
      <w:pPr>
        <w:pStyle w:val="Odstavecseseznamem"/>
        <w:spacing w:line="276" w:lineRule="auto"/>
        <w:ind w:left="142" w:right="110"/>
        <w:contextualSpacing w:val="0"/>
        <w:jc w:val="both"/>
        <w:rPr>
          <w:sz w:val="23"/>
        </w:rPr>
      </w:pPr>
    </w:p>
    <w:p w14:paraId="4F29E8F0" w14:textId="77777777" w:rsidR="00FE1411" w:rsidRPr="00BC14FB" w:rsidRDefault="00FE1411" w:rsidP="00BC14FB">
      <w:pPr>
        <w:pStyle w:val="Odstavecseseznamem"/>
        <w:numPr>
          <w:ilvl w:val="0"/>
          <w:numId w:val="17"/>
        </w:numPr>
        <w:tabs>
          <w:tab w:val="left" w:pos="828"/>
        </w:tabs>
        <w:spacing w:line="276" w:lineRule="auto"/>
        <w:ind w:right="110" w:hanging="524"/>
        <w:contextualSpacing w:val="0"/>
        <w:jc w:val="both"/>
        <w:rPr>
          <w:sz w:val="23"/>
        </w:rPr>
      </w:pPr>
      <w:r w:rsidRPr="00BC14FB">
        <w:rPr>
          <w:sz w:val="23"/>
        </w:rPr>
        <w:t>Objednatel má vůči zhotoviteli tato práva z odpovědnosti za vady a za jakost:</w:t>
      </w:r>
    </w:p>
    <w:p w14:paraId="15DA27A4" w14:textId="5DDB8637" w:rsidR="00FE1411" w:rsidRPr="00BC14FB" w:rsidRDefault="00FE1411" w:rsidP="00BC14FB">
      <w:pPr>
        <w:pStyle w:val="Odstavecseseznamem"/>
        <w:numPr>
          <w:ilvl w:val="0"/>
          <w:numId w:val="18"/>
        </w:numPr>
        <w:tabs>
          <w:tab w:val="left" w:pos="828"/>
        </w:tabs>
        <w:spacing w:line="276" w:lineRule="auto"/>
        <w:ind w:left="567" w:right="110"/>
        <w:contextualSpacing w:val="0"/>
        <w:jc w:val="both"/>
        <w:rPr>
          <w:sz w:val="23"/>
        </w:rPr>
      </w:pPr>
      <w:r w:rsidRPr="00BC14FB">
        <w:rPr>
          <w:sz w:val="23"/>
        </w:rPr>
        <w:t xml:space="preserve">v případě, že lze vadu odstranit formou opravy a vada nebrání užívání předmětu díla, má právo na bezplatné odstranění reklamované vady tak, že s odstraněním vady zhotovitel započne nejpozději do </w:t>
      </w:r>
      <w:r w:rsidR="005202CD" w:rsidRPr="00BC14FB">
        <w:rPr>
          <w:sz w:val="23"/>
        </w:rPr>
        <w:t>24</w:t>
      </w:r>
      <w:r w:rsidRPr="00BC14FB">
        <w:rPr>
          <w:sz w:val="23"/>
        </w:rPr>
        <w:t xml:space="preserve"> hodin od doručení reklamace a k odstranění vady dojde nejpozději do </w:t>
      </w:r>
      <w:r w:rsidR="005202CD" w:rsidRPr="00BC14FB">
        <w:rPr>
          <w:sz w:val="23"/>
        </w:rPr>
        <w:t>7</w:t>
      </w:r>
      <w:r w:rsidRPr="00BC14FB">
        <w:rPr>
          <w:sz w:val="23"/>
        </w:rPr>
        <w:t xml:space="preserve"> dnů od doručení reklamace</w:t>
      </w:r>
      <w:r w:rsidR="005202CD" w:rsidRPr="00BC14FB">
        <w:rPr>
          <w:sz w:val="23"/>
        </w:rPr>
        <w:t>;</w:t>
      </w:r>
    </w:p>
    <w:p w14:paraId="6D2F79FE" w14:textId="4FA5AF4A" w:rsidR="00FE1411" w:rsidRPr="00BC14FB" w:rsidRDefault="00FE1411" w:rsidP="00BC14FB">
      <w:pPr>
        <w:pStyle w:val="Odstavecseseznamem"/>
        <w:numPr>
          <w:ilvl w:val="0"/>
          <w:numId w:val="18"/>
        </w:numPr>
        <w:tabs>
          <w:tab w:val="left" w:pos="828"/>
        </w:tabs>
        <w:spacing w:line="276" w:lineRule="auto"/>
        <w:ind w:left="567" w:right="110"/>
        <w:contextualSpacing w:val="0"/>
        <w:jc w:val="both"/>
        <w:rPr>
          <w:sz w:val="23"/>
        </w:rPr>
      </w:pPr>
      <w:r w:rsidRPr="00BC14FB">
        <w:rPr>
          <w:sz w:val="23"/>
        </w:rPr>
        <w:t>požadovat slevu z ceny díla</w:t>
      </w:r>
      <w:r w:rsidR="00FB18F5" w:rsidRPr="00BC14FB">
        <w:rPr>
          <w:sz w:val="23"/>
        </w:rPr>
        <w:t>,</w:t>
      </w:r>
      <w:r w:rsidRPr="00BC14FB">
        <w:rPr>
          <w:sz w:val="23"/>
        </w:rPr>
        <w:t xml:space="preserve"> pokud nedojde k opravě v přiměřené době, popř. se na této skutečnosti obě smluvní strany dohodnou, v případě dohody lze tuto slevu uplatnit i přednostně před opravou</w:t>
      </w:r>
      <w:r w:rsidR="00084B59" w:rsidRPr="00BC14FB">
        <w:rPr>
          <w:sz w:val="23"/>
        </w:rPr>
        <w:t>;</w:t>
      </w:r>
    </w:p>
    <w:p w14:paraId="5168070C" w14:textId="21ADAC59" w:rsidR="00FE1411" w:rsidRPr="00BC14FB" w:rsidRDefault="00FE1411" w:rsidP="00BC14FB">
      <w:pPr>
        <w:pStyle w:val="Odstavecseseznamem"/>
        <w:numPr>
          <w:ilvl w:val="0"/>
          <w:numId w:val="18"/>
        </w:numPr>
        <w:tabs>
          <w:tab w:val="left" w:pos="828"/>
        </w:tabs>
        <w:spacing w:line="276" w:lineRule="auto"/>
        <w:ind w:left="567" w:right="110"/>
        <w:contextualSpacing w:val="0"/>
        <w:jc w:val="both"/>
        <w:rPr>
          <w:sz w:val="23"/>
        </w:rPr>
      </w:pPr>
      <w:r w:rsidRPr="00BC14FB">
        <w:rPr>
          <w:sz w:val="23"/>
        </w:rPr>
        <w:t>požadovat nové provedení díla, pokud dílo vykazuje podstatné vady bránící v</w:t>
      </w:r>
      <w:r w:rsidR="00084B59" w:rsidRPr="00BC14FB">
        <w:rPr>
          <w:sz w:val="23"/>
        </w:rPr>
        <w:t> </w:t>
      </w:r>
      <w:r w:rsidRPr="00BC14FB">
        <w:rPr>
          <w:sz w:val="23"/>
        </w:rPr>
        <w:t>užívání</w:t>
      </w:r>
      <w:r w:rsidR="00084B59" w:rsidRPr="00BC14FB">
        <w:rPr>
          <w:sz w:val="23"/>
        </w:rPr>
        <w:t>;</w:t>
      </w:r>
    </w:p>
    <w:p w14:paraId="1EE34847" w14:textId="77777777" w:rsidR="00FE1411" w:rsidRPr="00BC14FB" w:rsidRDefault="00FE1411" w:rsidP="00BC14FB">
      <w:pPr>
        <w:pStyle w:val="Odstavecseseznamem"/>
        <w:numPr>
          <w:ilvl w:val="0"/>
          <w:numId w:val="18"/>
        </w:numPr>
        <w:tabs>
          <w:tab w:val="left" w:pos="828"/>
        </w:tabs>
        <w:spacing w:line="276" w:lineRule="auto"/>
        <w:ind w:left="567" w:right="110"/>
        <w:contextualSpacing w:val="0"/>
        <w:jc w:val="both"/>
        <w:rPr>
          <w:sz w:val="23"/>
        </w:rPr>
      </w:pPr>
      <w:r w:rsidRPr="00BC14FB">
        <w:rPr>
          <w:sz w:val="23"/>
        </w:rPr>
        <w:t xml:space="preserve">odstoupit od smlouvy </w:t>
      </w:r>
    </w:p>
    <w:p w14:paraId="1164183A" w14:textId="77777777" w:rsidR="00ED49C6" w:rsidRPr="00BC14FB" w:rsidRDefault="00ED49C6" w:rsidP="00BC14FB">
      <w:pPr>
        <w:pStyle w:val="Odstavecseseznamem"/>
        <w:tabs>
          <w:tab w:val="left" w:pos="828"/>
        </w:tabs>
        <w:spacing w:line="276" w:lineRule="auto"/>
        <w:ind w:left="1386" w:right="110"/>
        <w:contextualSpacing w:val="0"/>
        <w:jc w:val="both"/>
        <w:rPr>
          <w:sz w:val="23"/>
        </w:rPr>
      </w:pPr>
    </w:p>
    <w:p w14:paraId="10589B5F" w14:textId="4ECD1F31" w:rsidR="002C1BB6" w:rsidRPr="00BC14FB" w:rsidRDefault="00FE1411" w:rsidP="00BC14FB">
      <w:pPr>
        <w:pStyle w:val="Odstavecseseznamem"/>
        <w:numPr>
          <w:ilvl w:val="0"/>
          <w:numId w:val="17"/>
        </w:numPr>
        <w:tabs>
          <w:tab w:val="left" w:pos="828"/>
        </w:tabs>
        <w:spacing w:line="276" w:lineRule="auto"/>
        <w:ind w:right="110"/>
        <w:contextualSpacing w:val="0"/>
        <w:jc w:val="both"/>
        <w:rPr>
          <w:sz w:val="23"/>
        </w:rPr>
      </w:pPr>
      <w:r w:rsidRPr="00BC14FB">
        <w:rPr>
          <w:sz w:val="23"/>
        </w:rPr>
        <w:t>Uplatněním práv dle tohoto článku nezaniká právo na náhradu škody či jiné sankce.</w:t>
      </w:r>
    </w:p>
    <w:p w14:paraId="59F618F3" w14:textId="77777777" w:rsidR="0059560B" w:rsidRPr="00BC14FB" w:rsidRDefault="0059560B" w:rsidP="00BC14FB">
      <w:pPr>
        <w:widowControl/>
        <w:autoSpaceDE/>
        <w:autoSpaceDN/>
        <w:spacing w:after="160" w:line="276" w:lineRule="auto"/>
        <w:rPr>
          <w:sz w:val="23"/>
        </w:rPr>
      </w:pPr>
    </w:p>
    <w:p w14:paraId="0AF42F73" w14:textId="6B2ADA77" w:rsidR="00B36801" w:rsidRPr="00BC14FB" w:rsidRDefault="00B36801" w:rsidP="00BC14FB">
      <w:pPr>
        <w:widowControl/>
        <w:autoSpaceDE/>
        <w:autoSpaceDN/>
        <w:spacing w:after="160" w:line="276" w:lineRule="auto"/>
        <w:jc w:val="center"/>
        <w:rPr>
          <w:b/>
          <w:bCs/>
        </w:rPr>
      </w:pPr>
      <w:r w:rsidRPr="00BC14FB">
        <w:rPr>
          <w:b/>
          <w:bCs/>
        </w:rPr>
        <w:t xml:space="preserve">Čl. </w:t>
      </w:r>
      <w:r w:rsidR="004D7D27" w:rsidRPr="00BC14FB">
        <w:rPr>
          <w:b/>
          <w:bCs/>
        </w:rPr>
        <w:t>10</w:t>
      </w:r>
      <w:r w:rsidRPr="00BC14FB">
        <w:rPr>
          <w:b/>
          <w:bCs/>
        </w:rPr>
        <w:t>. Smluvní sankce</w:t>
      </w:r>
    </w:p>
    <w:p w14:paraId="54CD1582" w14:textId="77777777" w:rsidR="00B36801" w:rsidRPr="00BC14FB" w:rsidRDefault="00B36801" w:rsidP="00BC14FB">
      <w:pPr>
        <w:spacing w:line="276" w:lineRule="auto"/>
        <w:ind w:left="142"/>
      </w:pPr>
    </w:p>
    <w:p w14:paraId="5ABF080C" w14:textId="67ACE3B2"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V případě prodlení objednatele s uhrazením faktury je objednatel povinen uhradit zhotoviteli zákonný úrok z prodlení, a to z částky neuhrazené faktury za každý den prodlení.</w:t>
      </w:r>
    </w:p>
    <w:p w14:paraId="6DA49CCF"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5F2092FB" w14:textId="1955CF1E"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 xml:space="preserve">V případě prodlení zhotovitele s plněním předmětu smlouvy v termínech dle Čl. 3. smlouvy, je zhotovitel povinen uhradit </w:t>
      </w:r>
      <w:r w:rsidR="008E37E6" w:rsidRPr="00BC14FB">
        <w:rPr>
          <w:sz w:val="23"/>
        </w:rPr>
        <w:t>objednate</w:t>
      </w:r>
      <w:r w:rsidRPr="00BC14FB">
        <w:rPr>
          <w:sz w:val="23"/>
        </w:rPr>
        <w:t>li smluvní pokutu ve výši 2 000 Kč za každý, byť započatý den.</w:t>
      </w:r>
    </w:p>
    <w:p w14:paraId="7FB382AB" w14:textId="77777777" w:rsidR="00B36801" w:rsidRPr="00BC14FB" w:rsidRDefault="00B36801" w:rsidP="00BC14FB">
      <w:pPr>
        <w:pStyle w:val="Odstavecseseznamem"/>
        <w:spacing w:line="276" w:lineRule="auto"/>
        <w:ind w:left="142"/>
        <w:rPr>
          <w:sz w:val="23"/>
        </w:rPr>
      </w:pPr>
    </w:p>
    <w:p w14:paraId="43DBB552" w14:textId="77777777" w:rsidR="004A310F" w:rsidRPr="00BC14FB" w:rsidRDefault="004A310F"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 xml:space="preserve">Za každé jednotlivé porušení povinností sjednaných v Čl. 7. této smlouvy je zhotovitel povinen zaplatit objednateli smluvní pokutu ve výši 60 000 Kč. </w:t>
      </w:r>
    </w:p>
    <w:p w14:paraId="20489148" w14:textId="77777777" w:rsidR="004A310F" w:rsidRPr="00BC14FB" w:rsidRDefault="004A310F" w:rsidP="00BC14FB">
      <w:pPr>
        <w:pStyle w:val="Odstavecseseznamem"/>
        <w:spacing w:line="276" w:lineRule="auto"/>
        <w:rPr>
          <w:sz w:val="23"/>
        </w:rPr>
      </w:pPr>
    </w:p>
    <w:p w14:paraId="3FF89619" w14:textId="25C6EDDD" w:rsidR="000A170B" w:rsidRPr="00BC14FB" w:rsidRDefault="000A170B"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V</w:t>
      </w:r>
      <w:r w:rsidR="00396D3C" w:rsidRPr="00BC14FB">
        <w:rPr>
          <w:sz w:val="23"/>
        </w:rPr>
        <w:t> </w:t>
      </w:r>
      <w:r w:rsidRPr="00BC14FB">
        <w:rPr>
          <w:sz w:val="23"/>
        </w:rPr>
        <w:t>případě</w:t>
      </w:r>
      <w:r w:rsidR="00396D3C" w:rsidRPr="00BC14FB">
        <w:rPr>
          <w:sz w:val="23"/>
        </w:rPr>
        <w:t xml:space="preserve"> prodlení zhotovitele s odstraněním vady v termínu dle Čl. 9</w:t>
      </w:r>
      <w:r w:rsidR="00DD5DE9" w:rsidRPr="00BC14FB">
        <w:rPr>
          <w:sz w:val="23"/>
        </w:rPr>
        <w:t>. odst. 4. písm. a)</w:t>
      </w:r>
      <w:r w:rsidR="008E37E6" w:rsidRPr="00BC14FB">
        <w:rPr>
          <w:sz w:val="23"/>
        </w:rPr>
        <w:t xml:space="preserve">, je zhotovitel povinen uhradit </w:t>
      </w:r>
      <w:r w:rsidR="009414DD" w:rsidRPr="00BC14FB">
        <w:rPr>
          <w:sz w:val="23"/>
        </w:rPr>
        <w:t xml:space="preserve">objednateli smluvní pokutu ve výši 2000 Kč, za každý </w:t>
      </w:r>
      <w:r w:rsidR="00033C8B" w:rsidRPr="00BC14FB">
        <w:rPr>
          <w:sz w:val="23"/>
        </w:rPr>
        <w:t>den prodlení.</w:t>
      </w:r>
    </w:p>
    <w:p w14:paraId="3EA313ED" w14:textId="77777777" w:rsidR="000A170B" w:rsidRPr="00BC14FB" w:rsidRDefault="000A170B" w:rsidP="00BC14FB">
      <w:pPr>
        <w:pStyle w:val="Odstavecseseznamem"/>
        <w:spacing w:line="276" w:lineRule="auto"/>
        <w:rPr>
          <w:sz w:val="23"/>
        </w:rPr>
      </w:pPr>
    </w:p>
    <w:p w14:paraId="79FC552D" w14:textId="209853A1"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Smluvní pokuta bude fakturována příslušnou smluvní stranou samostatně na základě vystavené faktury. Smluvní pokuta je splatná do 15 dnů od doručení faktury příslušné smluvní straně.</w:t>
      </w:r>
    </w:p>
    <w:p w14:paraId="605C90DD" w14:textId="77777777" w:rsidR="00B36801" w:rsidRPr="00BC14FB" w:rsidRDefault="00B36801" w:rsidP="00BC14FB">
      <w:pPr>
        <w:pStyle w:val="Odstavecseseznamem"/>
        <w:spacing w:line="276" w:lineRule="auto"/>
        <w:ind w:left="142"/>
        <w:rPr>
          <w:sz w:val="23"/>
        </w:rPr>
      </w:pPr>
    </w:p>
    <w:p w14:paraId="5A2E4F51" w14:textId="428F8AE9"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V případě, že objednateli vznikne z ujednání této smlouvy nárok na smluvní pokutu vůči zhotoviteli, je objednatel oprávněn započíst tuto svoji pohledávku na úhradu smluvní pokuty vůči kterékoliv pohledávce zhotovitele, zejména pohledávce na úhradu fakturované ceny za provedení dílčího plnění.</w:t>
      </w:r>
    </w:p>
    <w:p w14:paraId="3DA5B8E2"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19B28381" w14:textId="77777777"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 xml:space="preserve">Ujednáními této smlouvy o smluvních pokutách není dotčeno právo objednatele na náhradu škody vzniklé mu v důsledku porušení povinností zhotovitele sankcionovaných smluvní pokutou. Objednatel je oprávněn požadovat náhradu škody v rozsahu převyšujícím </w:t>
      </w:r>
      <w:r w:rsidRPr="00BC14FB">
        <w:rPr>
          <w:sz w:val="23"/>
        </w:rPr>
        <w:lastRenderedPageBreak/>
        <w:t>případnou smluvní pokutu.</w:t>
      </w:r>
    </w:p>
    <w:p w14:paraId="706BB7B0" w14:textId="77777777" w:rsidR="00B36801" w:rsidRPr="00BC14FB" w:rsidRDefault="00B36801" w:rsidP="00BC14FB">
      <w:pPr>
        <w:pStyle w:val="Odstavecseseznamem"/>
        <w:spacing w:line="276" w:lineRule="auto"/>
        <w:ind w:left="142"/>
        <w:rPr>
          <w:sz w:val="23"/>
        </w:rPr>
      </w:pPr>
    </w:p>
    <w:p w14:paraId="6F72D43E" w14:textId="77777777" w:rsidR="00B36801" w:rsidRPr="00BC14FB" w:rsidRDefault="00B36801" w:rsidP="00BC14FB">
      <w:pPr>
        <w:pStyle w:val="Odstavecseseznamem"/>
        <w:numPr>
          <w:ilvl w:val="0"/>
          <w:numId w:val="12"/>
        </w:numPr>
        <w:tabs>
          <w:tab w:val="left" w:pos="828"/>
        </w:tabs>
        <w:spacing w:line="276" w:lineRule="auto"/>
        <w:ind w:left="142" w:right="110" w:firstLine="0"/>
        <w:contextualSpacing w:val="0"/>
        <w:jc w:val="both"/>
        <w:rPr>
          <w:sz w:val="23"/>
        </w:rPr>
      </w:pPr>
      <w:r w:rsidRPr="00BC14FB">
        <w:rPr>
          <w:sz w:val="23"/>
        </w:rPr>
        <w:t>Výše plnění uváděná v tomto článku se rozumí bez DPH.</w:t>
      </w:r>
    </w:p>
    <w:p w14:paraId="3BFE602A" w14:textId="77777777" w:rsidR="005848D8" w:rsidRPr="00BC14FB" w:rsidRDefault="005848D8" w:rsidP="00BC14FB">
      <w:pPr>
        <w:pStyle w:val="Zkladntext"/>
        <w:spacing w:before="2" w:line="276" w:lineRule="auto"/>
        <w:ind w:left="142"/>
      </w:pPr>
    </w:p>
    <w:p w14:paraId="1C451EED" w14:textId="132E3DC7" w:rsidR="00B36801" w:rsidRPr="00BC14FB" w:rsidRDefault="00B36801" w:rsidP="00BC14FB">
      <w:pPr>
        <w:pStyle w:val="Nadpis1"/>
        <w:spacing w:line="276" w:lineRule="auto"/>
      </w:pPr>
      <w:r w:rsidRPr="00BC14FB">
        <w:t>Čl. 1</w:t>
      </w:r>
      <w:r w:rsidR="004D7D27" w:rsidRPr="00BC14FB">
        <w:t>1</w:t>
      </w:r>
      <w:r w:rsidRPr="00BC14FB">
        <w:t>. Ukončení smlouvy</w:t>
      </w:r>
    </w:p>
    <w:p w14:paraId="22C038A0" w14:textId="77777777" w:rsidR="00B36801" w:rsidRPr="00BC14FB" w:rsidRDefault="00B36801" w:rsidP="00BC14FB">
      <w:pPr>
        <w:spacing w:line="276" w:lineRule="auto"/>
        <w:ind w:left="142"/>
      </w:pPr>
    </w:p>
    <w:p w14:paraId="43491363" w14:textId="697F4572" w:rsidR="00B36801" w:rsidRPr="00BC14FB" w:rsidRDefault="00B36801" w:rsidP="00BC14FB">
      <w:pPr>
        <w:pStyle w:val="Odstavecseseznamem"/>
        <w:numPr>
          <w:ilvl w:val="0"/>
          <w:numId w:val="14"/>
        </w:numPr>
        <w:tabs>
          <w:tab w:val="left" w:pos="828"/>
        </w:tabs>
        <w:spacing w:line="276" w:lineRule="auto"/>
        <w:ind w:left="142" w:right="110" w:firstLine="0"/>
        <w:contextualSpacing w:val="0"/>
        <w:jc w:val="both"/>
        <w:rPr>
          <w:sz w:val="23"/>
        </w:rPr>
      </w:pPr>
      <w:r w:rsidRPr="00BC14FB">
        <w:rPr>
          <w:sz w:val="23"/>
        </w:rPr>
        <w:t>Tato smlouva se uzavírá na dobu určitou, do splnění jejího předmětu, tj. do úplného vypořádání veškerých závazků smluvních stran dle této smlouvy.</w:t>
      </w:r>
    </w:p>
    <w:p w14:paraId="65799ED2"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05CEC0AC" w14:textId="77777777" w:rsidR="00B36801" w:rsidRPr="00BC14FB" w:rsidRDefault="00B36801" w:rsidP="00BC14FB">
      <w:pPr>
        <w:pStyle w:val="Odstavecseseznamem"/>
        <w:numPr>
          <w:ilvl w:val="0"/>
          <w:numId w:val="14"/>
        </w:numPr>
        <w:tabs>
          <w:tab w:val="left" w:pos="828"/>
        </w:tabs>
        <w:spacing w:line="276" w:lineRule="auto"/>
        <w:ind w:left="142" w:right="110" w:firstLine="0"/>
        <w:contextualSpacing w:val="0"/>
        <w:jc w:val="both"/>
        <w:rPr>
          <w:sz w:val="23"/>
        </w:rPr>
      </w:pPr>
      <w:r w:rsidRPr="00BC14FB">
        <w:rPr>
          <w:sz w:val="23"/>
        </w:rPr>
        <w:t xml:space="preserve"> Smluvní strany mohou tuto smlouvu ukončit písemnou dohodou nebo písemnou výpovědí, přičemž výpovědní lhůta činí 1 měsíc. Výpovědní lhůta začne běžet od prvního dne po dni, kdy byla výpověď doručena druhé straně. Smluvní strany se dále dohodly, že výpověď nelze podat v období od dubna do září daného kalendářního roku.</w:t>
      </w:r>
    </w:p>
    <w:p w14:paraId="67C24CEA"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240DA352" w14:textId="77777777" w:rsidR="00B36801" w:rsidRPr="00BC14FB" w:rsidRDefault="00B36801" w:rsidP="00BC14FB">
      <w:pPr>
        <w:pStyle w:val="Odstavecseseznamem"/>
        <w:numPr>
          <w:ilvl w:val="0"/>
          <w:numId w:val="14"/>
        </w:numPr>
        <w:tabs>
          <w:tab w:val="left" w:pos="828"/>
        </w:tabs>
        <w:spacing w:line="276" w:lineRule="auto"/>
        <w:ind w:left="142" w:right="110" w:firstLine="0"/>
        <w:contextualSpacing w:val="0"/>
        <w:jc w:val="both"/>
        <w:rPr>
          <w:sz w:val="23"/>
        </w:rPr>
      </w:pPr>
      <w:r w:rsidRPr="00BC14FB">
        <w:rPr>
          <w:sz w:val="23"/>
        </w:rPr>
        <w:t>Pro odstoupení od smlouvy platí příslušná ustanovení občanského zákoníku, s vyloučením ustanovení § 1765, § 1766 a § 2612 odst. 2 občanského zákoníku.</w:t>
      </w:r>
    </w:p>
    <w:p w14:paraId="3A3F535C" w14:textId="77777777" w:rsidR="00B36801" w:rsidRPr="00BC14FB" w:rsidRDefault="00B36801" w:rsidP="00BC14FB">
      <w:pPr>
        <w:pStyle w:val="Odstavecseseznamem"/>
        <w:spacing w:line="276" w:lineRule="auto"/>
        <w:ind w:left="142"/>
        <w:rPr>
          <w:sz w:val="23"/>
        </w:rPr>
      </w:pPr>
    </w:p>
    <w:p w14:paraId="2A6DD0B5" w14:textId="28B583E0" w:rsidR="00B36801" w:rsidRPr="00BC14FB" w:rsidRDefault="00B36801" w:rsidP="00BC14FB">
      <w:pPr>
        <w:pStyle w:val="Odstavecseseznamem"/>
        <w:numPr>
          <w:ilvl w:val="0"/>
          <w:numId w:val="14"/>
        </w:numPr>
        <w:tabs>
          <w:tab w:val="left" w:pos="828"/>
        </w:tabs>
        <w:spacing w:line="276" w:lineRule="auto"/>
        <w:ind w:left="142" w:right="110" w:firstLine="0"/>
        <w:contextualSpacing w:val="0"/>
        <w:jc w:val="both"/>
        <w:rPr>
          <w:sz w:val="23"/>
        </w:rPr>
      </w:pPr>
      <w:r w:rsidRPr="00BC14FB">
        <w:rPr>
          <w:sz w:val="23"/>
        </w:rPr>
        <w:t xml:space="preserve">Objednatel je oprávněn odstoupit od této smlouvy nad rámec úpravy dle platných právních předpisů v případě podstatného porušení smlouvy ze strany zhotovitele. Za podstatné porušení smlouvy se považuje zejména prodlení zhotovitele s plněním termínu díla dle čl. 3. této smlouvy o více než 5 pracovních dnů, </w:t>
      </w:r>
      <w:r w:rsidR="00026E46" w:rsidRPr="00BC14FB">
        <w:rPr>
          <w:sz w:val="23"/>
        </w:rPr>
        <w:t xml:space="preserve">prodlení zhotovitele s odstraněním vady dle čl. 9. odst. 4. písm. a) této smlouvy o více než 5 pracovních dnů, </w:t>
      </w:r>
      <w:r w:rsidRPr="00BC14FB">
        <w:rPr>
          <w:sz w:val="23"/>
        </w:rPr>
        <w:t>porušení povinnosti zhotovitele zachovat důvěrnost informací dle čl. 7. této smlouvy, a porušení povinnosti zhotovitele zajistit splnění veškerých povinností ve vztahu k ochraně osobních údajů dle čl. 7. této smlouvy.</w:t>
      </w:r>
      <w:r w:rsidR="009F3282" w:rsidRPr="00BC14FB">
        <w:rPr>
          <w:sz w:val="23"/>
        </w:rPr>
        <w:t xml:space="preserve"> </w:t>
      </w:r>
    </w:p>
    <w:p w14:paraId="738EF115" w14:textId="77777777" w:rsidR="009F3282" w:rsidRPr="00BC14FB" w:rsidRDefault="009F3282" w:rsidP="00BC14FB">
      <w:pPr>
        <w:pStyle w:val="Odstavecseseznamem"/>
        <w:spacing w:line="276" w:lineRule="auto"/>
        <w:rPr>
          <w:sz w:val="23"/>
        </w:rPr>
      </w:pPr>
    </w:p>
    <w:p w14:paraId="5B561379" w14:textId="76037EAE" w:rsidR="009F3282" w:rsidRPr="00BC14FB" w:rsidRDefault="009F3282" w:rsidP="00BC14FB">
      <w:pPr>
        <w:pStyle w:val="Odstavecseseznamem"/>
        <w:numPr>
          <w:ilvl w:val="0"/>
          <w:numId w:val="14"/>
        </w:numPr>
        <w:tabs>
          <w:tab w:val="left" w:pos="828"/>
        </w:tabs>
        <w:spacing w:line="276" w:lineRule="auto"/>
        <w:ind w:left="142" w:right="110" w:firstLine="0"/>
        <w:contextualSpacing w:val="0"/>
        <w:jc w:val="both"/>
      </w:pPr>
      <w:r w:rsidRPr="00BC14FB">
        <w:rPr>
          <w:sz w:val="23"/>
        </w:rPr>
        <w:t>Zhotovitel je oprávněn okamžitě odstoupit od smlouvy z důvodu podstatného porušení smlouvy objednatelem. Za podstatné porušení smlouvy je považováno zejména, jestliže objednatel nezaplatil za předmět smlouvy cenu dle čl. 2 v termínu dle čl. 7.</w:t>
      </w:r>
    </w:p>
    <w:p w14:paraId="1C0B2B75" w14:textId="77777777" w:rsidR="009F3282" w:rsidRPr="00BC14FB" w:rsidRDefault="009F3282" w:rsidP="00BC14FB">
      <w:pPr>
        <w:pStyle w:val="Odstavecseseznamem"/>
        <w:tabs>
          <w:tab w:val="left" w:pos="828"/>
        </w:tabs>
        <w:spacing w:line="276" w:lineRule="auto"/>
        <w:ind w:left="142" w:right="110"/>
        <w:contextualSpacing w:val="0"/>
        <w:jc w:val="both"/>
        <w:rPr>
          <w:sz w:val="23"/>
        </w:rPr>
      </w:pPr>
    </w:p>
    <w:p w14:paraId="51EC72E4"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77006513" w14:textId="4C2FA609" w:rsidR="00B36801" w:rsidRPr="00BC14FB" w:rsidRDefault="00B36801" w:rsidP="00BC14FB">
      <w:pPr>
        <w:pStyle w:val="Nadpis1"/>
        <w:spacing w:line="276" w:lineRule="auto"/>
      </w:pPr>
      <w:r w:rsidRPr="00BC14FB">
        <w:t>Čl. 1</w:t>
      </w:r>
      <w:r w:rsidR="004D7D27" w:rsidRPr="00BC14FB">
        <w:t>2</w:t>
      </w:r>
      <w:r w:rsidRPr="00BC14FB">
        <w:t>. Ostatní ujednání</w:t>
      </w:r>
    </w:p>
    <w:p w14:paraId="65327858" w14:textId="77777777" w:rsidR="00B36801" w:rsidRPr="00BC14FB" w:rsidRDefault="00B36801" w:rsidP="00BC14FB">
      <w:pPr>
        <w:spacing w:line="276" w:lineRule="auto"/>
        <w:ind w:left="142"/>
      </w:pPr>
    </w:p>
    <w:p w14:paraId="5C3FBE47" w14:textId="77777777" w:rsidR="00B36801" w:rsidRPr="00BC14FB" w:rsidRDefault="00B36801" w:rsidP="00BC14FB">
      <w:pPr>
        <w:pStyle w:val="Odstavecseseznamem"/>
        <w:numPr>
          <w:ilvl w:val="0"/>
          <w:numId w:val="13"/>
        </w:numPr>
        <w:tabs>
          <w:tab w:val="left" w:pos="828"/>
        </w:tabs>
        <w:spacing w:line="276" w:lineRule="auto"/>
        <w:ind w:left="142" w:right="110" w:firstLine="0"/>
        <w:contextualSpacing w:val="0"/>
        <w:jc w:val="both"/>
        <w:rPr>
          <w:sz w:val="23"/>
        </w:rPr>
      </w:pPr>
      <w:r w:rsidRPr="00BC14FB">
        <w:rPr>
          <w:sz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w:t>
      </w:r>
      <w:r w:rsidRPr="00BC14FB">
        <w:rPr>
          <w:b/>
          <w:bCs/>
          <w:sz w:val="23"/>
        </w:rPr>
        <w:t>zákon</w:t>
      </w:r>
      <w:r w:rsidRPr="00BC14FB">
        <w:rPr>
          <w:sz w:val="23"/>
        </w:rPr>
        <w:t xml:space="preserve"> </w:t>
      </w:r>
      <w:r w:rsidRPr="00BC14FB">
        <w:rPr>
          <w:b/>
          <w:bCs/>
          <w:sz w:val="23"/>
        </w:rPr>
        <w:t>o registru smluv</w:t>
      </w:r>
      <w:r w:rsidRPr="00BC14FB">
        <w:rPr>
          <w:sz w:val="23"/>
        </w:rPr>
        <w:t>“), a to neprodleně po podpisu smlouvy.</w:t>
      </w:r>
    </w:p>
    <w:p w14:paraId="1473A2BB"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333699DB" w14:textId="35BBAA73" w:rsidR="00B36801" w:rsidRPr="00BC14FB" w:rsidRDefault="00B36801" w:rsidP="00BC14FB">
      <w:pPr>
        <w:pStyle w:val="Odstavecseseznamem"/>
        <w:numPr>
          <w:ilvl w:val="0"/>
          <w:numId w:val="13"/>
        </w:numPr>
        <w:tabs>
          <w:tab w:val="left" w:pos="828"/>
        </w:tabs>
        <w:spacing w:line="276" w:lineRule="auto"/>
        <w:ind w:left="142" w:right="110" w:firstLine="0"/>
        <w:contextualSpacing w:val="0"/>
        <w:jc w:val="both"/>
        <w:rPr>
          <w:sz w:val="23"/>
        </w:rPr>
      </w:pPr>
      <w:r w:rsidRPr="00BC14FB">
        <w:rPr>
          <w:sz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50B929B2"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6A8161E9" w14:textId="77777777" w:rsidR="00B36801" w:rsidRPr="00BC14FB" w:rsidRDefault="00B36801" w:rsidP="00BC14FB">
      <w:pPr>
        <w:pStyle w:val="Odstavecseseznamem"/>
        <w:numPr>
          <w:ilvl w:val="0"/>
          <w:numId w:val="13"/>
        </w:numPr>
        <w:tabs>
          <w:tab w:val="left" w:pos="828"/>
        </w:tabs>
        <w:spacing w:line="276" w:lineRule="auto"/>
        <w:ind w:left="142" w:right="110" w:firstLine="0"/>
        <w:contextualSpacing w:val="0"/>
        <w:jc w:val="both"/>
        <w:rPr>
          <w:sz w:val="23"/>
        </w:rPr>
      </w:pPr>
      <w:r w:rsidRPr="00BC14FB">
        <w:rPr>
          <w:sz w:val="23"/>
        </w:rPr>
        <w:lastRenderedPageBreak/>
        <w:t>Veškeré změny a doplňky této smlouvy mohou být provedeny pouze se souhlasem obou smluvních stran formou číslovaných písemných dodatků. Změny osob pověřených realizací smlouvy uvedených v záhlaví smlouvy nevyžadují písemný dodatek ke smlouvě. Dostačující je jednostranná písemná informace zaslaná druhé smluvní straně na adresu uvedenou v záhlaví smlouvy.</w:t>
      </w:r>
    </w:p>
    <w:p w14:paraId="00961618" w14:textId="77777777" w:rsidR="00B36801" w:rsidRPr="00BC14FB" w:rsidRDefault="00B36801" w:rsidP="00BC14FB">
      <w:pPr>
        <w:pStyle w:val="Odstavecseseznamem"/>
        <w:spacing w:line="276" w:lineRule="auto"/>
        <w:ind w:left="142"/>
        <w:rPr>
          <w:sz w:val="23"/>
        </w:rPr>
      </w:pPr>
    </w:p>
    <w:p w14:paraId="18DA4028" w14:textId="77777777" w:rsidR="00B36801" w:rsidRPr="00BC14FB" w:rsidRDefault="00B36801" w:rsidP="00BC14FB">
      <w:pPr>
        <w:pStyle w:val="Odstavecseseznamem"/>
        <w:numPr>
          <w:ilvl w:val="0"/>
          <w:numId w:val="13"/>
        </w:numPr>
        <w:tabs>
          <w:tab w:val="left" w:pos="828"/>
        </w:tabs>
        <w:spacing w:line="276" w:lineRule="auto"/>
        <w:ind w:left="142" w:right="110" w:firstLine="0"/>
        <w:contextualSpacing w:val="0"/>
        <w:jc w:val="both"/>
        <w:rPr>
          <w:sz w:val="23"/>
        </w:rPr>
      </w:pPr>
      <w:r w:rsidRPr="00BC14FB">
        <w:rPr>
          <w:sz w:val="23"/>
        </w:rPr>
        <w:t xml:space="preserve">Tato smlouva se uzavírá dnem podpisu poslední ze smluvních stran a nabývá účinnosti dnem uveřejnění v registru smluv podle zákona o registru smluv.  </w:t>
      </w:r>
    </w:p>
    <w:p w14:paraId="07DC032C" w14:textId="77777777" w:rsidR="00B36801" w:rsidRPr="00BC14FB" w:rsidRDefault="00B36801" w:rsidP="00BC14FB">
      <w:pPr>
        <w:pStyle w:val="Odstavecseseznamem"/>
        <w:tabs>
          <w:tab w:val="left" w:pos="828"/>
        </w:tabs>
        <w:spacing w:line="276" w:lineRule="auto"/>
        <w:ind w:left="142" w:right="110"/>
        <w:contextualSpacing w:val="0"/>
        <w:jc w:val="both"/>
        <w:rPr>
          <w:sz w:val="23"/>
        </w:rPr>
      </w:pPr>
    </w:p>
    <w:p w14:paraId="1E725649" w14:textId="77777777" w:rsidR="00B36801" w:rsidRPr="00BC14FB" w:rsidRDefault="00B36801" w:rsidP="00BC14FB">
      <w:pPr>
        <w:pStyle w:val="Odstavecseseznamem"/>
        <w:numPr>
          <w:ilvl w:val="0"/>
          <w:numId w:val="13"/>
        </w:numPr>
        <w:tabs>
          <w:tab w:val="left" w:pos="828"/>
        </w:tabs>
        <w:spacing w:line="276" w:lineRule="auto"/>
        <w:ind w:left="142" w:right="110" w:firstLine="0"/>
        <w:contextualSpacing w:val="0"/>
        <w:jc w:val="both"/>
        <w:rPr>
          <w:sz w:val="23"/>
        </w:rPr>
      </w:pPr>
      <w:r w:rsidRPr="00BC14FB">
        <w:rPr>
          <w:sz w:val="23"/>
        </w:rPr>
        <w:t xml:space="preserve">Uzavírá-li se smlouva v listinné podobě, vyhotovují se dvě vyhotovení s platností originálu, přičemž každá smluvní strana obdrží po jednom vyhotovení smlouvy. Uzavírá – </w:t>
      </w:r>
      <w:proofErr w:type="spellStart"/>
      <w:r w:rsidRPr="00BC14FB">
        <w:rPr>
          <w:sz w:val="23"/>
        </w:rPr>
        <w:t>li</w:t>
      </w:r>
      <w:proofErr w:type="spellEnd"/>
      <w:r w:rsidRPr="00BC14FB">
        <w:rPr>
          <w:sz w:val="23"/>
        </w:rPr>
        <w:t xml:space="preserve"> se smlouva v elektronické podobě, sdílejí smluvní strany originální vyhotovení, ke kterému jsou připojeny elektronické podpisy obou smluvních stran, a to podpisy zaručené založené na kvalifikovaném certifikátu nebo podpisy kvalifikované.</w:t>
      </w:r>
    </w:p>
    <w:p w14:paraId="1C8FB917" w14:textId="77777777" w:rsidR="003A3553" w:rsidRPr="00BC14FB" w:rsidRDefault="003A3553" w:rsidP="00BC14FB">
      <w:pPr>
        <w:pStyle w:val="Odstavecseseznamem"/>
        <w:spacing w:line="276" w:lineRule="auto"/>
        <w:rPr>
          <w:sz w:val="23"/>
        </w:rPr>
      </w:pPr>
    </w:p>
    <w:p w14:paraId="1435C3E6" w14:textId="62A6A056" w:rsidR="003A3553" w:rsidRPr="00BC14FB" w:rsidRDefault="003A3553" w:rsidP="00BC14FB">
      <w:pPr>
        <w:pStyle w:val="Zkladntext"/>
        <w:numPr>
          <w:ilvl w:val="0"/>
          <w:numId w:val="13"/>
        </w:numPr>
        <w:spacing w:line="276" w:lineRule="auto"/>
        <w:ind w:left="142" w:firstLine="0"/>
        <w:jc w:val="both"/>
      </w:pPr>
      <w:r w:rsidRPr="00BC14FB">
        <w:t xml:space="preserve">   Nedílnou součástí této smlouvy je </w:t>
      </w:r>
      <w:r w:rsidR="00C740D5" w:rsidRPr="00BC14FB">
        <w:t>P</w:t>
      </w:r>
      <w:r w:rsidRPr="00BC14FB">
        <w:t xml:space="preserve">říloha č. 1 - Specifikace poptávaných </w:t>
      </w:r>
      <w:r w:rsidR="00825CF1" w:rsidRPr="00BC14FB">
        <w:t>služeb – vyhodnocení</w:t>
      </w:r>
      <w:r w:rsidRPr="00BC14FB">
        <w:t xml:space="preserve"> písemné části přijímacích zkoušek.</w:t>
      </w:r>
    </w:p>
    <w:p w14:paraId="0BD24437" w14:textId="77777777" w:rsidR="003A3553" w:rsidRPr="00BC14FB" w:rsidRDefault="003A3553" w:rsidP="00BC14FB">
      <w:pPr>
        <w:pStyle w:val="Odstavecseseznamem"/>
        <w:tabs>
          <w:tab w:val="left" w:pos="828"/>
        </w:tabs>
        <w:spacing w:line="276" w:lineRule="auto"/>
        <w:ind w:left="142" w:right="110"/>
        <w:contextualSpacing w:val="0"/>
        <w:jc w:val="both"/>
        <w:rPr>
          <w:sz w:val="23"/>
        </w:rPr>
      </w:pPr>
    </w:p>
    <w:p w14:paraId="342864FB" w14:textId="77777777" w:rsidR="005848D8" w:rsidRPr="00BC14FB" w:rsidRDefault="005848D8" w:rsidP="00BC14FB">
      <w:pPr>
        <w:pStyle w:val="Zkladntext"/>
        <w:spacing w:line="276" w:lineRule="auto"/>
      </w:pPr>
    </w:p>
    <w:p w14:paraId="0CB6B260" w14:textId="77777777" w:rsidR="005848D8" w:rsidRPr="00BC14FB" w:rsidRDefault="005848D8" w:rsidP="00BC14FB">
      <w:pPr>
        <w:pStyle w:val="Zkladntext"/>
        <w:spacing w:before="1" w:line="276" w:lineRule="auto"/>
      </w:pPr>
    </w:p>
    <w:p w14:paraId="57E5C166" w14:textId="0DFCD732" w:rsidR="005848D8" w:rsidRPr="00BC14FB" w:rsidRDefault="005848D8" w:rsidP="00BC14FB">
      <w:pPr>
        <w:pStyle w:val="Zkladntext"/>
        <w:tabs>
          <w:tab w:val="left" w:pos="5812"/>
        </w:tabs>
        <w:spacing w:line="276" w:lineRule="auto"/>
        <w:ind w:left="120"/>
      </w:pPr>
      <w:r w:rsidRPr="00BC14FB">
        <w:t>V</w:t>
      </w:r>
      <w:r w:rsidRPr="00BC14FB">
        <w:rPr>
          <w:spacing w:val="-2"/>
        </w:rPr>
        <w:t xml:space="preserve"> </w:t>
      </w:r>
      <w:r w:rsidRPr="00BC14FB">
        <w:t>Praze</w:t>
      </w:r>
      <w:r w:rsidRPr="00BC14FB">
        <w:rPr>
          <w:spacing w:val="-1"/>
        </w:rPr>
        <w:t xml:space="preserve"> </w:t>
      </w:r>
      <w:r w:rsidRPr="00BC14FB">
        <w:t xml:space="preserve">dne </w:t>
      </w:r>
      <w:r w:rsidR="005A62C6">
        <w:t>22.4.2025</w:t>
      </w:r>
      <w:r w:rsidRPr="00BC14FB">
        <w:tab/>
        <w:t>V Praze</w:t>
      </w:r>
      <w:r w:rsidRPr="00BC14FB">
        <w:rPr>
          <w:spacing w:val="12"/>
        </w:rPr>
        <w:t xml:space="preserve"> </w:t>
      </w:r>
      <w:r w:rsidRPr="00BC14FB">
        <w:t xml:space="preserve">dne </w:t>
      </w:r>
      <w:r w:rsidR="005A62C6">
        <w:t>25.4.2025</w:t>
      </w:r>
    </w:p>
    <w:p w14:paraId="24394C8F" w14:textId="77777777" w:rsidR="005848D8" w:rsidRPr="00BC14FB" w:rsidRDefault="005848D8" w:rsidP="00BC14FB">
      <w:pPr>
        <w:spacing w:line="276" w:lineRule="auto"/>
        <w:rPr>
          <w:sz w:val="23"/>
          <w:szCs w:val="23"/>
        </w:rPr>
      </w:pPr>
    </w:p>
    <w:p w14:paraId="453AD002" w14:textId="77777777" w:rsidR="005848D8" w:rsidRPr="00BC14FB" w:rsidRDefault="005848D8" w:rsidP="00BC14FB">
      <w:pPr>
        <w:spacing w:line="276" w:lineRule="auto"/>
        <w:rPr>
          <w:sz w:val="23"/>
          <w:szCs w:val="23"/>
        </w:rPr>
      </w:pPr>
    </w:p>
    <w:p w14:paraId="7C4AB031" w14:textId="77777777" w:rsidR="005848D8" w:rsidRPr="00BC14FB" w:rsidRDefault="005848D8" w:rsidP="00BC14FB">
      <w:pPr>
        <w:spacing w:line="276" w:lineRule="auto"/>
        <w:rPr>
          <w:sz w:val="23"/>
          <w:szCs w:val="23"/>
        </w:rPr>
        <w:sectPr w:rsidR="005848D8" w:rsidRPr="00BC14FB" w:rsidSect="00BC14FB">
          <w:footerReference w:type="default" r:id="rId8"/>
          <w:pgSz w:w="11900" w:h="16840"/>
          <w:pgMar w:top="860" w:right="1300" w:bottom="960" w:left="1300" w:header="0" w:footer="568" w:gutter="0"/>
          <w:cols w:space="708"/>
        </w:sectPr>
      </w:pPr>
    </w:p>
    <w:p w14:paraId="58565557" w14:textId="77777777" w:rsidR="005848D8" w:rsidRPr="00BC14FB" w:rsidRDefault="005848D8" w:rsidP="00BC14FB">
      <w:pPr>
        <w:spacing w:line="276" w:lineRule="auto"/>
        <w:rPr>
          <w:sz w:val="23"/>
          <w:szCs w:val="23"/>
        </w:rPr>
        <w:sectPr w:rsidR="005848D8" w:rsidRPr="00BC14FB" w:rsidSect="005848D8">
          <w:type w:val="continuous"/>
          <w:pgSz w:w="11900" w:h="16840"/>
          <w:pgMar w:top="860" w:right="1300" w:bottom="960" w:left="1300" w:header="708" w:footer="708" w:gutter="0"/>
          <w:cols w:num="3" w:space="708" w:equalWidth="0">
            <w:col w:w="3595" w:space="1713"/>
            <w:col w:w="1366" w:space="40"/>
            <w:col w:w="2586"/>
          </w:cols>
        </w:sectPr>
      </w:pPr>
    </w:p>
    <w:p w14:paraId="0314C918" w14:textId="77777777" w:rsidR="005848D8" w:rsidRPr="00BC14FB" w:rsidRDefault="005848D8" w:rsidP="00BC14FB">
      <w:pPr>
        <w:pStyle w:val="Zkladntext"/>
        <w:tabs>
          <w:tab w:val="left" w:pos="5243"/>
        </w:tabs>
        <w:spacing w:line="276" w:lineRule="auto"/>
        <w:ind w:right="461"/>
        <w:jc w:val="center"/>
      </w:pPr>
      <w:r w:rsidRPr="00BC14FB">
        <w:t>….................................................</w:t>
      </w:r>
      <w:r w:rsidRPr="00BC14FB">
        <w:tab/>
        <w:t>……………………………………..</w:t>
      </w:r>
    </w:p>
    <w:p w14:paraId="4F735311" w14:textId="6806F3B8" w:rsidR="005848D8" w:rsidRPr="00BC14FB" w:rsidRDefault="005848D8" w:rsidP="00BC14FB">
      <w:pPr>
        <w:pStyle w:val="Zkladntext"/>
        <w:tabs>
          <w:tab w:val="left" w:pos="5260"/>
        </w:tabs>
        <w:spacing w:line="276" w:lineRule="auto"/>
        <w:ind w:right="308"/>
        <w:jc w:val="center"/>
      </w:pPr>
      <w:r w:rsidRPr="00BC14FB">
        <w:t>za</w:t>
      </w:r>
      <w:r w:rsidRPr="00BC14FB">
        <w:rPr>
          <w:spacing w:val="-3"/>
        </w:rPr>
        <w:t xml:space="preserve"> </w:t>
      </w:r>
      <w:r w:rsidRPr="00BC14FB">
        <w:t>objednatele</w:t>
      </w:r>
      <w:r w:rsidRPr="00BC14FB">
        <w:tab/>
        <w:t>za</w:t>
      </w:r>
      <w:r w:rsidRPr="00BC14FB">
        <w:rPr>
          <w:spacing w:val="-1"/>
        </w:rPr>
        <w:t xml:space="preserve"> </w:t>
      </w:r>
      <w:r w:rsidRPr="00BC14FB">
        <w:t>zhotovitele</w:t>
      </w:r>
    </w:p>
    <w:p w14:paraId="1646999C" w14:textId="77777777" w:rsidR="005848D8" w:rsidRPr="00BC14FB" w:rsidRDefault="005848D8" w:rsidP="00BC14FB">
      <w:pPr>
        <w:pStyle w:val="Zkladntext"/>
        <w:tabs>
          <w:tab w:val="left" w:pos="5713"/>
        </w:tabs>
        <w:spacing w:line="276" w:lineRule="auto"/>
        <w:ind w:right="809"/>
        <w:jc w:val="center"/>
      </w:pPr>
      <w:r w:rsidRPr="00BC14FB">
        <w:t>Mgr. Eva Lehečková, Ph.D.,</w:t>
      </w:r>
      <w:r w:rsidRPr="00BC14FB">
        <w:rPr>
          <w:spacing w:val="-15"/>
        </w:rPr>
        <w:t xml:space="preserve"> </w:t>
      </w:r>
      <w:r w:rsidRPr="00BC14FB">
        <w:t>děkanka</w:t>
      </w:r>
      <w:r w:rsidRPr="00BC14FB">
        <w:rPr>
          <w:spacing w:val="-3"/>
        </w:rPr>
        <w:t xml:space="preserve"> </w:t>
      </w:r>
      <w:r w:rsidRPr="00BC14FB">
        <w:t>fakulty</w:t>
      </w:r>
      <w:r w:rsidRPr="00BC14FB">
        <w:tab/>
        <w:t>Ing. Milan Daněk,</w:t>
      </w:r>
      <w:r w:rsidRPr="00BC14FB">
        <w:rPr>
          <w:spacing w:val="-10"/>
        </w:rPr>
        <w:t xml:space="preserve"> </w:t>
      </w:r>
      <w:r w:rsidRPr="00BC14FB">
        <w:t>jednatel</w:t>
      </w:r>
    </w:p>
    <w:p w14:paraId="611AE1EE" w14:textId="77777777" w:rsidR="005848D8" w:rsidRDefault="005848D8" w:rsidP="00466B21">
      <w:pPr>
        <w:pStyle w:val="Zkladntext"/>
        <w:tabs>
          <w:tab w:val="left" w:pos="5713"/>
        </w:tabs>
        <w:spacing w:line="276" w:lineRule="auto"/>
        <w:ind w:right="809"/>
      </w:pPr>
    </w:p>
    <w:p w14:paraId="0269C21D" w14:textId="77777777" w:rsidR="00E01B30" w:rsidRDefault="00466B21" w:rsidP="00E01B30">
      <w:pPr>
        <w:pStyle w:val="Zkladntext"/>
        <w:tabs>
          <w:tab w:val="left" w:pos="5713"/>
        </w:tabs>
        <w:spacing w:line="276" w:lineRule="auto"/>
        <w:ind w:right="809"/>
      </w:pPr>
      <w:r>
        <w:t>v</w:t>
      </w:r>
      <w:r w:rsidRPr="00466B21">
        <w:t> z. Mgr. Andrea Hudáková, Ph.D.</w:t>
      </w:r>
      <w:r>
        <w:t xml:space="preserve">, </w:t>
      </w:r>
    </w:p>
    <w:p w14:paraId="01791C8C" w14:textId="59969F4A" w:rsidR="00E01B30" w:rsidRPr="00E01B30" w:rsidRDefault="00E01B30" w:rsidP="00E01B30">
      <w:pPr>
        <w:pStyle w:val="Zkladntext"/>
        <w:tabs>
          <w:tab w:val="left" w:pos="5713"/>
        </w:tabs>
        <w:spacing w:line="276" w:lineRule="auto"/>
        <w:ind w:right="809"/>
      </w:pPr>
      <w:r w:rsidRPr="00E01B30">
        <w:t>proděkanka pro studium a přijímací řízení</w:t>
      </w:r>
    </w:p>
    <w:p w14:paraId="14F92EF2" w14:textId="1E48DE02" w:rsidR="00466B21" w:rsidRPr="00466B21" w:rsidRDefault="00466B21" w:rsidP="00466B21">
      <w:pPr>
        <w:pStyle w:val="Zkladntext"/>
        <w:tabs>
          <w:tab w:val="left" w:pos="5713"/>
        </w:tabs>
        <w:spacing w:line="276" w:lineRule="auto"/>
        <w:ind w:right="809"/>
        <w:sectPr w:rsidR="00466B21" w:rsidRPr="00466B21" w:rsidSect="005848D8">
          <w:type w:val="continuous"/>
          <w:pgSz w:w="11900" w:h="16840"/>
          <w:pgMar w:top="860" w:right="1300" w:bottom="960" w:left="1300" w:header="708" w:footer="708" w:gutter="0"/>
          <w:cols w:space="708"/>
        </w:sectPr>
      </w:pPr>
    </w:p>
    <w:p w14:paraId="368ABB2D" w14:textId="77777777" w:rsidR="005848D8" w:rsidRPr="00BC14FB" w:rsidRDefault="005848D8" w:rsidP="00BC14FB">
      <w:pPr>
        <w:pStyle w:val="Zkladntext"/>
        <w:spacing w:before="41" w:line="276" w:lineRule="auto"/>
        <w:ind w:left="153"/>
        <w:rPr>
          <w:b/>
          <w:bCs/>
        </w:rPr>
      </w:pPr>
      <w:r w:rsidRPr="00BC14FB">
        <w:rPr>
          <w:b/>
          <w:bCs/>
        </w:rPr>
        <w:lastRenderedPageBreak/>
        <w:t>Příloha č. 1 - Specifikace poptávaných služeb – vyhodnocení písemné části přijímacích zkoušek</w:t>
      </w:r>
    </w:p>
    <w:p w14:paraId="033B8F35" w14:textId="77777777" w:rsidR="005848D8" w:rsidRPr="00BC14FB" w:rsidRDefault="005848D8" w:rsidP="00BC14FB">
      <w:pPr>
        <w:spacing w:before="2" w:after="1" w:line="276" w:lineRule="auto"/>
        <w:rPr>
          <w:b/>
          <w:bCs/>
          <w:sz w:val="23"/>
          <w:szCs w:val="23"/>
        </w:rPr>
      </w:pPr>
    </w:p>
    <w:p w14:paraId="76665B79" w14:textId="77777777" w:rsidR="005848D8" w:rsidRPr="00BC14FB" w:rsidRDefault="005848D8" w:rsidP="00BC14FB">
      <w:pPr>
        <w:spacing w:line="276" w:lineRule="auto"/>
        <w:rPr>
          <w:sz w:val="23"/>
          <w:szCs w:val="23"/>
        </w:rPr>
      </w:pPr>
    </w:p>
    <w:p w14:paraId="4FD02E63" w14:textId="77777777" w:rsidR="005848D8" w:rsidRPr="00BC14FB" w:rsidRDefault="005848D8" w:rsidP="00BC14FB">
      <w:pPr>
        <w:pStyle w:val="Zkladntext"/>
        <w:tabs>
          <w:tab w:val="left" w:pos="5713"/>
        </w:tabs>
        <w:spacing w:line="276" w:lineRule="auto"/>
        <w:ind w:right="809"/>
      </w:pPr>
    </w:p>
    <w:p w14:paraId="16D12FC2" w14:textId="77777777" w:rsidR="00A36E40" w:rsidRPr="00BC14FB" w:rsidRDefault="00A36E40" w:rsidP="00BC14FB">
      <w:pPr>
        <w:spacing w:line="276" w:lineRule="auto"/>
        <w:rPr>
          <w:sz w:val="23"/>
          <w:szCs w:val="23"/>
        </w:rPr>
      </w:pPr>
    </w:p>
    <w:sectPr w:rsidR="00A36E40" w:rsidRPr="00BC14FB" w:rsidSect="005848D8">
      <w:pgSz w:w="15840" w:h="12240" w:orient="landscape"/>
      <w:pgMar w:top="1100" w:right="980" w:bottom="28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161F" w14:textId="77777777" w:rsidR="00890815" w:rsidRDefault="00890815">
      <w:r>
        <w:separator/>
      </w:r>
    </w:p>
  </w:endnote>
  <w:endnote w:type="continuationSeparator" w:id="0">
    <w:p w14:paraId="5077CBDA" w14:textId="77777777" w:rsidR="00890815" w:rsidRDefault="008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6881" w14:textId="359555A8" w:rsidR="002276D8" w:rsidRPr="00BC14FB" w:rsidRDefault="00BC14FB" w:rsidP="00BC14FB">
    <w:pPr>
      <w:pStyle w:val="Zpat"/>
      <w:jc w:val="center"/>
      <w:rPr>
        <w:sz w:val="20"/>
      </w:rPr>
    </w:pPr>
    <w:r w:rsidRPr="00BC14FB">
      <w:t xml:space="preserve">Stránka </w:t>
    </w:r>
    <w:r w:rsidRPr="00BC14FB">
      <w:fldChar w:fldCharType="begin"/>
    </w:r>
    <w:r w:rsidRPr="00BC14FB">
      <w:instrText>PAGE  \* Arabic  \* MERGEFORMAT</w:instrText>
    </w:r>
    <w:r w:rsidRPr="00BC14FB">
      <w:fldChar w:fldCharType="separate"/>
    </w:r>
    <w:r w:rsidRPr="00BC14FB">
      <w:t>2</w:t>
    </w:r>
    <w:r w:rsidRPr="00BC14FB">
      <w:fldChar w:fldCharType="end"/>
    </w:r>
    <w:r w:rsidRPr="00BC14FB">
      <w:t xml:space="preserve"> z </w:t>
    </w:r>
    <w:fldSimple w:instr="NUMPAGES  \* Arabic  \* MERGEFORMAT">
      <w:r w:rsidRPr="00BC14F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62E" w14:textId="77777777" w:rsidR="00890815" w:rsidRDefault="00890815">
      <w:r>
        <w:separator/>
      </w:r>
    </w:p>
  </w:footnote>
  <w:footnote w:type="continuationSeparator" w:id="0">
    <w:p w14:paraId="643D700C" w14:textId="77777777" w:rsidR="00890815" w:rsidRDefault="0089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A1"/>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1" w15:restartNumberingAfterBreak="0">
    <w:nsid w:val="0D1106C4"/>
    <w:multiLevelType w:val="hybridMultilevel"/>
    <w:tmpl w:val="5DFE36DC"/>
    <w:lvl w:ilvl="0" w:tplc="04050017">
      <w:start w:val="1"/>
      <w:numFmt w:val="lowerLetter"/>
      <w:lvlText w:val="%1)"/>
      <w:lvlJc w:val="left"/>
      <w:pPr>
        <w:ind w:left="1386" w:hanging="360"/>
      </w:p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114822E6"/>
    <w:multiLevelType w:val="hybridMultilevel"/>
    <w:tmpl w:val="45FEB25A"/>
    <w:lvl w:ilvl="0" w:tplc="B4B868E8">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51EFD"/>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4" w15:restartNumberingAfterBreak="0">
    <w:nsid w:val="1EA96476"/>
    <w:multiLevelType w:val="hybridMultilevel"/>
    <w:tmpl w:val="FC94679C"/>
    <w:lvl w:ilvl="0" w:tplc="5A004BB0">
      <w:start w:val="1"/>
      <w:numFmt w:val="decimal"/>
      <w:lvlText w:val="%1."/>
      <w:lvlJc w:val="left"/>
      <w:pPr>
        <w:ind w:left="404" w:hanging="424"/>
      </w:pPr>
      <w:rPr>
        <w:rFonts w:ascii="Cambria" w:eastAsia="Times New Roman" w:hAnsi="Cambria" w:cs="Times New Roman" w:hint="default"/>
        <w:spacing w:val="-25"/>
        <w:w w:val="100"/>
        <w:sz w:val="23"/>
        <w:szCs w:val="23"/>
        <w:lang w:val="cs-CZ" w:eastAsia="cs-CZ" w:bidi="cs-CZ"/>
      </w:rPr>
    </w:lvl>
    <w:lvl w:ilvl="1" w:tplc="95F69AB6">
      <w:start w:val="1"/>
      <w:numFmt w:val="lowerLetter"/>
      <w:lvlText w:val="%2)"/>
      <w:lvlJc w:val="left"/>
      <w:pPr>
        <w:ind w:left="1124" w:hanging="360"/>
      </w:pPr>
      <w:rPr>
        <w:rFonts w:ascii="Times New Roman" w:eastAsia="Times New Roman" w:hAnsi="Times New Roman" w:cs="Times New Roman" w:hint="default"/>
        <w:spacing w:val="-6"/>
        <w:w w:val="100"/>
        <w:sz w:val="24"/>
        <w:szCs w:val="24"/>
        <w:lang w:val="cs-CZ" w:eastAsia="cs-CZ" w:bidi="cs-CZ"/>
      </w:rPr>
    </w:lvl>
    <w:lvl w:ilvl="2" w:tplc="AD0A0966">
      <w:numFmt w:val="bullet"/>
      <w:lvlText w:val="•"/>
      <w:lvlJc w:val="left"/>
      <w:pPr>
        <w:ind w:left="2028" w:hanging="360"/>
      </w:pPr>
      <w:rPr>
        <w:rFonts w:hint="default"/>
        <w:lang w:val="cs-CZ" w:eastAsia="cs-CZ" w:bidi="cs-CZ"/>
      </w:rPr>
    </w:lvl>
    <w:lvl w:ilvl="3" w:tplc="D756AD76">
      <w:numFmt w:val="bullet"/>
      <w:lvlText w:val="•"/>
      <w:lvlJc w:val="left"/>
      <w:pPr>
        <w:ind w:left="2937" w:hanging="360"/>
      </w:pPr>
      <w:rPr>
        <w:rFonts w:hint="default"/>
        <w:lang w:val="cs-CZ" w:eastAsia="cs-CZ" w:bidi="cs-CZ"/>
      </w:rPr>
    </w:lvl>
    <w:lvl w:ilvl="4" w:tplc="2CCC120C">
      <w:numFmt w:val="bullet"/>
      <w:lvlText w:val="•"/>
      <w:lvlJc w:val="left"/>
      <w:pPr>
        <w:ind w:left="3846" w:hanging="360"/>
      </w:pPr>
      <w:rPr>
        <w:rFonts w:hint="default"/>
        <w:lang w:val="cs-CZ" w:eastAsia="cs-CZ" w:bidi="cs-CZ"/>
      </w:rPr>
    </w:lvl>
    <w:lvl w:ilvl="5" w:tplc="AA8E8A10">
      <w:numFmt w:val="bullet"/>
      <w:lvlText w:val="•"/>
      <w:lvlJc w:val="left"/>
      <w:pPr>
        <w:ind w:left="4755" w:hanging="360"/>
      </w:pPr>
      <w:rPr>
        <w:rFonts w:hint="default"/>
        <w:lang w:val="cs-CZ" w:eastAsia="cs-CZ" w:bidi="cs-CZ"/>
      </w:rPr>
    </w:lvl>
    <w:lvl w:ilvl="6" w:tplc="F0360E04">
      <w:numFmt w:val="bullet"/>
      <w:lvlText w:val="•"/>
      <w:lvlJc w:val="left"/>
      <w:pPr>
        <w:ind w:left="5664" w:hanging="360"/>
      </w:pPr>
      <w:rPr>
        <w:rFonts w:hint="default"/>
        <w:lang w:val="cs-CZ" w:eastAsia="cs-CZ" w:bidi="cs-CZ"/>
      </w:rPr>
    </w:lvl>
    <w:lvl w:ilvl="7" w:tplc="04EE732E">
      <w:numFmt w:val="bullet"/>
      <w:lvlText w:val="•"/>
      <w:lvlJc w:val="left"/>
      <w:pPr>
        <w:ind w:left="6573" w:hanging="360"/>
      </w:pPr>
      <w:rPr>
        <w:rFonts w:hint="default"/>
        <w:lang w:val="cs-CZ" w:eastAsia="cs-CZ" w:bidi="cs-CZ"/>
      </w:rPr>
    </w:lvl>
    <w:lvl w:ilvl="8" w:tplc="2140D4B6">
      <w:numFmt w:val="bullet"/>
      <w:lvlText w:val="•"/>
      <w:lvlJc w:val="left"/>
      <w:pPr>
        <w:ind w:left="7482" w:hanging="360"/>
      </w:pPr>
      <w:rPr>
        <w:rFonts w:hint="default"/>
        <w:lang w:val="cs-CZ" w:eastAsia="cs-CZ" w:bidi="cs-CZ"/>
      </w:rPr>
    </w:lvl>
  </w:abstractNum>
  <w:abstractNum w:abstractNumId="5" w15:restartNumberingAfterBreak="0">
    <w:nsid w:val="30917995"/>
    <w:multiLevelType w:val="hybridMultilevel"/>
    <w:tmpl w:val="44B2F4F6"/>
    <w:lvl w:ilvl="0" w:tplc="498842FC">
      <w:numFmt w:val="bullet"/>
      <w:lvlText w:val="*"/>
      <w:lvlJc w:val="left"/>
      <w:pPr>
        <w:ind w:left="23" w:hanging="77"/>
      </w:pPr>
      <w:rPr>
        <w:rFonts w:ascii="Calibri" w:eastAsia="Calibri" w:hAnsi="Calibri" w:cs="Calibri" w:hint="default"/>
        <w:w w:val="105"/>
        <w:sz w:val="10"/>
        <w:szCs w:val="10"/>
      </w:rPr>
    </w:lvl>
    <w:lvl w:ilvl="1" w:tplc="269EF98E">
      <w:numFmt w:val="bullet"/>
      <w:lvlText w:val="•"/>
      <w:lvlJc w:val="left"/>
      <w:pPr>
        <w:ind w:left="300" w:hanging="77"/>
      </w:pPr>
      <w:rPr>
        <w:rFonts w:hint="default"/>
      </w:rPr>
    </w:lvl>
    <w:lvl w:ilvl="2" w:tplc="508C5F62">
      <w:numFmt w:val="bullet"/>
      <w:lvlText w:val="•"/>
      <w:lvlJc w:val="left"/>
      <w:pPr>
        <w:ind w:left="580" w:hanging="77"/>
      </w:pPr>
      <w:rPr>
        <w:rFonts w:hint="default"/>
      </w:rPr>
    </w:lvl>
    <w:lvl w:ilvl="3" w:tplc="C46E3496">
      <w:numFmt w:val="bullet"/>
      <w:lvlText w:val="•"/>
      <w:lvlJc w:val="left"/>
      <w:pPr>
        <w:ind w:left="860" w:hanging="77"/>
      </w:pPr>
      <w:rPr>
        <w:rFonts w:hint="default"/>
      </w:rPr>
    </w:lvl>
    <w:lvl w:ilvl="4" w:tplc="E5F0AF24">
      <w:numFmt w:val="bullet"/>
      <w:lvlText w:val="•"/>
      <w:lvlJc w:val="left"/>
      <w:pPr>
        <w:ind w:left="1140" w:hanging="77"/>
      </w:pPr>
      <w:rPr>
        <w:rFonts w:hint="default"/>
      </w:rPr>
    </w:lvl>
    <w:lvl w:ilvl="5" w:tplc="A95CD8DC">
      <w:numFmt w:val="bullet"/>
      <w:lvlText w:val="•"/>
      <w:lvlJc w:val="left"/>
      <w:pPr>
        <w:ind w:left="1421" w:hanging="77"/>
      </w:pPr>
      <w:rPr>
        <w:rFonts w:hint="default"/>
      </w:rPr>
    </w:lvl>
    <w:lvl w:ilvl="6" w:tplc="2A8E095A">
      <w:numFmt w:val="bullet"/>
      <w:lvlText w:val="•"/>
      <w:lvlJc w:val="left"/>
      <w:pPr>
        <w:ind w:left="1701" w:hanging="77"/>
      </w:pPr>
      <w:rPr>
        <w:rFonts w:hint="default"/>
      </w:rPr>
    </w:lvl>
    <w:lvl w:ilvl="7" w:tplc="182217C2">
      <w:numFmt w:val="bullet"/>
      <w:lvlText w:val="•"/>
      <w:lvlJc w:val="left"/>
      <w:pPr>
        <w:ind w:left="1981" w:hanging="77"/>
      </w:pPr>
      <w:rPr>
        <w:rFonts w:hint="default"/>
      </w:rPr>
    </w:lvl>
    <w:lvl w:ilvl="8" w:tplc="D99277A6">
      <w:numFmt w:val="bullet"/>
      <w:lvlText w:val="•"/>
      <w:lvlJc w:val="left"/>
      <w:pPr>
        <w:ind w:left="2261" w:hanging="77"/>
      </w:pPr>
      <w:rPr>
        <w:rFonts w:hint="default"/>
      </w:rPr>
    </w:lvl>
  </w:abstractNum>
  <w:abstractNum w:abstractNumId="6" w15:restartNumberingAfterBreak="0">
    <w:nsid w:val="448A1807"/>
    <w:multiLevelType w:val="multilevel"/>
    <w:tmpl w:val="F604B1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1736A3E"/>
    <w:multiLevelType w:val="hybridMultilevel"/>
    <w:tmpl w:val="C9E0220A"/>
    <w:lvl w:ilvl="0" w:tplc="5B9AA06C">
      <w:start w:val="1"/>
      <w:numFmt w:val="upperRoman"/>
      <w:lvlText w:val="%1."/>
      <w:lvlJc w:val="right"/>
      <w:pPr>
        <w:ind w:left="1494"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2D91012"/>
    <w:multiLevelType w:val="hybridMultilevel"/>
    <w:tmpl w:val="57F4B8D6"/>
    <w:lvl w:ilvl="0" w:tplc="67CA2796">
      <w:start w:val="1"/>
      <w:numFmt w:val="decimal"/>
      <w:lvlText w:val="%1."/>
      <w:lvlJc w:val="left"/>
      <w:pPr>
        <w:ind w:left="126" w:hanging="103"/>
      </w:pPr>
      <w:rPr>
        <w:rFonts w:ascii="Calibri" w:eastAsia="Calibri" w:hAnsi="Calibri" w:cs="Calibri" w:hint="default"/>
        <w:spacing w:val="-1"/>
        <w:w w:val="105"/>
        <w:sz w:val="10"/>
        <w:szCs w:val="10"/>
      </w:rPr>
    </w:lvl>
    <w:lvl w:ilvl="1" w:tplc="F518351A">
      <w:numFmt w:val="bullet"/>
      <w:lvlText w:val="•"/>
      <w:lvlJc w:val="left"/>
      <w:pPr>
        <w:ind w:left="390" w:hanging="103"/>
      </w:pPr>
      <w:rPr>
        <w:rFonts w:hint="default"/>
      </w:rPr>
    </w:lvl>
    <w:lvl w:ilvl="2" w:tplc="7462583A">
      <w:numFmt w:val="bullet"/>
      <w:lvlText w:val="•"/>
      <w:lvlJc w:val="left"/>
      <w:pPr>
        <w:ind w:left="660" w:hanging="103"/>
      </w:pPr>
      <w:rPr>
        <w:rFonts w:hint="default"/>
      </w:rPr>
    </w:lvl>
    <w:lvl w:ilvl="3" w:tplc="32624092">
      <w:numFmt w:val="bullet"/>
      <w:lvlText w:val="•"/>
      <w:lvlJc w:val="left"/>
      <w:pPr>
        <w:ind w:left="930" w:hanging="103"/>
      </w:pPr>
      <w:rPr>
        <w:rFonts w:hint="default"/>
      </w:rPr>
    </w:lvl>
    <w:lvl w:ilvl="4" w:tplc="9F0C3A08">
      <w:numFmt w:val="bullet"/>
      <w:lvlText w:val="•"/>
      <w:lvlJc w:val="left"/>
      <w:pPr>
        <w:ind w:left="1200" w:hanging="103"/>
      </w:pPr>
      <w:rPr>
        <w:rFonts w:hint="default"/>
      </w:rPr>
    </w:lvl>
    <w:lvl w:ilvl="5" w:tplc="AF248D38">
      <w:numFmt w:val="bullet"/>
      <w:lvlText w:val="•"/>
      <w:lvlJc w:val="left"/>
      <w:pPr>
        <w:ind w:left="1471" w:hanging="103"/>
      </w:pPr>
      <w:rPr>
        <w:rFonts w:hint="default"/>
      </w:rPr>
    </w:lvl>
    <w:lvl w:ilvl="6" w:tplc="3F7840CA">
      <w:numFmt w:val="bullet"/>
      <w:lvlText w:val="•"/>
      <w:lvlJc w:val="left"/>
      <w:pPr>
        <w:ind w:left="1741" w:hanging="103"/>
      </w:pPr>
      <w:rPr>
        <w:rFonts w:hint="default"/>
      </w:rPr>
    </w:lvl>
    <w:lvl w:ilvl="7" w:tplc="E46C89D6">
      <w:numFmt w:val="bullet"/>
      <w:lvlText w:val="•"/>
      <w:lvlJc w:val="left"/>
      <w:pPr>
        <w:ind w:left="2011" w:hanging="103"/>
      </w:pPr>
      <w:rPr>
        <w:rFonts w:hint="default"/>
      </w:rPr>
    </w:lvl>
    <w:lvl w:ilvl="8" w:tplc="39D6289C">
      <w:numFmt w:val="bullet"/>
      <w:lvlText w:val="•"/>
      <w:lvlJc w:val="left"/>
      <w:pPr>
        <w:ind w:left="2281" w:hanging="103"/>
      </w:pPr>
      <w:rPr>
        <w:rFonts w:hint="default"/>
      </w:rPr>
    </w:lvl>
  </w:abstractNum>
  <w:abstractNum w:abstractNumId="9" w15:restartNumberingAfterBreak="0">
    <w:nsid w:val="548C3512"/>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10" w15:restartNumberingAfterBreak="0">
    <w:nsid w:val="57941965"/>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11" w15:restartNumberingAfterBreak="0">
    <w:nsid w:val="614A1092"/>
    <w:multiLevelType w:val="hybridMultilevel"/>
    <w:tmpl w:val="E02690A4"/>
    <w:lvl w:ilvl="0" w:tplc="78409C88">
      <w:numFmt w:val="bullet"/>
      <w:lvlText w:val="*"/>
      <w:lvlJc w:val="left"/>
      <w:pPr>
        <w:ind w:left="100" w:hanging="77"/>
      </w:pPr>
      <w:rPr>
        <w:rFonts w:ascii="Calibri" w:eastAsia="Calibri" w:hAnsi="Calibri" w:cs="Calibri" w:hint="default"/>
        <w:w w:val="105"/>
        <w:sz w:val="10"/>
        <w:szCs w:val="10"/>
      </w:rPr>
    </w:lvl>
    <w:lvl w:ilvl="1" w:tplc="8C40DAF2">
      <w:numFmt w:val="bullet"/>
      <w:lvlText w:val="•"/>
      <w:lvlJc w:val="left"/>
      <w:pPr>
        <w:ind w:left="372" w:hanging="77"/>
      </w:pPr>
      <w:rPr>
        <w:rFonts w:hint="default"/>
      </w:rPr>
    </w:lvl>
    <w:lvl w:ilvl="2" w:tplc="0C4658BA">
      <w:numFmt w:val="bullet"/>
      <w:lvlText w:val="•"/>
      <w:lvlJc w:val="left"/>
      <w:pPr>
        <w:ind w:left="644" w:hanging="77"/>
      </w:pPr>
      <w:rPr>
        <w:rFonts w:hint="default"/>
      </w:rPr>
    </w:lvl>
    <w:lvl w:ilvl="3" w:tplc="6BE4AACE">
      <w:numFmt w:val="bullet"/>
      <w:lvlText w:val="•"/>
      <w:lvlJc w:val="left"/>
      <w:pPr>
        <w:ind w:left="916" w:hanging="77"/>
      </w:pPr>
      <w:rPr>
        <w:rFonts w:hint="default"/>
      </w:rPr>
    </w:lvl>
    <w:lvl w:ilvl="4" w:tplc="29CCDDC2">
      <w:numFmt w:val="bullet"/>
      <w:lvlText w:val="•"/>
      <w:lvlJc w:val="left"/>
      <w:pPr>
        <w:ind w:left="1188" w:hanging="77"/>
      </w:pPr>
      <w:rPr>
        <w:rFonts w:hint="default"/>
      </w:rPr>
    </w:lvl>
    <w:lvl w:ilvl="5" w:tplc="170452EC">
      <w:numFmt w:val="bullet"/>
      <w:lvlText w:val="•"/>
      <w:lvlJc w:val="left"/>
      <w:pPr>
        <w:ind w:left="1461" w:hanging="77"/>
      </w:pPr>
      <w:rPr>
        <w:rFonts w:hint="default"/>
      </w:rPr>
    </w:lvl>
    <w:lvl w:ilvl="6" w:tplc="8A4E736E">
      <w:numFmt w:val="bullet"/>
      <w:lvlText w:val="•"/>
      <w:lvlJc w:val="left"/>
      <w:pPr>
        <w:ind w:left="1733" w:hanging="77"/>
      </w:pPr>
      <w:rPr>
        <w:rFonts w:hint="default"/>
      </w:rPr>
    </w:lvl>
    <w:lvl w:ilvl="7" w:tplc="9CC82B92">
      <w:numFmt w:val="bullet"/>
      <w:lvlText w:val="•"/>
      <w:lvlJc w:val="left"/>
      <w:pPr>
        <w:ind w:left="2005" w:hanging="77"/>
      </w:pPr>
      <w:rPr>
        <w:rFonts w:hint="default"/>
      </w:rPr>
    </w:lvl>
    <w:lvl w:ilvl="8" w:tplc="FCA87B98">
      <w:numFmt w:val="bullet"/>
      <w:lvlText w:val="•"/>
      <w:lvlJc w:val="left"/>
      <w:pPr>
        <w:ind w:left="2277" w:hanging="77"/>
      </w:pPr>
      <w:rPr>
        <w:rFonts w:hint="default"/>
      </w:rPr>
    </w:lvl>
  </w:abstractNum>
  <w:abstractNum w:abstractNumId="12" w15:restartNumberingAfterBreak="0">
    <w:nsid w:val="67197D77"/>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13" w15:restartNumberingAfterBreak="0">
    <w:nsid w:val="705E15F2"/>
    <w:multiLevelType w:val="hybridMultilevel"/>
    <w:tmpl w:val="E05224E2"/>
    <w:lvl w:ilvl="0" w:tplc="FFFFFFFF">
      <w:start w:val="1"/>
      <w:numFmt w:val="decimal"/>
      <w:lvlText w:val="%1."/>
      <w:lvlJc w:val="left"/>
      <w:pPr>
        <w:ind w:left="404"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290" w:hanging="424"/>
      </w:pPr>
      <w:rPr>
        <w:rFonts w:hint="default"/>
        <w:lang w:val="cs-CZ" w:eastAsia="cs-CZ" w:bidi="cs-CZ"/>
      </w:rPr>
    </w:lvl>
    <w:lvl w:ilvl="2" w:tplc="FFFFFFFF">
      <w:numFmt w:val="bullet"/>
      <w:lvlText w:val="•"/>
      <w:lvlJc w:val="left"/>
      <w:pPr>
        <w:ind w:left="2180" w:hanging="424"/>
      </w:pPr>
      <w:rPr>
        <w:rFonts w:hint="default"/>
        <w:lang w:val="cs-CZ" w:eastAsia="cs-CZ" w:bidi="cs-CZ"/>
      </w:rPr>
    </w:lvl>
    <w:lvl w:ilvl="3" w:tplc="FFFFFFFF">
      <w:numFmt w:val="bullet"/>
      <w:lvlText w:val="•"/>
      <w:lvlJc w:val="left"/>
      <w:pPr>
        <w:ind w:left="3070" w:hanging="424"/>
      </w:pPr>
      <w:rPr>
        <w:rFonts w:hint="default"/>
        <w:lang w:val="cs-CZ" w:eastAsia="cs-CZ" w:bidi="cs-CZ"/>
      </w:rPr>
    </w:lvl>
    <w:lvl w:ilvl="4" w:tplc="FFFFFFFF">
      <w:numFmt w:val="bullet"/>
      <w:lvlText w:val="•"/>
      <w:lvlJc w:val="left"/>
      <w:pPr>
        <w:ind w:left="3960" w:hanging="424"/>
      </w:pPr>
      <w:rPr>
        <w:rFonts w:hint="default"/>
        <w:lang w:val="cs-CZ" w:eastAsia="cs-CZ" w:bidi="cs-CZ"/>
      </w:rPr>
    </w:lvl>
    <w:lvl w:ilvl="5" w:tplc="FFFFFFFF">
      <w:numFmt w:val="bullet"/>
      <w:lvlText w:val="•"/>
      <w:lvlJc w:val="left"/>
      <w:pPr>
        <w:ind w:left="4850" w:hanging="424"/>
      </w:pPr>
      <w:rPr>
        <w:rFonts w:hint="default"/>
        <w:lang w:val="cs-CZ" w:eastAsia="cs-CZ" w:bidi="cs-CZ"/>
      </w:rPr>
    </w:lvl>
    <w:lvl w:ilvl="6" w:tplc="FFFFFFFF">
      <w:numFmt w:val="bullet"/>
      <w:lvlText w:val="•"/>
      <w:lvlJc w:val="left"/>
      <w:pPr>
        <w:ind w:left="5740" w:hanging="424"/>
      </w:pPr>
      <w:rPr>
        <w:rFonts w:hint="default"/>
        <w:lang w:val="cs-CZ" w:eastAsia="cs-CZ" w:bidi="cs-CZ"/>
      </w:rPr>
    </w:lvl>
    <w:lvl w:ilvl="7" w:tplc="FFFFFFFF">
      <w:numFmt w:val="bullet"/>
      <w:lvlText w:val="•"/>
      <w:lvlJc w:val="left"/>
      <w:pPr>
        <w:ind w:left="6630" w:hanging="424"/>
      </w:pPr>
      <w:rPr>
        <w:rFonts w:hint="default"/>
        <w:lang w:val="cs-CZ" w:eastAsia="cs-CZ" w:bidi="cs-CZ"/>
      </w:rPr>
    </w:lvl>
    <w:lvl w:ilvl="8" w:tplc="FFFFFFFF">
      <w:numFmt w:val="bullet"/>
      <w:lvlText w:val="•"/>
      <w:lvlJc w:val="left"/>
      <w:pPr>
        <w:ind w:left="7520" w:hanging="424"/>
      </w:pPr>
      <w:rPr>
        <w:rFonts w:hint="default"/>
        <w:lang w:val="cs-CZ" w:eastAsia="cs-CZ" w:bidi="cs-CZ"/>
      </w:rPr>
    </w:lvl>
  </w:abstractNum>
  <w:abstractNum w:abstractNumId="14" w15:restartNumberingAfterBreak="0">
    <w:nsid w:val="73346EAE"/>
    <w:multiLevelType w:val="multilevel"/>
    <w:tmpl w:val="9188A038"/>
    <w:lvl w:ilvl="0">
      <w:start w:val="1"/>
      <w:numFmt w:val="decimal"/>
      <w:lvlText w:val="5.%1."/>
      <w:lvlJc w:val="left"/>
      <w:pPr>
        <w:ind w:left="720" w:hanging="360"/>
      </w:pPr>
      <w:rPr>
        <w:rFonts w:eastAsia="SimSu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F71B77"/>
    <w:multiLevelType w:val="hybridMultilevel"/>
    <w:tmpl w:val="61DA4FC2"/>
    <w:lvl w:ilvl="0" w:tplc="FFFFFFFF">
      <w:start w:val="1"/>
      <w:numFmt w:val="decimal"/>
      <w:lvlText w:val="%1."/>
      <w:lvlJc w:val="left"/>
      <w:pPr>
        <w:ind w:left="666" w:hanging="424"/>
      </w:pPr>
      <w:rPr>
        <w:rFonts w:ascii="Cambria" w:eastAsia="Times New Roman" w:hAnsi="Cambria" w:cs="Times New Roman" w:hint="default"/>
        <w:spacing w:val="-23"/>
        <w:w w:val="100"/>
        <w:sz w:val="23"/>
        <w:szCs w:val="23"/>
        <w:lang w:val="cs-CZ" w:eastAsia="cs-CZ" w:bidi="cs-CZ"/>
      </w:rPr>
    </w:lvl>
    <w:lvl w:ilvl="1" w:tplc="FFFFFFFF">
      <w:numFmt w:val="bullet"/>
      <w:lvlText w:val="•"/>
      <w:lvlJc w:val="left"/>
      <w:pPr>
        <w:ind w:left="1552" w:hanging="424"/>
      </w:pPr>
      <w:rPr>
        <w:rFonts w:hint="default"/>
        <w:lang w:val="cs-CZ" w:eastAsia="cs-CZ" w:bidi="cs-CZ"/>
      </w:rPr>
    </w:lvl>
    <w:lvl w:ilvl="2" w:tplc="FFFFFFFF">
      <w:numFmt w:val="bullet"/>
      <w:lvlText w:val="•"/>
      <w:lvlJc w:val="left"/>
      <w:pPr>
        <w:ind w:left="2442" w:hanging="424"/>
      </w:pPr>
      <w:rPr>
        <w:rFonts w:hint="default"/>
        <w:lang w:val="cs-CZ" w:eastAsia="cs-CZ" w:bidi="cs-CZ"/>
      </w:rPr>
    </w:lvl>
    <w:lvl w:ilvl="3" w:tplc="FFFFFFFF">
      <w:numFmt w:val="bullet"/>
      <w:lvlText w:val="•"/>
      <w:lvlJc w:val="left"/>
      <w:pPr>
        <w:ind w:left="3332" w:hanging="424"/>
      </w:pPr>
      <w:rPr>
        <w:rFonts w:hint="default"/>
        <w:lang w:val="cs-CZ" w:eastAsia="cs-CZ" w:bidi="cs-CZ"/>
      </w:rPr>
    </w:lvl>
    <w:lvl w:ilvl="4" w:tplc="FFFFFFFF">
      <w:numFmt w:val="bullet"/>
      <w:lvlText w:val="•"/>
      <w:lvlJc w:val="left"/>
      <w:pPr>
        <w:ind w:left="4222" w:hanging="424"/>
      </w:pPr>
      <w:rPr>
        <w:rFonts w:hint="default"/>
        <w:lang w:val="cs-CZ" w:eastAsia="cs-CZ" w:bidi="cs-CZ"/>
      </w:rPr>
    </w:lvl>
    <w:lvl w:ilvl="5" w:tplc="FFFFFFFF">
      <w:numFmt w:val="bullet"/>
      <w:lvlText w:val="•"/>
      <w:lvlJc w:val="left"/>
      <w:pPr>
        <w:ind w:left="5112" w:hanging="424"/>
      </w:pPr>
      <w:rPr>
        <w:rFonts w:hint="default"/>
        <w:lang w:val="cs-CZ" w:eastAsia="cs-CZ" w:bidi="cs-CZ"/>
      </w:rPr>
    </w:lvl>
    <w:lvl w:ilvl="6" w:tplc="FFFFFFFF">
      <w:numFmt w:val="bullet"/>
      <w:lvlText w:val="•"/>
      <w:lvlJc w:val="left"/>
      <w:pPr>
        <w:ind w:left="6002" w:hanging="424"/>
      </w:pPr>
      <w:rPr>
        <w:rFonts w:hint="default"/>
        <w:lang w:val="cs-CZ" w:eastAsia="cs-CZ" w:bidi="cs-CZ"/>
      </w:rPr>
    </w:lvl>
    <w:lvl w:ilvl="7" w:tplc="FFFFFFFF">
      <w:numFmt w:val="bullet"/>
      <w:lvlText w:val="•"/>
      <w:lvlJc w:val="left"/>
      <w:pPr>
        <w:ind w:left="6892" w:hanging="424"/>
      </w:pPr>
      <w:rPr>
        <w:rFonts w:hint="default"/>
        <w:lang w:val="cs-CZ" w:eastAsia="cs-CZ" w:bidi="cs-CZ"/>
      </w:rPr>
    </w:lvl>
    <w:lvl w:ilvl="8" w:tplc="FFFFFFFF">
      <w:numFmt w:val="bullet"/>
      <w:lvlText w:val="•"/>
      <w:lvlJc w:val="left"/>
      <w:pPr>
        <w:ind w:left="7782" w:hanging="424"/>
      </w:pPr>
      <w:rPr>
        <w:rFonts w:hint="default"/>
        <w:lang w:val="cs-CZ" w:eastAsia="cs-CZ" w:bidi="cs-CZ"/>
      </w:rPr>
    </w:lvl>
  </w:abstractNum>
  <w:abstractNum w:abstractNumId="16" w15:restartNumberingAfterBreak="0">
    <w:nsid w:val="78B32EBB"/>
    <w:multiLevelType w:val="hybridMultilevel"/>
    <w:tmpl w:val="FF90DE26"/>
    <w:lvl w:ilvl="0" w:tplc="1696FF3E">
      <w:numFmt w:val="bullet"/>
      <w:lvlText w:val="*"/>
      <w:lvlJc w:val="left"/>
      <w:pPr>
        <w:ind w:left="23" w:hanging="77"/>
      </w:pPr>
      <w:rPr>
        <w:rFonts w:ascii="Calibri" w:eastAsia="Calibri" w:hAnsi="Calibri" w:cs="Calibri" w:hint="default"/>
        <w:w w:val="105"/>
        <w:sz w:val="10"/>
        <w:szCs w:val="10"/>
      </w:rPr>
    </w:lvl>
    <w:lvl w:ilvl="1" w:tplc="712AFB34">
      <w:numFmt w:val="bullet"/>
      <w:lvlText w:val="•"/>
      <w:lvlJc w:val="left"/>
      <w:pPr>
        <w:ind w:left="300" w:hanging="77"/>
      </w:pPr>
      <w:rPr>
        <w:rFonts w:hint="default"/>
      </w:rPr>
    </w:lvl>
    <w:lvl w:ilvl="2" w:tplc="92AC6C52">
      <w:numFmt w:val="bullet"/>
      <w:lvlText w:val="•"/>
      <w:lvlJc w:val="left"/>
      <w:pPr>
        <w:ind w:left="580" w:hanging="77"/>
      </w:pPr>
      <w:rPr>
        <w:rFonts w:hint="default"/>
      </w:rPr>
    </w:lvl>
    <w:lvl w:ilvl="3" w:tplc="27868B4E">
      <w:numFmt w:val="bullet"/>
      <w:lvlText w:val="•"/>
      <w:lvlJc w:val="left"/>
      <w:pPr>
        <w:ind w:left="860" w:hanging="77"/>
      </w:pPr>
      <w:rPr>
        <w:rFonts w:hint="default"/>
      </w:rPr>
    </w:lvl>
    <w:lvl w:ilvl="4" w:tplc="9C609272">
      <w:numFmt w:val="bullet"/>
      <w:lvlText w:val="•"/>
      <w:lvlJc w:val="left"/>
      <w:pPr>
        <w:ind w:left="1140" w:hanging="77"/>
      </w:pPr>
      <w:rPr>
        <w:rFonts w:hint="default"/>
      </w:rPr>
    </w:lvl>
    <w:lvl w:ilvl="5" w:tplc="A5C2A03C">
      <w:numFmt w:val="bullet"/>
      <w:lvlText w:val="•"/>
      <w:lvlJc w:val="left"/>
      <w:pPr>
        <w:ind w:left="1421" w:hanging="77"/>
      </w:pPr>
      <w:rPr>
        <w:rFonts w:hint="default"/>
      </w:rPr>
    </w:lvl>
    <w:lvl w:ilvl="6" w:tplc="8BF2478A">
      <w:numFmt w:val="bullet"/>
      <w:lvlText w:val="•"/>
      <w:lvlJc w:val="left"/>
      <w:pPr>
        <w:ind w:left="1701" w:hanging="77"/>
      </w:pPr>
      <w:rPr>
        <w:rFonts w:hint="default"/>
      </w:rPr>
    </w:lvl>
    <w:lvl w:ilvl="7" w:tplc="D04C6DFE">
      <w:numFmt w:val="bullet"/>
      <w:lvlText w:val="•"/>
      <w:lvlJc w:val="left"/>
      <w:pPr>
        <w:ind w:left="1981" w:hanging="77"/>
      </w:pPr>
      <w:rPr>
        <w:rFonts w:hint="default"/>
      </w:rPr>
    </w:lvl>
    <w:lvl w:ilvl="8" w:tplc="424E286A">
      <w:numFmt w:val="bullet"/>
      <w:lvlText w:val="•"/>
      <w:lvlJc w:val="left"/>
      <w:pPr>
        <w:ind w:left="2261" w:hanging="77"/>
      </w:pPr>
      <w:rPr>
        <w:rFonts w:hint="default"/>
      </w:rPr>
    </w:lvl>
  </w:abstractNum>
  <w:abstractNum w:abstractNumId="17" w15:restartNumberingAfterBreak="0">
    <w:nsid w:val="7D93373B"/>
    <w:multiLevelType w:val="hybridMultilevel"/>
    <w:tmpl w:val="FC94679C"/>
    <w:lvl w:ilvl="0" w:tplc="FFFFFFFF">
      <w:start w:val="1"/>
      <w:numFmt w:val="decimal"/>
      <w:lvlText w:val="%1."/>
      <w:lvlJc w:val="left"/>
      <w:pPr>
        <w:ind w:left="404" w:hanging="424"/>
      </w:pPr>
      <w:rPr>
        <w:rFonts w:ascii="Cambria" w:eastAsia="Times New Roman" w:hAnsi="Cambria" w:cs="Times New Roman" w:hint="default"/>
        <w:spacing w:val="-25"/>
        <w:w w:val="100"/>
        <w:sz w:val="23"/>
        <w:szCs w:val="23"/>
        <w:lang w:val="cs-CZ" w:eastAsia="cs-CZ" w:bidi="cs-CZ"/>
      </w:rPr>
    </w:lvl>
    <w:lvl w:ilvl="1" w:tplc="FFFFFFFF">
      <w:start w:val="1"/>
      <w:numFmt w:val="lowerLetter"/>
      <w:lvlText w:val="%2)"/>
      <w:lvlJc w:val="left"/>
      <w:pPr>
        <w:ind w:left="1124" w:hanging="360"/>
      </w:pPr>
      <w:rPr>
        <w:rFonts w:ascii="Times New Roman" w:eastAsia="Times New Roman" w:hAnsi="Times New Roman" w:cs="Times New Roman" w:hint="default"/>
        <w:spacing w:val="-6"/>
        <w:w w:val="100"/>
        <w:sz w:val="24"/>
        <w:szCs w:val="24"/>
        <w:lang w:val="cs-CZ" w:eastAsia="cs-CZ" w:bidi="cs-CZ"/>
      </w:rPr>
    </w:lvl>
    <w:lvl w:ilvl="2" w:tplc="FFFFFFFF">
      <w:numFmt w:val="bullet"/>
      <w:lvlText w:val="•"/>
      <w:lvlJc w:val="left"/>
      <w:pPr>
        <w:ind w:left="2028" w:hanging="360"/>
      </w:pPr>
      <w:rPr>
        <w:rFonts w:hint="default"/>
        <w:lang w:val="cs-CZ" w:eastAsia="cs-CZ" w:bidi="cs-CZ"/>
      </w:rPr>
    </w:lvl>
    <w:lvl w:ilvl="3" w:tplc="FFFFFFFF">
      <w:numFmt w:val="bullet"/>
      <w:lvlText w:val="•"/>
      <w:lvlJc w:val="left"/>
      <w:pPr>
        <w:ind w:left="2937" w:hanging="360"/>
      </w:pPr>
      <w:rPr>
        <w:rFonts w:hint="default"/>
        <w:lang w:val="cs-CZ" w:eastAsia="cs-CZ" w:bidi="cs-CZ"/>
      </w:rPr>
    </w:lvl>
    <w:lvl w:ilvl="4" w:tplc="FFFFFFFF">
      <w:numFmt w:val="bullet"/>
      <w:lvlText w:val="•"/>
      <w:lvlJc w:val="left"/>
      <w:pPr>
        <w:ind w:left="3846" w:hanging="360"/>
      </w:pPr>
      <w:rPr>
        <w:rFonts w:hint="default"/>
        <w:lang w:val="cs-CZ" w:eastAsia="cs-CZ" w:bidi="cs-CZ"/>
      </w:rPr>
    </w:lvl>
    <w:lvl w:ilvl="5" w:tplc="FFFFFFFF">
      <w:numFmt w:val="bullet"/>
      <w:lvlText w:val="•"/>
      <w:lvlJc w:val="left"/>
      <w:pPr>
        <w:ind w:left="4755" w:hanging="360"/>
      </w:pPr>
      <w:rPr>
        <w:rFonts w:hint="default"/>
        <w:lang w:val="cs-CZ" w:eastAsia="cs-CZ" w:bidi="cs-CZ"/>
      </w:rPr>
    </w:lvl>
    <w:lvl w:ilvl="6" w:tplc="FFFFFFFF">
      <w:numFmt w:val="bullet"/>
      <w:lvlText w:val="•"/>
      <w:lvlJc w:val="left"/>
      <w:pPr>
        <w:ind w:left="5664" w:hanging="360"/>
      </w:pPr>
      <w:rPr>
        <w:rFonts w:hint="default"/>
        <w:lang w:val="cs-CZ" w:eastAsia="cs-CZ" w:bidi="cs-CZ"/>
      </w:rPr>
    </w:lvl>
    <w:lvl w:ilvl="7" w:tplc="FFFFFFFF">
      <w:numFmt w:val="bullet"/>
      <w:lvlText w:val="•"/>
      <w:lvlJc w:val="left"/>
      <w:pPr>
        <w:ind w:left="6573" w:hanging="360"/>
      </w:pPr>
      <w:rPr>
        <w:rFonts w:hint="default"/>
        <w:lang w:val="cs-CZ" w:eastAsia="cs-CZ" w:bidi="cs-CZ"/>
      </w:rPr>
    </w:lvl>
    <w:lvl w:ilvl="8" w:tplc="FFFFFFFF">
      <w:numFmt w:val="bullet"/>
      <w:lvlText w:val="•"/>
      <w:lvlJc w:val="left"/>
      <w:pPr>
        <w:ind w:left="7482" w:hanging="360"/>
      </w:pPr>
      <w:rPr>
        <w:rFonts w:hint="default"/>
        <w:lang w:val="cs-CZ" w:eastAsia="cs-CZ" w:bidi="cs-CZ"/>
      </w:rPr>
    </w:lvl>
  </w:abstractNum>
  <w:num w:numId="1" w16cid:durableId="1221595392">
    <w:abstractNumId w:val="2"/>
  </w:num>
  <w:num w:numId="2" w16cid:durableId="182517943">
    <w:abstractNumId w:val="7"/>
  </w:num>
  <w:num w:numId="3" w16cid:durableId="1161510507">
    <w:abstractNumId w:val="6"/>
  </w:num>
  <w:num w:numId="4" w16cid:durableId="1349018289">
    <w:abstractNumId w:val="4"/>
  </w:num>
  <w:num w:numId="5" w16cid:durableId="214507199">
    <w:abstractNumId w:val="8"/>
  </w:num>
  <w:num w:numId="6" w16cid:durableId="1579897756">
    <w:abstractNumId w:val="11"/>
  </w:num>
  <w:num w:numId="7" w16cid:durableId="349644241">
    <w:abstractNumId w:val="5"/>
  </w:num>
  <w:num w:numId="8" w16cid:durableId="425926847">
    <w:abstractNumId w:val="16"/>
  </w:num>
  <w:num w:numId="9" w16cid:durableId="2136755620">
    <w:abstractNumId w:val="17"/>
  </w:num>
  <w:num w:numId="10" w16cid:durableId="241067205">
    <w:abstractNumId w:val="12"/>
  </w:num>
  <w:num w:numId="11" w16cid:durableId="1818456567">
    <w:abstractNumId w:val="0"/>
  </w:num>
  <w:num w:numId="12" w16cid:durableId="173736400">
    <w:abstractNumId w:val="3"/>
  </w:num>
  <w:num w:numId="13" w16cid:durableId="291055278">
    <w:abstractNumId w:val="13"/>
  </w:num>
  <w:num w:numId="14" w16cid:durableId="2138838320">
    <w:abstractNumId w:val="10"/>
  </w:num>
  <w:num w:numId="15" w16cid:durableId="461533890">
    <w:abstractNumId w:val="14"/>
  </w:num>
  <w:num w:numId="16" w16cid:durableId="656615369">
    <w:abstractNumId w:val="9"/>
  </w:num>
  <w:num w:numId="17" w16cid:durableId="1686665657">
    <w:abstractNumId w:val="15"/>
  </w:num>
  <w:num w:numId="18" w16cid:durableId="73933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8"/>
    <w:rsid w:val="00026E46"/>
    <w:rsid w:val="00033C8B"/>
    <w:rsid w:val="00041168"/>
    <w:rsid w:val="00073733"/>
    <w:rsid w:val="00084B59"/>
    <w:rsid w:val="000926C9"/>
    <w:rsid w:val="000A170B"/>
    <w:rsid w:val="000D03EE"/>
    <w:rsid w:val="001138F4"/>
    <w:rsid w:val="00161502"/>
    <w:rsid w:val="00195DCF"/>
    <w:rsid w:val="001A0575"/>
    <w:rsid w:val="001A5B1A"/>
    <w:rsid w:val="001B1E9C"/>
    <w:rsid w:val="0021061D"/>
    <w:rsid w:val="002276D8"/>
    <w:rsid w:val="002A5B2A"/>
    <w:rsid w:val="002C1BB6"/>
    <w:rsid w:val="002C3290"/>
    <w:rsid w:val="002F3117"/>
    <w:rsid w:val="003912BD"/>
    <w:rsid w:val="00396D3C"/>
    <w:rsid w:val="003A0278"/>
    <w:rsid w:val="003A3553"/>
    <w:rsid w:val="0040551D"/>
    <w:rsid w:val="004479C7"/>
    <w:rsid w:val="00466B21"/>
    <w:rsid w:val="004A310F"/>
    <w:rsid w:val="004C3792"/>
    <w:rsid w:val="004D0FAB"/>
    <w:rsid w:val="004D7D27"/>
    <w:rsid w:val="005024EC"/>
    <w:rsid w:val="005202CD"/>
    <w:rsid w:val="00554642"/>
    <w:rsid w:val="005848D8"/>
    <w:rsid w:val="0059560B"/>
    <w:rsid w:val="005A62C6"/>
    <w:rsid w:val="0065543D"/>
    <w:rsid w:val="0067316B"/>
    <w:rsid w:val="006E5C8C"/>
    <w:rsid w:val="00703892"/>
    <w:rsid w:val="00723489"/>
    <w:rsid w:val="00756D34"/>
    <w:rsid w:val="00774DC6"/>
    <w:rsid w:val="0078733C"/>
    <w:rsid w:val="00825CF1"/>
    <w:rsid w:val="00886572"/>
    <w:rsid w:val="00890815"/>
    <w:rsid w:val="00893080"/>
    <w:rsid w:val="008E37E6"/>
    <w:rsid w:val="009414DD"/>
    <w:rsid w:val="00996A52"/>
    <w:rsid w:val="009B1D29"/>
    <w:rsid w:val="009E2C06"/>
    <w:rsid w:val="009F3282"/>
    <w:rsid w:val="00A36E40"/>
    <w:rsid w:val="00A51EC8"/>
    <w:rsid w:val="00A71216"/>
    <w:rsid w:val="00AF4F4D"/>
    <w:rsid w:val="00B2482B"/>
    <w:rsid w:val="00B36801"/>
    <w:rsid w:val="00B661BA"/>
    <w:rsid w:val="00BB5E14"/>
    <w:rsid w:val="00BC14FB"/>
    <w:rsid w:val="00BC1D07"/>
    <w:rsid w:val="00BC541E"/>
    <w:rsid w:val="00C010F3"/>
    <w:rsid w:val="00C104B3"/>
    <w:rsid w:val="00C25D70"/>
    <w:rsid w:val="00C64719"/>
    <w:rsid w:val="00C740D5"/>
    <w:rsid w:val="00C84E95"/>
    <w:rsid w:val="00DC3E6B"/>
    <w:rsid w:val="00DD5DE9"/>
    <w:rsid w:val="00E01634"/>
    <w:rsid w:val="00E01B30"/>
    <w:rsid w:val="00E90D2A"/>
    <w:rsid w:val="00ED13A1"/>
    <w:rsid w:val="00ED49C6"/>
    <w:rsid w:val="00F00D59"/>
    <w:rsid w:val="00FB18F5"/>
    <w:rsid w:val="00FE1411"/>
    <w:rsid w:val="00FE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8C3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8D8"/>
    <w:pPr>
      <w:widowControl w:val="0"/>
      <w:autoSpaceDE w:val="0"/>
      <w:autoSpaceDN w:val="0"/>
      <w:spacing w:after="0" w:line="240" w:lineRule="auto"/>
    </w:pPr>
    <w:rPr>
      <w:rFonts w:ascii="Cambria" w:eastAsia="Cambria" w:hAnsi="Cambria" w:cs="Cambria"/>
      <w:kern w:val="0"/>
      <w:lang w:eastAsia="cs-CZ" w:bidi="cs-CZ"/>
      <w14:ligatures w14:val="none"/>
    </w:rPr>
  </w:style>
  <w:style w:type="paragraph" w:styleId="Nadpis1">
    <w:name w:val="heading 1"/>
    <w:basedOn w:val="Normln"/>
    <w:next w:val="Normln"/>
    <w:link w:val="Nadpis1Char"/>
    <w:autoRedefine/>
    <w:uiPriority w:val="9"/>
    <w:qFormat/>
    <w:rsid w:val="00FB18F5"/>
    <w:pPr>
      <w:keepNext/>
      <w:keepLines/>
      <w:ind w:left="142"/>
      <w:jc w:val="center"/>
      <w:outlineLvl w:val="0"/>
    </w:pPr>
    <w:rPr>
      <w:rFonts w:eastAsiaTheme="majorEastAsia" w:cstheme="majorBidi"/>
      <w:b/>
      <w:sz w:val="23"/>
      <w:szCs w:val="32"/>
    </w:rPr>
  </w:style>
  <w:style w:type="paragraph" w:styleId="Nadpis2">
    <w:name w:val="heading 2"/>
    <w:basedOn w:val="Normln"/>
    <w:next w:val="Normln"/>
    <w:link w:val="Nadpis2Char"/>
    <w:uiPriority w:val="9"/>
    <w:semiHidden/>
    <w:unhideWhenUsed/>
    <w:qFormat/>
    <w:rsid w:val="005848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unhideWhenUsed/>
    <w:qFormat/>
    <w:rsid w:val="005848D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848D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848D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848D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8D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8D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8D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18F5"/>
    <w:rPr>
      <w:rFonts w:ascii="Cambria" w:eastAsiaTheme="majorEastAsia" w:hAnsi="Cambria" w:cstheme="majorBidi"/>
      <w:b/>
      <w:kern w:val="0"/>
      <w:sz w:val="23"/>
      <w:szCs w:val="32"/>
      <w:lang w:eastAsia="cs-CZ" w:bidi="cs-CZ"/>
      <w14:ligatures w14:val="none"/>
    </w:rPr>
  </w:style>
  <w:style w:type="character" w:customStyle="1" w:styleId="Nadpis2Char">
    <w:name w:val="Nadpis 2 Char"/>
    <w:basedOn w:val="Standardnpsmoodstavce"/>
    <w:link w:val="Nadpis2"/>
    <w:uiPriority w:val="9"/>
    <w:semiHidden/>
    <w:rsid w:val="005848D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848D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848D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848D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848D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8D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8D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8D8"/>
    <w:rPr>
      <w:rFonts w:eastAsiaTheme="majorEastAsia" w:cstheme="majorBidi"/>
      <w:color w:val="272727" w:themeColor="text1" w:themeTint="D8"/>
    </w:rPr>
  </w:style>
  <w:style w:type="paragraph" w:styleId="Nzev">
    <w:name w:val="Title"/>
    <w:basedOn w:val="Normln"/>
    <w:next w:val="Normln"/>
    <w:link w:val="NzevChar"/>
    <w:uiPriority w:val="10"/>
    <w:qFormat/>
    <w:rsid w:val="005848D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8D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8D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8D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8D8"/>
    <w:pPr>
      <w:spacing w:before="160"/>
      <w:jc w:val="center"/>
    </w:pPr>
    <w:rPr>
      <w:i/>
      <w:iCs/>
      <w:color w:val="404040" w:themeColor="text1" w:themeTint="BF"/>
    </w:rPr>
  </w:style>
  <w:style w:type="character" w:customStyle="1" w:styleId="CittChar">
    <w:name w:val="Citát Char"/>
    <w:basedOn w:val="Standardnpsmoodstavce"/>
    <w:link w:val="Citt"/>
    <w:uiPriority w:val="29"/>
    <w:rsid w:val="005848D8"/>
    <w:rPr>
      <w:i/>
      <w:iCs/>
      <w:color w:val="404040" w:themeColor="text1" w:themeTint="BF"/>
    </w:rPr>
  </w:style>
  <w:style w:type="paragraph" w:styleId="Odstavecseseznamem">
    <w:name w:val="List Paragraph"/>
    <w:basedOn w:val="Normln"/>
    <w:uiPriority w:val="1"/>
    <w:qFormat/>
    <w:rsid w:val="005848D8"/>
    <w:pPr>
      <w:ind w:left="720"/>
      <w:contextualSpacing/>
    </w:pPr>
  </w:style>
  <w:style w:type="character" w:styleId="Zdraznnintenzivn">
    <w:name w:val="Intense Emphasis"/>
    <w:basedOn w:val="Standardnpsmoodstavce"/>
    <w:uiPriority w:val="21"/>
    <w:qFormat/>
    <w:rsid w:val="005848D8"/>
    <w:rPr>
      <w:i/>
      <w:iCs/>
      <w:color w:val="2E74B5" w:themeColor="accent1" w:themeShade="BF"/>
    </w:rPr>
  </w:style>
  <w:style w:type="paragraph" w:styleId="Vrazncitt">
    <w:name w:val="Intense Quote"/>
    <w:basedOn w:val="Normln"/>
    <w:next w:val="Normln"/>
    <w:link w:val="VrazncittChar"/>
    <w:uiPriority w:val="30"/>
    <w:qFormat/>
    <w:rsid w:val="005848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848D8"/>
    <w:rPr>
      <w:i/>
      <w:iCs/>
      <w:color w:val="2E74B5" w:themeColor="accent1" w:themeShade="BF"/>
    </w:rPr>
  </w:style>
  <w:style w:type="character" w:styleId="Odkazintenzivn">
    <w:name w:val="Intense Reference"/>
    <w:basedOn w:val="Standardnpsmoodstavce"/>
    <w:uiPriority w:val="32"/>
    <w:qFormat/>
    <w:rsid w:val="005848D8"/>
    <w:rPr>
      <w:b/>
      <w:bCs/>
      <w:smallCaps/>
      <w:color w:val="2E74B5" w:themeColor="accent1" w:themeShade="BF"/>
      <w:spacing w:val="5"/>
    </w:rPr>
  </w:style>
  <w:style w:type="table" w:customStyle="1" w:styleId="TableNormal">
    <w:name w:val="Table Normal"/>
    <w:uiPriority w:val="2"/>
    <w:semiHidden/>
    <w:unhideWhenUsed/>
    <w:qFormat/>
    <w:rsid w:val="005848D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5848D8"/>
    <w:rPr>
      <w:sz w:val="23"/>
      <w:szCs w:val="23"/>
    </w:rPr>
  </w:style>
  <w:style w:type="character" w:customStyle="1" w:styleId="ZkladntextChar">
    <w:name w:val="Základní text Char"/>
    <w:basedOn w:val="Standardnpsmoodstavce"/>
    <w:link w:val="Zkladntext"/>
    <w:uiPriority w:val="1"/>
    <w:rsid w:val="005848D8"/>
    <w:rPr>
      <w:rFonts w:ascii="Cambria" w:eastAsia="Cambria" w:hAnsi="Cambria" w:cs="Cambria"/>
      <w:kern w:val="0"/>
      <w:sz w:val="23"/>
      <w:szCs w:val="23"/>
      <w:lang w:eastAsia="cs-CZ" w:bidi="cs-CZ"/>
      <w14:ligatures w14:val="none"/>
    </w:rPr>
  </w:style>
  <w:style w:type="paragraph" w:customStyle="1" w:styleId="TableParagraph">
    <w:name w:val="Table Paragraph"/>
    <w:basedOn w:val="Normln"/>
    <w:uiPriority w:val="1"/>
    <w:qFormat/>
    <w:rsid w:val="005848D8"/>
  </w:style>
  <w:style w:type="character" w:styleId="Odkaznakoment">
    <w:name w:val="annotation reference"/>
    <w:basedOn w:val="Standardnpsmoodstavce"/>
    <w:uiPriority w:val="99"/>
    <w:semiHidden/>
    <w:unhideWhenUsed/>
    <w:rsid w:val="005848D8"/>
    <w:rPr>
      <w:sz w:val="16"/>
      <w:szCs w:val="16"/>
    </w:rPr>
  </w:style>
  <w:style w:type="paragraph" w:styleId="Textkomente">
    <w:name w:val="annotation text"/>
    <w:basedOn w:val="Normln"/>
    <w:link w:val="TextkomenteChar"/>
    <w:uiPriority w:val="99"/>
    <w:unhideWhenUsed/>
    <w:rsid w:val="005848D8"/>
    <w:rPr>
      <w:sz w:val="20"/>
      <w:szCs w:val="20"/>
    </w:rPr>
  </w:style>
  <w:style w:type="character" w:customStyle="1" w:styleId="TextkomenteChar">
    <w:name w:val="Text komentáře Char"/>
    <w:basedOn w:val="Standardnpsmoodstavce"/>
    <w:link w:val="Textkomente"/>
    <w:uiPriority w:val="99"/>
    <w:rsid w:val="005848D8"/>
    <w:rPr>
      <w:rFonts w:ascii="Cambria" w:eastAsia="Cambria" w:hAnsi="Cambria" w:cs="Cambria"/>
      <w:kern w:val="0"/>
      <w:sz w:val="20"/>
      <w:szCs w:val="20"/>
      <w:lang w:eastAsia="cs-CZ" w:bidi="cs-CZ"/>
      <w14:ligatures w14:val="none"/>
    </w:rPr>
  </w:style>
  <w:style w:type="paragraph" w:styleId="Pedmtkomente">
    <w:name w:val="annotation subject"/>
    <w:basedOn w:val="Textkomente"/>
    <w:next w:val="Textkomente"/>
    <w:link w:val="PedmtkomenteChar"/>
    <w:uiPriority w:val="99"/>
    <w:semiHidden/>
    <w:unhideWhenUsed/>
    <w:rsid w:val="005848D8"/>
    <w:rPr>
      <w:b/>
      <w:bCs/>
    </w:rPr>
  </w:style>
  <w:style w:type="character" w:customStyle="1" w:styleId="PedmtkomenteChar">
    <w:name w:val="Předmět komentáře Char"/>
    <w:basedOn w:val="TextkomenteChar"/>
    <w:link w:val="Pedmtkomente"/>
    <w:uiPriority w:val="99"/>
    <w:semiHidden/>
    <w:rsid w:val="005848D8"/>
    <w:rPr>
      <w:rFonts w:ascii="Cambria" w:eastAsia="Cambria" w:hAnsi="Cambria" w:cs="Cambria"/>
      <w:b/>
      <w:bCs/>
      <w:kern w:val="0"/>
      <w:sz w:val="20"/>
      <w:szCs w:val="20"/>
      <w:lang w:eastAsia="cs-CZ" w:bidi="cs-CZ"/>
      <w14:ligatures w14:val="none"/>
    </w:rPr>
  </w:style>
  <w:style w:type="paragraph" w:styleId="Revize">
    <w:name w:val="Revision"/>
    <w:hidden/>
    <w:uiPriority w:val="99"/>
    <w:semiHidden/>
    <w:rsid w:val="005848D8"/>
    <w:pPr>
      <w:spacing w:after="0" w:line="240" w:lineRule="auto"/>
    </w:pPr>
    <w:rPr>
      <w:rFonts w:ascii="Cambria" w:eastAsia="Cambria" w:hAnsi="Cambria" w:cs="Cambria"/>
      <w:kern w:val="0"/>
      <w:lang w:eastAsia="cs-CZ" w:bidi="cs-CZ"/>
      <w14:ligatures w14:val="none"/>
    </w:rPr>
  </w:style>
  <w:style w:type="character" w:styleId="Hypertextovodkaz">
    <w:name w:val="Hyperlink"/>
    <w:basedOn w:val="Standardnpsmoodstavce"/>
    <w:uiPriority w:val="99"/>
    <w:unhideWhenUsed/>
    <w:rsid w:val="004D0FAB"/>
    <w:rPr>
      <w:color w:val="0563C1" w:themeColor="hyperlink"/>
      <w:u w:val="single"/>
    </w:rPr>
  </w:style>
  <w:style w:type="character" w:styleId="Nevyeenzmnka">
    <w:name w:val="Unresolved Mention"/>
    <w:basedOn w:val="Standardnpsmoodstavce"/>
    <w:uiPriority w:val="99"/>
    <w:semiHidden/>
    <w:unhideWhenUsed/>
    <w:rsid w:val="004D0FAB"/>
    <w:rPr>
      <w:color w:val="605E5C"/>
      <w:shd w:val="clear" w:color="auto" w:fill="E1DFDD"/>
    </w:rPr>
  </w:style>
  <w:style w:type="paragraph" w:styleId="Zhlav">
    <w:name w:val="header"/>
    <w:basedOn w:val="Normln"/>
    <w:link w:val="ZhlavChar"/>
    <w:uiPriority w:val="99"/>
    <w:unhideWhenUsed/>
    <w:rsid w:val="00BC14FB"/>
    <w:pPr>
      <w:tabs>
        <w:tab w:val="center" w:pos="4536"/>
        <w:tab w:val="right" w:pos="9072"/>
      </w:tabs>
    </w:pPr>
  </w:style>
  <w:style w:type="character" w:customStyle="1" w:styleId="ZhlavChar">
    <w:name w:val="Záhlaví Char"/>
    <w:basedOn w:val="Standardnpsmoodstavce"/>
    <w:link w:val="Zhlav"/>
    <w:uiPriority w:val="99"/>
    <w:rsid w:val="00BC14FB"/>
    <w:rPr>
      <w:rFonts w:ascii="Cambria" w:eastAsia="Cambria" w:hAnsi="Cambria" w:cs="Cambria"/>
      <w:kern w:val="0"/>
      <w:lang w:eastAsia="cs-CZ" w:bidi="cs-CZ"/>
      <w14:ligatures w14:val="none"/>
    </w:rPr>
  </w:style>
  <w:style w:type="paragraph" w:styleId="Zpat">
    <w:name w:val="footer"/>
    <w:basedOn w:val="Normln"/>
    <w:link w:val="ZpatChar"/>
    <w:uiPriority w:val="99"/>
    <w:unhideWhenUsed/>
    <w:rsid w:val="00BC14FB"/>
    <w:pPr>
      <w:tabs>
        <w:tab w:val="center" w:pos="4536"/>
        <w:tab w:val="right" w:pos="9072"/>
      </w:tabs>
    </w:pPr>
  </w:style>
  <w:style w:type="character" w:customStyle="1" w:styleId="ZpatChar">
    <w:name w:val="Zápatí Char"/>
    <w:basedOn w:val="Standardnpsmoodstavce"/>
    <w:link w:val="Zpat"/>
    <w:uiPriority w:val="99"/>
    <w:rsid w:val="00BC14FB"/>
    <w:rPr>
      <w:rFonts w:ascii="Cambria" w:eastAsia="Cambria" w:hAnsi="Cambria" w:cs="Cambria"/>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0428">
      <w:bodyDiv w:val="1"/>
      <w:marLeft w:val="0"/>
      <w:marRight w:val="0"/>
      <w:marTop w:val="0"/>
      <w:marBottom w:val="0"/>
      <w:divBdr>
        <w:top w:val="none" w:sz="0" w:space="0" w:color="auto"/>
        <w:left w:val="none" w:sz="0" w:space="0" w:color="auto"/>
        <w:bottom w:val="none" w:sz="0" w:space="0" w:color="auto"/>
        <w:right w:val="none" w:sz="0" w:space="0" w:color="auto"/>
      </w:divBdr>
    </w:div>
    <w:div w:id="312494316">
      <w:bodyDiv w:val="1"/>
      <w:marLeft w:val="0"/>
      <w:marRight w:val="0"/>
      <w:marTop w:val="0"/>
      <w:marBottom w:val="0"/>
      <w:divBdr>
        <w:top w:val="none" w:sz="0" w:space="0" w:color="auto"/>
        <w:left w:val="none" w:sz="0" w:space="0" w:color="auto"/>
        <w:bottom w:val="none" w:sz="0" w:space="0" w:color="auto"/>
        <w:right w:val="none" w:sz="0" w:space="0" w:color="auto"/>
      </w:divBdr>
      <w:divsChild>
        <w:div w:id="1721510955">
          <w:marLeft w:val="0"/>
          <w:marRight w:val="0"/>
          <w:marTop w:val="0"/>
          <w:marBottom w:val="0"/>
          <w:divBdr>
            <w:top w:val="none" w:sz="0" w:space="0" w:color="auto"/>
            <w:left w:val="none" w:sz="0" w:space="0" w:color="auto"/>
            <w:bottom w:val="none" w:sz="0" w:space="0" w:color="auto"/>
            <w:right w:val="none" w:sz="0" w:space="0" w:color="auto"/>
          </w:divBdr>
        </w:div>
      </w:divsChild>
    </w:div>
    <w:div w:id="697968470">
      <w:bodyDiv w:val="1"/>
      <w:marLeft w:val="0"/>
      <w:marRight w:val="0"/>
      <w:marTop w:val="0"/>
      <w:marBottom w:val="0"/>
      <w:divBdr>
        <w:top w:val="none" w:sz="0" w:space="0" w:color="auto"/>
        <w:left w:val="none" w:sz="0" w:space="0" w:color="auto"/>
        <w:bottom w:val="none" w:sz="0" w:space="0" w:color="auto"/>
        <w:right w:val="none" w:sz="0" w:space="0" w:color="auto"/>
      </w:divBdr>
    </w:div>
    <w:div w:id="1118112041">
      <w:bodyDiv w:val="1"/>
      <w:marLeft w:val="0"/>
      <w:marRight w:val="0"/>
      <w:marTop w:val="0"/>
      <w:marBottom w:val="0"/>
      <w:divBdr>
        <w:top w:val="none" w:sz="0" w:space="0" w:color="auto"/>
        <w:left w:val="none" w:sz="0" w:space="0" w:color="auto"/>
        <w:bottom w:val="none" w:sz="0" w:space="0" w:color="auto"/>
        <w:right w:val="none" w:sz="0" w:space="0" w:color="auto"/>
      </w:divBdr>
      <w:divsChild>
        <w:div w:id="658391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8AD99-D6AE-4FE1-8D96-24D0276D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12278</Characters>
  <Application>Microsoft Office Word</Application>
  <DocSecurity>2</DocSecurity>
  <Lines>102</Lines>
  <Paragraphs>28</Paragraphs>
  <ScaleCrop>false</ScaleCrop>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2025-04-28T10:29:00Z</dcterms:created>
  <dcterms:modified xsi:type="dcterms:W3CDTF">2025-04-28T10:29:00Z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