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390C" w14:textId="77777777" w:rsidR="00857992" w:rsidRDefault="00857992">
      <w:pPr>
        <w:pStyle w:val="Zkladntext"/>
        <w:ind w:left="0"/>
        <w:jc w:val="left"/>
        <w:rPr>
          <w:rFonts w:ascii="Times New Roman"/>
        </w:rPr>
      </w:pPr>
    </w:p>
    <w:p w14:paraId="62102BB1" w14:textId="77777777" w:rsidR="00857992" w:rsidRDefault="00857992">
      <w:pPr>
        <w:pStyle w:val="Zkladntext"/>
        <w:spacing w:before="5"/>
        <w:ind w:left="0"/>
        <w:jc w:val="left"/>
        <w:rPr>
          <w:rFonts w:ascii="Times New Roman"/>
        </w:rPr>
      </w:pPr>
    </w:p>
    <w:p w14:paraId="21691732" w14:textId="77777777" w:rsidR="00857992" w:rsidRDefault="00000000">
      <w:pPr>
        <w:spacing w:before="9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5230600122</w:t>
      </w:r>
    </w:p>
    <w:p w14:paraId="57ABA73D" w14:textId="77777777" w:rsidR="00857992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F3BB356" w14:textId="77777777" w:rsidR="00857992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605BE4D3" w14:textId="77777777" w:rsidR="00857992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406652C9" w14:textId="77777777" w:rsidR="00857992" w:rsidRDefault="00857992">
      <w:pPr>
        <w:pStyle w:val="Zkladntext"/>
        <w:spacing w:before="9"/>
        <w:ind w:left="0"/>
        <w:jc w:val="left"/>
        <w:rPr>
          <w:sz w:val="51"/>
        </w:rPr>
      </w:pPr>
    </w:p>
    <w:p w14:paraId="3082C495" w14:textId="77777777" w:rsidR="00857992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3BC609F" w14:textId="77777777" w:rsidR="00857992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CD37B19" w14:textId="77777777" w:rsidR="00857992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8261E90" w14:textId="77777777" w:rsidR="00857992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96F41CB" w14:textId="77777777" w:rsidR="00857992" w:rsidRDefault="00000000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1C3BED87" w14:textId="77777777" w:rsidR="00857992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42141348" w14:textId="77777777" w:rsidR="00857992" w:rsidRDefault="0000000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73496B0" w14:textId="77777777" w:rsidR="00857992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57859622" w14:textId="77777777" w:rsidR="00857992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3ADD7908" w14:textId="77777777" w:rsidR="00857992" w:rsidRDefault="00000000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14:paraId="5D790A36" w14:textId="77777777" w:rsidR="00857992" w:rsidRDefault="00000000">
      <w:pPr>
        <w:pStyle w:val="Nadpis2"/>
        <w:spacing w:before="228"/>
        <w:ind w:left="382"/>
        <w:jc w:val="left"/>
      </w:pPr>
      <w:r>
        <w:t>František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Valihrach</w:t>
      </w:r>
      <w:proofErr w:type="spellEnd"/>
    </w:p>
    <w:p w14:paraId="07899F73" w14:textId="77777777" w:rsidR="00857992" w:rsidRDefault="00000000">
      <w:pPr>
        <w:pStyle w:val="Zkladntext"/>
        <w:tabs>
          <w:tab w:val="left" w:pos="3262"/>
        </w:tabs>
        <w:ind w:left="382" w:right="2086"/>
        <w:jc w:val="left"/>
      </w:pPr>
      <w:r>
        <w:t>podnikatel</w:t>
      </w:r>
      <w:r>
        <w:rPr>
          <w:spacing w:val="-6"/>
        </w:rPr>
        <w:t xml:space="preserve"> </w:t>
      </w: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  <w:t>č.p. 494, 691 73 Krumvíř</w:t>
      </w:r>
    </w:p>
    <w:p w14:paraId="45B6AC7C" w14:textId="77777777" w:rsidR="00857992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01162306</w:t>
      </w:r>
    </w:p>
    <w:p w14:paraId="0C03E33F" w14:textId="04360CFF" w:rsidR="00857992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331596" w:rsidRPr="00331596">
        <w:rPr>
          <w:highlight w:val="yellow"/>
        </w:rPr>
        <w:t>xxxx</w:t>
      </w:r>
      <w:proofErr w:type="spellEnd"/>
    </w:p>
    <w:p w14:paraId="0C31A555" w14:textId="52088D31" w:rsidR="00857992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331596" w:rsidRPr="00331596">
        <w:rPr>
          <w:w w:val="95"/>
          <w:highlight w:val="yellow"/>
        </w:rPr>
        <w:t>xxxx</w:t>
      </w:r>
      <w:proofErr w:type="spellEnd"/>
    </w:p>
    <w:p w14:paraId="67A05F41" w14:textId="77777777" w:rsidR="00857992" w:rsidRDefault="00000000">
      <w:pPr>
        <w:pStyle w:val="Zkladntext"/>
        <w:spacing w:line="265" w:lineRule="exact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0E73355B" w14:textId="77777777" w:rsidR="00857992" w:rsidRDefault="00857992">
      <w:pPr>
        <w:pStyle w:val="Zkladntext"/>
        <w:ind w:left="0"/>
        <w:jc w:val="left"/>
        <w:rPr>
          <w:sz w:val="26"/>
        </w:rPr>
      </w:pPr>
    </w:p>
    <w:p w14:paraId="74D29762" w14:textId="77777777" w:rsidR="00857992" w:rsidRDefault="00000000">
      <w:pPr>
        <w:pStyle w:val="Zkladntext"/>
        <w:spacing w:before="188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4E0674B3" w14:textId="77777777" w:rsidR="00857992" w:rsidRDefault="00857992">
      <w:pPr>
        <w:pStyle w:val="Zkladntext"/>
        <w:spacing w:before="1"/>
        <w:ind w:left="0"/>
        <w:jc w:val="left"/>
        <w:rPr>
          <w:sz w:val="36"/>
        </w:rPr>
      </w:pPr>
    </w:p>
    <w:p w14:paraId="68B7D8A8" w14:textId="77777777" w:rsidR="00857992" w:rsidRDefault="00000000">
      <w:pPr>
        <w:pStyle w:val="Nadpis1"/>
        <w:ind w:right="1057"/>
      </w:pPr>
      <w:r>
        <w:rPr>
          <w:spacing w:val="-5"/>
        </w:rPr>
        <w:t>I.</w:t>
      </w:r>
    </w:p>
    <w:p w14:paraId="6FFF98DE" w14:textId="77777777" w:rsidR="00857992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B9875CF" w14:textId="77777777" w:rsidR="00857992" w:rsidRDefault="00857992">
      <w:pPr>
        <w:pStyle w:val="Zkladntext"/>
        <w:spacing w:before="11"/>
        <w:ind w:left="0"/>
        <w:jc w:val="left"/>
        <w:rPr>
          <w:b/>
          <w:sz w:val="17"/>
        </w:rPr>
      </w:pPr>
    </w:p>
    <w:p w14:paraId="62EC5519" w14:textId="77777777" w:rsidR="00857992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1F898430" w14:textId="77777777" w:rsidR="00857992" w:rsidRDefault="00000000">
      <w:pPr>
        <w:pStyle w:val="Zkladntext"/>
        <w:spacing w:before="1"/>
        <w:ind w:right="108"/>
      </w:pPr>
      <w:r>
        <w:t>„Smlouva“) se uzavírá na základě Rozhodnutí ministra životního prostředí č. 5230600122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79A0F2AF" w14:textId="77777777" w:rsidR="00857992" w:rsidRDefault="00000000">
      <w:pPr>
        <w:pStyle w:val="Zkladntext"/>
        <w:spacing w:before="2"/>
        <w:ind w:right="111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2E8B2E31" w14:textId="77777777" w:rsidR="00857992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2C77E924" w14:textId="77777777" w:rsidR="00857992" w:rsidRDefault="00857992">
      <w:pPr>
        <w:jc w:val="both"/>
        <w:rPr>
          <w:sz w:val="20"/>
        </w:rPr>
        <w:sectPr w:rsidR="00857992">
          <w:headerReference w:type="default" r:id="rId7"/>
          <w:footerReference w:type="default" r:id="rId8"/>
          <w:type w:val="continuous"/>
          <w:pgSz w:w="12240" w:h="15840"/>
          <w:pgMar w:top="1120" w:right="1020" w:bottom="1660" w:left="1320" w:header="569" w:footer="1460" w:gutter="0"/>
          <w:pgNumType w:start="1"/>
          <w:cols w:space="708"/>
        </w:sectPr>
      </w:pPr>
    </w:p>
    <w:p w14:paraId="0F37CDAB" w14:textId="77777777" w:rsidR="00857992" w:rsidRDefault="00857992">
      <w:pPr>
        <w:pStyle w:val="Zkladntext"/>
        <w:ind w:left="0"/>
        <w:jc w:val="left"/>
      </w:pPr>
    </w:p>
    <w:p w14:paraId="6AD9C673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3F9F25DC" w14:textId="77777777" w:rsidR="00857992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0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577C3AF8" w14:textId="77777777" w:rsidR="00857992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3EF11F6" w14:textId="77777777" w:rsidR="00857992" w:rsidRDefault="00000000">
      <w:pPr>
        <w:pStyle w:val="Nadpis2"/>
        <w:spacing w:before="120"/>
        <w:ind w:left="3946"/>
        <w:jc w:val="both"/>
      </w:pPr>
      <w:r>
        <w:t>„Kompostárna</w:t>
      </w:r>
      <w:r>
        <w:rPr>
          <w:spacing w:val="-14"/>
        </w:rPr>
        <w:t xml:space="preserve"> </w:t>
      </w:r>
      <w:r>
        <w:rPr>
          <w:spacing w:val="-2"/>
        </w:rPr>
        <w:t>Krumvíř“</w:t>
      </w:r>
    </w:p>
    <w:p w14:paraId="1590EA5A" w14:textId="77777777" w:rsidR="00857992" w:rsidRDefault="00000000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737B4C51" w14:textId="77777777" w:rsidR="00857992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"Nařízením</w:t>
      </w:r>
      <w:r>
        <w:rPr>
          <w:spacing w:val="15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2023/2831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13.</w:t>
      </w:r>
      <w:r>
        <w:rPr>
          <w:spacing w:val="-2"/>
          <w:sz w:val="20"/>
        </w:rPr>
        <w:t xml:space="preserve"> </w:t>
      </w:r>
      <w:r>
        <w:rPr>
          <w:sz w:val="20"/>
        </w:rPr>
        <w:t>prosince</w:t>
      </w:r>
      <w:r>
        <w:rPr>
          <w:spacing w:val="13"/>
          <w:sz w:val="20"/>
        </w:rPr>
        <w:t xml:space="preserve"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 w14:paraId="5C2BC685" w14:textId="77777777" w:rsidR="00857992" w:rsidRDefault="00857992">
      <w:pPr>
        <w:pStyle w:val="Zkladntext"/>
        <w:spacing w:before="2"/>
        <w:ind w:left="0"/>
        <w:jc w:val="left"/>
        <w:rPr>
          <w:sz w:val="36"/>
        </w:rPr>
      </w:pPr>
    </w:p>
    <w:p w14:paraId="166BC957" w14:textId="77777777" w:rsidR="00857992" w:rsidRDefault="00000000">
      <w:pPr>
        <w:pStyle w:val="Nadpis1"/>
        <w:ind w:right="1057"/>
      </w:pPr>
      <w:r>
        <w:rPr>
          <w:spacing w:val="-5"/>
        </w:rPr>
        <w:t>II.</w:t>
      </w:r>
    </w:p>
    <w:p w14:paraId="4017CD19" w14:textId="77777777" w:rsidR="00857992" w:rsidRDefault="00000000">
      <w:pPr>
        <w:pStyle w:val="Nadpis2"/>
        <w:spacing w:before="1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C23FE4A" w14:textId="77777777" w:rsidR="00857992" w:rsidRDefault="00857992">
      <w:pPr>
        <w:pStyle w:val="Zkladntext"/>
        <w:spacing w:before="1"/>
        <w:ind w:left="0"/>
        <w:jc w:val="left"/>
        <w:rPr>
          <w:b/>
          <w:sz w:val="18"/>
        </w:rPr>
      </w:pPr>
    </w:p>
    <w:p w14:paraId="3BDF3E4A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940,43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7E657BD0" w14:textId="77777777" w:rsidR="00857992" w:rsidRDefault="00000000">
      <w:pPr>
        <w:pStyle w:val="Zkladntext"/>
      </w:pPr>
      <w:r>
        <w:t>pět</w:t>
      </w:r>
      <w:r>
        <w:rPr>
          <w:spacing w:val="-6"/>
        </w:rPr>
        <w:t xml:space="preserve"> </w:t>
      </w:r>
      <w:r>
        <w:t>milionů</w:t>
      </w:r>
      <w:r>
        <w:rPr>
          <w:spacing w:val="-5"/>
        </w:rPr>
        <w:t xml:space="preserve"> </w:t>
      </w:r>
      <w:r>
        <w:t>devět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třináct</w:t>
      </w:r>
      <w:r>
        <w:rPr>
          <w:spacing w:val="-6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devět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čtyřicet</w:t>
      </w:r>
      <w:r>
        <w:rPr>
          <w:spacing w:val="-1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t>českých,</w:t>
      </w:r>
      <w:r>
        <w:rPr>
          <w:spacing w:val="-5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tři</w:t>
      </w:r>
      <w:r>
        <w:rPr>
          <w:spacing w:val="-6"/>
        </w:rPr>
        <w:t xml:space="preserve"> </w:t>
      </w:r>
      <w:r>
        <w:rPr>
          <w:spacing w:val="-2"/>
        </w:rPr>
        <w:t>haléřů).</w:t>
      </w:r>
    </w:p>
    <w:p w14:paraId="164BE016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8 448 486,33 Kč.</w:t>
      </w:r>
    </w:p>
    <w:p w14:paraId="77E079D7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9AF22BD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 xml:space="preserve"> </w:t>
      </w:r>
      <w:r>
        <w:rPr>
          <w:sz w:val="20"/>
        </w:rPr>
        <w:t>výše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limitována</w:t>
      </w:r>
      <w:r>
        <w:rPr>
          <w:spacing w:val="40"/>
          <w:sz w:val="20"/>
        </w:rPr>
        <w:t xml:space="preserve"> </w:t>
      </w:r>
      <w:r>
        <w:rPr>
          <w:sz w:val="20"/>
        </w:rPr>
        <w:t>částkou</w:t>
      </w:r>
      <w:r>
        <w:rPr>
          <w:spacing w:val="40"/>
          <w:sz w:val="20"/>
        </w:rPr>
        <w:t xml:space="preserve"> </w:t>
      </w:r>
      <w:r>
        <w:rPr>
          <w:sz w:val="20"/>
        </w:rPr>
        <w:t>uvedenou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Pokud</w:t>
      </w:r>
      <w:r>
        <w:rPr>
          <w:spacing w:val="40"/>
          <w:sz w:val="20"/>
        </w:rPr>
        <w:t xml:space="preserve"> </w:t>
      </w:r>
      <w:r>
        <w:rPr>
          <w:sz w:val="20"/>
        </w:rPr>
        <w:t>skutečné</w:t>
      </w:r>
      <w:r>
        <w:rPr>
          <w:spacing w:val="40"/>
          <w:sz w:val="20"/>
        </w:rPr>
        <w:t xml:space="preserve"> </w:t>
      </w:r>
      <w:r>
        <w:rPr>
          <w:sz w:val="20"/>
        </w:rPr>
        <w:t>výdaje</w:t>
      </w:r>
      <w:r>
        <w:rPr>
          <w:spacing w:val="40"/>
          <w:sz w:val="20"/>
        </w:rPr>
        <w:t xml:space="preserve"> </w:t>
      </w:r>
      <w:r>
        <w:rPr>
          <w:sz w:val="20"/>
        </w:rPr>
        <w:t>akce (a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akce)</w:t>
      </w:r>
      <w:r>
        <w:rPr>
          <w:spacing w:val="-8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4ED4B3C1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 xml:space="preserve"> </w:t>
      </w:r>
      <w:r>
        <w:rPr>
          <w:sz w:val="20"/>
        </w:rPr>
        <w:t>výdajů</w:t>
      </w:r>
      <w:r>
        <w:rPr>
          <w:spacing w:val="70"/>
          <w:sz w:val="20"/>
        </w:rPr>
        <w:t xml:space="preserve"> </w:t>
      </w:r>
      <w:r>
        <w:rPr>
          <w:sz w:val="20"/>
        </w:rPr>
        <w:t>v přímé</w:t>
      </w:r>
      <w:r>
        <w:rPr>
          <w:spacing w:val="69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70"/>
          <w:sz w:val="20"/>
        </w:rPr>
        <w:t xml:space="preserve"> </w:t>
      </w:r>
      <w:r>
        <w:rPr>
          <w:sz w:val="20"/>
        </w:rPr>
        <w:t>projektu.</w:t>
      </w:r>
      <w:r>
        <w:rPr>
          <w:spacing w:val="7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69"/>
          <w:sz w:val="20"/>
        </w:rPr>
        <w:t xml:space="preserve"> </w:t>
      </w:r>
      <w:r>
        <w:rPr>
          <w:sz w:val="20"/>
        </w:rPr>
        <w:t>výdaje</w:t>
      </w:r>
      <w:r>
        <w:rPr>
          <w:spacing w:val="69"/>
          <w:sz w:val="20"/>
        </w:rPr>
        <w:t xml:space="preserve"> </w:t>
      </w:r>
      <w:r>
        <w:rPr>
          <w:sz w:val="20"/>
        </w:rPr>
        <w:t>musí</w:t>
      </w:r>
      <w:r>
        <w:rPr>
          <w:spacing w:val="70"/>
          <w:sz w:val="20"/>
        </w:rPr>
        <w:t xml:space="preserve"> </w:t>
      </w:r>
      <w:r>
        <w:rPr>
          <w:sz w:val="20"/>
        </w:rPr>
        <w:t>být</w:t>
      </w:r>
      <w:r>
        <w:rPr>
          <w:spacing w:val="70"/>
          <w:sz w:val="20"/>
        </w:rPr>
        <w:t xml:space="preserve"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 w14:paraId="5100E022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29A35D35" w14:textId="77777777" w:rsidR="00857992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7B3B8075" w14:textId="77777777" w:rsidR="00857992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34BC1046" w14:textId="77777777" w:rsidR="00857992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2DC92C5E" w14:textId="77777777" w:rsidR="00857992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 w14:paraId="19B7CAF2" w14:textId="77777777" w:rsidR="00857992" w:rsidRDefault="00857992">
      <w:pPr>
        <w:jc w:val="both"/>
        <w:rPr>
          <w:sz w:val="20"/>
        </w:rPr>
        <w:sectPr w:rsidR="00857992">
          <w:pgSz w:w="12240" w:h="15840"/>
          <w:pgMar w:top="1120" w:right="1020" w:bottom="1660" w:left="1320" w:header="569" w:footer="1460" w:gutter="0"/>
          <w:cols w:space="708"/>
        </w:sectPr>
      </w:pPr>
    </w:p>
    <w:p w14:paraId="3AF1739E" w14:textId="77777777" w:rsidR="00857992" w:rsidRDefault="00000000">
      <w:pPr>
        <w:pStyle w:val="Nadpis2"/>
        <w:ind w:right="1061"/>
      </w:pPr>
      <w:r>
        <w:lastRenderedPageBreak/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5BED35BC" w14:textId="77777777" w:rsidR="00857992" w:rsidRDefault="00857992">
      <w:pPr>
        <w:pStyle w:val="Zkladntext"/>
        <w:spacing w:before="12"/>
        <w:ind w:left="0"/>
        <w:jc w:val="left"/>
        <w:rPr>
          <w:b/>
          <w:sz w:val="17"/>
        </w:rPr>
      </w:pPr>
    </w:p>
    <w:p w14:paraId="3633561F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6A7BC185" w14:textId="77777777" w:rsidR="00857992" w:rsidRDefault="00000000">
      <w:pPr>
        <w:pStyle w:val="Zkladntext"/>
        <w:spacing w:before="1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28BBF87D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4E389FD6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6D58B912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7FC0C9B1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220689B5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6FDDA8B6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259E44A8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43BCA24B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36AAF91A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8233CD3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5AE15772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úhradě.</w:t>
      </w:r>
      <w:r>
        <w:rPr>
          <w:spacing w:val="24"/>
          <w:sz w:val="20"/>
        </w:rPr>
        <w:t xml:space="preserve"> </w:t>
      </w:r>
      <w:r>
        <w:rPr>
          <w:sz w:val="20"/>
        </w:rPr>
        <w:t>Je-li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3"/>
          <w:sz w:val="20"/>
        </w:rPr>
        <w:t xml:space="preserve"> </w:t>
      </w: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akceptuje</w:t>
      </w:r>
      <w:r>
        <w:rPr>
          <w:spacing w:val="2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3"/>
          <w:sz w:val="20"/>
        </w:rPr>
        <w:t xml:space="preserve"> </w:t>
      </w:r>
      <w:r>
        <w:rPr>
          <w:sz w:val="20"/>
        </w:rPr>
        <w:t>faktur</w:t>
      </w:r>
      <w:r>
        <w:rPr>
          <w:spacing w:val="23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jiných</w:t>
      </w:r>
      <w:r>
        <w:rPr>
          <w:spacing w:val="2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23"/>
          <w:sz w:val="20"/>
        </w:rPr>
        <w:t xml:space="preserve"> </w:t>
      </w:r>
      <w:r>
        <w:rPr>
          <w:sz w:val="20"/>
        </w:rPr>
        <w:t>dokladů 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11E4A6BB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0BDD0025" w14:textId="77777777" w:rsidR="00857992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385B455D" w14:textId="77777777" w:rsidR="00857992" w:rsidRDefault="00857992">
      <w:pPr>
        <w:jc w:val="both"/>
        <w:rPr>
          <w:sz w:val="20"/>
        </w:rPr>
        <w:sectPr w:rsidR="00857992">
          <w:headerReference w:type="default" r:id="rId9"/>
          <w:footerReference w:type="default" r:id="rId10"/>
          <w:pgSz w:w="12240" w:h="15840"/>
          <w:pgMar w:top="1960" w:right="1020" w:bottom="1600" w:left="1320" w:header="569" w:footer="1415" w:gutter="0"/>
          <w:pgNumType w:start="3"/>
          <w:cols w:space="708"/>
        </w:sectPr>
      </w:pPr>
    </w:p>
    <w:p w14:paraId="2080C3EC" w14:textId="77777777" w:rsidR="00857992" w:rsidRDefault="00000000">
      <w:pPr>
        <w:pStyle w:val="Nadpis2"/>
        <w:ind w:left="1324" w:right="1061"/>
      </w:pPr>
      <w:r>
        <w:lastRenderedPageBreak/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06E904FD" w14:textId="77777777" w:rsidR="00857992" w:rsidRDefault="00857992">
      <w:pPr>
        <w:pStyle w:val="Zkladntext"/>
        <w:spacing w:before="12"/>
        <w:ind w:left="0"/>
        <w:jc w:val="left"/>
        <w:rPr>
          <w:b/>
          <w:sz w:val="17"/>
        </w:rPr>
      </w:pPr>
    </w:p>
    <w:p w14:paraId="3470FFA1" w14:textId="77777777" w:rsidR="00857992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6E0B9349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D1E4284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1CEAAA7B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09" w:hanging="360"/>
        <w:rPr>
          <w:sz w:val="20"/>
        </w:rPr>
      </w:pPr>
      <w:r>
        <w:rPr>
          <w:sz w:val="20"/>
        </w:rPr>
        <w:t>v rámci realizace projektu pořídí vybavení a stavební práce pro vybudování nové kompostárny v</w:t>
      </w:r>
      <w:r>
        <w:rPr>
          <w:spacing w:val="-1"/>
          <w:sz w:val="20"/>
        </w:rPr>
        <w:t xml:space="preserve"> </w:t>
      </w:r>
      <w:r>
        <w:rPr>
          <w:sz w:val="20"/>
        </w:rPr>
        <w:t>obci Krumvíř, a tím následně vytvoří roční kapacitu pro</w:t>
      </w:r>
      <w:r>
        <w:rPr>
          <w:spacing w:val="11"/>
          <w:sz w:val="20"/>
        </w:rPr>
        <w:t xml:space="preserve"> </w:t>
      </w:r>
      <w:r>
        <w:rPr>
          <w:sz w:val="20"/>
        </w:rPr>
        <w:t>zpracování odpadu ve výši 450,00</w:t>
      </w:r>
      <w:r>
        <w:rPr>
          <w:spacing w:val="10"/>
          <w:sz w:val="20"/>
        </w:rPr>
        <w:t xml:space="preserve"> </w:t>
      </w:r>
      <w:r>
        <w:rPr>
          <w:sz w:val="20"/>
        </w:rPr>
        <w:t>t a doloží Fondu</w:t>
      </w:r>
      <w:r>
        <w:rPr>
          <w:spacing w:val="80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1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0"/>
          <w:sz w:val="20"/>
        </w:rPr>
        <w:t xml:space="preserve"> </w:t>
      </w:r>
      <w:r>
        <w:rPr>
          <w:sz w:val="20"/>
        </w:rPr>
        <w:t>výstupy</w:t>
      </w:r>
      <w:r>
        <w:rPr>
          <w:spacing w:val="-13"/>
          <w:sz w:val="20"/>
        </w:rPr>
        <w:t xml:space="preserve"> </w:t>
      </w:r>
      <w:r>
        <w:rPr>
          <w:sz w:val="20"/>
        </w:rPr>
        <w:t>projektu,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1"/>
          <w:sz w:val="20"/>
        </w:rPr>
        <w:t xml:space="preserve"> </w:t>
      </w:r>
      <w:r>
        <w:rPr>
          <w:sz w:val="20"/>
        </w:rPr>
        <w:t>povolení k provozu (popř. jiné relevantní dokumenty),</w:t>
      </w:r>
    </w:p>
    <w:p w14:paraId="719AF311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606BD0D4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23374662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A93F0A0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 a jejich výstupů řádně plněn po dobu 5 let od ukončení realizace akce,</w:t>
      </w:r>
    </w:p>
    <w:p w14:paraId="3882E77E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aplikovat</w:t>
      </w:r>
      <w:r>
        <w:rPr>
          <w:spacing w:val="-2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 se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5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</w:t>
      </w:r>
      <w:r>
        <w:rPr>
          <w:spacing w:val="12"/>
          <w:sz w:val="20"/>
        </w:rPr>
        <w:t xml:space="preserve"> </w:t>
      </w:r>
      <w:r>
        <w:rPr>
          <w:sz w:val="20"/>
        </w:rPr>
        <w:t>a o</w:t>
      </w:r>
      <w:r>
        <w:rPr>
          <w:spacing w:val="12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2"/>
          <w:sz w:val="20"/>
        </w:rPr>
        <w:t xml:space="preserve"> </w:t>
      </w:r>
      <w:r>
        <w:rPr>
          <w:sz w:val="20"/>
        </w:rPr>
        <w:t>zkoušení zemědělských</w:t>
      </w:r>
      <w:r>
        <w:rPr>
          <w:spacing w:val="12"/>
          <w:sz w:val="20"/>
        </w:rPr>
        <w:t xml:space="preserve"> </w:t>
      </w:r>
      <w:r>
        <w:rPr>
          <w:sz w:val="20"/>
        </w:rPr>
        <w:t>půd</w:t>
      </w:r>
      <w:r>
        <w:rPr>
          <w:spacing w:val="12"/>
          <w:sz w:val="20"/>
        </w:rPr>
        <w:t xml:space="preserve"> </w:t>
      </w:r>
      <w:r>
        <w:rPr>
          <w:sz w:val="20"/>
        </w:rPr>
        <w:t>(zákon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hnojivech), v platném</w:t>
      </w:r>
      <w:r>
        <w:rPr>
          <w:spacing w:val="12"/>
          <w:sz w:val="20"/>
        </w:rPr>
        <w:t xml:space="preserve"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1"/>
          <w:sz w:val="20"/>
        </w:rPr>
        <w:t xml:space="preserve"> </w:t>
      </w:r>
      <w:r>
        <w:rPr>
          <w:sz w:val="20"/>
        </w:rPr>
        <w:t>evidence</w:t>
      </w:r>
      <w:r>
        <w:rPr>
          <w:spacing w:val="-11"/>
          <w:sz w:val="20"/>
        </w:rPr>
        <w:t xml:space="preserve"> </w:t>
      </w:r>
      <w:r>
        <w:rPr>
          <w:sz w:val="20"/>
        </w:rPr>
        <w:t>využití</w:t>
      </w:r>
      <w:r>
        <w:rPr>
          <w:spacing w:val="-11"/>
          <w:sz w:val="20"/>
        </w:rPr>
        <w:t xml:space="preserve"> </w:t>
      </w:r>
      <w:r>
        <w:rPr>
          <w:sz w:val="20"/>
        </w:rPr>
        <w:t>půdy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10"/>
          <w:sz w:val="20"/>
        </w:rPr>
        <w:t xml:space="preserve"> </w:t>
      </w:r>
      <w:r>
        <w:rPr>
          <w:sz w:val="20"/>
        </w:rPr>
        <w:t>vztahů,</w:t>
      </w:r>
      <w:r>
        <w:rPr>
          <w:spacing w:val="-10"/>
          <w:sz w:val="20"/>
        </w:rPr>
        <w:t xml:space="preserve"> </w:t>
      </w:r>
      <w:r>
        <w:rPr>
          <w:sz w:val="20"/>
        </w:rPr>
        <w:t>v 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znění),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ročně v množství podle závazného indikátoru v písmeni a) odrážce druhé,</w:t>
      </w:r>
    </w:p>
    <w:p w14:paraId="10F79D8D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6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6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6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6"/>
          <w:sz w:val="20"/>
        </w:rPr>
        <w:t xml:space="preserve"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0663D65C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3F233A60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45833C22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56A6B439" w14:textId="77777777" w:rsidR="00857992" w:rsidRDefault="00857992">
      <w:pPr>
        <w:jc w:val="both"/>
        <w:rPr>
          <w:sz w:val="20"/>
        </w:rPr>
        <w:sectPr w:rsidR="00857992">
          <w:headerReference w:type="default" r:id="rId11"/>
          <w:footerReference w:type="default" r:id="rId12"/>
          <w:pgSz w:w="12240" w:h="15840"/>
          <w:pgMar w:top="1960" w:right="1020" w:bottom="1660" w:left="1320" w:header="569" w:footer="1460" w:gutter="0"/>
          <w:cols w:space="708"/>
        </w:sectPr>
      </w:pPr>
    </w:p>
    <w:p w14:paraId="545CE0AC" w14:textId="77777777" w:rsidR="00857992" w:rsidRDefault="00857992">
      <w:pPr>
        <w:pStyle w:val="Zkladntext"/>
        <w:ind w:left="0"/>
        <w:jc w:val="left"/>
      </w:pPr>
    </w:p>
    <w:p w14:paraId="0A240AE4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23C28F97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00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7A0B679F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229341D0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06509691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5CACEF86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 xml:space="preserve"> </w:t>
      </w:r>
      <w:r>
        <w:rPr>
          <w:sz w:val="20"/>
        </w:rPr>
        <w:t>(s</w:t>
      </w:r>
      <w:r>
        <w:rPr>
          <w:spacing w:val="70"/>
          <w:sz w:val="20"/>
        </w:rPr>
        <w:t xml:space="preserve"> </w:t>
      </w:r>
      <w:r>
        <w:rPr>
          <w:sz w:val="20"/>
        </w:rPr>
        <w:t>výjimkou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68"/>
          <w:sz w:val="20"/>
        </w:rPr>
        <w:t xml:space="preserve"> </w:t>
      </w:r>
      <w:r>
        <w:rPr>
          <w:sz w:val="20"/>
        </w:rPr>
        <w:t>přírodě</w:t>
      </w:r>
      <w:r>
        <w:rPr>
          <w:spacing w:val="70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0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0"/>
          <w:sz w:val="20"/>
        </w:rPr>
        <w:t xml:space="preserve"> </w:t>
      </w:r>
      <w:r>
        <w:rPr>
          <w:sz w:val="20"/>
        </w:rPr>
        <w:t>uvedených</w:t>
      </w:r>
      <w:r>
        <w:rPr>
          <w:spacing w:val="68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kategorii</w:t>
      </w:r>
      <w:r>
        <w:rPr>
          <w:spacing w:val="68"/>
          <w:sz w:val="20"/>
        </w:rPr>
        <w:t xml:space="preserve"> </w:t>
      </w:r>
      <w:r>
        <w:rPr>
          <w:sz w:val="20"/>
        </w:rPr>
        <w:t>17</w:t>
      </w:r>
      <w:r>
        <w:rPr>
          <w:spacing w:val="68"/>
          <w:sz w:val="20"/>
        </w:rPr>
        <w:t xml:space="preserve"> </w:t>
      </w:r>
      <w:r>
        <w:rPr>
          <w:sz w:val="20"/>
        </w:rPr>
        <w:t>05</w:t>
      </w:r>
      <w:r>
        <w:rPr>
          <w:spacing w:val="71"/>
          <w:sz w:val="20"/>
        </w:rPr>
        <w:t xml:space="preserve"> </w:t>
      </w:r>
      <w:r>
        <w:rPr>
          <w:sz w:val="20"/>
        </w:rPr>
        <w:t>04 v</w:t>
      </w:r>
      <w:r>
        <w:rPr>
          <w:spacing w:val="73"/>
          <w:sz w:val="20"/>
        </w:rPr>
        <w:t xml:space="preserve"> </w:t>
      </w:r>
      <w:r>
        <w:rPr>
          <w:sz w:val="20"/>
        </w:rPr>
        <w:t>Evropském</w:t>
      </w:r>
      <w:r>
        <w:rPr>
          <w:spacing w:val="75"/>
          <w:sz w:val="20"/>
        </w:rPr>
        <w:t xml:space="preserve"> </w:t>
      </w:r>
      <w:r>
        <w:rPr>
          <w:sz w:val="20"/>
        </w:rPr>
        <w:t>seznamu</w:t>
      </w:r>
      <w:r>
        <w:rPr>
          <w:spacing w:val="72"/>
          <w:sz w:val="20"/>
        </w:rPr>
        <w:t xml:space="preserve"> </w:t>
      </w:r>
      <w:r>
        <w:rPr>
          <w:sz w:val="20"/>
        </w:rPr>
        <w:t>odpadů</w:t>
      </w:r>
      <w:r>
        <w:rPr>
          <w:spacing w:val="7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7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3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74"/>
          <w:sz w:val="20"/>
        </w:rPr>
        <w:t xml:space="preserve"> </w:t>
      </w:r>
      <w:r>
        <w:rPr>
          <w:sz w:val="20"/>
        </w:rPr>
        <w:t>Splnění</w:t>
      </w:r>
      <w:r>
        <w:rPr>
          <w:spacing w:val="72"/>
          <w:sz w:val="20"/>
        </w:rPr>
        <w:t xml:space="preserve"> </w:t>
      </w:r>
      <w:r>
        <w:rPr>
          <w:sz w:val="20"/>
        </w:rPr>
        <w:t>doloží</w:t>
      </w:r>
      <w:r>
        <w:rPr>
          <w:spacing w:val="74"/>
          <w:sz w:val="20"/>
        </w:rPr>
        <w:t xml:space="preserve"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716DC004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1A6C5F94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4A9B69A3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473066E2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6E7CFAF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6172F6A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6282A9E2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08/2024,</w:t>
      </w:r>
    </w:p>
    <w:p w14:paraId="49BC1BAB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 xml:space="preserve"> </w:t>
      </w:r>
      <w:r>
        <w:rPr>
          <w:sz w:val="20"/>
        </w:rPr>
        <w:t>08/2025 (za termín ukončení akce se považuje datum protokolu o předání</w:t>
      </w:r>
      <w:r>
        <w:rPr>
          <w:spacing w:val="40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507E3D6C" w14:textId="77777777" w:rsidR="00857992" w:rsidRDefault="00000000">
      <w:pPr>
        <w:pStyle w:val="Zkladntext"/>
        <w:spacing w:before="121"/>
        <w:ind w:left="741" w:right="109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8"/>
        </w:rPr>
        <w:t xml:space="preserve"> </w:t>
      </w:r>
      <w:r>
        <w:t>neoprávněné</w:t>
      </w:r>
      <w:r>
        <w:rPr>
          <w:spacing w:val="-8"/>
        </w:rPr>
        <w:t xml:space="preserve"> </w:t>
      </w:r>
      <w:r>
        <w:t>použití</w:t>
      </w:r>
      <w:r>
        <w:rPr>
          <w:spacing w:val="-7"/>
        </w:rPr>
        <w:t xml:space="preserve"> </w:t>
      </w:r>
      <w:r>
        <w:t>finančních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poskytnutých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Fondu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218/2000</w:t>
      </w:r>
      <w:r>
        <w:rPr>
          <w:spacing w:val="-7"/>
        </w:rPr>
        <w:t xml:space="preserve"> </w:t>
      </w:r>
      <w:r>
        <w:rPr>
          <w:spacing w:val="-4"/>
        </w:rPr>
        <w:t>Sb.,</w:t>
      </w:r>
    </w:p>
    <w:p w14:paraId="16072AF5" w14:textId="77777777" w:rsidR="00857992" w:rsidRDefault="00857992">
      <w:pPr>
        <w:sectPr w:rsidR="00857992">
          <w:headerReference w:type="default" r:id="rId13"/>
          <w:footerReference w:type="default" r:id="rId14"/>
          <w:pgSz w:w="12240" w:h="15840"/>
          <w:pgMar w:top="1120" w:right="1020" w:bottom="1580" w:left="1320" w:header="569" w:footer="1391" w:gutter="0"/>
          <w:cols w:space="708"/>
        </w:sectPr>
      </w:pPr>
    </w:p>
    <w:p w14:paraId="2C07C0DD" w14:textId="77777777" w:rsidR="00857992" w:rsidRDefault="00857992">
      <w:pPr>
        <w:pStyle w:val="Zkladntext"/>
        <w:ind w:left="0"/>
        <w:jc w:val="left"/>
      </w:pPr>
    </w:p>
    <w:p w14:paraId="407E992E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53C74AB5" w14:textId="77777777" w:rsidR="00857992" w:rsidRDefault="00000000">
      <w:pPr>
        <w:pStyle w:val="Zkladntext"/>
        <w:spacing w:before="100"/>
        <w:ind w:left="741" w:right="112"/>
      </w:pPr>
      <w:r>
        <w:t>o rozpočtových pravidlech a o změně některých souvisejících zákonů (rozpočtová pravidla), v platném znění, a že mohou být uplatněny sankce podle tohoto zákona.</w:t>
      </w:r>
    </w:p>
    <w:p w14:paraId="1F89E928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zavazuje</w:t>
      </w:r>
      <w:r>
        <w:rPr>
          <w:spacing w:val="1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12/2025</w:t>
      </w:r>
      <w:r>
        <w:rPr>
          <w:spacing w:val="14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3"/>
          <w:sz w:val="20"/>
        </w:rPr>
        <w:t xml:space="preserve"> </w:t>
      </w:r>
      <w:r>
        <w:rPr>
          <w:sz w:val="20"/>
        </w:rPr>
        <w:t>AIS</w:t>
      </w:r>
      <w:r>
        <w:rPr>
          <w:spacing w:val="12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Fondu</w:t>
      </w:r>
      <w:r>
        <w:rPr>
          <w:spacing w:val="12"/>
          <w:sz w:val="20"/>
        </w:rPr>
        <w:t xml:space="preserve"> </w:t>
      </w:r>
      <w:r>
        <w:rPr>
          <w:sz w:val="20"/>
        </w:rPr>
        <w:t>podklady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08C2707C" w14:textId="77777777" w:rsidR="00857992" w:rsidRDefault="00000000">
      <w:pPr>
        <w:pStyle w:val="Zkladntext"/>
      </w:pPr>
      <w:r>
        <w:t>čl.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dále:</w:t>
      </w:r>
    </w:p>
    <w:p w14:paraId="26620D6E" w14:textId="77777777" w:rsidR="00857992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1AA9FA46" w14:textId="77777777" w:rsidR="00857992" w:rsidRDefault="00000000">
      <w:pPr>
        <w:pStyle w:val="Zkladntext"/>
        <w:spacing w:before="119"/>
        <w:ind w:right="106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05F30395" w14:textId="77777777" w:rsidR="00857992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6DD2ECA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7E58D60B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31185BF5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0E8C9881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42C33FD1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5773FC2E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179E66F3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2E043E2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6098F324" w14:textId="77777777" w:rsidR="00857992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66B49533" w14:textId="77777777" w:rsidR="00857992" w:rsidRDefault="00857992">
      <w:pPr>
        <w:jc w:val="both"/>
        <w:rPr>
          <w:sz w:val="20"/>
        </w:rPr>
        <w:sectPr w:rsidR="00857992">
          <w:pgSz w:w="12240" w:h="15840"/>
          <w:pgMar w:top="1120" w:right="1020" w:bottom="1580" w:left="1320" w:header="569" w:footer="1391" w:gutter="0"/>
          <w:cols w:space="708"/>
        </w:sectPr>
      </w:pPr>
    </w:p>
    <w:p w14:paraId="38CCBFA9" w14:textId="77777777" w:rsidR="00857992" w:rsidRDefault="00857992">
      <w:pPr>
        <w:pStyle w:val="Zkladntext"/>
        <w:ind w:left="0"/>
        <w:jc w:val="left"/>
      </w:pPr>
    </w:p>
    <w:p w14:paraId="21E19315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65D45A8D" w14:textId="77777777" w:rsidR="00857992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00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nesmí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střetu</w:t>
      </w:r>
      <w:r>
        <w:rPr>
          <w:spacing w:val="40"/>
          <w:sz w:val="20"/>
        </w:rPr>
        <w:t xml:space="preserve"> </w:t>
      </w:r>
      <w:r>
        <w:rPr>
          <w:sz w:val="20"/>
        </w:rPr>
        <w:t>zájmů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čl.</w:t>
      </w:r>
      <w:r>
        <w:rPr>
          <w:spacing w:val="40"/>
          <w:sz w:val="20"/>
        </w:rPr>
        <w:t xml:space="preserve"> </w:t>
      </w:r>
      <w:r>
        <w:rPr>
          <w:sz w:val="20"/>
        </w:rPr>
        <w:t>61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Sdělení</w:t>
      </w:r>
      <w:r>
        <w:rPr>
          <w:spacing w:val="40"/>
          <w:sz w:val="20"/>
        </w:rPr>
        <w:t xml:space="preserve"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25"/>
          <w:sz w:val="20"/>
        </w:rPr>
        <w:t xml:space="preserve"> </w:t>
      </w:r>
      <w:r>
        <w:rPr>
          <w:sz w:val="20"/>
        </w:rPr>
        <w:t>121/01</w:t>
      </w:r>
      <w:r>
        <w:rPr>
          <w:spacing w:val="29"/>
          <w:sz w:val="20"/>
        </w:rPr>
        <w:t xml:space="preserve"> </w:t>
      </w:r>
      <w:r>
        <w:rPr>
          <w:sz w:val="20"/>
        </w:rPr>
        <w:t>Pokyny</w:t>
      </w:r>
      <w:r>
        <w:rPr>
          <w:spacing w:val="27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26"/>
          <w:sz w:val="20"/>
        </w:rPr>
        <w:t xml:space="preserve"> </w:t>
      </w:r>
      <w:r>
        <w:rPr>
          <w:sz w:val="20"/>
        </w:rPr>
        <w:t>střetu</w:t>
      </w:r>
      <w:r>
        <w:rPr>
          <w:spacing w:val="26"/>
          <w:sz w:val="20"/>
        </w:rPr>
        <w:t xml:space="preserve"> </w:t>
      </w:r>
      <w:r>
        <w:rPr>
          <w:sz w:val="20"/>
        </w:rPr>
        <w:t>zájmů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řešení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7"/>
          <w:sz w:val="20"/>
        </w:rPr>
        <w:t xml:space="preserve"> </w:t>
      </w:r>
      <w:r>
        <w:rPr>
          <w:sz w:val="20"/>
        </w:rPr>
        <w:t>nařízení a čl. 3 bodu 6 Směrnice Evropského Parlamentu a Rady (EU) 2015/849 o předcházení využívání finančního systému k praní peněz nebo financování terorismu.</w:t>
      </w:r>
    </w:p>
    <w:p w14:paraId="1EA2CFD5" w14:textId="77777777" w:rsidR="00857992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670BD47A" w14:textId="77777777" w:rsidR="00857992" w:rsidRDefault="00857992">
      <w:pPr>
        <w:pStyle w:val="Zkladntext"/>
        <w:ind w:left="0"/>
        <w:jc w:val="left"/>
        <w:rPr>
          <w:sz w:val="36"/>
        </w:rPr>
      </w:pPr>
    </w:p>
    <w:p w14:paraId="4BE32BB4" w14:textId="77777777" w:rsidR="00857992" w:rsidRDefault="00000000">
      <w:pPr>
        <w:pStyle w:val="Nadpis1"/>
        <w:ind w:right="1059"/>
      </w:pPr>
      <w:r>
        <w:rPr>
          <w:spacing w:val="-5"/>
        </w:rPr>
        <w:t>V.</w:t>
      </w:r>
    </w:p>
    <w:p w14:paraId="65107AFF" w14:textId="77777777" w:rsidR="00857992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444B63F9" w14:textId="77777777" w:rsidR="00857992" w:rsidRDefault="00857992">
      <w:pPr>
        <w:pStyle w:val="Zkladntext"/>
        <w:spacing w:before="1"/>
        <w:ind w:left="0"/>
        <w:jc w:val="left"/>
        <w:rPr>
          <w:b/>
          <w:sz w:val="18"/>
        </w:rPr>
      </w:pPr>
    </w:p>
    <w:p w14:paraId="1B473168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153F367B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3519BC0A" w14:textId="77777777" w:rsidR="00857992" w:rsidRDefault="00000000">
      <w:pPr>
        <w:pStyle w:val="Zkladntext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374F9DAE" w14:textId="77777777" w:rsidR="00857992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460F215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1633C940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5BBC69E0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6636971B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574FD3C1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2C7B7100" w14:textId="77777777" w:rsidR="00857992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16AAD755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3313928D" w14:textId="77777777" w:rsidR="00857992" w:rsidRDefault="00000000">
      <w:pPr>
        <w:pStyle w:val="Zkladntext"/>
        <w:spacing w:before="1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10E9E751" w14:textId="77777777" w:rsidR="00857992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85BDBD3" w14:textId="77777777" w:rsidR="00857992" w:rsidRDefault="00000000">
      <w:pPr>
        <w:pStyle w:val="Zkladntext"/>
        <w:spacing w:before="1"/>
        <w:jc w:val="left"/>
      </w:pPr>
      <w:r>
        <w:rPr>
          <w:spacing w:val="-2"/>
        </w:rPr>
        <w:t>podpory.</w:t>
      </w:r>
    </w:p>
    <w:p w14:paraId="770D1FD7" w14:textId="77777777" w:rsidR="00857992" w:rsidRDefault="00857992">
      <w:pPr>
        <w:sectPr w:rsidR="00857992">
          <w:pgSz w:w="12240" w:h="15840"/>
          <w:pgMar w:top="1120" w:right="1020" w:bottom="1600" w:left="1320" w:header="569" w:footer="1391" w:gutter="0"/>
          <w:cols w:space="708"/>
        </w:sectPr>
      </w:pPr>
    </w:p>
    <w:p w14:paraId="4D8B746A" w14:textId="77777777" w:rsidR="00857992" w:rsidRDefault="00857992">
      <w:pPr>
        <w:pStyle w:val="Zkladntext"/>
        <w:ind w:left="0"/>
        <w:jc w:val="left"/>
      </w:pPr>
    </w:p>
    <w:p w14:paraId="79FDE357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1C0782D5" w14:textId="77777777" w:rsidR="00857992" w:rsidRDefault="00000000">
      <w:pPr>
        <w:pStyle w:val="Nadpis1"/>
        <w:spacing w:before="100"/>
        <w:ind w:right="1059"/>
      </w:pPr>
      <w:r>
        <w:rPr>
          <w:spacing w:val="-5"/>
        </w:rPr>
        <w:t>VI.</w:t>
      </w:r>
    </w:p>
    <w:p w14:paraId="6732F387" w14:textId="77777777" w:rsidR="00857992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8B56D31" w14:textId="77777777" w:rsidR="00857992" w:rsidRDefault="00857992">
      <w:pPr>
        <w:pStyle w:val="Zkladntext"/>
        <w:spacing w:before="12"/>
        <w:ind w:left="0"/>
        <w:jc w:val="left"/>
        <w:rPr>
          <w:b/>
          <w:sz w:val="17"/>
        </w:rPr>
      </w:pPr>
    </w:p>
    <w:p w14:paraId="532AC0E6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2A371810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1EA2F5DB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6CBE9671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669E5C9E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64540512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6535E0E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474C02BF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4A12340D" w14:textId="77777777" w:rsidR="00857992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763A852" w14:textId="77777777" w:rsidR="00857992" w:rsidRDefault="00857992">
      <w:pPr>
        <w:pStyle w:val="Zkladntext"/>
        <w:ind w:left="0"/>
        <w:jc w:val="left"/>
        <w:rPr>
          <w:sz w:val="36"/>
        </w:rPr>
      </w:pPr>
    </w:p>
    <w:p w14:paraId="053D2437" w14:textId="77777777" w:rsidR="00857992" w:rsidRDefault="00000000">
      <w:pPr>
        <w:pStyle w:val="Zkladntext"/>
        <w:tabs>
          <w:tab w:val="left" w:pos="6831"/>
        </w:tabs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15A2FDF7" w14:textId="77777777" w:rsidR="00857992" w:rsidRDefault="00857992">
      <w:pPr>
        <w:pStyle w:val="Zkladntext"/>
        <w:spacing w:before="1"/>
        <w:ind w:left="0"/>
        <w:jc w:val="left"/>
        <w:rPr>
          <w:sz w:val="18"/>
        </w:rPr>
      </w:pPr>
    </w:p>
    <w:p w14:paraId="28F5B81C" w14:textId="77777777" w:rsidR="00857992" w:rsidRDefault="00000000">
      <w:pPr>
        <w:pStyle w:val="Zkladntext"/>
        <w:ind w:left="382"/>
        <w:jc w:val="left"/>
      </w:pPr>
      <w:r>
        <w:rPr>
          <w:spacing w:val="-4"/>
        </w:rPr>
        <w:t>dne:</w:t>
      </w:r>
    </w:p>
    <w:p w14:paraId="75A4D9AB" w14:textId="77777777" w:rsidR="00857992" w:rsidRDefault="00857992">
      <w:pPr>
        <w:pStyle w:val="Zkladntext"/>
        <w:ind w:left="0"/>
        <w:jc w:val="left"/>
        <w:rPr>
          <w:sz w:val="26"/>
        </w:rPr>
      </w:pPr>
    </w:p>
    <w:p w14:paraId="503F6A9C" w14:textId="77777777" w:rsidR="00857992" w:rsidRDefault="00857992">
      <w:pPr>
        <w:pStyle w:val="Zkladntext"/>
        <w:ind w:left="0"/>
        <w:jc w:val="left"/>
        <w:rPr>
          <w:sz w:val="26"/>
        </w:rPr>
      </w:pPr>
    </w:p>
    <w:p w14:paraId="2BE9B552" w14:textId="77777777" w:rsidR="00857992" w:rsidRDefault="00857992">
      <w:pPr>
        <w:pStyle w:val="Zkladntext"/>
        <w:spacing w:before="4"/>
        <w:ind w:left="0"/>
        <w:jc w:val="left"/>
        <w:rPr>
          <w:sz w:val="29"/>
        </w:rPr>
      </w:pPr>
    </w:p>
    <w:p w14:paraId="3FDDCBAD" w14:textId="77777777" w:rsidR="00857992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ADB913A" w14:textId="77777777" w:rsidR="00857992" w:rsidRDefault="00000000">
      <w:pPr>
        <w:pStyle w:val="Zkladntext"/>
        <w:tabs>
          <w:tab w:val="left" w:pos="6862"/>
        </w:tabs>
        <w:ind w:left="382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45F2EB2" w14:textId="77777777" w:rsidR="00857992" w:rsidRDefault="00857992">
      <w:pPr>
        <w:pStyle w:val="Zkladntext"/>
        <w:spacing w:before="2"/>
        <w:ind w:left="0"/>
        <w:jc w:val="left"/>
        <w:rPr>
          <w:sz w:val="27"/>
        </w:rPr>
      </w:pPr>
    </w:p>
    <w:p w14:paraId="228F273A" w14:textId="77777777" w:rsidR="00857992" w:rsidRDefault="000000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68E09743" w14:textId="77777777" w:rsidR="00857992" w:rsidRDefault="00857992">
      <w:pPr>
        <w:spacing w:line="264" w:lineRule="auto"/>
        <w:sectPr w:rsidR="00857992">
          <w:pgSz w:w="12240" w:h="15840"/>
          <w:pgMar w:top="1120" w:right="1020" w:bottom="1620" w:left="1320" w:header="569" w:footer="1391" w:gutter="0"/>
          <w:cols w:space="708"/>
        </w:sectPr>
      </w:pPr>
    </w:p>
    <w:p w14:paraId="0B17D237" w14:textId="77777777" w:rsidR="00857992" w:rsidRDefault="00857992">
      <w:pPr>
        <w:pStyle w:val="Zkladntext"/>
        <w:ind w:left="0"/>
        <w:jc w:val="left"/>
      </w:pPr>
    </w:p>
    <w:p w14:paraId="2BE83889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06CDAE39" w14:textId="77777777" w:rsidR="00857992" w:rsidRDefault="00000000">
      <w:pPr>
        <w:pStyle w:val="Zkladntext"/>
        <w:spacing w:before="100"/>
        <w:ind w:left="382"/>
        <w:jc w:val="left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1BA17B01" w14:textId="77777777" w:rsidR="00857992" w:rsidRDefault="00857992">
      <w:pPr>
        <w:pStyle w:val="Zkladntext"/>
        <w:ind w:left="0"/>
        <w:jc w:val="left"/>
        <w:rPr>
          <w:sz w:val="26"/>
        </w:rPr>
      </w:pPr>
    </w:p>
    <w:p w14:paraId="1CF894FB" w14:textId="77777777" w:rsidR="00857992" w:rsidRDefault="00857992">
      <w:pPr>
        <w:pStyle w:val="Zkladntext"/>
        <w:spacing w:before="1"/>
        <w:ind w:left="0"/>
        <w:jc w:val="left"/>
        <w:rPr>
          <w:sz w:val="32"/>
        </w:rPr>
      </w:pPr>
    </w:p>
    <w:p w14:paraId="07781CD5" w14:textId="77777777" w:rsidR="00857992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25F6BAF9" w14:textId="77777777" w:rsidR="00857992" w:rsidRDefault="00857992">
      <w:pPr>
        <w:pStyle w:val="Zkladntext"/>
        <w:spacing w:before="4"/>
        <w:ind w:left="0"/>
        <w:jc w:val="left"/>
        <w:rPr>
          <w:b/>
          <w:sz w:val="27"/>
        </w:rPr>
      </w:pPr>
    </w:p>
    <w:p w14:paraId="056FA0A7" w14:textId="77777777" w:rsidR="00857992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2672D101" w14:textId="77777777" w:rsidR="00857992" w:rsidRDefault="00857992">
      <w:pPr>
        <w:pStyle w:val="Zkladntext"/>
        <w:ind w:left="0"/>
        <w:jc w:val="left"/>
        <w:rPr>
          <w:b/>
          <w:sz w:val="29"/>
        </w:rPr>
      </w:pPr>
    </w:p>
    <w:p w14:paraId="1DC8DEE5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3E1BAE44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46F92D96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6056A6E3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79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774D32AB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79DD303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2CB514E6" w14:textId="77777777" w:rsidR="00857992" w:rsidRDefault="00000000">
      <w:pPr>
        <w:pStyle w:val="Zkladntext"/>
        <w:spacing w:before="2" w:line="312" w:lineRule="auto"/>
        <w:ind w:right="106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 zadání veřejné zakázky jinému dodavateli, než kterému měla být zadána.</w:t>
      </w:r>
    </w:p>
    <w:p w14:paraId="39EF8A3B" w14:textId="77777777" w:rsidR="00857992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3596C8A2" w14:textId="77777777" w:rsidR="00857992" w:rsidRDefault="00857992">
      <w:pPr>
        <w:spacing w:line="312" w:lineRule="auto"/>
        <w:jc w:val="both"/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749BC877" w14:textId="77777777" w:rsidR="00857992" w:rsidRDefault="00857992">
      <w:pPr>
        <w:pStyle w:val="Zkladntext"/>
        <w:ind w:left="0"/>
        <w:jc w:val="left"/>
      </w:pPr>
    </w:p>
    <w:p w14:paraId="1766605D" w14:textId="77777777" w:rsidR="00857992" w:rsidRDefault="00857992">
      <w:pPr>
        <w:pStyle w:val="Zkladntext"/>
        <w:spacing w:before="12"/>
        <w:ind w:left="0"/>
        <w:jc w:val="left"/>
        <w:rPr>
          <w:sz w:val="14"/>
        </w:rPr>
      </w:pPr>
    </w:p>
    <w:p w14:paraId="4D8B8F40" w14:textId="77777777" w:rsidR="00857992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00"/>
        <w:ind w:left="809" w:hanging="428"/>
      </w:pPr>
      <w:r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7E035E51" w14:textId="77777777" w:rsidR="00857992" w:rsidRDefault="00857992">
      <w:pPr>
        <w:pStyle w:val="Zkladntext"/>
        <w:spacing w:before="1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1F2CB2B5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624641FC" w14:textId="77777777" w:rsidR="00857992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C5E446D" w14:textId="77777777" w:rsidR="00857992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773E850" w14:textId="77777777" w:rsidR="00857992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4A3E8F5" w14:textId="77777777" w:rsidR="00857992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0D8387B5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0D089F8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9BC1F" w14:textId="77777777" w:rsidR="00857992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46C2C09C" w14:textId="77777777" w:rsidR="00857992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8640839" w14:textId="77777777" w:rsidR="00857992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709C4D98" w14:textId="77777777" w:rsidR="00857992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3759A6B9" w14:textId="77777777" w:rsidR="00857992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5DCD45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7A987D2C" w14:textId="77777777" w:rsidR="00857992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4706E829" w14:textId="77777777" w:rsidR="0085799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F054B60" w14:textId="77777777" w:rsidR="00857992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929A3F4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280103F3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9F9E9D9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8CDB0F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BCB540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B823A2F" w14:textId="77777777" w:rsidR="00857992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3DFEE010" w14:textId="77777777" w:rsidR="00857992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75E6881F" w14:textId="77777777" w:rsidR="00857992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857992" w14:paraId="017E5798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A015054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7232" w14:textId="77777777" w:rsidR="00857992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AD2B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7E3055FC" w14:textId="77777777" w:rsidR="00857992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1F5F9F0F" w14:textId="77777777" w:rsidR="00857992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3265B554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2EA17CF" w14:textId="77777777" w:rsidR="00857992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69A00DD4" w14:textId="77777777" w:rsidR="0085799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C3F6F9C" w14:textId="77777777" w:rsidR="00857992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68A98C3C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4B75CE76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857992" w14:paraId="6B575916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F303B6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3E61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556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53A0" w14:textId="77777777" w:rsidR="00857992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6B0F03BA" w14:textId="77777777" w:rsidR="00857992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3A0EF846" w14:textId="77777777" w:rsidR="00857992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857992" w14:paraId="4CED4A5D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1101A206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16B91" w14:textId="77777777" w:rsidR="00857992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F7853AB" w14:textId="77777777" w:rsidR="00857992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EB797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6945E7FB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39E17701" w14:textId="77777777" w:rsidR="0085799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199F2DA5" w14:textId="77777777" w:rsidR="0085799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0AA6C2F9" w14:textId="77777777" w:rsidR="00857992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3A928E7E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3714EEB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419E8C82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64AA614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345E" w14:textId="77777777" w:rsidR="00857992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732FD196" w14:textId="77777777" w:rsidR="00857992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0C8866B9" w14:textId="77777777" w:rsidR="00857992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8B2A" w14:textId="77777777" w:rsidR="00857992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1FBCC0CC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273D1339" w14:textId="77777777" w:rsidR="00857992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D1745A0" w14:textId="77777777" w:rsidR="00857992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30D6F5C0" w14:textId="77777777" w:rsidR="00857992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7A81352F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49E243BC" w14:textId="77777777" w:rsidR="00857992" w:rsidRDefault="00857992">
      <w:pPr>
        <w:pStyle w:val="Zkladntext"/>
        <w:ind w:left="0"/>
        <w:jc w:val="left"/>
        <w:rPr>
          <w:b/>
        </w:rPr>
      </w:pPr>
    </w:p>
    <w:p w14:paraId="084D6049" w14:textId="77777777" w:rsidR="00857992" w:rsidRDefault="00857992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6EF1DC7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B7393F5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BFFE3C3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2D18DCC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C39C2C6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0244613D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FA41726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D1F" w14:textId="77777777" w:rsidR="00857992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0AB372D2" w14:textId="77777777" w:rsidR="00857992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1488CA0" w14:textId="77777777" w:rsidR="00857992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A1A6" w14:textId="77777777" w:rsidR="00857992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1211611B" w14:textId="77777777" w:rsidR="00857992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3FC70FC4" w14:textId="77777777" w:rsidR="00857992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2B4AC91" w14:textId="77777777" w:rsidR="00857992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784D12C2" w14:textId="77777777" w:rsidR="00857992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FD5A5BF" w14:textId="77777777" w:rsidR="00857992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857992" w14:paraId="487F3177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531444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2389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1D68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E211" w14:textId="77777777" w:rsidR="00857992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70A2845C" w14:textId="77777777" w:rsidR="00857992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5BCA3A0" w14:textId="77777777" w:rsidR="00857992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50DE01AC" w14:textId="77777777" w:rsidR="00857992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6FF30770" w14:textId="77777777" w:rsidR="00857992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5971395D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67B2915B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857992" w14:paraId="4E870C7C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99812A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76A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6193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05BD" w14:textId="77777777" w:rsidR="00857992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857992" w14:paraId="736D4CE0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CF4F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081" w14:textId="77777777" w:rsidR="00857992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58FAD7A7" w14:textId="77777777" w:rsidR="00857992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A300600" w14:textId="77777777" w:rsidR="00857992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0F62E9CC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E8A3" w14:textId="77777777" w:rsidR="00857992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577C9187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60E7B97D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34C3DB42" w14:textId="77777777" w:rsidR="00857992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F4D90" w14:textId="77777777" w:rsidR="00857992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3E0F7E4E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857992" w14:paraId="0340714C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2B25B6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862A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EB4D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CADFB" w14:textId="77777777" w:rsidR="00857992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010B5B31" w14:textId="77777777" w:rsidR="00857992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2BB61495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857992" w14:paraId="51A75CF3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47356E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A3B9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F8CD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7AF68" w14:textId="77777777" w:rsidR="00857992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177107F1" w14:textId="77777777" w:rsidR="00857992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664A7640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1CA5BF1B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1DA126B5" w14:textId="77777777" w:rsidR="00857992" w:rsidRDefault="00857992">
      <w:pPr>
        <w:pStyle w:val="Zkladntext"/>
        <w:ind w:left="0"/>
        <w:jc w:val="left"/>
        <w:rPr>
          <w:b/>
        </w:rPr>
      </w:pPr>
    </w:p>
    <w:p w14:paraId="4A56B490" w14:textId="77777777" w:rsidR="00857992" w:rsidRDefault="00857992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4466648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B59C4BC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DDD6AFD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25E4E23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6E899F0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04BCABD8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272B6ECE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8468D8E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5B16DAE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2C99809" w14:textId="77777777" w:rsidR="00857992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5ADA535B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857992" w14:paraId="44AA0BCA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5193284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E2DF" w14:textId="77777777" w:rsidR="00857992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0A135497" w14:textId="77777777" w:rsidR="00857992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22A0D496" w14:textId="77777777" w:rsidR="00857992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F084D05" w14:textId="77777777" w:rsidR="00857992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7A14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17B331F" w14:textId="77777777" w:rsidR="00857992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7E650EA4" w14:textId="77777777" w:rsidR="00857992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05EF9661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5368B0D3" w14:textId="77777777" w:rsidR="00857992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72546138" w14:textId="77777777" w:rsidR="0085799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2A22A7FE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E937E7D" w14:textId="77777777" w:rsidR="00857992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4B683243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775D1EA9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4A6E2FEE" w14:textId="77777777" w:rsidR="00857992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0031A517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B971EDA" w14:textId="77777777" w:rsidR="00857992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3F874D37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857992" w14:paraId="078667A2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93269D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33E6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B061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7716C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597238F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223C114C" w14:textId="77777777" w:rsidR="0085799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5705D1C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72B0E677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857992" w14:paraId="48FA4F2A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4263D4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C9BC5" w14:textId="77777777" w:rsidR="00857992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48F0DA03" w14:textId="77777777" w:rsidR="00857992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89242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273FE0C5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89EA388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8F47A90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360EBE34" w14:textId="77777777" w:rsidR="00857992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6EA3AD33" w14:textId="77777777" w:rsidR="00857992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7557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1D67F5DA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5BBDFD0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861B6F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D7483D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FFB40FA" w14:textId="77777777" w:rsidR="00857992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34F8711E" w14:textId="77777777" w:rsidR="00857992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3A184B83" w14:textId="77777777" w:rsidR="00857992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115C298" w14:textId="77777777" w:rsidR="00857992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4AD73189" w14:textId="77777777" w:rsidR="00857992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3C943953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384F77B9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5BB0D1A4" w14:textId="77777777" w:rsidR="00857992" w:rsidRDefault="00857992">
      <w:pPr>
        <w:pStyle w:val="Zkladntext"/>
        <w:ind w:left="0"/>
        <w:jc w:val="left"/>
        <w:rPr>
          <w:b/>
        </w:rPr>
      </w:pPr>
    </w:p>
    <w:p w14:paraId="29676DD3" w14:textId="77777777" w:rsidR="00857992" w:rsidRDefault="00857992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77A0EED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FED0B0B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3CDAB91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43BBC35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B011A0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179CE516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73F734B2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DAD9044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684676E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080C201" w14:textId="77777777" w:rsidR="00857992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369F4814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57992" w14:paraId="1EEF16C8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90D2AD8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31A6F8" w14:textId="77777777" w:rsidR="00857992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0DF2D5E" w14:textId="77777777" w:rsidR="00857992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DC4E9C" w14:textId="77777777" w:rsidR="00857992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AC079E2" w14:textId="77777777" w:rsidR="00857992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5510AA51" w14:textId="77777777" w:rsidR="00857992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7B62CFBF" w14:textId="77777777" w:rsidR="00857992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18C8C8ED" w14:textId="77777777" w:rsidR="00857992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69D0ED5C" w14:textId="77777777" w:rsidR="00857992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0F2EC448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02CBA2D" w14:textId="77777777" w:rsidR="00857992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857992" w14:paraId="02C04EFA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549C69B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54FAE2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296A05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4D52B51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40EB92AD" w14:textId="77777777" w:rsidR="00857992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2866BEEE" w14:textId="77777777" w:rsidR="00857992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08B78043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857992" w14:paraId="334E49FE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6A28EFC" w14:textId="77777777" w:rsidR="00857992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541BF0" w14:textId="77777777" w:rsidR="00857992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6C08E1E" w14:textId="77777777" w:rsidR="00857992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6418FD1F" w14:textId="77777777" w:rsidR="00857992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2DB38181" w14:textId="77777777" w:rsidR="00857992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7BF346" w14:textId="77777777" w:rsidR="00857992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6030B439" w14:textId="77777777" w:rsidR="00857992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7EC8D8" w14:textId="77777777" w:rsidR="00857992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65EBF403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27FD065C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30E9C726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1389BA79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25C37A3E" w14:textId="77777777" w:rsidR="0085799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57355E89" w14:textId="77777777" w:rsidR="00857992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5788895" w14:textId="77777777" w:rsidR="00857992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6C1C9BA9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208C92F0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BEDD46F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DFB7898" w14:textId="77777777" w:rsidR="00857992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857992" w14:paraId="66162522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D7968F8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BCC7D1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4A489D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AD05E8A" w14:textId="77777777" w:rsidR="00857992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56C7B41D" w14:textId="77777777" w:rsidR="00857992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4655B099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064C548" w14:textId="77777777" w:rsidR="00857992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14F143FC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06C9D272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079B263A" w14:textId="77777777" w:rsidR="00857992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7A9B6DAD" w14:textId="77777777" w:rsidR="00857992" w:rsidRDefault="00000000">
      <w:pPr>
        <w:pStyle w:val="Zkladntext"/>
        <w:spacing w:before="7"/>
        <w:ind w:left="0"/>
        <w:jc w:val="left"/>
        <w:rPr>
          <w:b/>
          <w:sz w:val="17"/>
        </w:rPr>
      </w:pPr>
      <w:r>
        <w:pict w14:anchorId="210A40CD">
          <v:rect id="docshape7" o:spid="_x0000_s2051" style="position:absolute;margin-left:85.1pt;margin-top:12.8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7CB8E5E" w14:textId="77777777" w:rsidR="00857992" w:rsidRDefault="00857992">
      <w:pPr>
        <w:pStyle w:val="Zkladntext"/>
        <w:ind w:left="0"/>
        <w:jc w:val="left"/>
        <w:rPr>
          <w:b/>
        </w:rPr>
      </w:pPr>
    </w:p>
    <w:p w14:paraId="17218431" w14:textId="77777777" w:rsidR="00857992" w:rsidRDefault="00857992">
      <w:pPr>
        <w:pStyle w:val="Zkladntext"/>
        <w:spacing w:before="12"/>
        <w:ind w:left="0"/>
        <w:jc w:val="left"/>
        <w:rPr>
          <w:b/>
          <w:sz w:val="13"/>
        </w:rPr>
      </w:pPr>
    </w:p>
    <w:p w14:paraId="7BD90FAF" w14:textId="77777777" w:rsidR="00857992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13B9C24" w14:textId="77777777" w:rsidR="00857992" w:rsidRDefault="00857992">
      <w:pPr>
        <w:rPr>
          <w:sz w:val="16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76E1FCBF" w14:textId="77777777" w:rsidR="00857992" w:rsidRDefault="00857992">
      <w:pPr>
        <w:pStyle w:val="Zkladntext"/>
        <w:ind w:left="0"/>
        <w:jc w:val="left"/>
      </w:pPr>
    </w:p>
    <w:p w14:paraId="56AA2C43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14238DF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970F05D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CC1FA72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8B1DF61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AD3384B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358C1CC8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3309BB75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7694DF9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DE11476" w14:textId="77777777" w:rsidR="00857992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7EDAC5E2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29E67932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9C44404" w14:textId="77777777" w:rsidR="00857992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4972008E" w14:textId="77777777" w:rsidR="00857992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857992" w14:paraId="1D43CF1F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B38EC49" w14:textId="77777777" w:rsidR="00857992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CD9F3C" w14:textId="77777777" w:rsidR="00857992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8629E29" w14:textId="77777777" w:rsidR="00857992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3A5A4ACF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4F4BEB7" w14:textId="77777777" w:rsidR="00857992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2C455251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7A73AD1D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C51A83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E96D980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1C22C909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D872752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44FC78D0" w14:textId="77777777" w:rsidR="00857992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24B39F80" w14:textId="77777777" w:rsidR="00857992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9FAC679" w14:textId="77777777" w:rsidR="00857992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449CC2AF" w14:textId="77777777" w:rsidR="00857992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4CE58C4A" w14:textId="77777777" w:rsidR="00857992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857992" w14:paraId="4BEFD3A0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D6DA2BD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091BA2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75C9B4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BC7CC8A" w14:textId="77777777" w:rsidR="00857992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6AFECC48" w14:textId="77777777" w:rsidR="00857992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857992" w14:paraId="77DEFC4E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4A968980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C25CE51" w14:textId="77777777" w:rsidR="00857992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2168B299" w14:textId="77777777" w:rsidR="00857992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89861C3" w14:textId="77777777" w:rsidR="00857992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8EB48F0" w14:textId="77777777" w:rsidR="00857992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1559E386" w14:textId="77777777" w:rsidR="00857992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347A5855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49B87C0" w14:textId="77777777" w:rsidR="00857992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6DB3A68A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2008FB83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13A5A257" w14:textId="77777777" w:rsidR="00857992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4519D99" w14:textId="77777777" w:rsidR="00857992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5A17E70C" w14:textId="77777777" w:rsidR="00857992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6207A9D9" w14:textId="77777777" w:rsidR="00857992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5B0BD8A6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70834AF1" w14:textId="77777777" w:rsidR="00857992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408226CF" w14:textId="77777777" w:rsidR="00857992" w:rsidRDefault="00857992">
      <w:pPr>
        <w:jc w:val="both"/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5C17B162" w14:textId="77777777" w:rsidR="00857992" w:rsidRDefault="00857992">
      <w:pPr>
        <w:pStyle w:val="Zkladntext"/>
        <w:ind w:left="0"/>
        <w:jc w:val="left"/>
      </w:pPr>
    </w:p>
    <w:p w14:paraId="13FCE2CF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27A3772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795C962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85B988E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CF86543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051A7EA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79730119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51DEC87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07D215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133DB4" w14:textId="77777777" w:rsidR="00857992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30330692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308FE342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1B0E3B1D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BFE7CBD" w14:textId="77777777" w:rsidR="00857992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3D0410CA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6004DCB7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35942F53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10E84AA3" w14:textId="77777777" w:rsidR="00857992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3A840DA1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770BBF17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18AEBAE3" w14:textId="77777777" w:rsidR="00857992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02444EBD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118D6BF3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857992" w14:paraId="67FB2E7A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BFE1949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1CF370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B3FB6F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EC1B2F4" w14:textId="77777777" w:rsidR="00857992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857992" w14:paraId="5389D8D1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A32F7A2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B841" w14:textId="77777777" w:rsidR="00857992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4426" w14:textId="77777777" w:rsidR="00857992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10A1190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5A50AC85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3F75C5B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239EFA6F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24FA32F7" w14:textId="77777777" w:rsidR="00857992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2D8201E0" w14:textId="77777777" w:rsidR="0085799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F8EC789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A4FA21D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0C0B2AB9" w14:textId="77777777" w:rsidR="00857992" w:rsidRDefault="00857992">
      <w:pPr>
        <w:pStyle w:val="Zkladntext"/>
        <w:ind w:left="0"/>
        <w:jc w:val="left"/>
      </w:pPr>
    </w:p>
    <w:p w14:paraId="2372BC2C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78A93C2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3A9A9F9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EEA5B99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FC8C185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3B4C2FC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09FFA9F0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0F76634A" w14:textId="77777777" w:rsidR="00857992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BCBD8BC" w14:textId="77777777" w:rsidR="00857992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6468FBE" w14:textId="77777777" w:rsidR="00857992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3C0557FF" w14:textId="77777777" w:rsidR="0085799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40DA1A9" w14:textId="77777777" w:rsidR="00857992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666C1540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302711FD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5E9DA6B" w14:textId="77777777" w:rsidR="00857992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76D2DF6" w14:textId="77777777" w:rsidR="00857992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12891036" w14:textId="77777777" w:rsidR="00857992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F3F92ED" w14:textId="77777777" w:rsidR="00857992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34F4677D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1F32F4A3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00DFDCF9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72CE213" w14:textId="77777777" w:rsidR="00857992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7FE9AD6B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42AEE841" w14:textId="77777777" w:rsidR="0085799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4B10E9F1" w14:textId="77777777" w:rsidR="00857992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62EBA4B4" w14:textId="77777777" w:rsidR="00857992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51A8BA6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59855C68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B78300F" w14:textId="77777777" w:rsidR="00857992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D89A4C" w14:textId="77777777" w:rsidR="00857992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0CA43033" w14:textId="77777777" w:rsidR="00857992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11D9DF29" w14:textId="77777777" w:rsidR="00857992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6E52D812" w14:textId="77777777" w:rsidR="00857992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3822DF" w14:textId="77777777" w:rsidR="00857992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339EBA6D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6B62B359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44874FAC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6085A85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77466036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C36F58B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76C7B1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D77DE2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C0523DD" w14:textId="77777777" w:rsidR="00857992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C3DAA2E" w14:textId="77777777" w:rsidR="00857992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54B678D5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857992" w14:paraId="60987683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61E5F9D7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A19E" w14:textId="77777777" w:rsidR="00857992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C7B158C" w14:textId="77777777" w:rsidR="00857992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8F66BF5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40757A1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38B9A5BD" w14:textId="77777777" w:rsidR="00857992" w:rsidRDefault="00857992">
      <w:pPr>
        <w:pStyle w:val="Zkladntext"/>
        <w:ind w:left="0"/>
        <w:jc w:val="left"/>
      </w:pPr>
    </w:p>
    <w:p w14:paraId="45180CDD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4EAB3F5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6B265E2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4FB62A6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044215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D682047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63746783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AAA2767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B66DBE" w14:textId="77777777" w:rsidR="00857992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D9CC4E6" w14:textId="77777777" w:rsidR="0085799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123A9236" w14:textId="77777777" w:rsidR="0085799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6C07CF3F" w14:textId="77777777" w:rsidR="00857992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02A6957B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4BC1513F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256B541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992" w14:paraId="4C299097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3B3F1D2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50C7FA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B148EA0" w14:textId="77777777" w:rsidR="00857992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EB04A91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5B612195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719CCAB1" w14:textId="77777777" w:rsidR="00857992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718E056" w14:textId="77777777" w:rsidR="00857992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00631CC9" w14:textId="77777777" w:rsidR="00857992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55400D1" w14:textId="77777777" w:rsidR="00857992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32B03BCD" w14:textId="77777777" w:rsidR="00857992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2DF302A9" w14:textId="77777777" w:rsidR="0085799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5EB9E968" w14:textId="77777777" w:rsidR="00857992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1D3C16B9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254065D0" w14:textId="77777777" w:rsidR="0085799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328EB5A7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27DBA063" w14:textId="77777777" w:rsidR="00857992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FA4ABD7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4B7D3238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8524019" w14:textId="77777777" w:rsidR="00857992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D94C" w14:textId="77777777" w:rsidR="00857992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18AA06C3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4DD22BA0" w14:textId="77777777" w:rsidR="00857992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2E0693A" w14:textId="77777777" w:rsidR="00857992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46319037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76766605" w14:textId="77777777" w:rsidR="00857992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734B811" w14:textId="77777777" w:rsidR="00857992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7C862D87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28D8D94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CFC64D0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19B44A92" w14:textId="77777777" w:rsidR="00857992" w:rsidRDefault="00857992">
      <w:pPr>
        <w:pStyle w:val="Zkladntext"/>
        <w:ind w:left="0"/>
        <w:jc w:val="left"/>
      </w:pPr>
    </w:p>
    <w:p w14:paraId="349D6FB3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0B89D4B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6D2E365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36A6A77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48329BB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6E49DE3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28B67BF0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1B28D15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9DB2A3A" w14:textId="77777777" w:rsidR="00857992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67EFFDD6" w14:textId="77777777" w:rsidR="00857992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7CE9E3DD" w14:textId="77777777" w:rsidR="00857992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33D78F6B" w14:textId="77777777" w:rsidR="00857992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FA5D8B4" w14:textId="77777777" w:rsidR="00857992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877739E" w14:textId="77777777" w:rsidR="0085799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99B428D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454E002" w14:textId="77777777" w:rsidR="00857992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07227CD4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11B8B29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3DA65994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BBD6A12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C9B241C" w14:textId="77777777" w:rsidR="00857992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6C50B7B" w14:textId="77777777" w:rsidR="00857992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60564832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691C902F" w14:textId="77777777" w:rsidR="0085799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07D45C1B" w14:textId="77777777" w:rsidR="00857992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78DE230A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7CF32F6A" w14:textId="77777777" w:rsidR="00857992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186EEE38" w14:textId="77777777" w:rsidR="00857992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B5A5CB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1D5E3632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31C74DEB" w14:textId="77777777" w:rsidR="00857992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6051154" w14:textId="77777777" w:rsidR="00857992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B769F01" w14:textId="77777777" w:rsidR="00857992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20BEBAE3" w14:textId="77777777" w:rsidR="00857992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01461EB" w14:textId="77777777" w:rsidR="00857992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38FD4AD7" w14:textId="77777777" w:rsidR="00857992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82CE51B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71C81F7B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4251D988" w14:textId="77777777" w:rsidR="00857992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913072E" w14:textId="77777777" w:rsidR="00857992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A074235" w14:textId="77777777" w:rsidR="00857992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383C492" w14:textId="77777777" w:rsidR="00857992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4118DC4C" w14:textId="77777777" w:rsidR="00857992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256CA3A7" w14:textId="77777777" w:rsidR="00857992" w:rsidRDefault="00000000">
      <w:pPr>
        <w:pStyle w:val="Zkladntext"/>
        <w:spacing w:before="11"/>
        <w:ind w:left="0"/>
        <w:jc w:val="left"/>
        <w:rPr>
          <w:sz w:val="23"/>
        </w:rPr>
      </w:pPr>
      <w:r>
        <w:pict w14:anchorId="2164B2C5">
          <v:rect id="docshape8" o:spid="_x0000_s2050" style="position:absolute;margin-left:85.1pt;margin-top:17.0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3CEFBC8" w14:textId="77777777" w:rsidR="00857992" w:rsidRDefault="00857992">
      <w:pPr>
        <w:pStyle w:val="Zkladntext"/>
        <w:ind w:left="0"/>
        <w:jc w:val="left"/>
      </w:pPr>
    </w:p>
    <w:p w14:paraId="469E17C0" w14:textId="77777777" w:rsidR="00857992" w:rsidRDefault="00857992">
      <w:pPr>
        <w:pStyle w:val="Zkladntext"/>
        <w:spacing w:before="12"/>
        <w:ind w:left="0"/>
        <w:jc w:val="left"/>
        <w:rPr>
          <w:sz w:val="13"/>
        </w:rPr>
      </w:pPr>
    </w:p>
    <w:p w14:paraId="3A01F066" w14:textId="77777777" w:rsidR="00857992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770561D" w14:textId="77777777" w:rsidR="00857992" w:rsidRDefault="00857992">
      <w:pPr>
        <w:rPr>
          <w:sz w:val="16"/>
        </w:rPr>
        <w:sectPr w:rsidR="00857992">
          <w:pgSz w:w="12240" w:h="15840"/>
          <w:pgMar w:top="1120" w:right="1020" w:bottom="1660" w:left="1320" w:header="569" w:footer="1391" w:gutter="0"/>
          <w:cols w:space="708"/>
        </w:sectPr>
      </w:pPr>
    </w:p>
    <w:p w14:paraId="2BA4874E" w14:textId="77777777" w:rsidR="00857992" w:rsidRDefault="00857992">
      <w:pPr>
        <w:pStyle w:val="Zkladntext"/>
        <w:ind w:left="0"/>
        <w:jc w:val="left"/>
      </w:pPr>
    </w:p>
    <w:p w14:paraId="61E77D0C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5343F3C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8B51AAB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6CCB56A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6586C31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93B4E9E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45957EDE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0EC77E7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C0CBDC" w14:textId="77777777" w:rsidR="00857992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5982FA" w14:textId="77777777" w:rsidR="00857992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3202724F" w14:textId="77777777" w:rsidR="00857992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22E81119" w14:textId="77777777" w:rsidR="00857992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3BE4C21A" w14:textId="77777777" w:rsidR="00857992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51F72700" w14:textId="77777777" w:rsidR="00857992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A016C0" w14:textId="77777777" w:rsidR="00857992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857992" w14:paraId="7BD13F47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330F08E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892C42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73D46A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AA8CAB0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8749629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1BB15CAB" w14:textId="77777777" w:rsidR="00857992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7E3CC151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857992" w14:paraId="61C18665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5757491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59633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5FECDB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E0E6E97" w14:textId="77777777" w:rsidR="00857992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AB5794F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4EFBBF76" w14:textId="77777777" w:rsidR="00857992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2AED040F" w14:textId="77777777" w:rsidR="00857992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57992" w14:paraId="14081441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84DAD74" w14:textId="77777777" w:rsidR="00857992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041009" w14:textId="77777777" w:rsidR="00857992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E7FB64" w14:textId="77777777" w:rsidR="00857992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2BA4082A" w14:textId="77777777" w:rsidR="00857992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4EDA0F1F" w14:textId="77777777" w:rsidR="00857992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E82E644" w14:textId="77777777" w:rsidR="00857992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EC8758E" w14:textId="77777777" w:rsidR="00857992" w:rsidRDefault="0085799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B527A91" w14:textId="77777777" w:rsidR="0085799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634C611" w14:textId="77777777" w:rsidR="00857992" w:rsidRDefault="00857992">
            <w:pPr>
              <w:pStyle w:val="TableParagraph"/>
              <w:ind w:left="0"/>
              <w:rPr>
                <w:sz w:val="20"/>
              </w:rPr>
            </w:pPr>
          </w:p>
          <w:p w14:paraId="619F7F9F" w14:textId="77777777" w:rsidR="00857992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3EEFE3EF" w14:textId="77777777" w:rsidR="00857992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857992" w14:paraId="32541322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4FDBF95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AB72EB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649F9F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4C9970" w14:textId="77777777" w:rsidR="00857992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DA72F22" w14:textId="77777777" w:rsidR="00857992" w:rsidRDefault="0085799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1C81634" w14:textId="77777777" w:rsidR="00857992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4087D1E" w14:textId="77777777" w:rsidR="00857992" w:rsidRDefault="0085799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4B4B287" w14:textId="77777777" w:rsidR="00857992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4331BB96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65F63B76" w14:textId="77777777" w:rsidR="00857992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5E6EBD17" w14:textId="77777777" w:rsidR="00857992" w:rsidRDefault="00857992">
      <w:pPr>
        <w:rPr>
          <w:sz w:val="20"/>
        </w:rPr>
        <w:sectPr w:rsidR="00857992">
          <w:pgSz w:w="12240" w:h="15840"/>
          <w:pgMar w:top="1120" w:right="1020" w:bottom="1580" w:left="1320" w:header="569" w:footer="1391" w:gutter="0"/>
          <w:cols w:space="708"/>
        </w:sectPr>
      </w:pPr>
    </w:p>
    <w:p w14:paraId="59590EF8" w14:textId="77777777" w:rsidR="00857992" w:rsidRDefault="00857992">
      <w:pPr>
        <w:pStyle w:val="Zkladntext"/>
        <w:ind w:left="0"/>
        <w:jc w:val="left"/>
      </w:pPr>
    </w:p>
    <w:p w14:paraId="48A02459" w14:textId="77777777" w:rsidR="00857992" w:rsidRDefault="00857992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7992" w14:paraId="4B9AAF2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29F4585" w14:textId="77777777" w:rsidR="00857992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33ADB53" w14:textId="77777777" w:rsidR="00857992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3FD0174" w14:textId="77777777" w:rsidR="00857992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C2D9430" w14:textId="77777777" w:rsidR="00857992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857992" w14:paraId="21C9DEE0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083D7FF3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A624387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6C558FF" w14:textId="77777777" w:rsidR="00857992" w:rsidRDefault="008579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F42F5D" w14:textId="77777777" w:rsidR="00857992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857992" w14:paraId="144559A1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877F3EA" w14:textId="77777777" w:rsidR="00857992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54F39" w14:textId="77777777" w:rsidR="00857992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4CF0CE" w14:textId="77777777" w:rsidR="00857992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18BF0A65" w14:textId="77777777" w:rsidR="00857992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73FE8C65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075CF861" w14:textId="77777777" w:rsidR="0085799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14B1541E" w14:textId="77777777" w:rsidR="00857992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71F4C32F" w14:textId="77777777" w:rsidR="008579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5F0DC6E" w14:textId="77777777" w:rsidR="00857992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857992" w14:paraId="37E18A2A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38C3E05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34190F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B24D15" w14:textId="77777777" w:rsidR="00857992" w:rsidRDefault="008579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E44098E" w14:textId="77777777" w:rsidR="00857992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32F47C8" w14:textId="77777777" w:rsidR="00857992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27E442C" w14:textId="77777777" w:rsidR="00A120C0" w:rsidRDefault="00A120C0"/>
    <w:sectPr w:rsidR="00A120C0">
      <w:pgSz w:w="12240" w:h="15840"/>
      <w:pgMar w:top="112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E185" w14:textId="77777777" w:rsidR="00A120C0" w:rsidRDefault="00A120C0">
      <w:r>
        <w:separator/>
      </w:r>
    </w:p>
  </w:endnote>
  <w:endnote w:type="continuationSeparator" w:id="0">
    <w:p w14:paraId="5367859E" w14:textId="77777777" w:rsidR="00A120C0" w:rsidRDefault="00A1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313" w14:textId="77777777" w:rsidR="00857992" w:rsidRDefault="00000000">
    <w:pPr>
      <w:pStyle w:val="Zkladntext"/>
      <w:spacing w:line="14" w:lineRule="auto"/>
      <w:ind w:left="0"/>
      <w:jc w:val="left"/>
    </w:pPr>
    <w:r>
      <w:pict w14:anchorId="48F6754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314.55pt;margin-top:708pt;width:12.4pt;height:15.25pt;z-index:-16335872;mso-position-horizontal-relative:page;mso-position-vertical-relative:page" filled="f" stroked="f">
          <v:textbox inset="0,0,0,0">
            <w:txbxContent>
              <w:p w14:paraId="27D3953D" w14:textId="77777777" w:rsidR="00857992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E0C6" w14:textId="77777777" w:rsidR="00857992" w:rsidRDefault="00000000">
    <w:pPr>
      <w:pStyle w:val="Zkladntext"/>
      <w:spacing w:line="14" w:lineRule="auto"/>
      <w:ind w:left="0"/>
      <w:jc w:val="left"/>
    </w:pPr>
    <w:r>
      <w:pict w14:anchorId="2C129C53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314.55pt;margin-top:708pt;width:12.4pt;height:15.25pt;z-index:-16334336;mso-position-horizontal-relative:page;mso-position-vertical-relative:page" filled="f" stroked="f">
          <v:textbox inset="0,0,0,0">
            <w:txbxContent>
              <w:p w14:paraId="01494C51" w14:textId="77777777" w:rsidR="00857992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D6C6" w14:textId="77777777" w:rsidR="00857992" w:rsidRDefault="00000000">
    <w:pPr>
      <w:pStyle w:val="Zkladntext"/>
      <w:spacing w:line="14" w:lineRule="auto"/>
      <w:ind w:left="0"/>
      <w:jc w:val="left"/>
    </w:pPr>
    <w:r>
      <w:pict w14:anchorId="4E68874B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14.55pt;margin-top:708pt;width:12.4pt;height:15.25pt;z-index:-16332800;mso-position-horizontal-relative:page;mso-position-vertical-relative:page" filled="f" stroked="f">
          <v:textbox inset="0,0,0,0">
            <w:txbxContent>
              <w:p w14:paraId="32238464" w14:textId="77777777" w:rsidR="00857992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7C09" w14:textId="77777777" w:rsidR="00857992" w:rsidRDefault="00000000">
    <w:pPr>
      <w:pStyle w:val="Zkladntext"/>
      <w:spacing w:line="14" w:lineRule="auto"/>
      <w:ind w:left="0"/>
      <w:jc w:val="left"/>
    </w:pPr>
    <w:r>
      <w:pict w14:anchorId="515793F2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11.8pt;margin-top:708pt;width:17.8pt;height:15.25pt;z-index:-16331776;mso-position-horizontal-relative:page;mso-position-vertical-relative:page" filled="f" stroked="f">
          <v:textbox inset="0,0,0,0">
            <w:txbxContent>
              <w:p w14:paraId="285EC464" w14:textId="77777777" w:rsidR="00857992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30C3" w14:textId="77777777" w:rsidR="00A120C0" w:rsidRDefault="00A120C0">
      <w:r>
        <w:separator/>
      </w:r>
    </w:p>
  </w:footnote>
  <w:footnote w:type="continuationSeparator" w:id="0">
    <w:p w14:paraId="6CD28251" w14:textId="77777777" w:rsidR="00A120C0" w:rsidRDefault="00A1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4F07" w14:textId="77777777" w:rsidR="00857992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0096" behindDoc="1" locked="0" layoutInCell="1" allowOverlap="1" wp14:anchorId="1CAD3DE0" wp14:editId="3D2B80BC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C697" w14:textId="77777777" w:rsidR="00857992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1120" behindDoc="1" locked="0" layoutInCell="1" allowOverlap="1" wp14:anchorId="31FDFB7C" wp14:editId="77A5A3F4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8FB4A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11.1pt;margin-top:84.15pt;width:16.05pt;height:15.25pt;z-index:-16334848;mso-position-horizontal-relative:page;mso-position-vertical-relative:page" filled="f" stroked="f">
          <v:textbox inset="0,0,0,0">
            <w:txbxContent>
              <w:p w14:paraId="596C455B" w14:textId="77777777" w:rsidR="00857992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CFCC" w14:textId="77777777" w:rsidR="00857992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2656" behindDoc="1" locked="0" layoutInCell="1" allowOverlap="1" wp14:anchorId="6103E954" wp14:editId="6E1B18CD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934FC9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10.95pt;margin-top:84.15pt;width:16.4pt;height:15.25pt;z-index:-16333312;mso-position-horizontal-relative:page;mso-position-vertical-relative:page" filled="f" stroked="f">
          <v:textbox inset="0,0,0,0">
            <w:txbxContent>
              <w:p w14:paraId="78BE4146" w14:textId="77777777" w:rsidR="00857992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BDB3" w14:textId="77777777" w:rsidR="00857992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4192" behindDoc="1" locked="0" layoutInCell="1" allowOverlap="1" wp14:anchorId="1B1B27B5" wp14:editId="7BCF0DF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A0"/>
    <w:multiLevelType w:val="hybridMultilevel"/>
    <w:tmpl w:val="6D34CC08"/>
    <w:lvl w:ilvl="0" w:tplc="FCDC26B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AC64D4E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11184292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6524AAE4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62A6EECA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3D90163A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256E4062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4D58B070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250A6BDE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26E43B04"/>
    <w:multiLevelType w:val="hybridMultilevel"/>
    <w:tmpl w:val="B37069A2"/>
    <w:lvl w:ilvl="0" w:tplc="03FA0242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EA368C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2BDA9DE4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D4E00F82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3BEC3200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B9EE62EA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4148B99E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930CC8D2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99E8E364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9A8489F"/>
    <w:multiLevelType w:val="hybridMultilevel"/>
    <w:tmpl w:val="A4A4CA7E"/>
    <w:lvl w:ilvl="0" w:tplc="FE629C6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24E624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FD2AA3A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0FFA5E0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B0064CD0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25849E9E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9580F26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F6C0D34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2FA434E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33F04A2A"/>
    <w:multiLevelType w:val="hybridMultilevel"/>
    <w:tmpl w:val="C88E8696"/>
    <w:lvl w:ilvl="0" w:tplc="A60EFBF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006667C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189C76AC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2D767E70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1F4269B0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DBE6A588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02AA71D6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B650B532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CCB2852A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4" w15:restartNumberingAfterBreak="0">
    <w:nsid w:val="650F44A5"/>
    <w:multiLevelType w:val="hybridMultilevel"/>
    <w:tmpl w:val="75F6D02C"/>
    <w:lvl w:ilvl="0" w:tplc="C4520120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1E696FA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86782684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F6BE9D58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BE18283A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85B86704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59BE6B1C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770EB7A6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1034D642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6F45BAD"/>
    <w:multiLevelType w:val="hybridMultilevel"/>
    <w:tmpl w:val="7E784578"/>
    <w:lvl w:ilvl="0" w:tplc="7B200BA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1C525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1B10895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41A49E8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06A08ED0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4D7E3E4E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B12EE6A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B8B6967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EDBE179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FDE7464"/>
    <w:multiLevelType w:val="hybridMultilevel"/>
    <w:tmpl w:val="D57C9900"/>
    <w:lvl w:ilvl="0" w:tplc="159C692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86168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88A8140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024EC23A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E586FEA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23083D46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35DA70E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E9E462C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581C819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71FD482C"/>
    <w:multiLevelType w:val="hybridMultilevel"/>
    <w:tmpl w:val="0E7028E8"/>
    <w:lvl w:ilvl="0" w:tplc="C98238B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4A5BD2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0C903F7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468AA742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39445E5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FB5C89E4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6C684BF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D6029DF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7D48B2F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45941B4"/>
    <w:multiLevelType w:val="hybridMultilevel"/>
    <w:tmpl w:val="D37A76F2"/>
    <w:lvl w:ilvl="0" w:tplc="905A5F9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548AE4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B148DD0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0EB0EEB4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FA645D6A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18DE487E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726ADB48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FAFE666C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DD5A4B32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9" w15:restartNumberingAfterBreak="0">
    <w:nsid w:val="7D3245F7"/>
    <w:multiLevelType w:val="hybridMultilevel"/>
    <w:tmpl w:val="B16AC44C"/>
    <w:lvl w:ilvl="0" w:tplc="2C0E9BE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6E4F52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5D10BB0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6A92FCC6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F6B4FA6C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BBCA46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9D7E95F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660A86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F152724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" w16cid:durableId="1630358784">
    <w:abstractNumId w:val="0"/>
  </w:num>
  <w:num w:numId="2" w16cid:durableId="1113523757">
    <w:abstractNumId w:val="3"/>
  </w:num>
  <w:num w:numId="3" w16cid:durableId="1456676885">
    <w:abstractNumId w:val="4"/>
  </w:num>
  <w:num w:numId="4" w16cid:durableId="2004234900">
    <w:abstractNumId w:val="7"/>
  </w:num>
  <w:num w:numId="5" w16cid:durableId="1097218822">
    <w:abstractNumId w:val="8"/>
  </w:num>
  <w:num w:numId="6" w16cid:durableId="1460341062">
    <w:abstractNumId w:val="1"/>
  </w:num>
  <w:num w:numId="7" w16cid:durableId="133261042">
    <w:abstractNumId w:val="2"/>
  </w:num>
  <w:num w:numId="8" w16cid:durableId="2006547918">
    <w:abstractNumId w:val="5"/>
  </w:num>
  <w:num w:numId="9" w16cid:durableId="1745879709">
    <w:abstractNumId w:val="9"/>
  </w:num>
  <w:num w:numId="10" w16cid:durableId="125315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992"/>
    <w:rsid w:val="00331596"/>
    <w:rsid w:val="00857992"/>
    <w:rsid w:val="00A120C0"/>
    <w:rsid w:val="00E2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326874F"/>
  <w15:docId w15:val="{62EEC36A-7D8E-4378-968D-8B4FE4F3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5708</Words>
  <Characters>33679</Characters>
  <Application>Microsoft Office Word</Application>
  <DocSecurity>0</DocSecurity>
  <Lines>280</Lines>
  <Paragraphs>78</Paragraphs>
  <ScaleCrop>false</ScaleCrop>
  <Company/>
  <LinksUpToDate>false</LinksUpToDate>
  <CharactersWithSpaces>39309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2025-04-28T10:38:00Z</dcterms:created>
  <dcterms:modified xsi:type="dcterms:W3CDTF">2025-04-28T10:41:00Z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2025-04-28T00:00:00Z</vt:filetime>
  </property>
</Properties>
</file>