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45358CEA" w:rsidR="00053702" w:rsidRPr="00E16B59" w:rsidRDefault="000E2916" w:rsidP="001A4D1E">
      <w:pPr>
        <w:pStyle w:val="Nzev"/>
        <w:spacing w:after="120" w:line="276" w:lineRule="auto"/>
        <w:rPr>
          <w:rFonts w:asciiTheme="minorHAnsi" w:hAnsiTheme="minorHAnsi" w:cstheme="minorHAnsi"/>
          <w:b w:val="0"/>
          <w:color w:val="A6A6A6" w:themeColor="background1" w:themeShade="A6"/>
          <w:sz w:val="18"/>
          <w:szCs w:val="18"/>
        </w:rPr>
      </w:pPr>
      <w:r w:rsidRPr="00E16B59">
        <w:rPr>
          <w:rFonts w:asciiTheme="minorHAnsi" w:hAnsiTheme="minorHAnsi" w:cstheme="minorHAnsi"/>
          <w:sz w:val="32"/>
          <w:szCs w:val="32"/>
        </w:rPr>
        <w:t>Dohoda</w:t>
      </w:r>
      <w:r w:rsidR="00053702" w:rsidRPr="00E16B59">
        <w:rPr>
          <w:rFonts w:asciiTheme="minorHAnsi" w:hAnsiTheme="minorHAnsi" w:cstheme="minorHAnsi"/>
          <w:sz w:val="32"/>
          <w:szCs w:val="32"/>
        </w:rPr>
        <w:t xml:space="preserve"> o vypořádání závazků</w:t>
      </w:r>
    </w:p>
    <w:p w14:paraId="37A66DD1" w14:textId="32DCEA07" w:rsidR="0042172D" w:rsidRPr="00E16B59" w:rsidRDefault="001C0935" w:rsidP="00EE2DE9">
      <w:pPr>
        <w:pStyle w:val="Nzev"/>
        <w:spacing w:after="120" w:line="276" w:lineRule="auto"/>
        <w:rPr>
          <w:rFonts w:asciiTheme="minorHAnsi" w:hAnsiTheme="minorHAnsi" w:cstheme="minorHAnsi"/>
          <w:b w:val="0"/>
          <w:sz w:val="22"/>
          <w:szCs w:val="24"/>
        </w:rPr>
      </w:pPr>
      <w:r w:rsidRPr="00E16B59">
        <w:rPr>
          <w:rFonts w:asciiTheme="minorHAnsi" w:hAnsiTheme="minorHAnsi" w:cstheme="minorHAnsi"/>
          <w:b w:val="0"/>
          <w:sz w:val="22"/>
          <w:szCs w:val="24"/>
        </w:rPr>
        <w:t>(dále jen „</w:t>
      </w:r>
      <w:r w:rsidR="005D0B67" w:rsidRPr="00E16B59">
        <w:rPr>
          <w:rFonts w:asciiTheme="minorHAnsi" w:hAnsiTheme="minorHAnsi" w:cstheme="minorHAnsi"/>
          <w:sz w:val="22"/>
          <w:szCs w:val="24"/>
        </w:rPr>
        <w:t>D</w:t>
      </w:r>
      <w:r w:rsidR="000E2916" w:rsidRPr="00E16B59">
        <w:rPr>
          <w:rFonts w:asciiTheme="minorHAnsi" w:hAnsiTheme="minorHAnsi" w:cstheme="minorHAnsi"/>
          <w:sz w:val="22"/>
          <w:szCs w:val="24"/>
        </w:rPr>
        <w:t>ohoda</w:t>
      </w:r>
      <w:r w:rsidRPr="00E16B59">
        <w:rPr>
          <w:rFonts w:asciiTheme="minorHAnsi" w:hAnsiTheme="minorHAnsi" w:cstheme="minorHAnsi"/>
          <w:b w:val="0"/>
          <w:sz w:val="22"/>
          <w:szCs w:val="24"/>
        </w:rPr>
        <w:t>“)</w:t>
      </w:r>
    </w:p>
    <w:p w14:paraId="06CFCD63" w14:textId="18B22574" w:rsidR="00053702" w:rsidRPr="00E16B59" w:rsidRDefault="00053702" w:rsidP="007C768E">
      <w:pPr>
        <w:pStyle w:val="Zkladntext"/>
        <w:spacing w:after="0"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E16B59">
        <w:rPr>
          <w:rFonts w:asciiTheme="minorHAnsi" w:hAnsiTheme="minorHAnsi" w:cstheme="minorHAnsi"/>
          <w:sz w:val="22"/>
          <w:szCs w:val="24"/>
        </w:rPr>
        <w:t>uzavřená dle § 1746, odst. 2 zákona č. 8</w:t>
      </w:r>
      <w:r w:rsidR="000E2916" w:rsidRPr="00E16B59">
        <w:rPr>
          <w:rFonts w:asciiTheme="minorHAnsi" w:hAnsiTheme="minorHAnsi" w:cstheme="minorHAnsi"/>
          <w:sz w:val="22"/>
          <w:szCs w:val="24"/>
        </w:rPr>
        <w:t>9/2012 Sb., občanský zákoník, ve</w:t>
      </w:r>
      <w:r w:rsidRPr="00E16B59">
        <w:rPr>
          <w:rFonts w:asciiTheme="minorHAnsi" w:hAnsiTheme="minorHAnsi" w:cstheme="minorHAnsi"/>
          <w:sz w:val="22"/>
          <w:szCs w:val="24"/>
        </w:rPr>
        <w:t xml:space="preserve"> znění</w:t>
      </w:r>
      <w:r w:rsidR="000E2916" w:rsidRPr="00E16B59">
        <w:rPr>
          <w:rFonts w:asciiTheme="minorHAnsi" w:hAnsiTheme="minorHAnsi" w:cstheme="minorHAnsi"/>
          <w:sz w:val="22"/>
          <w:szCs w:val="24"/>
        </w:rPr>
        <w:t xml:space="preserve"> pozdějších předpisů</w:t>
      </w:r>
      <w:r w:rsidR="005E327B">
        <w:rPr>
          <w:rFonts w:asciiTheme="minorHAnsi" w:hAnsiTheme="minorHAnsi" w:cstheme="minorHAnsi"/>
          <w:sz w:val="22"/>
          <w:szCs w:val="24"/>
        </w:rPr>
        <w:t xml:space="preserve"> (dále také jen „</w:t>
      </w:r>
      <w:r w:rsidR="005E327B" w:rsidRPr="005E327B">
        <w:rPr>
          <w:rFonts w:asciiTheme="minorHAnsi" w:hAnsiTheme="minorHAnsi" w:cstheme="minorHAnsi"/>
          <w:b/>
          <w:bCs/>
          <w:sz w:val="22"/>
          <w:szCs w:val="24"/>
        </w:rPr>
        <w:t>Občanský zákoník</w:t>
      </w:r>
      <w:r w:rsidR="005E327B">
        <w:rPr>
          <w:rFonts w:asciiTheme="minorHAnsi" w:hAnsiTheme="minorHAnsi" w:cstheme="minorHAnsi"/>
          <w:sz w:val="22"/>
          <w:szCs w:val="24"/>
        </w:rPr>
        <w:t>“)</w:t>
      </w:r>
      <w:r w:rsidRPr="00E16B59">
        <w:rPr>
          <w:rFonts w:asciiTheme="minorHAnsi" w:hAnsiTheme="minorHAnsi" w:cstheme="minorHAnsi"/>
          <w:sz w:val="22"/>
          <w:szCs w:val="24"/>
        </w:rPr>
        <w:t>, mezi těmito smluvními stranami:</w:t>
      </w:r>
    </w:p>
    <w:p w14:paraId="6D06F600" w14:textId="77777777" w:rsidR="00053702" w:rsidRPr="00E16B59" w:rsidRDefault="00053702" w:rsidP="00F9737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4"/>
        </w:rPr>
      </w:pPr>
    </w:p>
    <w:p w14:paraId="40CE0699" w14:textId="77777777" w:rsidR="00B5334A" w:rsidRDefault="00B5334A" w:rsidP="009D7B95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B6D133" w14:textId="77777777" w:rsidR="00CA765E" w:rsidRPr="00B5334A" w:rsidRDefault="00CA765E" w:rsidP="00CA765E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334A">
        <w:rPr>
          <w:rFonts w:asciiTheme="minorHAnsi" w:hAnsiTheme="minorHAnsi" w:cstheme="minorHAnsi"/>
          <w:b/>
          <w:sz w:val="22"/>
          <w:szCs w:val="22"/>
        </w:rPr>
        <w:t>Česká zemědělská univerzita v Praze</w:t>
      </w:r>
    </w:p>
    <w:p w14:paraId="29845D6E" w14:textId="77777777" w:rsidR="00CA765E" w:rsidRPr="00B5334A" w:rsidRDefault="00CA765E" w:rsidP="00CA765E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B5334A">
        <w:rPr>
          <w:rFonts w:asciiTheme="minorHAnsi" w:hAnsiTheme="minorHAnsi" w:cstheme="minorHAnsi"/>
          <w:bCs/>
          <w:sz w:val="22"/>
          <w:szCs w:val="22"/>
        </w:rPr>
        <w:t xml:space="preserve">ídlo: </w:t>
      </w:r>
      <w:r w:rsidRPr="00B5334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B5334A">
        <w:rPr>
          <w:rFonts w:asciiTheme="minorHAnsi" w:hAnsiTheme="minorHAnsi" w:cstheme="minorHAnsi"/>
          <w:bCs/>
          <w:sz w:val="22"/>
          <w:szCs w:val="22"/>
        </w:rPr>
        <w:t>Kamýcká 129, 165 00 Praha – Suchdol</w:t>
      </w:r>
    </w:p>
    <w:p w14:paraId="56011EE0" w14:textId="77777777" w:rsidR="00CA765E" w:rsidRPr="00B5334A" w:rsidRDefault="00CA765E" w:rsidP="00CA765E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34A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B5334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B5334A">
        <w:rPr>
          <w:rFonts w:asciiTheme="minorHAnsi" w:hAnsiTheme="minorHAnsi" w:cstheme="minorHAnsi"/>
          <w:bCs/>
          <w:sz w:val="22"/>
          <w:szCs w:val="22"/>
        </w:rPr>
        <w:t>60460709</w:t>
      </w:r>
    </w:p>
    <w:p w14:paraId="040A5005" w14:textId="77777777" w:rsidR="00CA765E" w:rsidRPr="00B5334A" w:rsidRDefault="00CA765E" w:rsidP="00CA765E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34A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B5334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B5334A">
        <w:rPr>
          <w:rFonts w:asciiTheme="minorHAnsi" w:hAnsiTheme="minorHAnsi" w:cstheme="minorHAnsi"/>
          <w:bCs/>
          <w:sz w:val="22"/>
          <w:szCs w:val="22"/>
        </w:rPr>
        <w:t>CZ60460709</w:t>
      </w:r>
    </w:p>
    <w:p w14:paraId="6C48BE3B" w14:textId="614DEE5C" w:rsidR="00CA765E" w:rsidRPr="00B5334A" w:rsidRDefault="00CA765E" w:rsidP="009D7B95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334A">
        <w:rPr>
          <w:rFonts w:asciiTheme="minorHAnsi" w:hAnsiTheme="minorHAnsi" w:cstheme="minorHAnsi"/>
          <w:bCs/>
          <w:sz w:val="22"/>
          <w:szCs w:val="22"/>
        </w:rPr>
        <w:t>zastoupená:</w:t>
      </w:r>
      <w:r w:rsidRPr="00B5334A">
        <w:rPr>
          <w:rFonts w:asciiTheme="minorHAnsi" w:hAnsiTheme="minorHAnsi" w:cstheme="minorHAnsi"/>
          <w:bCs/>
          <w:sz w:val="22"/>
          <w:szCs w:val="22"/>
        </w:rPr>
        <w:tab/>
        <w:t xml:space="preserve">Ing. Jakubem </w:t>
      </w:r>
      <w:proofErr w:type="spellStart"/>
      <w:r w:rsidRPr="00B5334A">
        <w:rPr>
          <w:rFonts w:asciiTheme="minorHAnsi" w:hAnsiTheme="minorHAnsi" w:cstheme="minorHAnsi"/>
          <w:bCs/>
          <w:sz w:val="22"/>
          <w:szCs w:val="22"/>
        </w:rPr>
        <w:t>Kleindienstem</w:t>
      </w:r>
      <w:proofErr w:type="spellEnd"/>
      <w:r w:rsidRPr="00B5334A">
        <w:rPr>
          <w:rFonts w:asciiTheme="minorHAnsi" w:hAnsiTheme="minorHAnsi" w:cstheme="minorHAnsi"/>
          <w:bCs/>
          <w:sz w:val="22"/>
          <w:szCs w:val="22"/>
        </w:rPr>
        <w:t>, kvestorem</w:t>
      </w:r>
    </w:p>
    <w:p w14:paraId="117877CA" w14:textId="0C4FBE81" w:rsidR="0006404C" w:rsidRDefault="00B5334A" w:rsidP="009D7B95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34A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 w:rsidR="003D2593">
        <w:rPr>
          <w:rFonts w:asciiTheme="minorHAnsi" w:hAnsiTheme="minorHAnsi" w:cstheme="minorHAnsi"/>
          <w:bCs/>
          <w:sz w:val="22"/>
          <w:szCs w:val="22"/>
        </w:rPr>
        <w:t>„</w:t>
      </w:r>
      <w:r w:rsidR="00533B3B">
        <w:rPr>
          <w:rFonts w:asciiTheme="minorHAnsi" w:hAnsiTheme="minorHAnsi" w:cstheme="minorHAnsi"/>
          <w:b/>
          <w:sz w:val="22"/>
          <w:szCs w:val="22"/>
        </w:rPr>
        <w:t>Objednatel</w:t>
      </w:r>
      <w:r w:rsidR="003D2593">
        <w:rPr>
          <w:rFonts w:asciiTheme="minorHAnsi" w:hAnsiTheme="minorHAnsi" w:cstheme="minorHAnsi"/>
          <w:bCs/>
          <w:sz w:val="22"/>
          <w:szCs w:val="22"/>
        </w:rPr>
        <w:t>“</w:t>
      </w:r>
      <w:r w:rsidRPr="00B5334A">
        <w:rPr>
          <w:rFonts w:asciiTheme="minorHAnsi" w:hAnsiTheme="minorHAnsi" w:cstheme="minorHAnsi"/>
          <w:bCs/>
          <w:sz w:val="22"/>
          <w:szCs w:val="22"/>
        </w:rPr>
        <w:t>)</w:t>
      </w:r>
    </w:p>
    <w:p w14:paraId="09344989" w14:textId="77777777" w:rsidR="00757D74" w:rsidRDefault="00757D74" w:rsidP="009D7B95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905156" w14:textId="77777777" w:rsidR="00757D74" w:rsidRPr="00B5334A" w:rsidRDefault="00757D74" w:rsidP="00757D74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334A">
        <w:rPr>
          <w:rFonts w:asciiTheme="minorHAnsi" w:hAnsiTheme="minorHAnsi" w:cstheme="minorHAnsi"/>
          <w:b/>
          <w:sz w:val="22"/>
          <w:szCs w:val="22"/>
        </w:rPr>
        <w:t>a</w:t>
      </w:r>
    </w:p>
    <w:p w14:paraId="66CD284F" w14:textId="5D93D969" w:rsidR="00757D74" w:rsidRDefault="00757D74" w:rsidP="009D7B95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3D3111" w14:textId="77777777" w:rsidR="00757D74" w:rsidRDefault="00757D74" w:rsidP="00757D74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A93">
        <w:rPr>
          <w:rFonts w:asciiTheme="minorHAnsi" w:hAnsiTheme="minorHAnsi" w:cstheme="minorHAnsi"/>
          <w:b/>
          <w:sz w:val="22"/>
          <w:szCs w:val="22"/>
        </w:rPr>
        <w:t>PORSENNA ENERGY s.r.o.</w:t>
      </w:r>
    </w:p>
    <w:p w14:paraId="249052C9" w14:textId="77777777" w:rsidR="00757D74" w:rsidRDefault="00757D74" w:rsidP="00757D74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B5334A">
        <w:rPr>
          <w:rFonts w:asciiTheme="minorHAnsi" w:hAnsiTheme="minorHAnsi" w:cstheme="minorHAnsi"/>
          <w:bCs/>
          <w:sz w:val="22"/>
          <w:szCs w:val="22"/>
        </w:rPr>
        <w:t xml:space="preserve">ídlo: </w:t>
      </w:r>
      <w:r w:rsidRPr="00B5334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E0488F">
        <w:rPr>
          <w:rFonts w:asciiTheme="minorHAnsi" w:hAnsiTheme="minorHAnsi" w:cstheme="minorHAnsi"/>
          <w:bCs/>
          <w:sz w:val="22"/>
          <w:szCs w:val="22"/>
        </w:rPr>
        <w:t>Michelská 18/</w:t>
      </w:r>
      <w:proofErr w:type="gramStart"/>
      <w:r w:rsidRPr="00E0488F">
        <w:rPr>
          <w:rFonts w:asciiTheme="minorHAnsi" w:hAnsiTheme="minorHAnsi" w:cstheme="minorHAnsi"/>
          <w:bCs/>
          <w:sz w:val="22"/>
          <w:szCs w:val="22"/>
        </w:rPr>
        <w:t>12a</w:t>
      </w:r>
      <w:proofErr w:type="gramEnd"/>
      <w:r w:rsidRPr="00E0488F">
        <w:rPr>
          <w:rFonts w:asciiTheme="minorHAnsi" w:hAnsiTheme="minorHAnsi" w:cstheme="minorHAnsi"/>
          <w:bCs/>
          <w:sz w:val="22"/>
          <w:szCs w:val="22"/>
        </w:rPr>
        <w:t>, Michle, 140 00 Praha 4</w:t>
      </w:r>
    </w:p>
    <w:p w14:paraId="4FC4BB5D" w14:textId="77777777" w:rsidR="00757D74" w:rsidRDefault="00757D74" w:rsidP="00757D74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34A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B5334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F1083">
        <w:rPr>
          <w:rFonts w:asciiTheme="minorHAnsi" w:hAnsiTheme="minorHAnsi" w:cstheme="minorHAnsi"/>
          <w:bCs/>
          <w:sz w:val="22"/>
          <w:szCs w:val="22"/>
        </w:rPr>
        <w:t>05457670</w:t>
      </w:r>
    </w:p>
    <w:p w14:paraId="4954D087" w14:textId="77777777" w:rsidR="00757D74" w:rsidRDefault="00757D74" w:rsidP="00757D74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DIČ: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996E0A">
        <w:rPr>
          <w:rFonts w:asciiTheme="minorHAnsi" w:hAnsiTheme="minorHAnsi" w:cstheme="minorHAnsi"/>
          <w:bCs/>
          <w:sz w:val="22"/>
          <w:szCs w:val="22"/>
        </w:rPr>
        <w:t>CZ05457670</w:t>
      </w:r>
    </w:p>
    <w:p w14:paraId="55D09A8A" w14:textId="77777777" w:rsidR="00757D74" w:rsidRPr="00BF61A1" w:rsidRDefault="00757D74" w:rsidP="00757D74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953AD6">
        <w:rPr>
          <w:rFonts w:asciiTheme="minorHAnsi" w:hAnsiTheme="minorHAnsi" w:cstheme="minorHAnsi"/>
          <w:bCs/>
          <w:sz w:val="22"/>
          <w:szCs w:val="22"/>
        </w:rPr>
        <w:t>astoupen</w:t>
      </w:r>
      <w:r>
        <w:rPr>
          <w:rFonts w:asciiTheme="minorHAnsi" w:hAnsiTheme="minorHAnsi" w:cstheme="minorHAnsi"/>
          <w:bCs/>
          <w:sz w:val="22"/>
          <w:szCs w:val="22"/>
        </w:rPr>
        <w:t>í:</w:t>
      </w:r>
      <w:r w:rsidRPr="00953AD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3AD6">
        <w:rPr>
          <w:rFonts w:asciiTheme="minorHAnsi" w:hAnsiTheme="minorHAnsi" w:cstheme="minorHAnsi"/>
          <w:bCs/>
          <w:sz w:val="22"/>
          <w:szCs w:val="22"/>
        </w:rPr>
        <w:tab/>
      </w:r>
      <w:r w:rsidRPr="00BF61A1">
        <w:rPr>
          <w:rFonts w:asciiTheme="minorHAnsi" w:hAnsiTheme="minorHAnsi" w:cstheme="minorHAnsi"/>
          <w:bCs/>
          <w:sz w:val="22"/>
          <w:szCs w:val="22"/>
        </w:rPr>
        <w:t>Ing. Miroslavem Šafaříkem, Ph.D., jednatelem</w:t>
      </w:r>
    </w:p>
    <w:p w14:paraId="3D09C768" w14:textId="77777777" w:rsidR="00757D74" w:rsidRDefault="00757D74" w:rsidP="00757D74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1705">
        <w:rPr>
          <w:rFonts w:asciiTheme="minorHAnsi" w:hAnsiTheme="minorHAnsi" w:cstheme="minorHAnsi"/>
          <w:bCs/>
          <w:sz w:val="22"/>
          <w:szCs w:val="22"/>
        </w:rPr>
        <w:t>veden</w:t>
      </w:r>
      <w:r>
        <w:rPr>
          <w:rFonts w:asciiTheme="minorHAnsi" w:hAnsiTheme="minorHAnsi" w:cstheme="minorHAnsi"/>
          <w:bCs/>
          <w:sz w:val="22"/>
          <w:szCs w:val="22"/>
        </w:rPr>
        <w:t>á</w:t>
      </w:r>
      <w:r w:rsidRPr="009C1705">
        <w:rPr>
          <w:rFonts w:asciiTheme="minorHAnsi" w:hAnsiTheme="minorHAnsi" w:cstheme="minorHAnsi"/>
          <w:bCs/>
          <w:sz w:val="22"/>
          <w:szCs w:val="22"/>
        </w:rPr>
        <w:t xml:space="preserve"> u Městského soudu v Praze,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zn.</w:t>
      </w:r>
      <w:r w:rsidRPr="009C1705">
        <w:rPr>
          <w:rFonts w:asciiTheme="minorHAnsi" w:hAnsiTheme="minorHAnsi" w:cstheme="minorHAnsi"/>
          <w:bCs/>
          <w:sz w:val="22"/>
          <w:szCs w:val="22"/>
        </w:rPr>
        <w:t xml:space="preserve"> C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7DB3">
        <w:rPr>
          <w:rFonts w:asciiTheme="minorHAnsi" w:hAnsiTheme="minorHAnsi" w:cstheme="minorHAnsi"/>
          <w:bCs/>
          <w:sz w:val="22"/>
          <w:szCs w:val="22"/>
        </w:rPr>
        <w:t>263941</w:t>
      </w:r>
    </w:p>
    <w:p w14:paraId="3B33C808" w14:textId="77777777" w:rsidR="00757D74" w:rsidRPr="00B5334A" w:rsidRDefault="00757D74" w:rsidP="00757D74">
      <w:pPr>
        <w:pStyle w:val="Pokraovnseznamu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34A">
        <w:rPr>
          <w:rFonts w:asciiTheme="minorHAnsi" w:hAnsiTheme="minorHAnsi" w:cstheme="minorHAnsi"/>
          <w:bCs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2948EC">
        <w:rPr>
          <w:rFonts w:asciiTheme="minorHAnsi" w:hAnsiTheme="minorHAnsi" w:cstheme="minorHAnsi"/>
          <w:b/>
          <w:sz w:val="22"/>
          <w:szCs w:val="22"/>
        </w:rPr>
        <w:t>Zhotovitel</w:t>
      </w:r>
      <w:r>
        <w:rPr>
          <w:rFonts w:asciiTheme="minorHAnsi" w:hAnsiTheme="minorHAnsi" w:cstheme="minorHAnsi"/>
          <w:bCs/>
          <w:sz w:val="22"/>
          <w:szCs w:val="22"/>
        </w:rPr>
        <w:t>“</w:t>
      </w:r>
      <w:r w:rsidRPr="00B5334A">
        <w:rPr>
          <w:rFonts w:asciiTheme="minorHAnsi" w:hAnsiTheme="minorHAnsi" w:cstheme="minorHAnsi"/>
          <w:bCs/>
          <w:sz w:val="22"/>
          <w:szCs w:val="22"/>
        </w:rPr>
        <w:t>)</w:t>
      </w:r>
    </w:p>
    <w:p w14:paraId="53473385" w14:textId="77777777" w:rsidR="00FF377A" w:rsidRDefault="00FF377A" w:rsidP="001A4D1E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7533211" w14:textId="1EBC7233" w:rsidR="001C0935" w:rsidRPr="00D92359" w:rsidRDefault="001C0935" w:rsidP="00D92359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7A3">
        <w:rPr>
          <w:rFonts w:asciiTheme="minorHAnsi" w:hAnsiTheme="minorHAnsi" w:cstheme="minorHAnsi"/>
          <w:sz w:val="22"/>
          <w:szCs w:val="22"/>
        </w:rPr>
        <w:t>(společně dále jen „</w:t>
      </w:r>
      <w:r w:rsidR="00835571">
        <w:rPr>
          <w:rFonts w:asciiTheme="minorHAnsi" w:hAnsiTheme="minorHAnsi" w:cstheme="minorHAnsi"/>
          <w:b/>
          <w:sz w:val="22"/>
          <w:szCs w:val="22"/>
        </w:rPr>
        <w:t>S</w:t>
      </w:r>
      <w:r w:rsidRPr="002807A3">
        <w:rPr>
          <w:rFonts w:asciiTheme="minorHAnsi" w:hAnsiTheme="minorHAnsi" w:cstheme="minorHAnsi"/>
          <w:b/>
          <w:sz w:val="22"/>
          <w:szCs w:val="22"/>
        </w:rPr>
        <w:t>mluvní</w:t>
      </w:r>
      <w:r w:rsidRPr="002807A3">
        <w:rPr>
          <w:rFonts w:asciiTheme="minorHAnsi" w:hAnsiTheme="minorHAnsi" w:cstheme="minorHAnsi"/>
          <w:sz w:val="22"/>
          <w:szCs w:val="22"/>
        </w:rPr>
        <w:t xml:space="preserve"> </w:t>
      </w:r>
      <w:r w:rsidRPr="002807A3">
        <w:rPr>
          <w:rFonts w:asciiTheme="minorHAnsi" w:hAnsiTheme="minorHAnsi" w:cstheme="minorHAnsi"/>
          <w:b/>
          <w:sz w:val="22"/>
          <w:szCs w:val="22"/>
        </w:rPr>
        <w:t>strany</w:t>
      </w:r>
      <w:r w:rsidRPr="002807A3">
        <w:rPr>
          <w:rFonts w:asciiTheme="minorHAnsi" w:hAnsiTheme="minorHAnsi" w:cstheme="minorHAnsi"/>
          <w:sz w:val="22"/>
          <w:szCs w:val="22"/>
        </w:rPr>
        <w:t>“ nebo jednotlivě též jako „</w:t>
      </w:r>
      <w:r w:rsidR="00835571">
        <w:rPr>
          <w:rFonts w:asciiTheme="minorHAnsi" w:hAnsiTheme="minorHAnsi" w:cstheme="minorHAnsi"/>
          <w:b/>
          <w:sz w:val="22"/>
          <w:szCs w:val="22"/>
        </w:rPr>
        <w:t>S</w:t>
      </w:r>
      <w:r w:rsidRPr="002807A3">
        <w:rPr>
          <w:rFonts w:asciiTheme="minorHAnsi" w:hAnsiTheme="minorHAnsi" w:cstheme="minorHAnsi"/>
          <w:b/>
          <w:sz w:val="22"/>
          <w:szCs w:val="22"/>
        </w:rPr>
        <w:t>mluvní</w:t>
      </w:r>
      <w:r w:rsidRPr="002807A3">
        <w:rPr>
          <w:rFonts w:asciiTheme="minorHAnsi" w:hAnsiTheme="minorHAnsi" w:cstheme="minorHAnsi"/>
          <w:sz w:val="22"/>
          <w:szCs w:val="22"/>
        </w:rPr>
        <w:t xml:space="preserve"> </w:t>
      </w:r>
      <w:r w:rsidRPr="002807A3">
        <w:rPr>
          <w:rFonts w:asciiTheme="minorHAnsi" w:hAnsiTheme="minorHAnsi" w:cstheme="minorHAnsi"/>
          <w:b/>
          <w:sz w:val="22"/>
          <w:szCs w:val="22"/>
        </w:rPr>
        <w:t>strana</w:t>
      </w:r>
      <w:r w:rsidRPr="002807A3">
        <w:rPr>
          <w:rFonts w:asciiTheme="minorHAnsi" w:hAnsiTheme="minorHAnsi" w:cstheme="minorHAnsi"/>
          <w:sz w:val="22"/>
          <w:szCs w:val="22"/>
        </w:rPr>
        <w:t>“)</w:t>
      </w:r>
    </w:p>
    <w:p w14:paraId="4434EBEA" w14:textId="77777777" w:rsidR="008B39D8" w:rsidRDefault="008B39D8" w:rsidP="008A51AE">
      <w:pPr>
        <w:spacing w:after="0"/>
        <w:jc w:val="center"/>
        <w:rPr>
          <w:rFonts w:cstheme="minorHAnsi"/>
          <w:b/>
          <w:szCs w:val="24"/>
        </w:rPr>
      </w:pPr>
    </w:p>
    <w:p w14:paraId="258EA30E" w14:textId="45ED85DB" w:rsidR="005826C5" w:rsidRPr="00E16B59" w:rsidRDefault="005826C5" w:rsidP="008A51AE">
      <w:pPr>
        <w:spacing w:after="0"/>
        <w:jc w:val="center"/>
        <w:rPr>
          <w:rFonts w:cstheme="minorHAnsi"/>
          <w:b/>
          <w:szCs w:val="24"/>
        </w:rPr>
      </w:pPr>
      <w:r w:rsidRPr="00E16B59">
        <w:rPr>
          <w:rFonts w:cstheme="minorHAnsi"/>
          <w:b/>
          <w:szCs w:val="24"/>
        </w:rPr>
        <w:t>I.</w:t>
      </w:r>
    </w:p>
    <w:p w14:paraId="6C1206EE" w14:textId="77777777" w:rsidR="005826C5" w:rsidRPr="00E16B59" w:rsidRDefault="005826C5" w:rsidP="00EE2DE9">
      <w:pPr>
        <w:spacing w:after="120"/>
        <w:jc w:val="center"/>
        <w:rPr>
          <w:rFonts w:cstheme="minorHAnsi"/>
          <w:b/>
          <w:szCs w:val="24"/>
        </w:rPr>
      </w:pPr>
      <w:r w:rsidRPr="00E16B59">
        <w:rPr>
          <w:rFonts w:cstheme="minorHAnsi"/>
          <w:b/>
          <w:szCs w:val="24"/>
        </w:rPr>
        <w:t>Popis skutkového stavu</w:t>
      </w:r>
    </w:p>
    <w:p w14:paraId="521660F3" w14:textId="179B9CD4" w:rsidR="00FA1522" w:rsidRPr="00830B27" w:rsidRDefault="00830B27" w:rsidP="00830B27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830B27">
        <w:rPr>
          <w:rFonts w:cstheme="minorHAnsi"/>
          <w:szCs w:val="24"/>
        </w:rPr>
        <w:t xml:space="preserve">Smluvní strany potvrzují, že dne </w:t>
      </w:r>
      <w:r w:rsidR="00861EBD">
        <w:rPr>
          <w:rFonts w:cstheme="minorHAnsi"/>
          <w:szCs w:val="24"/>
        </w:rPr>
        <w:t>14</w:t>
      </w:r>
      <w:r w:rsidRPr="00830B27">
        <w:rPr>
          <w:rFonts w:cstheme="minorHAnsi"/>
          <w:szCs w:val="24"/>
        </w:rPr>
        <w:t>.</w:t>
      </w:r>
      <w:r w:rsidR="00861EBD">
        <w:rPr>
          <w:rFonts w:cstheme="minorHAnsi"/>
          <w:szCs w:val="24"/>
        </w:rPr>
        <w:t xml:space="preserve"> </w:t>
      </w:r>
      <w:r w:rsidRPr="00830B27">
        <w:rPr>
          <w:rFonts w:cstheme="minorHAnsi"/>
          <w:szCs w:val="24"/>
        </w:rPr>
        <w:t>2. 202</w:t>
      </w:r>
      <w:r w:rsidR="00861EBD">
        <w:rPr>
          <w:rFonts w:cstheme="minorHAnsi"/>
          <w:szCs w:val="24"/>
        </w:rPr>
        <w:t>3</w:t>
      </w:r>
      <w:r w:rsidRPr="00830B27">
        <w:rPr>
          <w:rFonts w:cstheme="minorHAnsi"/>
          <w:szCs w:val="24"/>
        </w:rPr>
        <w:t xml:space="preserve"> uzavřel</w:t>
      </w:r>
      <w:r w:rsidR="00861EBD">
        <w:rPr>
          <w:rFonts w:cstheme="minorHAnsi"/>
          <w:szCs w:val="24"/>
        </w:rPr>
        <w:t>y</w:t>
      </w:r>
      <w:r w:rsidRPr="00830B27">
        <w:rPr>
          <w:rFonts w:cstheme="minorHAnsi"/>
          <w:szCs w:val="24"/>
        </w:rPr>
        <w:t xml:space="preserve"> smlouvu o dílo, jejímž předmětem je zhotovení díla spočívajícího v</w:t>
      </w:r>
      <w:r w:rsidR="00F649C4">
        <w:rPr>
          <w:rFonts w:cstheme="minorHAnsi"/>
          <w:szCs w:val="24"/>
        </w:rPr>
        <w:t>e zpracování energetického auditu</w:t>
      </w:r>
      <w:r w:rsidR="00986DB4">
        <w:rPr>
          <w:rFonts w:cstheme="minorHAnsi"/>
          <w:szCs w:val="24"/>
        </w:rPr>
        <w:t xml:space="preserve"> na základě</w:t>
      </w:r>
      <w:r w:rsidRPr="00830B27">
        <w:rPr>
          <w:rFonts w:cstheme="minorHAnsi"/>
          <w:szCs w:val="24"/>
        </w:rPr>
        <w:t xml:space="preserve"> veřejné zakázky </w:t>
      </w:r>
      <w:r w:rsidR="00B86A34" w:rsidRPr="00B86A34">
        <w:rPr>
          <w:rFonts w:cstheme="minorHAnsi"/>
          <w:szCs w:val="24"/>
        </w:rPr>
        <w:t xml:space="preserve">malého rozsahu </w:t>
      </w:r>
      <w:r w:rsidR="008410E9">
        <w:rPr>
          <w:rFonts w:cstheme="minorHAnsi"/>
          <w:szCs w:val="24"/>
        </w:rPr>
        <w:br/>
      </w:r>
      <w:r w:rsidR="00B86A34" w:rsidRPr="00B86A34">
        <w:rPr>
          <w:rFonts w:cstheme="minorHAnsi"/>
          <w:szCs w:val="24"/>
        </w:rPr>
        <w:t>s názvem „Zpracování energetického auditu ČZU“</w:t>
      </w:r>
      <w:r w:rsidRPr="00830B27">
        <w:rPr>
          <w:rFonts w:cstheme="minorHAnsi"/>
          <w:szCs w:val="24"/>
        </w:rPr>
        <w:t xml:space="preserve"> (dále jen „</w:t>
      </w:r>
      <w:r w:rsidRPr="00830B27">
        <w:rPr>
          <w:rFonts w:cstheme="minorHAnsi"/>
          <w:b/>
          <w:bCs/>
          <w:szCs w:val="24"/>
        </w:rPr>
        <w:t>Smlouva</w:t>
      </w:r>
      <w:r w:rsidRPr="00830B27">
        <w:rPr>
          <w:rFonts w:cstheme="minorHAnsi"/>
          <w:szCs w:val="24"/>
        </w:rPr>
        <w:t>“)</w:t>
      </w:r>
      <w:r w:rsidR="005F248C" w:rsidRPr="00830B27">
        <w:rPr>
          <w:rFonts w:cstheme="minorHAnsi"/>
          <w:szCs w:val="24"/>
        </w:rPr>
        <w:t>.</w:t>
      </w:r>
    </w:p>
    <w:p w14:paraId="43B099AA" w14:textId="77777777" w:rsidR="00CF5956" w:rsidRDefault="00970294" w:rsidP="0097029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970294">
        <w:rPr>
          <w:rFonts w:cstheme="minorHAnsi"/>
          <w:szCs w:val="24"/>
        </w:rPr>
        <w:t xml:space="preserve">Smluvní strany se </w:t>
      </w:r>
      <w:r w:rsidR="0099142B">
        <w:rPr>
          <w:rFonts w:cstheme="minorHAnsi"/>
          <w:szCs w:val="24"/>
        </w:rPr>
        <w:t xml:space="preserve">shodně konstatují, že </w:t>
      </w:r>
      <w:r w:rsidRPr="00970294">
        <w:rPr>
          <w:rFonts w:cstheme="minorHAnsi"/>
          <w:szCs w:val="24"/>
        </w:rPr>
        <w:t xml:space="preserve">z důvodu nepředvídatelných okolností, jejichž důsledkem byla nemožnost poskytnutí potřebné součinnosti k dokončení díla dle Smlouvy, </w:t>
      </w:r>
      <w:r w:rsidR="00B80729">
        <w:rPr>
          <w:rFonts w:cstheme="minorHAnsi"/>
          <w:szCs w:val="24"/>
        </w:rPr>
        <w:t xml:space="preserve">nebylo možné </w:t>
      </w:r>
      <w:r w:rsidR="00CF5956">
        <w:rPr>
          <w:rFonts w:cstheme="minorHAnsi"/>
          <w:szCs w:val="24"/>
        </w:rPr>
        <w:t>ze strany Zhotovitele dílo řádně předat v termínech dle Smlouvy.</w:t>
      </w:r>
    </w:p>
    <w:p w14:paraId="597A370E" w14:textId="59A26EF3" w:rsidR="00970294" w:rsidRPr="00970294" w:rsidRDefault="00201263" w:rsidP="00970294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 ohledem na výše uvedené se Smluvní strany dohodly</w:t>
      </w:r>
      <w:r w:rsidR="00970294" w:rsidRPr="00970294">
        <w:rPr>
          <w:rFonts w:cstheme="minorHAnsi"/>
          <w:szCs w:val="24"/>
        </w:rPr>
        <w:t>, že termín</w:t>
      </w:r>
      <w:r w:rsidR="00696F7F">
        <w:rPr>
          <w:rFonts w:cstheme="minorHAnsi"/>
          <w:szCs w:val="24"/>
        </w:rPr>
        <w:t xml:space="preserve"> </w:t>
      </w:r>
      <w:r w:rsidR="00970294" w:rsidRPr="00970294">
        <w:rPr>
          <w:rFonts w:cstheme="minorHAnsi"/>
          <w:szCs w:val="24"/>
        </w:rPr>
        <w:t xml:space="preserve">provedení </w:t>
      </w:r>
      <w:r w:rsidR="00C77E51">
        <w:rPr>
          <w:rFonts w:cstheme="minorHAnsi"/>
          <w:szCs w:val="24"/>
        </w:rPr>
        <w:t>d</w:t>
      </w:r>
      <w:r w:rsidR="00970294" w:rsidRPr="00970294">
        <w:rPr>
          <w:rFonts w:cstheme="minorHAnsi"/>
          <w:szCs w:val="24"/>
        </w:rPr>
        <w:t xml:space="preserve">íla dle čl. II odst. 4 </w:t>
      </w:r>
      <w:r w:rsidR="00835571">
        <w:rPr>
          <w:rFonts w:cstheme="minorHAnsi"/>
          <w:szCs w:val="24"/>
        </w:rPr>
        <w:t xml:space="preserve">písm. d) </w:t>
      </w:r>
      <w:r w:rsidR="00970294" w:rsidRPr="00970294">
        <w:rPr>
          <w:rFonts w:cstheme="minorHAnsi"/>
          <w:szCs w:val="24"/>
        </w:rPr>
        <w:t>Smlouvy bud</w:t>
      </w:r>
      <w:r w:rsidR="00835571">
        <w:rPr>
          <w:rFonts w:cstheme="minorHAnsi"/>
          <w:szCs w:val="24"/>
        </w:rPr>
        <w:t>e</w:t>
      </w:r>
      <w:r w:rsidR="00970294" w:rsidRPr="00970294">
        <w:rPr>
          <w:rFonts w:cstheme="minorHAnsi"/>
          <w:szCs w:val="24"/>
        </w:rPr>
        <w:t xml:space="preserve"> prodloužen tak, jak je uvedeno dále v tomto Dodatku.</w:t>
      </w:r>
    </w:p>
    <w:p w14:paraId="56FAFA37" w14:textId="549443B4" w:rsidR="00CC3E45" w:rsidRPr="00CC3E45" w:rsidRDefault="00CC3E45" w:rsidP="00CC3E4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Pro vyloučení všech pochybností Smluvní strany shodně uvádějí, že č</w:t>
      </w:r>
      <w:r w:rsidRPr="00CC3E45">
        <w:rPr>
          <w:rFonts w:cstheme="minorHAnsi"/>
          <w:szCs w:val="24"/>
        </w:rPr>
        <w:t>ást díla zpracov</w:t>
      </w:r>
      <w:r w:rsidR="0092249C">
        <w:rPr>
          <w:rFonts w:cstheme="minorHAnsi"/>
          <w:szCs w:val="24"/>
        </w:rPr>
        <w:t>a</w:t>
      </w:r>
      <w:r w:rsidRPr="00CC3E45">
        <w:rPr>
          <w:rFonts w:cstheme="minorHAnsi"/>
          <w:szCs w:val="24"/>
        </w:rPr>
        <w:t>n</w:t>
      </w:r>
      <w:r w:rsidR="0092249C">
        <w:rPr>
          <w:rFonts w:cstheme="minorHAnsi"/>
          <w:szCs w:val="24"/>
        </w:rPr>
        <w:t>á</w:t>
      </w:r>
      <w:r w:rsidRPr="00CC3E45">
        <w:rPr>
          <w:rFonts w:cstheme="minorHAnsi"/>
          <w:szCs w:val="24"/>
        </w:rPr>
        <w:t xml:space="preserve"> dle čl. II odstavec 4) písm. c) </w:t>
      </w:r>
      <w:r w:rsidR="0092249C">
        <w:rPr>
          <w:rFonts w:cstheme="minorHAnsi"/>
          <w:szCs w:val="24"/>
        </w:rPr>
        <w:t xml:space="preserve">Smlouvy </w:t>
      </w:r>
      <w:r w:rsidRPr="00CC3E45">
        <w:rPr>
          <w:rFonts w:cstheme="minorHAnsi"/>
          <w:szCs w:val="24"/>
        </w:rPr>
        <w:t xml:space="preserve">byla </w:t>
      </w:r>
      <w:r w:rsidR="00291DD8">
        <w:rPr>
          <w:rFonts w:cstheme="minorHAnsi"/>
          <w:szCs w:val="24"/>
        </w:rPr>
        <w:t xml:space="preserve">Zhotovitelem </w:t>
      </w:r>
      <w:r w:rsidRPr="00CC3E45">
        <w:rPr>
          <w:rFonts w:cstheme="minorHAnsi"/>
          <w:szCs w:val="24"/>
        </w:rPr>
        <w:t>splněna a protokolárně odevzdána</w:t>
      </w:r>
      <w:r w:rsidR="009512C3">
        <w:rPr>
          <w:rFonts w:cstheme="minorHAnsi"/>
          <w:szCs w:val="24"/>
        </w:rPr>
        <w:t xml:space="preserve"> v termínu </w:t>
      </w:r>
      <w:r w:rsidR="007B696B">
        <w:rPr>
          <w:rFonts w:cstheme="minorHAnsi"/>
          <w:szCs w:val="24"/>
        </w:rPr>
        <w:t>dle předchozí ústní dohody Smluvních stran</w:t>
      </w:r>
      <w:r w:rsidR="00D80A66">
        <w:rPr>
          <w:rFonts w:cstheme="minorHAnsi"/>
          <w:szCs w:val="24"/>
        </w:rPr>
        <w:t>,</w:t>
      </w:r>
      <w:r w:rsidR="007B696B">
        <w:rPr>
          <w:rFonts w:cstheme="minorHAnsi"/>
          <w:szCs w:val="24"/>
        </w:rPr>
        <w:t xml:space="preserve"> </w:t>
      </w:r>
      <w:r w:rsidR="009512C3">
        <w:rPr>
          <w:rFonts w:cstheme="minorHAnsi"/>
          <w:szCs w:val="24"/>
        </w:rPr>
        <w:t>prodloužené</w:t>
      </w:r>
      <w:r w:rsidR="0092249C">
        <w:rPr>
          <w:rFonts w:cstheme="minorHAnsi"/>
          <w:szCs w:val="24"/>
        </w:rPr>
        <w:t xml:space="preserve">m oproti původnímu termínu dle Smlouvy, a to </w:t>
      </w:r>
      <w:r w:rsidR="009512C3">
        <w:rPr>
          <w:rFonts w:cstheme="minorHAnsi"/>
          <w:szCs w:val="24"/>
        </w:rPr>
        <w:t>dne</w:t>
      </w:r>
      <w:r w:rsidRPr="00CC3E45">
        <w:rPr>
          <w:rFonts w:cstheme="minorHAnsi"/>
          <w:szCs w:val="24"/>
        </w:rPr>
        <w:t xml:space="preserve"> </w:t>
      </w:r>
      <w:r w:rsidRPr="00291DD8">
        <w:rPr>
          <w:rFonts w:cstheme="minorHAnsi"/>
          <w:b/>
          <w:bCs/>
          <w:szCs w:val="24"/>
        </w:rPr>
        <w:t>24. 4. 2024</w:t>
      </w:r>
      <w:r w:rsidRPr="00CC3E45">
        <w:rPr>
          <w:rFonts w:cstheme="minorHAnsi"/>
          <w:szCs w:val="24"/>
        </w:rPr>
        <w:t>.</w:t>
      </w:r>
    </w:p>
    <w:p w14:paraId="006A4E65" w14:textId="527E9ABA" w:rsidR="001C4405" w:rsidRPr="001C4405" w:rsidRDefault="001C4405" w:rsidP="00D32C2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C4405">
        <w:rPr>
          <w:rFonts w:cstheme="minorHAnsi"/>
          <w:szCs w:val="24"/>
        </w:rPr>
        <w:t xml:space="preserve">S ohledem na výše uvedené a pro vyloučení všech pochybností Smluvní strany shodně prohlašují, že vůči sobě nebudou uplatňovat žádné sankce předvídané Smlouvou, zejména z důvodu prodlení či jiné nároky v podobě náhrady škody, ušlého zisku a </w:t>
      </w:r>
      <w:r w:rsidR="007B696B">
        <w:rPr>
          <w:rFonts w:cstheme="minorHAnsi"/>
          <w:szCs w:val="24"/>
        </w:rPr>
        <w:t>dalš</w:t>
      </w:r>
      <w:r w:rsidR="0072432A">
        <w:rPr>
          <w:rFonts w:cstheme="minorHAnsi"/>
          <w:szCs w:val="24"/>
        </w:rPr>
        <w:t>í</w:t>
      </w:r>
      <w:r w:rsidRPr="001C4405">
        <w:rPr>
          <w:rFonts w:cstheme="minorHAnsi"/>
          <w:szCs w:val="24"/>
        </w:rPr>
        <w:t xml:space="preserve">.  </w:t>
      </w:r>
    </w:p>
    <w:p w14:paraId="1802733B" w14:textId="581421D3" w:rsidR="002B0997" w:rsidRPr="00CD6D78" w:rsidRDefault="001C4405" w:rsidP="00CD6D7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Cs w:val="24"/>
        </w:rPr>
      </w:pPr>
      <w:r w:rsidRPr="001C4405">
        <w:rPr>
          <w:rFonts w:cstheme="minorHAnsi"/>
          <w:szCs w:val="24"/>
        </w:rPr>
        <w:t xml:space="preserve">Smluvní strany dále prohlašují, že jejich zájem na splnění závazků ze Smlouvy trvá a tyto jsou po poskytnutí potřebné součinnosti připraveny splnit v nově </w:t>
      </w:r>
      <w:r w:rsidR="00CD6D78">
        <w:rPr>
          <w:rFonts w:cstheme="minorHAnsi"/>
          <w:szCs w:val="24"/>
        </w:rPr>
        <w:t>touto</w:t>
      </w:r>
      <w:r w:rsidRPr="001C4405">
        <w:rPr>
          <w:rFonts w:cstheme="minorHAnsi"/>
          <w:szCs w:val="24"/>
        </w:rPr>
        <w:t xml:space="preserve"> Do</w:t>
      </w:r>
      <w:r w:rsidR="00CD6D78">
        <w:rPr>
          <w:rFonts w:cstheme="minorHAnsi"/>
          <w:szCs w:val="24"/>
        </w:rPr>
        <w:t>hodou</w:t>
      </w:r>
      <w:r w:rsidRPr="001C4405">
        <w:rPr>
          <w:rFonts w:cstheme="minorHAnsi"/>
          <w:szCs w:val="24"/>
        </w:rPr>
        <w:t xml:space="preserve"> stanoven</w:t>
      </w:r>
      <w:r w:rsidR="005F5EB6">
        <w:rPr>
          <w:rFonts w:cstheme="minorHAnsi"/>
          <w:szCs w:val="24"/>
        </w:rPr>
        <w:t>ých</w:t>
      </w:r>
      <w:r w:rsidRPr="001C4405">
        <w:rPr>
          <w:rFonts w:cstheme="minorHAnsi"/>
          <w:szCs w:val="24"/>
        </w:rPr>
        <w:t xml:space="preserve"> termín</w:t>
      </w:r>
      <w:r w:rsidR="00F100EC">
        <w:rPr>
          <w:rFonts w:cstheme="minorHAnsi"/>
          <w:szCs w:val="24"/>
        </w:rPr>
        <w:t>ech</w:t>
      </w:r>
      <w:r w:rsidRPr="001C4405">
        <w:rPr>
          <w:rFonts w:cstheme="minorHAnsi"/>
          <w:szCs w:val="24"/>
        </w:rPr>
        <w:t>.</w:t>
      </w:r>
    </w:p>
    <w:p w14:paraId="7FCED2D1" w14:textId="77777777" w:rsidR="00D645AD" w:rsidRDefault="00D645AD" w:rsidP="008A51AE">
      <w:pPr>
        <w:spacing w:after="0"/>
        <w:jc w:val="center"/>
        <w:rPr>
          <w:rFonts w:cstheme="minorHAnsi"/>
          <w:b/>
          <w:szCs w:val="24"/>
        </w:rPr>
      </w:pPr>
    </w:p>
    <w:p w14:paraId="08D9A70C" w14:textId="0BF98E25" w:rsidR="00764D6E" w:rsidRPr="00E16B59" w:rsidRDefault="00764D6E" w:rsidP="008A51AE">
      <w:pPr>
        <w:spacing w:after="0"/>
        <w:jc w:val="center"/>
        <w:rPr>
          <w:rFonts w:cstheme="minorHAnsi"/>
          <w:b/>
          <w:szCs w:val="24"/>
        </w:rPr>
      </w:pPr>
      <w:r w:rsidRPr="00E16B59">
        <w:rPr>
          <w:rFonts w:cstheme="minorHAnsi"/>
          <w:b/>
          <w:szCs w:val="24"/>
        </w:rPr>
        <w:lastRenderedPageBreak/>
        <w:t>II.</w:t>
      </w:r>
    </w:p>
    <w:p w14:paraId="20EA304F" w14:textId="5500D3BE" w:rsidR="00764D6E" w:rsidRPr="00E16B59" w:rsidRDefault="00EE2DE9" w:rsidP="00D86A20">
      <w:pPr>
        <w:spacing w:after="80"/>
        <w:jc w:val="center"/>
        <w:rPr>
          <w:rFonts w:cstheme="minorHAnsi"/>
          <w:b/>
          <w:szCs w:val="24"/>
        </w:rPr>
      </w:pPr>
      <w:r w:rsidRPr="00E16B59">
        <w:rPr>
          <w:rFonts w:cstheme="minorHAnsi"/>
          <w:b/>
          <w:szCs w:val="24"/>
        </w:rPr>
        <w:t xml:space="preserve">Práva a závazky </w:t>
      </w:r>
      <w:r w:rsidR="002B0997">
        <w:rPr>
          <w:rFonts w:cstheme="minorHAnsi"/>
          <w:b/>
          <w:szCs w:val="24"/>
        </w:rPr>
        <w:t>S</w:t>
      </w:r>
      <w:r w:rsidR="00764D6E" w:rsidRPr="00E16B59">
        <w:rPr>
          <w:rFonts w:cstheme="minorHAnsi"/>
          <w:b/>
          <w:szCs w:val="24"/>
        </w:rPr>
        <w:t>mluvních stran</w:t>
      </w:r>
    </w:p>
    <w:p w14:paraId="57A2B5F5" w14:textId="30973DB2" w:rsidR="00B040B7" w:rsidRDefault="00B040B7" w:rsidP="00940314">
      <w:pPr>
        <w:pStyle w:val="Odstavecseseznamem"/>
        <w:numPr>
          <w:ilvl w:val="0"/>
          <w:numId w:val="4"/>
        </w:numPr>
        <w:spacing w:after="6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Smluvní strany si tímto ujednáním </w:t>
      </w:r>
      <w:r w:rsidRPr="00B040B7">
        <w:rPr>
          <w:rFonts w:cstheme="minorHAnsi"/>
          <w:szCs w:val="24"/>
        </w:rPr>
        <w:t xml:space="preserve">vzájemně stvrzují, že obsah vzájemných práv a povinností, který touto </w:t>
      </w:r>
      <w:r>
        <w:rPr>
          <w:rFonts w:cstheme="minorHAnsi"/>
          <w:szCs w:val="24"/>
        </w:rPr>
        <w:t>Dohodou</w:t>
      </w:r>
      <w:r w:rsidRPr="00B040B7">
        <w:rPr>
          <w:rFonts w:cstheme="minorHAnsi"/>
          <w:szCs w:val="24"/>
        </w:rPr>
        <w:t xml:space="preserve"> nově sjednávají, </w:t>
      </w:r>
      <w:r w:rsidR="00AC56B2">
        <w:rPr>
          <w:rFonts w:cstheme="minorHAnsi"/>
          <w:szCs w:val="24"/>
        </w:rPr>
        <w:t xml:space="preserve">byl </w:t>
      </w:r>
      <w:r w:rsidRPr="00B040B7">
        <w:rPr>
          <w:rFonts w:cstheme="minorHAnsi"/>
          <w:szCs w:val="24"/>
        </w:rPr>
        <w:t xml:space="preserve">zcela a beze zbytku vyjádřen </w:t>
      </w:r>
      <w:r w:rsidR="00AC56B2">
        <w:rPr>
          <w:rFonts w:cstheme="minorHAnsi"/>
          <w:szCs w:val="24"/>
        </w:rPr>
        <w:t xml:space="preserve">ústní </w:t>
      </w:r>
      <w:r w:rsidR="00A557BF">
        <w:rPr>
          <w:rFonts w:cstheme="minorHAnsi"/>
          <w:szCs w:val="24"/>
        </w:rPr>
        <w:t>dohodou</w:t>
      </w:r>
      <w:r>
        <w:rPr>
          <w:rFonts w:cstheme="minorHAnsi"/>
          <w:szCs w:val="24"/>
        </w:rPr>
        <w:t>, kter</w:t>
      </w:r>
      <w:r w:rsidR="00764FC1">
        <w:rPr>
          <w:rFonts w:cstheme="minorHAnsi"/>
          <w:szCs w:val="24"/>
        </w:rPr>
        <w:t>á</w:t>
      </w:r>
      <w:r>
        <w:rPr>
          <w:rFonts w:cstheme="minorHAnsi"/>
          <w:szCs w:val="24"/>
        </w:rPr>
        <w:t xml:space="preserve"> </w:t>
      </w:r>
      <w:r w:rsidR="008019D0">
        <w:rPr>
          <w:rFonts w:cstheme="minorHAnsi"/>
          <w:szCs w:val="24"/>
        </w:rPr>
        <w:t>však nebyl</w:t>
      </w:r>
      <w:r w:rsidR="00A557BF">
        <w:rPr>
          <w:rFonts w:cstheme="minorHAnsi"/>
          <w:szCs w:val="24"/>
        </w:rPr>
        <w:t>a</w:t>
      </w:r>
      <w:r w:rsidR="008019D0">
        <w:rPr>
          <w:rFonts w:cstheme="minorHAnsi"/>
          <w:szCs w:val="24"/>
        </w:rPr>
        <w:t xml:space="preserve"> stvrzena v</w:t>
      </w:r>
      <w:r w:rsidR="00AE1B28">
        <w:rPr>
          <w:rFonts w:cstheme="minorHAnsi"/>
          <w:szCs w:val="24"/>
        </w:rPr>
        <w:t> podobě písemného dodatku ke Smlouvě</w:t>
      </w:r>
      <w:r>
        <w:rPr>
          <w:rFonts w:cstheme="minorHAnsi"/>
          <w:szCs w:val="24"/>
        </w:rPr>
        <w:t>.</w:t>
      </w:r>
    </w:p>
    <w:p w14:paraId="335C2095" w14:textId="1762921E" w:rsidR="00764D6E" w:rsidRDefault="00764D6E" w:rsidP="00940314">
      <w:pPr>
        <w:pStyle w:val="Odstavecseseznamem"/>
        <w:numPr>
          <w:ilvl w:val="0"/>
          <w:numId w:val="4"/>
        </w:numPr>
        <w:spacing w:after="60"/>
        <w:ind w:left="426" w:hanging="426"/>
        <w:contextualSpacing w:val="0"/>
        <w:jc w:val="both"/>
        <w:rPr>
          <w:rFonts w:cstheme="minorHAnsi"/>
          <w:szCs w:val="24"/>
        </w:rPr>
      </w:pPr>
      <w:r w:rsidRPr="00E16B59">
        <w:rPr>
          <w:rFonts w:cstheme="minorHAnsi"/>
          <w:szCs w:val="24"/>
        </w:rPr>
        <w:t xml:space="preserve">Smluvní strany </w:t>
      </w:r>
      <w:r w:rsidR="00DB1871">
        <w:rPr>
          <w:rFonts w:cstheme="minorHAnsi"/>
          <w:szCs w:val="24"/>
        </w:rPr>
        <w:t xml:space="preserve">shodně </w:t>
      </w:r>
      <w:r w:rsidRPr="00E16B59">
        <w:rPr>
          <w:rFonts w:cstheme="minorHAnsi"/>
          <w:szCs w:val="24"/>
        </w:rPr>
        <w:t xml:space="preserve">prohlašují, </w:t>
      </w:r>
      <w:r w:rsidR="00DB1871">
        <w:t>že mezi sebou vypořádávají závazky z</w:t>
      </w:r>
      <w:r w:rsidR="00AE1B28">
        <w:t> </w:t>
      </w:r>
      <w:r w:rsidR="00764FC1">
        <w:t>neuzavřen</w:t>
      </w:r>
      <w:r w:rsidR="00AE1B28">
        <w:t>ého Dodatku</w:t>
      </w:r>
      <w:r w:rsidR="00634145">
        <w:t xml:space="preserve">, </w:t>
      </w:r>
      <w:r w:rsidR="00DB1871">
        <w:t>a to tak,</w:t>
      </w:r>
      <w:r w:rsidR="00DB1871" w:rsidRPr="00E16B59">
        <w:rPr>
          <w:rFonts w:cstheme="minorHAnsi"/>
          <w:szCs w:val="24"/>
        </w:rPr>
        <w:t xml:space="preserve"> </w:t>
      </w:r>
      <w:r w:rsidRPr="00E16B59">
        <w:rPr>
          <w:rFonts w:cstheme="minorHAnsi"/>
          <w:szCs w:val="24"/>
        </w:rPr>
        <w:t xml:space="preserve">že veškerá vzájemně poskytnutá plnění </w:t>
      </w:r>
      <w:r w:rsidR="00634145">
        <w:rPr>
          <w:rFonts w:cstheme="minorHAnsi"/>
          <w:szCs w:val="24"/>
        </w:rPr>
        <w:t xml:space="preserve">do dne účinnosti </w:t>
      </w:r>
      <w:r w:rsidR="00877ADE">
        <w:rPr>
          <w:rFonts w:cstheme="minorHAnsi"/>
          <w:szCs w:val="24"/>
        </w:rPr>
        <w:t>této Dohody</w:t>
      </w:r>
      <w:r w:rsidR="00A36FF1">
        <w:rPr>
          <w:rFonts w:cstheme="minorHAnsi"/>
          <w:szCs w:val="24"/>
        </w:rPr>
        <w:t>,</w:t>
      </w:r>
      <w:r w:rsidR="003C5986">
        <w:rPr>
          <w:rFonts w:cstheme="minorHAnsi"/>
          <w:szCs w:val="24"/>
        </w:rPr>
        <w:t xml:space="preserve"> </w:t>
      </w:r>
      <w:r w:rsidRPr="00E16B59">
        <w:rPr>
          <w:rFonts w:cstheme="minorHAnsi"/>
          <w:szCs w:val="24"/>
        </w:rPr>
        <w:t xml:space="preserve">považují za plnění dle </w:t>
      </w:r>
      <w:r w:rsidR="00877ADE">
        <w:rPr>
          <w:rFonts w:cstheme="minorHAnsi"/>
          <w:szCs w:val="24"/>
        </w:rPr>
        <w:t>Smlouvy</w:t>
      </w:r>
      <w:r w:rsidR="0013079E" w:rsidRPr="00E16B59">
        <w:rPr>
          <w:rFonts w:cstheme="minorHAnsi"/>
          <w:szCs w:val="24"/>
        </w:rPr>
        <w:t>, a to i zpětně</w:t>
      </w:r>
      <w:r w:rsidR="004C4048" w:rsidRPr="00E16B59">
        <w:rPr>
          <w:rFonts w:cstheme="minorHAnsi"/>
          <w:szCs w:val="24"/>
        </w:rPr>
        <w:t>,</w:t>
      </w:r>
      <w:r w:rsidRPr="00E16B59">
        <w:rPr>
          <w:rFonts w:cstheme="minorHAnsi"/>
          <w:szCs w:val="24"/>
        </w:rPr>
        <w:t xml:space="preserve"> a že v souvislosti s</w:t>
      </w:r>
      <w:r w:rsidR="00954D96">
        <w:rPr>
          <w:rFonts w:cstheme="minorHAnsi"/>
          <w:szCs w:val="24"/>
        </w:rPr>
        <w:t> plněním, které již byl</w:t>
      </w:r>
      <w:r w:rsidR="00F100EC">
        <w:rPr>
          <w:rFonts w:cstheme="minorHAnsi"/>
          <w:szCs w:val="24"/>
        </w:rPr>
        <w:t>o</w:t>
      </w:r>
      <w:r w:rsidR="00954D96">
        <w:rPr>
          <w:rFonts w:cstheme="minorHAnsi"/>
          <w:szCs w:val="24"/>
        </w:rPr>
        <w:t xml:space="preserve"> poskytnuto před uzavřením této Dohody</w:t>
      </w:r>
      <w:r w:rsidRPr="00E16B59">
        <w:rPr>
          <w:rFonts w:cstheme="minorHAnsi"/>
          <w:szCs w:val="24"/>
        </w:rPr>
        <w:t xml:space="preserve"> nebudou </w:t>
      </w:r>
      <w:r w:rsidR="004079A7">
        <w:rPr>
          <w:rFonts w:cstheme="minorHAnsi"/>
          <w:szCs w:val="24"/>
        </w:rPr>
        <w:t>vůči sobě</w:t>
      </w:r>
      <w:r w:rsidRPr="00E16B59">
        <w:rPr>
          <w:rFonts w:cstheme="minorHAnsi"/>
          <w:szCs w:val="24"/>
        </w:rPr>
        <w:t xml:space="preserve"> vznášet </w:t>
      </w:r>
      <w:r w:rsidR="004079A7">
        <w:rPr>
          <w:rFonts w:cstheme="minorHAnsi"/>
          <w:szCs w:val="24"/>
        </w:rPr>
        <w:t>jakékoliv</w:t>
      </w:r>
      <w:r w:rsidRPr="00E16B59">
        <w:rPr>
          <w:rFonts w:cstheme="minorHAnsi"/>
          <w:szCs w:val="24"/>
        </w:rPr>
        <w:t xml:space="preserve"> nároky z titulu bezdůvodného obohacení</w:t>
      </w:r>
      <w:r w:rsidR="008A51AE" w:rsidRPr="00E16B59">
        <w:rPr>
          <w:rFonts w:cstheme="minorHAnsi"/>
          <w:szCs w:val="24"/>
        </w:rPr>
        <w:t xml:space="preserve"> či další nároky s tímto související</w:t>
      </w:r>
      <w:r w:rsidRPr="00E16B59">
        <w:rPr>
          <w:rFonts w:cstheme="minorHAnsi"/>
          <w:szCs w:val="24"/>
        </w:rPr>
        <w:t>.</w:t>
      </w:r>
    </w:p>
    <w:p w14:paraId="098BD196" w14:textId="0EE20DDA" w:rsidR="00F33AF6" w:rsidRDefault="00AC5D2D" w:rsidP="00940314">
      <w:pPr>
        <w:pStyle w:val="Odstavecseseznamem"/>
        <w:numPr>
          <w:ilvl w:val="0"/>
          <w:numId w:val="4"/>
        </w:numPr>
        <w:spacing w:after="60"/>
        <w:ind w:left="426" w:hanging="426"/>
        <w:contextualSpacing w:val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Zhotovitel se zavazuje, že splní dílo dle Smlouvy </w:t>
      </w:r>
      <w:r w:rsidR="00882B1C">
        <w:rPr>
          <w:rFonts w:cstheme="minorHAnsi"/>
          <w:szCs w:val="24"/>
        </w:rPr>
        <w:t xml:space="preserve">a </w:t>
      </w:r>
      <w:r w:rsidR="00B65403" w:rsidRPr="00B65403">
        <w:rPr>
          <w:rFonts w:cstheme="minorHAnsi"/>
          <w:szCs w:val="24"/>
        </w:rPr>
        <w:t xml:space="preserve">předá </w:t>
      </w:r>
      <w:r w:rsidR="00882B1C">
        <w:rPr>
          <w:rFonts w:cstheme="minorHAnsi"/>
          <w:szCs w:val="24"/>
        </w:rPr>
        <w:t xml:space="preserve">Objednateli </w:t>
      </w:r>
      <w:r w:rsidR="00B65403" w:rsidRPr="00B65403">
        <w:rPr>
          <w:rFonts w:cstheme="minorHAnsi"/>
          <w:szCs w:val="24"/>
        </w:rPr>
        <w:t>výstup</w:t>
      </w:r>
      <w:r w:rsidR="00882B1C">
        <w:rPr>
          <w:rFonts w:cstheme="minorHAnsi"/>
          <w:szCs w:val="24"/>
        </w:rPr>
        <w:t>y</w:t>
      </w:r>
      <w:r w:rsidR="00B65403" w:rsidRPr="00B65403">
        <w:rPr>
          <w:rFonts w:cstheme="minorHAnsi"/>
          <w:szCs w:val="24"/>
        </w:rPr>
        <w:t xml:space="preserve"> dle čl. II odstavec 4) písm. d) </w:t>
      </w:r>
      <w:r w:rsidR="00F100EC">
        <w:rPr>
          <w:rFonts w:cstheme="minorHAnsi"/>
          <w:szCs w:val="24"/>
        </w:rPr>
        <w:t xml:space="preserve">Smlouvy </w:t>
      </w:r>
      <w:r w:rsidR="00882B1C">
        <w:rPr>
          <w:rFonts w:cstheme="minorHAnsi"/>
          <w:szCs w:val="24"/>
        </w:rPr>
        <w:t xml:space="preserve">nejpozději do </w:t>
      </w:r>
      <w:r w:rsidR="00B65403" w:rsidRPr="00882B1C">
        <w:rPr>
          <w:rFonts w:cstheme="minorHAnsi"/>
          <w:b/>
          <w:bCs/>
          <w:szCs w:val="24"/>
        </w:rPr>
        <w:t>30. 9. 2025</w:t>
      </w:r>
      <w:r w:rsidR="00B65403" w:rsidRPr="00B65403">
        <w:rPr>
          <w:rFonts w:cstheme="minorHAnsi"/>
          <w:szCs w:val="24"/>
        </w:rPr>
        <w:t xml:space="preserve"> s tím, že poslední dílčí objednávka podle téhož písmene </w:t>
      </w:r>
      <w:r w:rsidR="00CC53D1">
        <w:rPr>
          <w:rFonts w:cstheme="minorHAnsi"/>
          <w:szCs w:val="24"/>
        </w:rPr>
        <w:t xml:space="preserve">a podmínek Smlouvy </w:t>
      </w:r>
      <w:r w:rsidR="00B65403" w:rsidRPr="00B65403">
        <w:rPr>
          <w:rFonts w:cstheme="minorHAnsi"/>
          <w:szCs w:val="24"/>
        </w:rPr>
        <w:t xml:space="preserve">bude vystavena nejpozději do </w:t>
      </w:r>
      <w:r w:rsidR="00B65403" w:rsidRPr="00882B1C">
        <w:rPr>
          <w:rFonts w:cstheme="minorHAnsi"/>
          <w:b/>
          <w:bCs/>
          <w:szCs w:val="24"/>
        </w:rPr>
        <w:t>1</w:t>
      </w:r>
      <w:r w:rsidR="00940314">
        <w:rPr>
          <w:rFonts w:cstheme="minorHAnsi"/>
          <w:b/>
          <w:bCs/>
          <w:szCs w:val="24"/>
        </w:rPr>
        <w:t>5</w:t>
      </w:r>
      <w:r w:rsidR="00B65403" w:rsidRPr="00882B1C">
        <w:rPr>
          <w:rFonts w:cstheme="minorHAnsi"/>
          <w:b/>
          <w:bCs/>
          <w:szCs w:val="24"/>
        </w:rPr>
        <w:t xml:space="preserve">. </w:t>
      </w:r>
      <w:r w:rsidR="00940314">
        <w:rPr>
          <w:rFonts w:cstheme="minorHAnsi"/>
          <w:b/>
          <w:bCs/>
          <w:szCs w:val="24"/>
        </w:rPr>
        <w:t>5</w:t>
      </w:r>
      <w:r w:rsidR="00B65403" w:rsidRPr="00882B1C">
        <w:rPr>
          <w:rFonts w:cstheme="minorHAnsi"/>
          <w:b/>
          <w:bCs/>
          <w:szCs w:val="24"/>
        </w:rPr>
        <w:t>. 2025</w:t>
      </w:r>
      <w:r w:rsidR="00B65403" w:rsidRPr="00B65403">
        <w:rPr>
          <w:rFonts w:cstheme="minorHAnsi"/>
          <w:szCs w:val="24"/>
        </w:rPr>
        <w:t>.</w:t>
      </w:r>
    </w:p>
    <w:p w14:paraId="7921424D" w14:textId="77777777" w:rsidR="00D645AD" w:rsidRPr="00B65403" w:rsidRDefault="00D645AD" w:rsidP="00D645AD">
      <w:pPr>
        <w:pStyle w:val="Odstavecseseznamem"/>
        <w:spacing w:after="60"/>
        <w:ind w:left="426"/>
        <w:contextualSpacing w:val="0"/>
        <w:jc w:val="both"/>
        <w:rPr>
          <w:rFonts w:cstheme="minorHAnsi"/>
          <w:szCs w:val="24"/>
        </w:rPr>
      </w:pPr>
    </w:p>
    <w:p w14:paraId="248FEE14" w14:textId="36D10B6B" w:rsidR="00CD506A" w:rsidRPr="00E16B59" w:rsidRDefault="00CD506A" w:rsidP="00754FC5">
      <w:pPr>
        <w:spacing w:after="0"/>
        <w:jc w:val="center"/>
        <w:rPr>
          <w:rFonts w:cstheme="minorHAnsi"/>
          <w:b/>
          <w:szCs w:val="24"/>
        </w:rPr>
      </w:pPr>
      <w:r w:rsidRPr="00E16B59">
        <w:rPr>
          <w:rFonts w:cstheme="minorHAnsi"/>
          <w:b/>
          <w:szCs w:val="24"/>
        </w:rPr>
        <w:t>III.</w:t>
      </w:r>
    </w:p>
    <w:p w14:paraId="40AD376D" w14:textId="77777777" w:rsidR="00CD506A" w:rsidRPr="00E16B59" w:rsidRDefault="00CD506A" w:rsidP="00D86A20">
      <w:pPr>
        <w:spacing w:after="80"/>
        <w:jc w:val="center"/>
        <w:rPr>
          <w:rFonts w:cstheme="minorHAnsi"/>
          <w:b/>
          <w:szCs w:val="24"/>
        </w:rPr>
      </w:pPr>
      <w:r w:rsidRPr="00E16B59">
        <w:rPr>
          <w:rFonts w:cstheme="minorHAnsi"/>
          <w:b/>
          <w:szCs w:val="24"/>
        </w:rPr>
        <w:t>Závěrečná ustanovení</w:t>
      </w:r>
    </w:p>
    <w:p w14:paraId="7E88E29F" w14:textId="2876FF17" w:rsidR="00CA7E9C" w:rsidRPr="00E16B59" w:rsidRDefault="00053702" w:rsidP="00940314">
      <w:pPr>
        <w:numPr>
          <w:ilvl w:val="0"/>
          <w:numId w:val="8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theme="minorHAnsi"/>
          <w:szCs w:val="24"/>
        </w:rPr>
      </w:pPr>
      <w:r w:rsidRPr="00E16B59">
        <w:rPr>
          <w:rFonts w:cstheme="minorHAnsi"/>
          <w:szCs w:val="24"/>
        </w:rPr>
        <w:t xml:space="preserve">Tato </w:t>
      </w:r>
      <w:r w:rsidR="00F9737A" w:rsidRPr="00E16B59">
        <w:rPr>
          <w:rFonts w:cstheme="minorHAnsi"/>
          <w:szCs w:val="24"/>
        </w:rPr>
        <w:t>D</w:t>
      </w:r>
      <w:r w:rsidR="008A51AE" w:rsidRPr="00E16B59">
        <w:rPr>
          <w:rFonts w:cstheme="minorHAnsi"/>
          <w:szCs w:val="24"/>
        </w:rPr>
        <w:t>ohod</w:t>
      </w:r>
      <w:r w:rsidR="00F24A2F" w:rsidRPr="00E16B59">
        <w:rPr>
          <w:rFonts w:cstheme="minorHAnsi"/>
          <w:szCs w:val="24"/>
        </w:rPr>
        <w:t>a</w:t>
      </w:r>
      <w:r w:rsidRPr="00E16B59">
        <w:rPr>
          <w:rFonts w:cstheme="minorHAnsi"/>
          <w:szCs w:val="24"/>
        </w:rPr>
        <w:t xml:space="preserve"> nabývá</w:t>
      </w:r>
      <w:r w:rsidR="00BE6EF7" w:rsidRPr="00E16B59">
        <w:rPr>
          <w:rFonts w:cstheme="minorHAnsi"/>
          <w:szCs w:val="24"/>
        </w:rPr>
        <w:t xml:space="preserve"> platnosti dnem jejího podpisu oprávněnými zástupci </w:t>
      </w:r>
      <w:r w:rsidR="000A40F5">
        <w:rPr>
          <w:rFonts w:cstheme="minorHAnsi"/>
          <w:szCs w:val="24"/>
        </w:rPr>
        <w:t>S</w:t>
      </w:r>
      <w:r w:rsidR="00BE6EF7" w:rsidRPr="00E16B59">
        <w:rPr>
          <w:rFonts w:cstheme="minorHAnsi"/>
          <w:szCs w:val="24"/>
        </w:rPr>
        <w:t>mluvních stran a</w:t>
      </w:r>
      <w:r w:rsidRPr="00E16B59">
        <w:rPr>
          <w:rFonts w:cstheme="minorHAnsi"/>
          <w:szCs w:val="24"/>
        </w:rPr>
        <w:t xml:space="preserve"> účinnosti dnem </w:t>
      </w:r>
      <w:r w:rsidR="00BE6EF7" w:rsidRPr="00E16B59">
        <w:rPr>
          <w:rFonts w:cstheme="minorHAnsi"/>
          <w:szCs w:val="24"/>
        </w:rPr>
        <w:t xml:space="preserve">jejího </w:t>
      </w:r>
      <w:r w:rsidR="005C50FE" w:rsidRPr="00E16B59">
        <w:rPr>
          <w:rFonts w:cstheme="minorHAnsi"/>
          <w:szCs w:val="24"/>
        </w:rPr>
        <w:t>uveřejnění v r</w:t>
      </w:r>
      <w:r w:rsidRPr="00E16B59">
        <w:rPr>
          <w:rFonts w:cstheme="minorHAnsi"/>
          <w:szCs w:val="24"/>
        </w:rPr>
        <w:t>egistru smluv</w:t>
      </w:r>
      <w:r w:rsidR="00276E9C">
        <w:rPr>
          <w:rFonts w:cstheme="minorHAnsi"/>
          <w:szCs w:val="24"/>
        </w:rPr>
        <w:t xml:space="preserve"> dle </w:t>
      </w:r>
      <w:r w:rsidR="005E327B" w:rsidRPr="005E327B">
        <w:rPr>
          <w:rFonts w:cstheme="minorHAnsi"/>
          <w:szCs w:val="24"/>
        </w:rPr>
        <w:t>zákona č. 340/2015 Sb., o zvláštních podmínkách účinnosti některých smluv, uveřejňování těchto smluv a o registru smluv (zákon o registru smluv), ve znění pozdějších předpisů (dále jen „</w:t>
      </w:r>
      <w:r w:rsidR="005E327B" w:rsidRPr="005E327B">
        <w:rPr>
          <w:rFonts w:cstheme="minorHAnsi"/>
          <w:b/>
          <w:bCs/>
          <w:szCs w:val="24"/>
        </w:rPr>
        <w:t>Zákon o registru smluv</w:t>
      </w:r>
      <w:r w:rsidR="005E327B" w:rsidRPr="005E327B">
        <w:rPr>
          <w:rFonts w:cstheme="minorHAnsi"/>
          <w:szCs w:val="24"/>
        </w:rPr>
        <w:t>“)</w:t>
      </w:r>
      <w:r w:rsidRPr="00E16B59">
        <w:rPr>
          <w:rFonts w:cstheme="minorHAnsi"/>
          <w:szCs w:val="24"/>
        </w:rPr>
        <w:t>.</w:t>
      </w:r>
    </w:p>
    <w:p w14:paraId="60EAD1BF" w14:textId="6F563C27" w:rsidR="00BF52DC" w:rsidRPr="00940314" w:rsidRDefault="00BF52DC" w:rsidP="00940314">
      <w:pPr>
        <w:numPr>
          <w:ilvl w:val="0"/>
          <w:numId w:val="8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theme="minorHAnsi"/>
          <w:spacing w:val="-4"/>
          <w:szCs w:val="24"/>
        </w:rPr>
      </w:pPr>
      <w:r w:rsidRPr="00940314">
        <w:rPr>
          <w:rFonts w:cstheme="minorHAnsi"/>
          <w:spacing w:val="-4"/>
          <w:szCs w:val="24"/>
        </w:rPr>
        <w:t xml:space="preserve">Dohoda je uzavírána v elektronické podobě. Pokud je Dohoda uzavírána v listinné podobě, je sepsána v třech vyhotoveních s platností originálu, přičemž </w:t>
      </w:r>
      <w:r w:rsidR="005E327B" w:rsidRPr="00940314">
        <w:rPr>
          <w:rFonts w:cstheme="minorHAnsi"/>
          <w:spacing w:val="-4"/>
          <w:szCs w:val="24"/>
        </w:rPr>
        <w:t>Zhotovitel</w:t>
      </w:r>
      <w:r w:rsidRPr="00940314">
        <w:rPr>
          <w:rFonts w:cstheme="minorHAnsi"/>
          <w:spacing w:val="-4"/>
          <w:szCs w:val="24"/>
        </w:rPr>
        <w:t xml:space="preserve"> obdrží jedno a </w:t>
      </w:r>
      <w:r w:rsidR="005E327B" w:rsidRPr="00940314">
        <w:rPr>
          <w:rFonts w:cstheme="minorHAnsi"/>
          <w:spacing w:val="-4"/>
          <w:szCs w:val="24"/>
        </w:rPr>
        <w:t xml:space="preserve">Objednatel </w:t>
      </w:r>
      <w:r w:rsidRPr="00940314">
        <w:rPr>
          <w:rFonts w:cstheme="minorHAnsi"/>
          <w:spacing w:val="-4"/>
          <w:szCs w:val="24"/>
        </w:rPr>
        <w:t>dvě vyhotovení.</w:t>
      </w:r>
    </w:p>
    <w:p w14:paraId="38582A0B" w14:textId="74BB7AE4" w:rsidR="007860CD" w:rsidRPr="00940314" w:rsidRDefault="007860CD" w:rsidP="00940314">
      <w:pPr>
        <w:numPr>
          <w:ilvl w:val="0"/>
          <w:numId w:val="8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theme="minorHAnsi"/>
          <w:spacing w:val="-6"/>
          <w:szCs w:val="24"/>
        </w:rPr>
      </w:pPr>
      <w:r w:rsidRPr="00940314">
        <w:rPr>
          <w:rFonts w:cstheme="minorHAnsi"/>
          <w:spacing w:val="-6"/>
          <w:szCs w:val="24"/>
        </w:rPr>
        <w:t xml:space="preserve">Tato Dohoda se řídí ustanoveními </w:t>
      </w:r>
      <w:r w:rsidR="005E327B" w:rsidRPr="00940314">
        <w:rPr>
          <w:rFonts w:cstheme="minorHAnsi"/>
          <w:spacing w:val="-6"/>
          <w:szCs w:val="24"/>
        </w:rPr>
        <w:t>O</w:t>
      </w:r>
      <w:r w:rsidRPr="00940314">
        <w:rPr>
          <w:rFonts w:cstheme="minorHAnsi"/>
          <w:spacing w:val="-6"/>
          <w:szCs w:val="24"/>
        </w:rPr>
        <w:t xml:space="preserve">bčanského zákoníku a případně dalšími souvisejícími právními předpisy. </w:t>
      </w:r>
    </w:p>
    <w:p w14:paraId="5EDBAFEE" w14:textId="77777777" w:rsidR="00E5362F" w:rsidRDefault="008A51AE" w:rsidP="00940314">
      <w:pPr>
        <w:numPr>
          <w:ilvl w:val="0"/>
          <w:numId w:val="8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theme="minorHAnsi"/>
          <w:szCs w:val="24"/>
        </w:rPr>
      </w:pPr>
      <w:r w:rsidRPr="00E16B59">
        <w:rPr>
          <w:rFonts w:cstheme="minorHAnsi"/>
        </w:rPr>
        <w:t>Smluvní strany</w:t>
      </w:r>
      <w:r w:rsidR="00BE6EF7" w:rsidRPr="00E16B59">
        <w:rPr>
          <w:rFonts w:cstheme="minorHAnsi"/>
        </w:rPr>
        <w:t xml:space="preserve"> bezvýhradně souhlasí se zveřejněním plného znění </w:t>
      </w:r>
      <w:r w:rsidR="007F0C3F" w:rsidRPr="00E16B59">
        <w:rPr>
          <w:rFonts w:cstheme="minorHAnsi"/>
        </w:rPr>
        <w:t xml:space="preserve">této </w:t>
      </w:r>
      <w:r w:rsidR="00F9737A" w:rsidRPr="00E16B59">
        <w:rPr>
          <w:rFonts w:cstheme="minorHAnsi"/>
        </w:rPr>
        <w:t>D</w:t>
      </w:r>
      <w:r w:rsidRPr="00E16B59">
        <w:rPr>
          <w:rFonts w:cstheme="minorHAnsi"/>
        </w:rPr>
        <w:t>ohody</w:t>
      </w:r>
      <w:r w:rsidR="00BE6EF7" w:rsidRPr="00E16B59">
        <w:rPr>
          <w:rFonts w:cstheme="minorHAnsi"/>
        </w:rPr>
        <w:t xml:space="preserve"> tak, aby tato </w:t>
      </w:r>
      <w:r w:rsidR="00F9737A" w:rsidRPr="00E16B59">
        <w:rPr>
          <w:rFonts w:cstheme="minorHAnsi"/>
        </w:rPr>
        <w:t>D</w:t>
      </w:r>
      <w:r w:rsidRPr="00E16B59">
        <w:rPr>
          <w:rFonts w:cstheme="minorHAnsi"/>
        </w:rPr>
        <w:t>ohoda</w:t>
      </w:r>
      <w:r w:rsidR="00BE6EF7" w:rsidRPr="00E16B59">
        <w:rPr>
          <w:rFonts w:cstheme="minorHAnsi"/>
        </w:rPr>
        <w:t xml:space="preserve"> mohla být předmětem poskytnuté informace ve smyslu zákona č. 106/1999 Sb., o svobodném přístupu k informacím, ve znění pozdějších předpisů. </w:t>
      </w:r>
      <w:r w:rsidRPr="00E16B59">
        <w:rPr>
          <w:rFonts w:cstheme="minorHAnsi"/>
        </w:rPr>
        <w:t>Smluvní strany</w:t>
      </w:r>
      <w:r w:rsidR="00BE6EF7" w:rsidRPr="00E16B59">
        <w:rPr>
          <w:rFonts w:cstheme="minorHAnsi"/>
        </w:rPr>
        <w:t xml:space="preserve"> rovněž souhlasí s </w:t>
      </w:r>
      <w:r w:rsidRPr="00E16B59">
        <w:rPr>
          <w:rFonts w:cstheme="minorHAnsi"/>
        </w:rPr>
        <w:t>u</w:t>
      </w:r>
      <w:r w:rsidR="00BE6EF7" w:rsidRPr="00E16B59">
        <w:rPr>
          <w:rFonts w:cstheme="minorHAnsi"/>
        </w:rPr>
        <w:t xml:space="preserve">veřejněním plného znění </w:t>
      </w:r>
      <w:r w:rsidR="00F9737A" w:rsidRPr="00E16B59">
        <w:rPr>
          <w:rFonts w:cstheme="minorHAnsi"/>
        </w:rPr>
        <w:t>D</w:t>
      </w:r>
      <w:r w:rsidRPr="00E16B59">
        <w:rPr>
          <w:rFonts w:cstheme="minorHAnsi"/>
        </w:rPr>
        <w:t>ohody</w:t>
      </w:r>
      <w:r w:rsidR="00BE6EF7" w:rsidRPr="00E16B59">
        <w:rPr>
          <w:rFonts w:cstheme="minorHAnsi"/>
        </w:rPr>
        <w:t xml:space="preserve"> dle zákona o registru smluv.</w:t>
      </w:r>
    </w:p>
    <w:p w14:paraId="776DAAEA" w14:textId="7F66A835" w:rsidR="00E5362F" w:rsidRDefault="006F189A" w:rsidP="00940314">
      <w:pPr>
        <w:numPr>
          <w:ilvl w:val="0"/>
          <w:numId w:val="8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Zhotovitel</w:t>
      </w:r>
      <w:r w:rsidR="00E5362F" w:rsidRPr="00E5362F">
        <w:rPr>
          <w:rFonts w:cstheme="minorHAnsi"/>
          <w:szCs w:val="24"/>
        </w:rPr>
        <w:t xml:space="preserve"> bere na vědomí a souhlasí, že je osobou povinnou ve smyslu § 2 písm. e) zákona č. 320/2001 Sb., o finanční kontrole, ve znění pozdějších předpisů. </w:t>
      </w:r>
      <w:r>
        <w:rPr>
          <w:rFonts w:cstheme="minorHAnsi"/>
          <w:szCs w:val="24"/>
        </w:rPr>
        <w:t>Zhotovitel</w:t>
      </w:r>
      <w:r w:rsidR="00E5362F" w:rsidRPr="00E5362F">
        <w:rPr>
          <w:rFonts w:cstheme="minorHAnsi"/>
          <w:szCs w:val="24"/>
        </w:rPr>
        <w:t xml:space="preserve"> je povin</w:t>
      </w:r>
      <w:r>
        <w:rPr>
          <w:rFonts w:cstheme="minorHAnsi"/>
          <w:szCs w:val="24"/>
        </w:rPr>
        <w:t>e</w:t>
      </w:r>
      <w:r w:rsidR="00E5362F" w:rsidRPr="00E5362F">
        <w:rPr>
          <w:rFonts w:cstheme="minorHAnsi"/>
          <w:szCs w:val="24"/>
        </w:rPr>
        <w:t>n plnit povinnosti vyplývající pro něho jako osobu povinnou z výše citovaného zákona.</w:t>
      </w:r>
    </w:p>
    <w:p w14:paraId="44B235D5" w14:textId="394116BC" w:rsidR="004A1641" w:rsidRPr="00E5362F" w:rsidRDefault="004A1641" w:rsidP="00940314">
      <w:pPr>
        <w:numPr>
          <w:ilvl w:val="0"/>
          <w:numId w:val="8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cstheme="minorHAnsi"/>
          <w:szCs w:val="24"/>
        </w:rPr>
      </w:pPr>
      <w:r w:rsidRPr="00E5362F">
        <w:rPr>
          <w:rFonts w:cstheme="minorHAnsi"/>
        </w:rPr>
        <w:t xml:space="preserve">Smluvní strany prohlašují, že si </w:t>
      </w:r>
      <w:r w:rsidR="00E5362F">
        <w:rPr>
          <w:rFonts w:cstheme="minorHAnsi"/>
        </w:rPr>
        <w:t>Dohodu</w:t>
      </w:r>
      <w:r w:rsidRPr="00E5362F">
        <w:rPr>
          <w:rFonts w:cstheme="minorHAnsi"/>
        </w:rPr>
        <w:t xml:space="preserve"> před jejím podpisem přečetly a s jejím obsahem bez výhrad souhlasí. </w:t>
      </w:r>
      <w:r w:rsidR="00E5362F">
        <w:rPr>
          <w:rFonts w:cstheme="minorHAnsi"/>
        </w:rPr>
        <w:t>Dohoda</w:t>
      </w:r>
      <w:r w:rsidRPr="00E5362F">
        <w:rPr>
          <w:rFonts w:cstheme="minorHAnsi"/>
        </w:rPr>
        <w:t xml:space="preserve"> je vyjádřením jejich pravé, skutečné, svobodné a vážné vůle. Na důkaz pravosti a pravdivosti těchto prohlášení připojují oprávnění zástupci </w:t>
      </w:r>
      <w:r w:rsidR="006F189A">
        <w:rPr>
          <w:rFonts w:cstheme="minorHAnsi"/>
        </w:rPr>
        <w:t>S</w:t>
      </w:r>
      <w:r w:rsidRPr="00E5362F">
        <w:rPr>
          <w:rFonts w:cstheme="minorHAnsi"/>
        </w:rPr>
        <w:t>mluvních stran své podpisy.</w:t>
      </w:r>
    </w:p>
    <w:p w14:paraId="5287648E" w14:textId="77777777" w:rsidR="00FC6570" w:rsidRDefault="00FC6570" w:rsidP="00940314">
      <w:pPr>
        <w:spacing w:after="120"/>
        <w:rPr>
          <w:rFonts w:cstheme="minorHAnsi"/>
        </w:rPr>
      </w:pPr>
    </w:p>
    <w:p w14:paraId="65242C8D" w14:textId="016B6CF4" w:rsidR="003B16E0" w:rsidRPr="005F1345" w:rsidRDefault="00444089" w:rsidP="00940314">
      <w:pPr>
        <w:spacing w:after="0"/>
        <w:rPr>
          <w:rFonts w:cstheme="minorHAnsi"/>
        </w:rPr>
      </w:pPr>
      <w:r w:rsidRPr="00506242">
        <w:rPr>
          <w:rFonts w:cstheme="minorHAnsi"/>
        </w:rPr>
        <w:t>V Praze dne ______________</w:t>
      </w:r>
      <w:r w:rsidR="003B16E0">
        <w:rPr>
          <w:rFonts w:cstheme="minorHAnsi"/>
        </w:rPr>
        <w:tab/>
      </w:r>
      <w:r w:rsidR="003B16E0">
        <w:rPr>
          <w:rFonts w:cstheme="minorHAnsi"/>
        </w:rPr>
        <w:tab/>
      </w:r>
      <w:r w:rsidR="003B16E0">
        <w:rPr>
          <w:rFonts w:cstheme="minorHAnsi"/>
        </w:rPr>
        <w:tab/>
      </w:r>
      <w:r w:rsidR="00940314">
        <w:rPr>
          <w:rFonts w:cstheme="minorHAnsi"/>
        </w:rPr>
        <w:tab/>
      </w:r>
      <w:r w:rsidRPr="00506242">
        <w:rPr>
          <w:rFonts w:cstheme="minorHAnsi"/>
        </w:rPr>
        <w:t>V Praze dne ________________</w:t>
      </w:r>
    </w:p>
    <w:p w14:paraId="47134820" w14:textId="77777777" w:rsidR="00D92359" w:rsidRDefault="00D92359" w:rsidP="00940314">
      <w:pPr>
        <w:spacing w:after="0"/>
        <w:rPr>
          <w:rFonts w:eastAsia="Arial" w:cstheme="minorHAnsi"/>
        </w:rPr>
      </w:pPr>
    </w:p>
    <w:p w14:paraId="4826DDFE" w14:textId="77777777" w:rsidR="00D52CA1" w:rsidRDefault="00D52CA1" w:rsidP="00940314">
      <w:pPr>
        <w:spacing w:after="0"/>
        <w:rPr>
          <w:rFonts w:eastAsia="Arial" w:cstheme="minorHAnsi"/>
        </w:rPr>
      </w:pPr>
    </w:p>
    <w:p w14:paraId="5C1BEECB" w14:textId="77777777" w:rsidR="00D92359" w:rsidRDefault="00D92359" w:rsidP="00940314">
      <w:pPr>
        <w:spacing w:after="0"/>
        <w:rPr>
          <w:rFonts w:eastAsia="Arial" w:cstheme="minorHAnsi"/>
        </w:rPr>
      </w:pPr>
    </w:p>
    <w:p w14:paraId="797EC0B8" w14:textId="77777777" w:rsidR="00F30DBC" w:rsidRDefault="00F30DBC" w:rsidP="00940314">
      <w:pPr>
        <w:spacing w:after="0"/>
        <w:rPr>
          <w:rFonts w:eastAsia="Arial" w:cstheme="minorHAnsi"/>
        </w:rPr>
      </w:pPr>
    </w:p>
    <w:p w14:paraId="42AAC622" w14:textId="113F7C13" w:rsidR="003B16E0" w:rsidRDefault="003B16E0" w:rsidP="00940314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>-----------------------------------------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 w:rsidR="00940314">
        <w:rPr>
          <w:rFonts w:eastAsia="Arial" w:cstheme="minorHAnsi"/>
        </w:rPr>
        <w:tab/>
      </w:r>
      <w:r>
        <w:rPr>
          <w:rFonts w:eastAsia="Arial" w:cstheme="minorHAnsi"/>
        </w:rPr>
        <w:t>-----------------------------------------</w:t>
      </w:r>
    </w:p>
    <w:p w14:paraId="4F66161C" w14:textId="4B87978E" w:rsidR="003B16E0" w:rsidRDefault="003B16E0" w:rsidP="00940314">
      <w:pPr>
        <w:spacing w:after="0"/>
        <w:rPr>
          <w:rFonts w:eastAsia="Arial" w:cstheme="minorHAnsi"/>
        </w:rPr>
      </w:pPr>
      <w:r w:rsidRPr="00506242">
        <w:rPr>
          <w:rFonts w:eastAsia="Arial" w:cstheme="minorHAnsi"/>
        </w:rPr>
        <w:t>Ing. Jakub Kleindienst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 w:rsidR="00940314">
        <w:rPr>
          <w:rFonts w:eastAsia="Arial" w:cstheme="minorHAnsi"/>
        </w:rPr>
        <w:tab/>
      </w:r>
      <w:r w:rsidR="00FC6570" w:rsidRPr="00FC6570">
        <w:rPr>
          <w:rFonts w:eastAsia="Arial" w:cstheme="minorHAnsi"/>
        </w:rPr>
        <w:t>Ing. Miroslav Šafařík, Ph.D.</w:t>
      </w:r>
    </w:p>
    <w:p w14:paraId="5E4BA832" w14:textId="2BCDFFD6" w:rsidR="00FC6570" w:rsidRDefault="003B16E0" w:rsidP="00940314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>kvestor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 w:rsidR="00FC6570">
        <w:rPr>
          <w:rFonts w:eastAsia="Arial" w:cstheme="minorHAnsi"/>
        </w:rPr>
        <w:tab/>
      </w:r>
      <w:r w:rsidR="00FC6570">
        <w:rPr>
          <w:rFonts w:eastAsia="Arial" w:cstheme="minorHAnsi"/>
        </w:rPr>
        <w:tab/>
      </w:r>
      <w:r w:rsidR="00FC6570">
        <w:rPr>
          <w:rFonts w:eastAsia="Arial" w:cstheme="minorHAnsi"/>
        </w:rPr>
        <w:tab/>
      </w:r>
      <w:r w:rsidR="00FC6570">
        <w:rPr>
          <w:rFonts w:eastAsia="Arial" w:cstheme="minorHAnsi"/>
        </w:rPr>
        <w:tab/>
      </w:r>
      <w:r w:rsidR="00940314">
        <w:rPr>
          <w:rFonts w:eastAsia="Arial" w:cstheme="minorHAnsi"/>
        </w:rPr>
        <w:tab/>
      </w:r>
      <w:r w:rsidR="00FC6570">
        <w:rPr>
          <w:rFonts w:eastAsia="Arial" w:cstheme="minorHAnsi"/>
        </w:rPr>
        <w:t>jednatel</w:t>
      </w:r>
    </w:p>
    <w:p w14:paraId="32857CD2" w14:textId="77777777" w:rsidR="00FC6570" w:rsidRDefault="00FC6570" w:rsidP="00940314">
      <w:pPr>
        <w:spacing w:after="0"/>
        <w:rPr>
          <w:rFonts w:eastAsia="Arial" w:cstheme="minorHAnsi"/>
        </w:rPr>
      </w:pPr>
    </w:p>
    <w:p w14:paraId="506F8333" w14:textId="31C00E62" w:rsidR="003B16E0" w:rsidRPr="003B16E0" w:rsidRDefault="00E67E69" w:rsidP="00D645AD">
      <w:pPr>
        <w:spacing w:before="180" w:after="0"/>
        <w:rPr>
          <w:rFonts w:eastAsia="Arial" w:cstheme="minorHAnsi"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 w:rsidR="00940314">
        <w:rPr>
          <w:rFonts w:eastAsia="Arial" w:cstheme="minorHAnsi"/>
        </w:rPr>
        <w:tab/>
      </w:r>
      <w:r w:rsidR="003B16E0">
        <w:rPr>
          <w:rFonts w:eastAsia="Arial" w:cstheme="minorHAnsi"/>
        </w:rPr>
        <w:tab/>
      </w:r>
    </w:p>
    <w:sectPr w:rsidR="003B16E0" w:rsidRPr="003B16E0" w:rsidSect="00940314">
      <w:footerReference w:type="default" r:id="rId11"/>
      <w:headerReference w:type="first" r:id="rId12"/>
      <w:pgSz w:w="11906" w:h="16838" w:code="9"/>
      <w:pgMar w:top="1134" w:right="1247" w:bottom="1077" w:left="124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2EBB" w14:textId="77777777" w:rsidR="00897B4E" w:rsidRDefault="00897B4E" w:rsidP="000425BE">
      <w:pPr>
        <w:spacing w:after="0" w:line="240" w:lineRule="auto"/>
      </w:pPr>
      <w:r>
        <w:separator/>
      </w:r>
    </w:p>
  </w:endnote>
  <w:endnote w:type="continuationSeparator" w:id="0">
    <w:p w14:paraId="778D4DF9" w14:textId="77777777" w:rsidR="00897B4E" w:rsidRDefault="00897B4E" w:rsidP="000425BE">
      <w:pPr>
        <w:spacing w:after="0" w:line="240" w:lineRule="auto"/>
      </w:pPr>
      <w:r>
        <w:continuationSeparator/>
      </w:r>
    </w:p>
  </w:endnote>
  <w:endnote w:type="continuationNotice" w:id="1">
    <w:p w14:paraId="17E3C109" w14:textId="77777777" w:rsidR="00897B4E" w:rsidRDefault="00897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9614245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E60BA3" w14:textId="60FB5958" w:rsidR="00940314" w:rsidRPr="00D86A20" w:rsidRDefault="00940314" w:rsidP="00940314">
            <w:pPr>
              <w:pStyle w:val="Zpat"/>
              <w:jc w:val="center"/>
              <w:rPr>
                <w:sz w:val="20"/>
                <w:szCs w:val="20"/>
              </w:rPr>
            </w:pPr>
            <w:r w:rsidRPr="00D86A20">
              <w:rPr>
                <w:sz w:val="20"/>
                <w:szCs w:val="20"/>
              </w:rPr>
              <w:t xml:space="preserve">Stránka </w:t>
            </w:r>
            <w:r w:rsidRPr="00D86A20">
              <w:rPr>
                <w:b/>
                <w:bCs/>
                <w:sz w:val="20"/>
                <w:szCs w:val="20"/>
              </w:rPr>
              <w:fldChar w:fldCharType="begin"/>
            </w:r>
            <w:r w:rsidRPr="00D86A20">
              <w:rPr>
                <w:b/>
                <w:bCs/>
                <w:sz w:val="20"/>
                <w:szCs w:val="20"/>
              </w:rPr>
              <w:instrText>PAGE</w:instrText>
            </w:r>
            <w:r w:rsidRPr="00D86A20">
              <w:rPr>
                <w:b/>
                <w:bCs/>
                <w:sz w:val="20"/>
                <w:szCs w:val="20"/>
              </w:rPr>
              <w:fldChar w:fldCharType="separate"/>
            </w:r>
            <w:r w:rsidRPr="00D86A20">
              <w:rPr>
                <w:b/>
                <w:bCs/>
                <w:sz w:val="20"/>
                <w:szCs w:val="20"/>
              </w:rPr>
              <w:t>2</w:t>
            </w:r>
            <w:r w:rsidRPr="00D86A20">
              <w:rPr>
                <w:b/>
                <w:bCs/>
                <w:sz w:val="20"/>
                <w:szCs w:val="20"/>
              </w:rPr>
              <w:fldChar w:fldCharType="end"/>
            </w:r>
            <w:r w:rsidRPr="00D86A20">
              <w:rPr>
                <w:sz w:val="20"/>
                <w:szCs w:val="20"/>
              </w:rPr>
              <w:t xml:space="preserve"> z </w:t>
            </w:r>
            <w:r w:rsidRPr="00D86A20">
              <w:rPr>
                <w:b/>
                <w:bCs/>
                <w:sz w:val="20"/>
                <w:szCs w:val="20"/>
              </w:rPr>
              <w:fldChar w:fldCharType="begin"/>
            </w:r>
            <w:r w:rsidRPr="00D86A20">
              <w:rPr>
                <w:b/>
                <w:bCs/>
                <w:sz w:val="20"/>
                <w:szCs w:val="20"/>
              </w:rPr>
              <w:instrText>NUMPAGES</w:instrText>
            </w:r>
            <w:r w:rsidRPr="00D86A20">
              <w:rPr>
                <w:b/>
                <w:bCs/>
                <w:sz w:val="20"/>
                <w:szCs w:val="20"/>
              </w:rPr>
              <w:fldChar w:fldCharType="separate"/>
            </w:r>
            <w:r w:rsidRPr="00D86A20">
              <w:rPr>
                <w:b/>
                <w:bCs/>
                <w:sz w:val="20"/>
                <w:szCs w:val="20"/>
              </w:rPr>
              <w:t>2</w:t>
            </w:r>
            <w:r w:rsidRPr="00D86A2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89192" w14:textId="77777777" w:rsidR="00897B4E" w:rsidRDefault="00897B4E" w:rsidP="000425BE">
      <w:pPr>
        <w:spacing w:after="0" w:line="240" w:lineRule="auto"/>
      </w:pPr>
      <w:r>
        <w:separator/>
      </w:r>
    </w:p>
  </w:footnote>
  <w:footnote w:type="continuationSeparator" w:id="0">
    <w:p w14:paraId="226D2401" w14:textId="77777777" w:rsidR="00897B4E" w:rsidRDefault="00897B4E" w:rsidP="000425BE">
      <w:pPr>
        <w:spacing w:after="0" w:line="240" w:lineRule="auto"/>
      </w:pPr>
      <w:r>
        <w:continuationSeparator/>
      </w:r>
    </w:p>
  </w:footnote>
  <w:footnote w:type="continuationNotice" w:id="1">
    <w:p w14:paraId="514FC060" w14:textId="77777777" w:rsidR="00897B4E" w:rsidRDefault="00897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713C" w14:textId="17F633FE" w:rsidR="00B5334A" w:rsidRPr="00B5334A" w:rsidRDefault="00B5334A" w:rsidP="00B5334A">
    <w:pPr>
      <w:pStyle w:val="Zhlav"/>
      <w:jc w:val="right"/>
      <w:rPr>
        <w:sz w:val="20"/>
        <w:szCs w:val="20"/>
      </w:rPr>
    </w:pPr>
    <w:r w:rsidRPr="00B5334A">
      <w:rPr>
        <w:sz w:val="20"/>
        <w:szCs w:val="20"/>
      </w:rPr>
      <w:t>PO</w:t>
    </w:r>
    <w:r w:rsidR="00866865">
      <w:rPr>
        <w:sz w:val="20"/>
        <w:szCs w:val="20"/>
      </w:rPr>
      <w:t xml:space="preserve"> </w:t>
    </w:r>
    <w:r w:rsidR="00AB710C">
      <w:rPr>
        <w:sz w:val="20"/>
        <w:szCs w:val="20"/>
      </w:rPr>
      <w:t>789</w:t>
    </w:r>
    <w:r w:rsidRPr="00B5334A">
      <w:rPr>
        <w:sz w:val="20"/>
        <w:szCs w:val="20"/>
      </w:rPr>
      <w:t>/202</w:t>
    </w:r>
    <w:r w:rsidR="00866865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64CEB"/>
    <w:multiLevelType w:val="multilevel"/>
    <w:tmpl w:val="010EAD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F29605EE"/>
    <w:lvl w:ilvl="0" w:tplc="D2661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58983784"/>
    <w:lvl w:ilvl="0" w:tplc="3FA652E4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054FC"/>
    <w:multiLevelType w:val="hybridMultilevel"/>
    <w:tmpl w:val="2E9A3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960457889">
    <w:abstractNumId w:val="7"/>
  </w:num>
  <w:num w:numId="2" w16cid:durableId="1402756013">
    <w:abstractNumId w:val="6"/>
  </w:num>
  <w:num w:numId="3" w16cid:durableId="1461461540">
    <w:abstractNumId w:val="2"/>
  </w:num>
  <w:num w:numId="4" w16cid:durableId="48117137">
    <w:abstractNumId w:val="9"/>
  </w:num>
  <w:num w:numId="5" w16cid:durableId="1671642989">
    <w:abstractNumId w:val="5"/>
  </w:num>
  <w:num w:numId="6" w16cid:durableId="1857884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157699">
    <w:abstractNumId w:val="3"/>
  </w:num>
  <w:num w:numId="8" w16cid:durableId="1178882762">
    <w:abstractNumId w:val="0"/>
  </w:num>
  <w:num w:numId="9" w16cid:durableId="14572135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0246568">
    <w:abstractNumId w:val="4"/>
  </w:num>
  <w:num w:numId="11" w16cid:durableId="234555884">
    <w:abstractNumId w:val="4"/>
  </w:num>
  <w:num w:numId="12" w16cid:durableId="1403060953">
    <w:abstractNumId w:val="10"/>
  </w:num>
  <w:num w:numId="13" w16cid:durableId="1258565638">
    <w:abstractNumId w:val="11"/>
  </w:num>
  <w:num w:numId="14" w16cid:durableId="600574634">
    <w:abstractNumId w:val="1"/>
  </w:num>
  <w:num w:numId="15" w16cid:durableId="1437676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53C5"/>
    <w:rsid w:val="0001143F"/>
    <w:rsid w:val="00015506"/>
    <w:rsid w:val="000225E5"/>
    <w:rsid w:val="00023F4E"/>
    <w:rsid w:val="000340F0"/>
    <w:rsid w:val="00037BCD"/>
    <w:rsid w:val="000425BE"/>
    <w:rsid w:val="00050F86"/>
    <w:rsid w:val="00053702"/>
    <w:rsid w:val="00061732"/>
    <w:rsid w:val="00063A08"/>
    <w:rsid w:val="0006404C"/>
    <w:rsid w:val="00072336"/>
    <w:rsid w:val="00087C07"/>
    <w:rsid w:val="00093FFD"/>
    <w:rsid w:val="000A40F5"/>
    <w:rsid w:val="000B3D3A"/>
    <w:rsid w:val="000B6FB2"/>
    <w:rsid w:val="000D7CEB"/>
    <w:rsid w:val="000E2916"/>
    <w:rsid w:val="000F007C"/>
    <w:rsid w:val="000F25B5"/>
    <w:rsid w:val="000F4FDC"/>
    <w:rsid w:val="00104013"/>
    <w:rsid w:val="00105608"/>
    <w:rsid w:val="00110FCF"/>
    <w:rsid w:val="00120F16"/>
    <w:rsid w:val="00121B0B"/>
    <w:rsid w:val="00121B7C"/>
    <w:rsid w:val="0013079E"/>
    <w:rsid w:val="001316C3"/>
    <w:rsid w:val="00131AF0"/>
    <w:rsid w:val="001419D1"/>
    <w:rsid w:val="0014481D"/>
    <w:rsid w:val="00151C21"/>
    <w:rsid w:val="00153DCB"/>
    <w:rsid w:val="00161FC1"/>
    <w:rsid w:val="00162EC5"/>
    <w:rsid w:val="00164D93"/>
    <w:rsid w:val="0019048B"/>
    <w:rsid w:val="00191F57"/>
    <w:rsid w:val="00195D38"/>
    <w:rsid w:val="001A1BD7"/>
    <w:rsid w:val="001A4D1E"/>
    <w:rsid w:val="001C0359"/>
    <w:rsid w:val="001C0935"/>
    <w:rsid w:val="001C4405"/>
    <w:rsid w:val="001C6955"/>
    <w:rsid w:val="001C7929"/>
    <w:rsid w:val="001D164F"/>
    <w:rsid w:val="001E5574"/>
    <w:rsid w:val="001F2D3E"/>
    <w:rsid w:val="00201263"/>
    <w:rsid w:val="00201B70"/>
    <w:rsid w:val="00206B23"/>
    <w:rsid w:val="00210CEF"/>
    <w:rsid w:val="0021463D"/>
    <w:rsid w:val="00215C7A"/>
    <w:rsid w:val="00216A93"/>
    <w:rsid w:val="00217DB3"/>
    <w:rsid w:val="0023721B"/>
    <w:rsid w:val="002475A4"/>
    <w:rsid w:val="00254AC8"/>
    <w:rsid w:val="0025678F"/>
    <w:rsid w:val="00260F85"/>
    <w:rsid w:val="00263229"/>
    <w:rsid w:val="002749F6"/>
    <w:rsid w:val="00276E9C"/>
    <w:rsid w:val="002777AC"/>
    <w:rsid w:val="002807A3"/>
    <w:rsid w:val="00281113"/>
    <w:rsid w:val="00282F5C"/>
    <w:rsid w:val="00287327"/>
    <w:rsid w:val="00291DD8"/>
    <w:rsid w:val="002948EC"/>
    <w:rsid w:val="002A672E"/>
    <w:rsid w:val="002B0997"/>
    <w:rsid w:val="002C2DB4"/>
    <w:rsid w:val="002D7FC1"/>
    <w:rsid w:val="002F391F"/>
    <w:rsid w:val="002F507C"/>
    <w:rsid w:val="003010AD"/>
    <w:rsid w:val="00301AFE"/>
    <w:rsid w:val="003136C3"/>
    <w:rsid w:val="00327C62"/>
    <w:rsid w:val="003357DA"/>
    <w:rsid w:val="00344215"/>
    <w:rsid w:val="00370D9F"/>
    <w:rsid w:val="00386B00"/>
    <w:rsid w:val="003931FB"/>
    <w:rsid w:val="003A523F"/>
    <w:rsid w:val="003A77C4"/>
    <w:rsid w:val="003B0369"/>
    <w:rsid w:val="003B16E0"/>
    <w:rsid w:val="003C1E92"/>
    <w:rsid w:val="003C493C"/>
    <w:rsid w:val="003C5986"/>
    <w:rsid w:val="003C71E2"/>
    <w:rsid w:val="003C7D39"/>
    <w:rsid w:val="003D2593"/>
    <w:rsid w:val="003D5FCA"/>
    <w:rsid w:val="003F1123"/>
    <w:rsid w:val="003F324A"/>
    <w:rsid w:val="003F380B"/>
    <w:rsid w:val="0040661B"/>
    <w:rsid w:val="004079A7"/>
    <w:rsid w:val="0041009F"/>
    <w:rsid w:val="00412286"/>
    <w:rsid w:val="0042172D"/>
    <w:rsid w:val="0042202C"/>
    <w:rsid w:val="0042392A"/>
    <w:rsid w:val="004343DE"/>
    <w:rsid w:val="00444089"/>
    <w:rsid w:val="00452A71"/>
    <w:rsid w:val="004559E9"/>
    <w:rsid w:val="00461A18"/>
    <w:rsid w:val="00464FBC"/>
    <w:rsid w:val="00477BE7"/>
    <w:rsid w:val="004817B6"/>
    <w:rsid w:val="00483D6C"/>
    <w:rsid w:val="00491DE8"/>
    <w:rsid w:val="004951D8"/>
    <w:rsid w:val="0049683A"/>
    <w:rsid w:val="004A1641"/>
    <w:rsid w:val="004B45E1"/>
    <w:rsid w:val="004B4767"/>
    <w:rsid w:val="004B64EA"/>
    <w:rsid w:val="004C4048"/>
    <w:rsid w:val="004D7D90"/>
    <w:rsid w:val="004E7287"/>
    <w:rsid w:val="004F2FD0"/>
    <w:rsid w:val="00503E1E"/>
    <w:rsid w:val="005046D0"/>
    <w:rsid w:val="00506242"/>
    <w:rsid w:val="00513D29"/>
    <w:rsid w:val="005160D0"/>
    <w:rsid w:val="00516723"/>
    <w:rsid w:val="00521232"/>
    <w:rsid w:val="00533B3B"/>
    <w:rsid w:val="0053693C"/>
    <w:rsid w:val="0054072D"/>
    <w:rsid w:val="00544331"/>
    <w:rsid w:val="00564544"/>
    <w:rsid w:val="0057277F"/>
    <w:rsid w:val="005732FD"/>
    <w:rsid w:val="00580A5E"/>
    <w:rsid w:val="00581522"/>
    <w:rsid w:val="00581D3A"/>
    <w:rsid w:val="005826C5"/>
    <w:rsid w:val="005858C4"/>
    <w:rsid w:val="005914C5"/>
    <w:rsid w:val="005B4CB2"/>
    <w:rsid w:val="005C43B7"/>
    <w:rsid w:val="005C4B5B"/>
    <w:rsid w:val="005C50FE"/>
    <w:rsid w:val="005C5F47"/>
    <w:rsid w:val="005D0852"/>
    <w:rsid w:val="005D0B67"/>
    <w:rsid w:val="005D58D6"/>
    <w:rsid w:val="005E327B"/>
    <w:rsid w:val="005E7398"/>
    <w:rsid w:val="005F1345"/>
    <w:rsid w:val="005F248C"/>
    <w:rsid w:val="005F5B17"/>
    <w:rsid w:val="005F5EB6"/>
    <w:rsid w:val="005F621E"/>
    <w:rsid w:val="0060005C"/>
    <w:rsid w:val="00601B51"/>
    <w:rsid w:val="006223C9"/>
    <w:rsid w:val="006242CE"/>
    <w:rsid w:val="00631792"/>
    <w:rsid w:val="00634145"/>
    <w:rsid w:val="00645C69"/>
    <w:rsid w:val="0065277D"/>
    <w:rsid w:val="00657C9A"/>
    <w:rsid w:val="00662FD1"/>
    <w:rsid w:val="00663C9E"/>
    <w:rsid w:val="00677446"/>
    <w:rsid w:val="00685D05"/>
    <w:rsid w:val="00693263"/>
    <w:rsid w:val="00696114"/>
    <w:rsid w:val="00696F7F"/>
    <w:rsid w:val="00697F87"/>
    <w:rsid w:val="006A0D50"/>
    <w:rsid w:val="006A20BD"/>
    <w:rsid w:val="006B3F37"/>
    <w:rsid w:val="006D51E0"/>
    <w:rsid w:val="006E04CD"/>
    <w:rsid w:val="006E27E4"/>
    <w:rsid w:val="006F189A"/>
    <w:rsid w:val="00714973"/>
    <w:rsid w:val="00720C35"/>
    <w:rsid w:val="00723A0F"/>
    <w:rsid w:val="0072432A"/>
    <w:rsid w:val="0073119A"/>
    <w:rsid w:val="00733B4C"/>
    <w:rsid w:val="00747BB2"/>
    <w:rsid w:val="00751C06"/>
    <w:rsid w:val="00753E69"/>
    <w:rsid w:val="00754FC5"/>
    <w:rsid w:val="00757D74"/>
    <w:rsid w:val="00764D6E"/>
    <w:rsid w:val="00764FC1"/>
    <w:rsid w:val="00767CC3"/>
    <w:rsid w:val="007729F0"/>
    <w:rsid w:val="007842B0"/>
    <w:rsid w:val="00785F0C"/>
    <w:rsid w:val="007860CD"/>
    <w:rsid w:val="007907C3"/>
    <w:rsid w:val="00795CBA"/>
    <w:rsid w:val="007B3E38"/>
    <w:rsid w:val="007B696B"/>
    <w:rsid w:val="007B7CDB"/>
    <w:rsid w:val="007C22AC"/>
    <w:rsid w:val="007C51C5"/>
    <w:rsid w:val="007C5589"/>
    <w:rsid w:val="007C7504"/>
    <w:rsid w:val="007C768E"/>
    <w:rsid w:val="007D455E"/>
    <w:rsid w:val="007D6BA1"/>
    <w:rsid w:val="007F0C3F"/>
    <w:rsid w:val="007F7204"/>
    <w:rsid w:val="00800454"/>
    <w:rsid w:val="008019D0"/>
    <w:rsid w:val="008077E9"/>
    <w:rsid w:val="0081761F"/>
    <w:rsid w:val="00820335"/>
    <w:rsid w:val="00824FE9"/>
    <w:rsid w:val="00830B27"/>
    <w:rsid w:val="00831D69"/>
    <w:rsid w:val="00835571"/>
    <w:rsid w:val="008410E9"/>
    <w:rsid w:val="00842104"/>
    <w:rsid w:val="0085634A"/>
    <w:rsid w:val="00861EBD"/>
    <w:rsid w:val="0086416A"/>
    <w:rsid w:val="00866865"/>
    <w:rsid w:val="00877ADE"/>
    <w:rsid w:val="00882B1C"/>
    <w:rsid w:val="00891870"/>
    <w:rsid w:val="00891D56"/>
    <w:rsid w:val="00895709"/>
    <w:rsid w:val="00897B4E"/>
    <w:rsid w:val="008A51AE"/>
    <w:rsid w:val="008B0878"/>
    <w:rsid w:val="008B39D8"/>
    <w:rsid w:val="008B79A1"/>
    <w:rsid w:val="008C386B"/>
    <w:rsid w:val="008C45F8"/>
    <w:rsid w:val="008C474A"/>
    <w:rsid w:val="008C7116"/>
    <w:rsid w:val="008E477C"/>
    <w:rsid w:val="0092152E"/>
    <w:rsid w:val="0092249C"/>
    <w:rsid w:val="00923BB9"/>
    <w:rsid w:val="00924BD0"/>
    <w:rsid w:val="00940314"/>
    <w:rsid w:val="0094206A"/>
    <w:rsid w:val="00945DB1"/>
    <w:rsid w:val="00951242"/>
    <w:rsid w:val="009512C3"/>
    <w:rsid w:val="009534DF"/>
    <w:rsid w:val="00953AD6"/>
    <w:rsid w:val="00954D96"/>
    <w:rsid w:val="009665BB"/>
    <w:rsid w:val="00966923"/>
    <w:rsid w:val="00966DE4"/>
    <w:rsid w:val="00970294"/>
    <w:rsid w:val="00986DB4"/>
    <w:rsid w:val="00987DDF"/>
    <w:rsid w:val="00987F40"/>
    <w:rsid w:val="0099142B"/>
    <w:rsid w:val="00992F81"/>
    <w:rsid w:val="00996E0A"/>
    <w:rsid w:val="009C1705"/>
    <w:rsid w:val="009D5195"/>
    <w:rsid w:val="009D7B95"/>
    <w:rsid w:val="009E0C33"/>
    <w:rsid w:val="009E0D9B"/>
    <w:rsid w:val="009F706D"/>
    <w:rsid w:val="00A024BA"/>
    <w:rsid w:val="00A02EE0"/>
    <w:rsid w:val="00A04634"/>
    <w:rsid w:val="00A1537A"/>
    <w:rsid w:val="00A2524E"/>
    <w:rsid w:val="00A25B82"/>
    <w:rsid w:val="00A26084"/>
    <w:rsid w:val="00A35EE7"/>
    <w:rsid w:val="00A36FF1"/>
    <w:rsid w:val="00A45F5A"/>
    <w:rsid w:val="00A4716F"/>
    <w:rsid w:val="00A557BF"/>
    <w:rsid w:val="00A570E4"/>
    <w:rsid w:val="00A6228A"/>
    <w:rsid w:val="00A74F5B"/>
    <w:rsid w:val="00A83A29"/>
    <w:rsid w:val="00A97D37"/>
    <w:rsid w:val="00AB05B0"/>
    <w:rsid w:val="00AB51D0"/>
    <w:rsid w:val="00AB710C"/>
    <w:rsid w:val="00AB7FFA"/>
    <w:rsid w:val="00AC56B2"/>
    <w:rsid w:val="00AC5D2D"/>
    <w:rsid w:val="00AD68E3"/>
    <w:rsid w:val="00AE1B28"/>
    <w:rsid w:val="00B040B7"/>
    <w:rsid w:val="00B04CAB"/>
    <w:rsid w:val="00B102B0"/>
    <w:rsid w:val="00B34EE7"/>
    <w:rsid w:val="00B37B66"/>
    <w:rsid w:val="00B4176C"/>
    <w:rsid w:val="00B44D23"/>
    <w:rsid w:val="00B50F8A"/>
    <w:rsid w:val="00B51169"/>
    <w:rsid w:val="00B521F0"/>
    <w:rsid w:val="00B5334A"/>
    <w:rsid w:val="00B56A9C"/>
    <w:rsid w:val="00B64ACC"/>
    <w:rsid w:val="00B65403"/>
    <w:rsid w:val="00B80035"/>
    <w:rsid w:val="00B80729"/>
    <w:rsid w:val="00B86A34"/>
    <w:rsid w:val="00BA1125"/>
    <w:rsid w:val="00BA32E5"/>
    <w:rsid w:val="00BA7C3D"/>
    <w:rsid w:val="00BB0BF5"/>
    <w:rsid w:val="00BD786B"/>
    <w:rsid w:val="00BE3355"/>
    <w:rsid w:val="00BE6EF7"/>
    <w:rsid w:val="00BF1BF7"/>
    <w:rsid w:val="00BF52DC"/>
    <w:rsid w:val="00BF61A1"/>
    <w:rsid w:val="00C175FE"/>
    <w:rsid w:val="00C242CC"/>
    <w:rsid w:val="00C30543"/>
    <w:rsid w:val="00C31C11"/>
    <w:rsid w:val="00C36C50"/>
    <w:rsid w:val="00C40933"/>
    <w:rsid w:val="00C432E6"/>
    <w:rsid w:val="00C450C8"/>
    <w:rsid w:val="00C57C89"/>
    <w:rsid w:val="00C61BA9"/>
    <w:rsid w:val="00C64AB8"/>
    <w:rsid w:val="00C77E51"/>
    <w:rsid w:val="00C817F8"/>
    <w:rsid w:val="00C864EB"/>
    <w:rsid w:val="00C909D7"/>
    <w:rsid w:val="00CA0200"/>
    <w:rsid w:val="00CA1D66"/>
    <w:rsid w:val="00CA765E"/>
    <w:rsid w:val="00CA7E9C"/>
    <w:rsid w:val="00CB03E8"/>
    <w:rsid w:val="00CB284E"/>
    <w:rsid w:val="00CB7116"/>
    <w:rsid w:val="00CC1BFB"/>
    <w:rsid w:val="00CC3E45"/>
    <w:rsid w:val="00CC53D1"/>
    <w:rsid w:val="00CD4279"/>
    <w:rsid w:val="00CD506A"/>
    <w:rsid w:val="00CD6D78"/>
    <w:rsid w:val="00CE1640"/>
    <w:rsid w:val="00CE4670"/>
    <w:rsid w:val="00CE7766"/>
    <w:rsid w:val="00CE7E92"/>
    <w:rsid w:val="00CF2ACF"/>
    <w:rsid w:val="00CF3354"/>
    <w:rsid w:val="00CF5956"/>
    <w:rsid w:val="00CF5BE9"/>
    <w:rsid w:val="00D00ED0"/>
    <w:rsid w:val="00D05881"/>
    <w:rsid w:val="00D075AA"/>
    <w:rsid w:val="00D12137"/>
    <w:rsid w:val="00D22042"/>
    <w:rsid w:val="00D32C2B"/>
    <w:rsid w:val="00D32ED9"/>
    <w:rsid w:val="00D33E46"/>
    <w:rsid w:val="00D37B5C"/>
    <w:rsid w:val="00D45684"/>
    <w:rsid w:val="00D52CA1"/>
    <w:rsid w:val="00D613F7"/>
    <w:rsid w:val="00D645AD"/>
    <w:rsid w:val="00D71436"/>
    <w:rsid w:val="00D73843"/>
    <w:rsid w:val="00D74CC6"/>
    <w:rsid w:val="00D80A66"/>
    <w:rsid w:val="00D81898"/>
    <w:rsid w:val="00D863B2"/>
    <w:rsid w:val="00D86A20"/>
    <w:rsid w:val="00D87659"/>
    <w:rsid w:val="00D92359"/>
    <w:rsid w:val="00DA10F4"/>
    <w:rsid w:val="00DB1871"/>
    <w:rsid w:val="00DB3FF8"/>
    <w:rsid w:val="00E0488F"/>
    <w:rsid w:val="00E0613E"/>
    <w:rsid w:val="00E12EF9"/>
    <w:rsid w:val="00E16B59"/>
    <w:rsid w:val="00E212C2"/>
    <w:rsid w:val="00E2478C"/>
    <w:rsid w:val="00E3306C"/>
    <w:rsid w:val="00E33639"/>
    <w:rsid w:val="00E433FE"/>
    <w:rsid w:val="00E47EEE"/>
    <w:rsid w:val="00E52051"/>
    <w:rsid w:val="00E5362F"/>
    <w:rsid w:val="00E538B1"/>
    <w:rsid w:val="00E67E69"/>
    <w:rsid w:val="00E708D7"/>
    <w:rsid w:val="00E92B74"/>
    <w:rsid w:val="00EA1ED1"/>
    <w:rsid w:val="00EA2D0F"/>
    <w:rsid w:val="00EA4E83"/>
    <w:rsid w:val="00EA76F0"/>
    <w:rsid w:val="00EC0D8A"/>
    <w:rsid w:val="00EC7099"/>
    <w:rsid w:val="00ED35A0"/>
    <w:rsid w:val="00EE2C8F"/>
    <w:rsid w:val="00EE2DE9"/>
    <w:rsid w:val="00EE5390"/>
    <w:rsid w:val="00EE5749"/>
    <w:rsid w:val="00EF2140"/>
    <w:rsid w:val="00EF24F8"/>
    <w:rsid w:val="00EF6741"/>
    <w:rsid w:val="00F00F2D"/>
    <w:rsid w:val="00F04456"/>
    <w:rsid w:val="00F100EC"/>
    <w:rsid w:val="00F16964"/>
    <w:rsid w:val="00F24A2F"/>
    <w:rsid w:val="00F30DBC"/>
    <w:rsid w:val="00F33AF6"/>
    <w:rsid w:val="00F5211F"/>
    <w:rsid w:val="00F57DC2"/>
    <w:rsid w:val="00F63167"/>
    <w:rsid w:val="00F649C4"/>
    <w:rsid w:val="00F76F4B"/>
    <w:rsid w:val="00F81FD4"/>
    <w:rsid w:val="00F92ACC"/>
    <w:rsid w:val="00F95B7A"/>
    <w:rsid w:val="00F9737A"/>
    <w:rsid w:val="00F97D6B"/>
    <w:rsid w:val="00FA1522"/>
    <w:rsid w:val="00FB15DC"/>
    <w:rsid w:val="00FC17E4"/>
    <w:rsid w:val="00FC451B"/>
    <w:rsid w:val="00FC6570"/>
    <w:rsid w:val="00FD2EC5"/>
    <w:rsid w:val="00FE77C2"/>
    <w:rsid w:val="00FF0947"/>
    <w:rsid w:val="00FF1083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6446E32-B042-40C5-BF42-77C61AC5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0E291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09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uiPriority w:val="99"/>
    <w:rsid w:val="000E29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uiPriority w:val="99"/>
    <w:qFormat/>
    <w:rsid w:val="000E2916"/>
    <w:rPr>
      <w:rFonts w:cs="Times New Roman"/>
      <w:b/>
    </w:rPr>
  </w:style>
  <w:style w:type="paragraph" w:customStyle="1" w:styleId="Odstavec1">
    <w:name w:val="Odstavec 1."/>
    <w:basedOn w:val="Normln"/>
    <w:rsid w:val="002807A3"/>
    <w:pPr>
      <w:keepNext/>
      <w:numPr>
        <w:numId w:val="13"/>
      </w:numPr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rsid w:val="002807A3"/>
    <w:pPr>
      <w:numPr>
        <w:ilvl w:val="1"/>
        <w:numId w:val="13"/>
      </w:num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37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377A"/>
    <w:rPr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9"/>
    <w:rsid w:val="00FF094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99"/>
    <w:qFormat/>
    <w:rsid w:val="00D73843"/>
    <w:pPr>
      <w:spacing w:after="0" w:line="240" w:lineRule="auto"/>
      <w:jc w:val="both"/>
    </w:pPr>
    <w:rPr>
      <w:rFonts w:ascii="Times New Roman" w:eastAsia="Calibri" w:hAnsi="Times New Roman" w:cs="Times New Roman"/>
      <w:sz w:val="16"/>
    </w:rPr>
  </w:style>
  <w:style w:type="paragraph" w:customStyle="1" w:styleId="Default">
    <w:name w:val="Default"/>
    <w:rsid w:val="00B64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4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0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6FD99FC0-C4A2-40F7-9319-B2EA5AF1E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2F56B-CA24-45E5-A4F5-34091CF5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9DFED-9748-428F-A383-D4074F0CDC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EA8ADE-B16E-4C08-9CCC-342E881DBAF0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Krumbholcová Hana</dc:creator>
  <cp:lastModifiedBy>Horáčková Alena</cp:lastModifiedBy>
  <cp:revision>2</cp:revision>
  <cp:lastPrinted>2022-05-26T06:37:00Z</cp:lastPrinted>
  <dcterms:created xsi:type="dcterms:W3CDTF">2025-04-28T08:47:00Z</dcterms:created>
  <dcterms:modified xsi:type="dcterms:W3CDTF">2025-04-28T08:47:00Z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