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0" w:name="bookmark3"/>
      <w:proofErr w:type="spellStart"/>
      <w:r>
        <w:rPr>
          <w:rStyle w:val="Nadpis11"/>
          <w:b/>
          <w:bCs/>
        </w:rPr>
        <w:t>enovation</w:t>
      </w:r>
      <w:bookmarkEnd w:id="0"/>
      <w:proofErr w:type="spellEnd"/>
    </w:p>
    <w:p w:rsidR="00532196" w:rsidRDefault="00532196">
      <w:pPr>
        <w:pStyle w:val="Nadpis21"/>
        <w:keepNext/>
        <w:keepLines/>
        <w:shd w:val="clear" w:color="auto" w:fill="auto"/>
        <w:spacing w:line="200" w:lineRule="exact"/>
        <w:jc w:val="left"/>
      </w:pPr>
      <w:bookmarkStart w:id="1" w:name="bookmark4"/>
    </w:p>
    <w:p w:rsidR="00DC1B93" w:rsidRDefault="00F10834" w:rsidP="00532196">
      <w:pPr>
        <w:pStyle w:val="Nadpis21"/>
        <w:keepNext/>
        <w:keepLines/>
        <w:shd w:val="clear" w:color="auto" w:fill="auto"/>
        <w:spacing w:line="200" w:lineRule="exact"/>
      </w:pPr>
      <w:r>
        <w:t>Smlouva o poskytování poradenských služeb</w:t>
      </w:r>
      <w:bookmarkEnd w:id="1"/>
    </w:p>
    <w:p w:rsidR="00DC1B93" w:rsidRDefault="00F10834" w:rsidP="00532196">
      <w:pPr>
        <w:pStyle w:val="Zkladntext30"/>
        <w:shd w:val="clear" w:color="auto" w:fill="auto"/>
      </w:pPr>
      <w:r>
        <w:t xml:space="preserve">uzavřená dle </w:t>
      </w:r>
      <w:proofErr w:type="spellStart"/>
      <w:r>
        <w:t>ust</w:t>
      </w:r>
      <w:proofErr w:type="spellEnd"/>
      <w:r>
        <w:t xml:space="preserve">. § 2430 a </w:t>
      </w:r>
      <w:proofErr w:type="spellStart"/>
      <w:r>
        <w:t>násl</w:t>
      </w:r>
      <w:proofErr w:type="spellEnd"/>
      <w:r>
        <w:t xml:space="preserve">. zák. č. 89/2012 Sb., občanský zákoník, (dále jen „občanský zákoník") a </w:t>
      </w:r>
      <w:proofErr w:type="spellStart"/>
      <w:r>
        <w:t>ust</w:t>
      </w:r>
      <w:proofErr w:type="spellEnd"/>
      <w:r>
        <w:t>. § 43 zákona č. 134/2016 Sb., o zadávání veřejných zakázek (dále jen „ZZVZ")</w:t>
      </w:r>
    </w:p>
    <w:p w:rsidR="00532196" w:rsidRDefault="00532196" w:rsidP="00532196">
      <w:pPr>
        <w:pStyle w:val="Nadpis21"/>
        <w:keepNext/>
        <w:keepLines/>
        <w:shd w:val="clear" w:color="auto" w:fill="auto"/>
        <w:spacing w:line="240" w:lineRule="exact"/>
      </w:pPr>
      <w:bookmarkStart w:id="2" w:name="bookmark5"/>
      <w:r>
        <w:t>*</w:t>
      </w:r>
    </w:p>
    <w:p w:rsidR="00532196" w:rsidRDefault="00532196" w:rsidP="00532196">
      <w:pPr>
        <w:pStyle w:val="Nadpis21"/>
        <w:keepNext/>
        <w:keepLines/>
        <w:shd w:val="clear" w:color="auto" w:fill="auto"/>
        <w:spacing w:line="240" w:lineRule="exact"/>
      </w:pPr>
    </w:p>
    <w:p w:rsidR="00DC1B93" w:rsidRDefault="00F10834" w:rsidP="00532196">
      <w:pPr>
        <w:pStyle w:val="Nadpis21"/>
        <w:keepNext/>
        <w:keepLines/>
        <w:shd w:val="clear" w:color="auto" w:fill="auto"/>
        <w:spacing w:line="240" w:lineRule="exact"/>
      </w:pPr>
      <w:r>
        <w:t>(dále jen „smlouva</w:t>
      </w:r>
      <w:r>
        <w:t>")</w:t>
      </w:r>
      <w:bookmarkEnd w:id="2"/>
    </w:p>
    <w:p w:rsidR="00DC1B93" w:rsidRDefault="00DC1B93" w:rsidP="00532196">
      <w:pPr>
        <w:pStyle w:val="Zkladntext40"/>
        <w:shd w:val="clear" w:color="auto" w:fill="auto"/>
        <w:spacing w:line="160" w:lineRule="exact"/>
      </w:pPr>
    </w:p>
    <w:p w:rsidR="00532196" w:rsidRDefault="00532196">
      <w:pPr>
        <w:pStyle w:val="Zkladntext40"/>
        <w:shd w:val="clear" w:color="auto" w:fill="auto"/>
        <w:spacing w:line="160" w:lineRule="exact"/>
        <w:jc w:val="left"/>
      </w:pPr>
    </w:p>
    <w:p w:rsidR="00DC1B93" w:rsidRDefault="00F10834" w:rsidP="00532196">
      <w:pPr>
        <w:pStyle w:val="Nadpis21"/>
        <w:keepNext/>
        <w:keepLines/>
        <w:shd w:val="clear" w:color="auto" w:fill="auto"/>
        <w:spacing w:line="200" w:lineRule="exact"/>
      </w:pPr>
      <w:bookmarkStart w:id="3" w:name="bookmark6"/>
      <w:r>
        <w:t>Smluvní strany:</w:t>
      </w:r>
      <w:bookmarkEnd w:id="3"/>
    </w:p>
    <w:p w:rsidR="00532196" w:rsidRDefault="00532196" w:rsidP="00532196">
      <w:pPr>
        <w:pStyle w:val="Nadpis21"/>
        <w:keepNext/>
        <w:keepLines/>
        <w:shd w:val="clear" w:color="auto" w:fill="auto"/>
        <w:spacing w:line="200" w:lineRule="exact"/>
      </w:pPr>
    </w:p>
    <w:p w:rsidR="00DC1B93" w:rsidRDefault="00F10834">
      <w:pPr>
        <w:pStyle w:val="Zkladntext30"/>
        <w:shd w:val="clear" w:color="auto" w:fill="auto"/>
        <w:spacing w:line="200" w:lineRule="exact"/>
        <w:jc w:val="left"/>
      </w:pPr>
      <w:r>
        <w:t>Psychiatrická nemocnice Brno</w:t>
      </w:r>
    </w:p>
    <w:p w:rsidR="00532196" w:rsidRDefault="00F10834">
      <w:pPr>
        <w:pStyle w:val="Zkladntext21"/>
        <w:shd w:val="clear" w:color="auto" w:fill="auto"/>
        <w:ind w:firstLine="0"/>
      </w:pPr>
      <w:r>
        <w:t xml:space="preserve">se sídlem: </w:t>
      </w:r>
      <w:r w:rsidR="00532196">
        <w:tab/>
      </w:r>
      <w:r w:rsidR="00532196">
        <w:tab/>
      </w:r>
      <w:r w:rsidR="00532196">
        <w:tab/>
      </w:r>
      <w:r w:rsidR="00532196">
        <w:tab/>
      </w:r>
      <w:proofErr w:type="spellStart"/>
      <w:r w:rsidR="00532196">
        <w:rPr>
          <w:rStyle w:val="Zkladntext2"/>
        </w:rPr>
        <w:t>Húskova</w:t>
      </w:r>
      <w:proofErr w:type="spellEnd"/>
      <w:r w:rsidR="00532196">
        <w:rPr>
          <w:rStyle w:val="Zkladntext2"/>
        </w:rPr>
        <w:t xml:space="preserve"> 1123/2, 618 00 Brno</w:t>
      </w:r>
    </w:p>
    <w:p w:rsidR="00DC1B93" w:rsidRDefault="00F10834">
      <w:pPr>
        <w:pStyle w:val="Zkladntext21"/>
        <w:shd w:val="clear" w:color="auto" w:fill="auto"/>
        <w:ind w:firstLine="0"/>
      </w:pPr>
      <w:r>
        <w:t>zastoupená:</w:t>
      </w:r>
      <w:r w:rsidR="00532196">
        <w:tab/>
      </w:r>
      <w:r w:rsidR="00532196">
        <w:tab/>
      </w:r>
      <w:r w:rsidR="00532196">
        <w:tab/>
      </w:r>
      <w:r w:rsidR="00532196">
        <w:tab/>
      </w:r>
      <w:r w:rsidR="00532196">
        <w:rPr>
          <w:rStyle w:val="Zkladntext2"/>
        </w:rPr>
        <w:t xml:space="preserve">prim. MUDr. Pavel </w:t>
      </w:r>
      <w:proofErr w:type="spellStart"/>
      <w:r w:rsidR="00532196">
        <w:rPr>
          <w:rStyle w:val="Zkladntext2"/>
        </w:rPr>
        <w:t>Mošťák</w:t>
      </w:r>
      <w:proofErr w:type="spellEnd"/>
      <w:r w:rsidR="00532196">
        <w:rPr>
          <w:rStyle w:val="Zkladntext2"/>
        </w:rPr>
        <w:t>, ředitel</w:t>
      </w:r>
    </w:p>
    <w:p w:rsidR="00DC1B93" w:rsidRDefault="00F10834">
      <w:pPr>
        <w:pStyle w:val="Zkladntext21"/>
        <w:shd w:val="clear" w:color="auto" w:fill="auto"/>
        <w:ind w:firstLine="0"/>
      </w:pPr>
      <w:r>
        <w:t>IČ:</w:t>
      </w:r>
      <w:r w:rsidR="00532196">
        <w:tab/>
      </w:r>
      <w:r w:rsidR="00532196">
        <w:tab/>
      </w:r>
      <w:r w:rsidR="00532196">
        <w:tab/>
      </w:r>
      <w:r w:rsidR="00532196">
        <w:tab/>
      </w:r>
      <w:r w:rsidR="00532196">
        <w:tab/>
      </w:r>
      <w:r w:rsidR="00532196">
        <w:rPr>
          <w:rStyle w:val="Zkladntext2"/>
        </w:rPr>
        <w:t>00160105</w:t>
      </w:r>
    </w:p>
    <w:p w:rsidR="00532196" w:rsidRDefault="00F10834" w:rsidP="00532196">
      <w:pPr>
        <w:pStyle w:val="Zkladntext21"/>
        <w:shd w:val="clear" w:color="auto" w:fill="auto"/>
        <w:ind w:firstLine="0"/>
      </w:pPr>
      <w:r>
        <w:t>DIČ:</w:t>
      </w:r>
      <w:r w:rsidR="00532196">
        <w:tab/>
      </w:r>
      <w:r w:rsidR="00532196">
        <w:tab/>
      </w:r>
      <w:r w:rsidR="00532196">
        <w:tab/>
      </w:r>
      <w:r w:rsidR="00532196">
        <w:tab/>
      </w:r>
      <w:r w:rsidR="00532196">
        <w:tab/>
      </w:r>
      <w:r w:rsidR="00532196">
        <w:rPr>
          <w:rStyle w:val="Zkladntext2"/>
        </w:rPr>
        <w:t>CZ00160105</w:t>
      </w:r>
    </w:p>
    <w:p w:rsidR="00532196" w:rsidRDefault="00F10834" w:rsidP="00532196">
      <w:pPr>
        <w:pStyle w:val="Zkladntext21"/>
        <w:shd w:val="clear" w:color="auto" w:fill="auto"/>
        <w:ind w:firstLine="0"/>
      </w:pPr>
      <w:r>
        <w:t>kontaktní osoba:</w:t>
      </w:r>
      <w:r w:rsidR="00532196">
        <w:tab/>
      </w:r>
      <w:r w:rsidR="00532196">
        <w:tab/>
      </w:r>
      <w:r w:rsidR="00532196">
        <w:tab/>
      </w:r>
      <w:r w:rsidR="00532196">
        <w:rPr>
          <w:rStyle w:val="Zkladntext2"/>
        </w:rPr>
        <w:t xml:space="preserve">prim. MUDr. Pavel </w:t>
      </w:r>
      <w:proofErr w:type="spellStart"/>
      <w:r w:rsidR="00532196">
        <w:rPr>
          <w:rStyle w:val="Zkladntext2"/>
        </w:rPr>
        <w:t>Mošťák</w:t>
      </w:r>
      <w:proofErr w:type="spellEnd"/>
      <w:r w:rsidR="00532196">
        <w:rPr>
          <w:rStyle w:val="Zkladntext2"/>
        </w:rPr>
        <w:t>, ředitel</w:t>
      </w:r>
    </w:p>
    <w:p w:rsidR="00532196" w:rsidRDefault="00F10834">
      <w:pPr>
        <w:pStyle w:val="Zkladntext21"/>
        <w:shd w:val="clear" w:color="auto" w:fill="auto"/>
        <w:ind w:firstLine="0"/>
      </w:pPr>
      <w:r>
        <w:t>(dále jen „</w:t>
      </w:r>
      <w:r>
        <w:rPr>
          <w:rStyle w:val="Zkladntext2Tun"/>
        </w:rPr>
        <w:t>Klient</w:t>
      </w:r>
      <w:r>
        <w:t xml:space="preserve">") </w:t>
      </w:r>
    </w:p>
    <w:p w:rsidR="00DC1B93" w:rsidRDefault="00F10834">
      <w:pPr>
        <w:pStyle w:val="Zkladntext21"/>
        <w:shd w:val="clear" w:color="auto" w:fill="auto"/>
        <w:ind w:firstLine="0"/>
      </w:pPr>
      <w:r>
        <w:t>a</w:t>
      </w:r>
    </w:p>
    <w:p w:rsidR="00DC1B93" w:rsidRDefault="00F10834">
      <w:pPr>
        <w:pStyle w:val="Zkladntext30"/>
        <w:shd w:val="clear" w:color="auto" w:fill="auto"/>
        <w:spacing w:line="278" w:lineRule="exact"/>
        <w:jc w:val="left"/>
      </w:pPr>
      <w:proofErr w:type="spellStart"/>
      <w:r>
        <w:t>enovation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r>
        <w:t>s.r.o.</w:t>
      </w:r>
    </w:p>
    <w:p w:rsidR="00532196" w:rsidRDefault="00F10834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se sídlem: 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t>Sokolovská 695/115b, 186 00 Praha 8</w:t>
      </w:r>
    </w:p>
    <w:p w:rsidR="00DC1B93" w:rsidRDefault="00F10834">
      <w:pPr>
        <w:pStyle w:val="Zkladntext21"/>
        <w:shd w:val="clear" w:color="auto" w:fill="auto"/>
        <w:ind w:firstLine="0"/>
      </w:pPr>
      <w:r>
        <w:rPr>
          <w:rStyle w:val="Zkladntext2"/>
        </w:rPr>
        <w:t>zastoupená: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t xml:space="preserve">Mgr. David </w:t>
      </w:r>
      <w:proofErr w:type="spellStart"/>
      <w:r w:rsidR="00532196">
        <w:t>Kotris</w:t>
      </w:r>
      <w:proofErr w:type="spellEnd"/>
      <w:r w:rsidR="00532196">
        <w:t>, jednatel</w:t>
      </w:r>
    </w:p>
    <w:p w:rsidR="00DC1B93" w:rsidRDefault="00F10834">
      <w:pPr>
        <w:pStyle w:val="Zkladntext21"/>
        <w:shd w:val="clear" w:color="auto" w:fill="auto"/>
        <w:ind w:firstLine="0"/>
      </w:pPr>
      <w:r>
        <w:rPr>
          <w:rStyle w:val="Zkladntext2"/>
        </w:rPr>
        <w:t>IČ: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t>24751731</w:t>
      </w:r>
    </w:p>
    <w:p w:rsidR="00DC1B93" w:rsidRDefault="00F10834">
      <w:pPr>
        <w:pStyle w:val="Zkladntext21"/>
        <w:shd w:val="clear" w:color="auto" w:fill="auto"/>
        <w:ind w:firstLine="0"/>
      </w:pPr>
      <w:r>
        <w:rPr>
          <w:rStyle w:val="Zkladntext2"/>
        </w:rPr>
        <w:t>DIČ: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t>CZ24751731</w:t>
      </w:r>
    </w:p>
    <w:p w:rsidR="00532196" w:rsidRDefault="00F10834">
      <w:pPr>
        <w:pStyle w:val="Zkladntext21"/>
        <w:shd w:val="clear" w:color="auto" w:fill="auto"/>
        <w:ind w:firstLine="0"/>
        <w:rPr>
          <w:rStyle w:val="Zkladntext2"/>
        </w:rPr>
      </w:pPr>
      <w:r>
        <w:rPr>
          <w:rStyle w:val="Zkladntext2"/>
        </w:rPr>
        <w:t xml:space="preserve">bankovní spojení: 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proofErr w:type="spellStart"/>
      <w:r w:rsidR="00532196" w:rsidRPr="00532196">
        <w:rPr>
          <w:rStyle w:val="Zkladntext2"/>
          <w:highlight w:val="black"/>
        </w:rPr>
        <w:t>xxxxxxxxxxxxxxxxxxxxx</w:t>
      </w:r>
      <w:proofErr w:type="spellEnd"/>
    </w:p>
    <w:p w:rsidR="00532196" w:rsidRDefault="00F10834" w:rsidP="00532196">
      <w:pPr>
        <w:pStyle w:val="Zkladntext21"/>
        <w:shd w:val="clear" w:color="auto" w:fill="auto"/>
        <w:ind w:firstLine="0"/>
      </w:pPr>
      <w:r>
        <w:rPr>
          <w:rStyle w:val="Zkladntext2"/>
        </w:rPr>
        <w:t xml:space="preserve">číslo účtu: </w:t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r w:rsidR="00532196">
        <w:rPr>
          <w:rStyle w:val="Zkladntext2"/>
        </w:rPr>
        <w:tab/>
      </w:r>
      <w:proofErr w:type="spellStart"/>
      <w:r w:rsidR="00532196" w:rsidRPr="00532196">
        <w:rPr>
          <w:rStyle w:val="Zkladntext2"/>
          <w:highlight w:val="black"/>
        </w:rPr>
        <w:t>xxxxxxxxxxxxxxxx</w:t>
      </w:r>
      <w:proofErr w:type="spellEnd"/>
    </w:p>
    <w:p w:rsidR="00532196" w:rsidRDefault="00F10834">
      <w:pPr>
        <w:pStyle w:val="Zkladntext21"/>
        <w:shd w:val="clear" w:color="auto" w:fill="auto"/>
        <w:ind w:firstLine="0"/>
      </w:pPr>
      <w:r>
        <w:rPr>
          <w:rStyle w:val="Zkladntext2"/>
        </w:rPr>
        <w:t>kontaktní osoba:</w:t>
      </w:r>
      <w:r w:rsidR="00532196">
        <w:tab/>
      </w:r>
      <w:r w:rsidR="00532196">
        <w:tab/>
      </w:r>
      <w:r w:rsidR="00532196">
        <w:tab/>
      </w:r>
      <w:proofErr w:type="spellStart"/>
      <w:r w:rsidR="00532196" w:rsidRPr="00532196">
        <w:rPr>
          <w:highlight w:val="black"/>
        </w:rPr>
        <w:t>xxxxxxxxxxxxxxxxxxxxxxxxxxx</w:t>
      </w:r>
      <w:proofErr w:type="spellEnd"/>
      <w:r>
        <w:t xml:space="preserve">, </w:t>
      </w:r>
      <w:proofErr w:type="spellStart"/>
      <w:r>
        <w:t>Consultant</w:t>
      </w:r>
      <w:proofErr w:type="spellEnd"/>
      <w:r>
        <w:t xml:space="preserve"> </w:t>
      </w:r>
    </w:p>
    <w:p w:rsidR="00532196" w:rsidRDefault="00F10834">
      <w:pPr>
        <w:pStyle w:val="Zkladntext21"/>
        <w:shd w:val="clear" w:color="auto" w:fill="auto"/>
        <w:ind w:firstLine="0"/>
      </w:pPr>
      <w:r>
        <w:t xml:space="preserve">společnost je </w:t>
      </w:r>
      <w:r>
        <w:t xml:space="preserve">zapsaná v obchodním rejstříku vedeném Městským soudem v Praze oddíl </w:t>
      </w:r>
    </w:p>
    <w:p w:rsidR="00DC1B93" w:rsidRDefault="00F10834">
      <w:pPr>
        <w:pStyle w:val="Zkladntext21"/>
        <w:shd w:val="clear" w:color="auto" w:fill="auto"/>
        <w:ind w:firstLine="0"/>
      </w:pPr>
      <w:r>
        <w:t>C, vložka 171347.</w:t>
      </w:r>
    </w:p>
    <w:p w:rsidR="00DC1B93" w:rsidRDefault="00F10834">
      <w:pPr>
        <w:pStyle w:val="Zkladntext21"/>
        <w:shd w:val="clear" w:color="auto" w:fill="auto"/>
        <w:ind w:firstLine="0"/>
      </w:pPr>
      <w:r>
        <w:t>(dále jen „</w:t>
      </w:r>
      <w:r>
        <w:rPr>
          <w:rStyle w:val="Zkladntext2Tun"/>
        </w:rPr>
        <w:t>Poradce</w:t>
      </w:r>
      <w:r>
        <w:t>")</w:t>
      </w:r>
    </w:p>
    <w:p w:rsidR="00DC1B93" w:rsidRDefault="00F10834">
      <w:pPr>
        <w:pStyle w:val="Zkladntext21"/>
        <w:shd w:val="clear" w:color="auto" w:fill="auto"/>
        <w:ind w:firstLine="0"/>
      </w:pPr>
      <w:r>
        <w:t>(Klient a Poradce dále společně také jen „</w:t>
      </w:r>
      <w:r>
        <w:rPr>
          <w:rStyle w:val="Zkladntext2Tun"/>
        </w:rPr>
        <w:t>Smluvní strany</w:t>
      </w:r>
      <w:r>
        <w:t>")</w:t>
      </w:r>
    </w:p>
    <w:p w:rsidR="00532196" w:rsidRDefault="00532196" w:rsidP="00532196">
      <w:pPr>
        <w:pStyle w:val="Nadpis21"/>
        <w:keepNext/>
        <w:keepLines/>
        <w:shd w:val="clear" w:color="auto" w:fill="auto"/>
        <w:tabs>
          <w:tab w:val="left" w:pos="3267"/>
        </w:tabs>
        <w:spacing w:line="200" w:lineRule="exact"/>
        <w:jc w:val="left"/>
      </w:pPr>
      <w:bookmarkStart w:id="4" w:name="bookmark7"/>
    </w:p>
    <w:p w:rsidR="00532196" w:rsidRDefault="00532196" w:rsidP="00532196">
      <w:pPr>
        <w:pStyle w:val="Nadpis21"/>
        <w:keepNext/>
        <w:keepLines/>
        <w:shd w:val="clear" w:color="auto" w:fill="auto"/>
        <w:tabs>
          <w:tab w:val="left" w:pos="3267"/>
        </w:tabs>
        <w:spacing w:line="200" w:lineRule="exact"/>
        <w:jc w:val="left"/>
      </w:pPr>
    </w:p>
    <w:p w:rsidR="00532196" w:rsidRDefault="00532196" w:rsidP="00532196">
      <w:pPr>
        <w:pStyle w:val="Nadpis21"/>
        <w:keepNext/>
        <w:keepLines/>
        <w:shd w:val="clear" w:color="auto" w:fill="auto"/>
        <w:tabs>
          <w:tab w:val="left" w:pos="3267"/>
        </w:tabs>
        <w:spacing w:line="200" w:lineRule="exact"/>
      </w:pPr>
      <w:proofErr w:type="spellStart"/>
      <w:proofErr w:type="gramStart"/>
      <w:r>
        <w:t>I</w:t>
      </w:r>
      <w:proofErr w:type="spellEnd"/>
      <w:r>
        <w:t>.</w:t>
      </w:r>
      <w:r w:rsidR="00F10834">
        <w:t>Účel</w:t>
      </w:r>
      <w:proofErr w:type="gramEnd"/>
      <w:r w:rsidR="00F10834">
        <w:t xml:space="preserve"> a předmět smlouvy</w:t>
      </w:r>
      <w:bookmarkEnd w:id="4"/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520"/>
        </w:tabs>
        <w:ind w:left="360" w:hanging="360"/>
        <w:jc w:val="both"/>
      </w:pPr>
      <w:r>
        <w:t xml:space="preserve">Klient má zájem v rámci svého projektu </w:t>
      </w:r>
      <w:proofErr w:type="spellStart"/>
      <w:r>
        <w:t>eHealth</w:t>
      </w:r>
      <w:proofErr w:type="spellEnd"/>
      <w:r>
        <w:t xml:space="preserve"> v PNB s registračním</w:t>
      </w:r>
      <w:r>
        <w:t xml:space="preserve"> číslem CZ.06.01.01/00/23_079/0006038 (dále jen „</w:t>
      </w:r>
      <w:r>
        <w:rPr>
          <w:rStyle w:val="Zkladntext2Tun"/>
        </w:rPr>
        <w:t>Projekt</w:t>
      </w:r>
      <w:r>
        <w:t>") zadat zakázku třetí straně, a to s ohledem na výše uvedené</w:t>
      </w:r>
    </w:p>
    <w:p w:rsidR="00DC1B93" w:rsidRDefault="00F10834" w:rsidP="00A44776">
      <w:pPr>
        <w:pStyle w:val="Zkladntext21"/>
        <w:numPr>
          <w:ilvl w:val="0"/>
          <w:numId w:val="3"/>
        </w:numPr>
        <w:shd w:val="clear" w:color="auto" w:fill="auto"/>
        <w:tabs>
          <w:tab w:val="left" w:pos="1521"/>
        </w:tabs>
        <w:ind w:left="851" w:hanging="360"/>
        <w:jc w:val="both"/>
      </w:pPr>
      <w:r>
        <w:t>v zadávacím řízení veřejné zakázky zadávané dle zákona č. 134/2016 Sb., o zadávání veřejných zakázek, ve znění pozdějších předpisů (dále j</w:t>
      </w:r>
      <w:r>
        <w:t>en "</w:t>
      </w:r>
      <w:r>
        <w:rPr>
          <w:rStyle w:val="Zkladntext2Tun"/>
        </w:rPr>
        <w:t>ZZVZ</w:t>
      </w:r>
      <w:r>
        <w:t>"), a/nebo</w:t>
      </w:r>
    </w:p>
    <w:p w:rsidR="00DC1B93" w:rsidRDefault="00F10834" w:rsidP="00A44776">
      <w:pPr>
        <w:pStyle w:val="Zkladntext21"/>
        <w:numPr>
          <w:ilvl w:val="0"/>
          <w:numId w:val="3"/>
        </w:numPr>
        <w:shd w:val="clear" w:color="auto" w:fill="auto"/>
        <w:tabs>
          <w:tab w:val="left" w:pos="1521"/>
        </w:tabs>
        <w:ind w:left="851" w:hanging="360"/>
        <w:jc w:val="both"/>
      </w:pPr>
      <w:r>
        <w:t>ve výběrovém řízení zadávaném dle Pravidel pro výběr dodavatelů (dále jen „</w:t>
      </w:r>
      <w:r>
        <w:rPr>
          <w:rStyle w:val="Zkladntext2Tun"/>
        </w:rPr>
        <w:t>Pravidla</w:t>
      </w:r>
      <w:r>
        <w:t>") vydávaných poskytovateli dotace (dále jen „</w:t>
      </w:r>
      <w:r>
        <w:rPr>
          <w:rStyle w:val="Zkladntext2Tun"/>
        </w:rPr>
        <w:t>Výběrové řízení</w:t>
      </w:r>
      <w:r>
        <w:t>" či „</w:t>
      </w:r>
      <w:r>
        <w:rPr>
          <w:rStyle w:val="Zkladntext2Tun"/>
        </w:rPr>
        <w:t>VŘ</w:t>
      </w:r>
      <w:r>
        <w:t>").</w:t>
      </w: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520"/>
        </w:tabs>
        <w:ind w:left="360" w:hanging="360"/>
        <w:jc w:val="both"/>
      </w:pPr>
      <w:r>
        <w:t>Předmětem této smlouvy je poskytování poradenských služeb Poradce Klientovi spočí</w:t>
      </w:r>
      <w:r>
        <w:t>vajících v komplexním organizačním a věcném zajištění Výběrového řízení (dále jen „</w:t>
      </w:r>
      <w:r>
        <w:rPr>
          <w:rStyle w:val="Zkladntext2Tun"/>
        </w:rPr>
        <w:t>Zadavatelské služby</w:t>
      </w:r>
      <w:r>
        <w:t xml:space="preserve">") v rozsahu dle </w:t>
      </w:r>
      <w:r>
        <w:rPr>
          <w:rStyle w:val="Zkladntext22"/>
        </w:rPr>
        <w:t>přílohy č. 1</w:t>
      </w:r>
      <w:r>
        <w:t xml:space="preserve"> této smlouvy.</w:t>
      </w: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520"/>
        </w:tabs>
        <w:ind w:left="360" w:hanging="360"/>
        <w:jc w:val="both"/>
      </w:pPr>
      <w:r>
        <w:t>Předmětem plnění dle této smlouvy je dále nad rámec Zadavatelských služeb poskytnutí konzultačních služeb vztahujících se k dalším postupům v Zadávacím řízení dle Přílohy č. 2 této smlouvy a dále dalších služeb metodické podpor</w:t>
      </w:r>
      <w:r>
        <w:t>y souvisejících s Výběrovým řízením, ZZVZ či Pravidly (dále jen „</w:t>
      </w:r>
      <w:r>
        <w:rPr>
          <w:rStyle w:val="Zkladntext2Tun"/>
        </w:rPr>
        <w:t>Konzultační služby</w:t>
      </w:r>
      <w:r>
        <w:t>"). Konzultační služby lze realizovat pouze na základě předchozí emailové objednávky kontaktní osoby Klienta doručené kontaktní osobě Poradci, která bude Poradcem emailem či</w:t>
      </w:r>
      <w:r>
        <w:t xml:space="preserve"> písemně akceptována.</w:t>
      </w:r>
    </w:p>
    <w:p w:rsidR="00A44776" w:rsidRDefault="00A44776">
      <w:pPr>
        <w:pStyle w:val="Nadpis10"/>
        <w:keepNext/>
        <w:keepLines/>
        <w:shd w:val="clear" w:color="auto" w:fill="auto"/>
        <w:spacing w:line="680" w:lineRule="exact"/>
        <w:jc w:val="left"/>
        <w:rPr>
          <w:rStyle w:val="Nadpis11"/>
          <w:b/>
          <w:bCs/>
        </w:rPr>
      </w:pPr>
      <w:bookmarkStart w:id="5" w:name="bookmark8"/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proofErr w:type="spellStart"/>
      <w:r>
        <w:rPr>
          <w:rStyle w:val="Nadpis11"/>
          <w:b/>
          <w:bCs/>
        </w:rPr>
        <w:t>enovation</w:t>
      </w:r>
      <w:bookmarkEnd w:id="5"/>
      <w:proofErr w:type="spellEnd"/>
    </w:p>
    <w:p w:rsidR="00A44776" w:rsidRDefault="00A44776" w:rsidP="00A44776">
      <w:pPr>
        <w:pStyle w:val="Zkladntext21"/>
        <w:shd w:val="clear" w:color="auto" w:fill="auto"/>
        <w:tabs>
          <w:tab w:val="left" w:pos="360"/>
        </w:tabs>
        <w:ind w:left="360" w:firstLine="0"/>
      </w:pP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 xml:space="preserve">Pokud není v přílohách smlouvy výslovně uvedeno jinak, je každá v příloze č. 1 uvedená činnost zahrnuta v Zadavatelských službách právě jednou. Opakované provádění takových činností z důvodů požadovaných změn nebo požadavků </w:t>
      </w:r>
      <w:r>
        <w:t>ze strany Klienta bude dle dohody smluvních stran považováno pro účely této smlouvy za Konzultační služby.</w:t>
      </w: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Poskytování Zadavatelských služeb Poradcem dle této smlouvy nezahrnuje přípravu návrhu komplexního textu smlouvy na poskytnutí plnění - tato služba m</w:t>
      </w:r>
      <w:r>
        <w:t xml:space="preserve">ůže být poskytnuta v rámci Konzultačních služeb dle čl. I. odst. 3 </w:t>
      </w:r>
      <w:proofErr w:type="gramStart"/>
      <w:r>
        <w:t>této</w:t>
      </w:r>
      <w:proofErr w:type="gramEnd"/>
      <w:r>
        <w:t xml:space="preserve"> smlouvy. Poskytování Zadavatelských služeb i Konzultačních služeb („dále jen „</w:t>
      </w:r>
      <w:r>
        <w:rPr>
          <w:rStyle w:val="Zkladntext2Tun"/>
        </w:rPr>
        <w:t>služby</w:t>
      </w:r>
      <w:r>
        <w:t>") Poradcem dle této smlouvy nezahrnuje (i) poradenství v samotném předmětu podnikání Klienta ani po</w:t>
      </w:r>
      <w:r>
        <w:t>radenství související s vlastní realizací Projektu, (</w:t>
      </w:r>
      <w:proofErr w:type="spellStart"/>
      <w:r>
        <w:t>ii</w:t>
      </w:r>
      <w:proofErr w:type="spellEnd"/>
      <w:r>
        <w:t>) účetní ani právní poradenství ani výklad pravidel veřejné podpory (GBER), (</w:t>
      </w:r>
      <w:proofErr w:type="spellStart"/>
      <w:r>
        <w:t>iii</w:t>
      </w:r>
      <w:proofErr w:type="spellEnd"/>
      <w:r>
        <w:t xml:space="preserve">) poradenství vztahující se k Technickým podkladům a jejich vyhodnocení, jak jsou definovány níže v </w:t>
      </w:r>
      <w:r>
        <w:rPr>
          <w:rStyle w:val="Zkladntext22"/>
        </w:rPr>
        <w:t>článku III. odst. 4.</w:t>
      </w:r>
      <w:r>
        <w:t xml:space="preserve"> </w:t>
      </w:r>
      <w:r>
        <w:t>této smlouvy, ani (</w:t>
      </w:r>
      <w:proofErr w:type="spellStart"/>
      <w:r>
        <w:t>iv</w:t>
      </w:r>
      <w:proofErr w:type="spellEnd"/>
      <w:r>
        <w:t>) přijímání a správu jistot od účastníků na bankovní účet Poradce.</w:t>
      </w: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Služby budou poskytovány v sídle Poradce nebo na dálku prostředky elektronické komunikace.</w:t>
      </w:r>
    </w:p>
    <w:p w:rsidR="00DC1B93" w:rsidRDefault="00F10834" w:rsidP="00A44776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ind w:left="360" w:hanging="360"/>
        <w:jc w:val="both"/>
      </w:pPr>
      <w:r>
        <w:t>Pokud Klient v průběhu plnění předmětu této smlouvy rozhodne o zrušení Výběro</w:t>
      </w:r>
      <w:r>
        <w:t>vého řízení, nejedná se o poskytnutí neúplné služby či neúplné splnění závazků Poradce.</w:t>
      </w:r>
    </w:p>
    <w:p w:rsidR="00A44776" w:rsidRDefault="00A44776" w:rsidP="00A44776">
      <w:pPr>
        <w:pStyle w:val="Zkladntext21"/>
        <w:shd w:val="clear" w:color="auto" w:fill="auto"/>
        <w:tabs>
          <w:tab w:val="left" w:pos="360"/>
        </w:tabs>
        <w:ind w:left="360" w:firstLine="0"/>
      </w:pPr>
    </w:p>
    <w:p w:rsidR="00DC1B93" w:rsidRDefault="00A44776" w:rsidP="00A44776">
      <w:pPr>
        <w:pStyle w:val="Nadpis21"/>
        <w:keepNext/>
        <w:keepLines/>
        <w:shd w:val="clear" w:color="auto" w:fill="auto"/>
        <w:tabs>
          <w:tab w:val="left" w:pos="3039"/>
        </w:tabs>
        <w:spacing w:line="200" w:lineRule="exact"/>
      </w:pPr>
      <w:bookmarkStart w:id="6" w:name="bookmark9"/>
      <w:proofErr w:type="spellStart"/>
      <w:proofErr w:type="gramStart"/>
      <w:r>
        <w:t>II.</w:t>
      </w:r>
      <w:r w:rsidR="00F10834">
        <w:t>Úplata</w:t>
      </w:r>
      <w:proofErr w:type="spellEnd"/>
      <w:proofErr w:type="gramEnd"/>
      <w:r w:rsidR="00F10834">
        <w:t xml:space="preserve"> a platební podmínky</w:t>
      </w:r>
      <w:bookmarkEnd w:id="6"/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60"/>
        </w:tabs>
        <w:spacing w:line="200" w:lineRule="exact"/>
        <w:ind w:left="360" w:hanging="360"/>
        <w:jc w:val="both"/>
      </w:pPr>
      <w:r>
        <w:t>Zadavatelské služby jsou zpoplatněny takto:</w:t>
      </w:r>
    </w:p>
    <w:p w:rsidR="00DC1B93" w:rsidRDefault="00F10834" w:rsidP="00A44776">
      <w:pPr>
        <w:pStyle w:val="Zkladntext21"/>
        <w:numPr>
          <w:ilvl w:val="0"/>
          <w:numId w:val="5"/>
        </w:numPr>
        <w:shd w:val="clear" w:color="auto" w:fill="auto"/>
        <w:tabs>
          <w:tab w:val="left" w:pos="1106"/>
        </w:tabs>
        <w:spacing w:line="200" w:lineRule="exact"/>
        <w:ind w:left="360" w:hanging="360"/>
        <w:jc w:val="both"/>
      </w:pPr>
      <w:r>
        <w:t xml:space="preserve">Úplata za Výběrové řízení činí </w:t>
      </w:r>
      <w:r>
        <w:rPr>
          <w:rStyle w:val="Zkladntext2Tun"/>
        </w:rPr>
        <w:t xml:space="preserve">69.900 Kč </w:t>
      </w:r>
      <w:r>
        <w:t>(dále jen „</w:t>
      </w:r>
      <w:r>
        <w:rPr>
          <w:rStyle w:val="Zkladntext2Tun"/>
        </w:rPr>
        <w:t>Úplata za VŘ</w:t>
      </w:r>
      <w:r>
        <w:t>").</w:t>
      </w:r>
    </w:p>
    <w:p w:rsidR="00DC1B93" w:rsidRDefault="00F10834" w:rsidP="00A44776">
      <w:pPr>
        <w:pStyle w:val="Zkladntext21"/>
        <w:numPr>
          <w:ilvl w:val="0"/>
          <w:numId w:val="6"/>
        </w:numPr>
        <w:shd w:val="clear" w:color="auto" w:fill="auto"/>
        <w:tabs>
          <w:tab w:val="left" w:pos="1808"/>
        </w:tabs>
        <w:spacing w:line="264" w:lineRule="exact"/>
        <w:ind w:left="1276" w:hanging="360"/>
        <w:jc w:val="both"/>
      </w:pPr>
      <w:r>
        <w:t xml:space="preserve">Při rozdělení VŘ na části je Úplata za VŘ navýšena o </w:t>
      </w:r>
      <w:r>
        <w:rPr>
          <w:rStyle w:val="Zkladntext2Tun"/>
        </w:rPr>
        <w:t xml:space="preserve">19.900 Kč </w:t>
      </w:r>
      <w:r>
        <w:t>za každou takovou část Výběrového řízení.</w:t>
      </w:r>
    </w:p>
    <w:p w:rsidR="00DC1B93" w:rsidRDefault="00F10834" w:rsidP="00A44776">
      <w:pPr>
        <w:pStyle w:val="Zkladntext21"/>
        <w:numPr>
          <w:ilvl w:val="0"/>
          <w:numId w:val="6"/>
        </w:numPr>
        <w:shd w:val="clear" w:color="auto" w:fill="auto"/>
        <w:tabs>
          <w:tab w:val="left" w:pos="1808"/>
        </w:tabs>
        <w:spacing w:line="264" w:lineRule="exact"/>
        <w:ind w:left="1276" w:hanging="360"/>
        <w:jc w:val="both"/>
      </w:pPr>
      <w:r>
        <w:t xml:space="preserve">Za Výběrové řízení se zadávací dokumentací v anglickém jazyce je Úplata za VŘ navýšena o </w:t>
      </w:r>
      <w:r>
        <w:rPr>
          <w:rStyle w:val="Zkladntext2Tun"/>
        </w:rPr>
        <w:t xml:space="preserve">50 % </w:t>
      </w:r>
      <w:r>
        <w:t>(po případném zohlednění navýšení za rozdělení na části).</w:t>
      </w:r>
    </w:p>
    <w:p w:rsidR="00DC1B93" w:rsidRDefault="00F10834" w:rsidP="00A44776">
      <w:pPr>
        <w:pStyle w:val="Zkladntext21"/>
        <w:numPr>
          <w:ilvl w:val="0"/>
          <w:numId w:val="5"/>
        </w:numPr>
        <w:shd w:val="clear" w:color="auto" w:fill="auto"/>
        <w:tabs>
          <w:tab w:val="left" w:pos="1106"/>
        </w:tabs>
        <w:spacing w:line="269" w:lineRule="exact"/>
        <w:ind w:left="360" w:hanging="360"/>
        <w:jc w:val="both"/>
      </w:pPr>
      <w:r>
        <w:t>Úplata za VŘ je rozdělena na dvě samostatné fáze (viz Příloha č. 1 této smlouvy):</w:t>
      </w:r>
    </w:p>
    <w:p w:rsidR="00DC1B93" w:rsidRDefault="00F10834" w:rsidP="00A44776">
      <w:pPr>
        <w:pStyle w:val="Zkladntext21"/>
        <w:numPr>
          <w:ilvl w:val="0"/>
          <w:numId w:val="7"/>
        </w:numPr>
        <w:shd w:val="clear" w:color="auto" w:fill="auto"/>
        <w:tabs>
          <w:tab w:val="left" w:pos="1808"/>
        </w:tabs>
        <w:spacing w:line="269" w:lineRule="exact"/>
        <w:ind w:left="1276" w:hanging="360"/>
        <w:jc w:val="both"/>
      </w:pPr>
      <w:r>
        <w:t>za Služby spojené s přípravou Výběrového řízení do okamžiku zahájení Výběrového řízení (dále jen „</w:t>
      </w:r>
      <w:r>
        <w:rPr>
          <w:rStyle w:val="Zkladntext2Tun"/>
        </w:rPr>
        <w:t>Příprava VŘ</w:t>
      </w:r>
      <w:r>
        <w:t xml:space="preserve">") úplata ve výši </w:t>
      </w:r>
      <w:r>
        <w:rPr>
          <w:rStyle w:val="Zkladntext22"/>
        </w:rPr>
        <w:t>40 %</w:t>
      </w:r>
      <w:r>
        <w:t xml:space="preserve"> z Úplaty za VŘ (dále jen „</w:t>
      </w:r>
      <w:r>
        <w:rPr>
          <w:rStyle w:val="Zkladntext2Tun"/>
        </w:rPr>
        <w:t>Úplata za přípr</w:t>
      </w:r>
      <w:r>
        <w:rPr>
          <w:rStyle w:val="Zkladntext2Tun"/>
        </w:rPr>
        <w:t>avu</w:t>
      </w:r>
      <w:r>
        <w:t>") a</w:t>
      </w:r>
    </w:p>
    <w:p w:rsidR="00DC1B93" w:rsidRDefault="00F10834" w:rsidP="00A44776">
      <w:pPr>
        <w:pStyle w:val="Zkladntext21"/>
        <w:numPr>
          <w:ilvl w:val="0"/>
          <w:numId w:val="7"/>
        </w:numPr>
        <w:shd w:val="clear" w:color="auto" w:fill="auto"/>
        <w:tabs>
          <w:tab w:val="left" w:pos="1808"/>
        </w:tabs>
        <w:spacing w:line="264" w:lineRule="exact"/>
        <w:ind w:left="1276" w:hanging="360"/>
        <w:jc w:val="both"/>
      </w:pPr>
      <w:r>
        <w:t>za Služby spojené s průběhem a ukončením Výběrového řízení od jeho zahájení do jeho ukončení uzavřením smlouvy o předmětu Výběrového řízení uzavírané na podkladě Výběrového řízení s vybraných účastníkem (dále jen „</w:t>
      </w:r>
      <w:r>
        <w:rPr>
          <w:rStyle w:val="Zkladntext2Tun"/>
        </w:rPr>
        <w:t>Smlouva o předmětu zakázky</w:t>
      </w:r>
      <w:r>
        <w:t xml:space="preserve">") nebo </w:t>
      </w:r>
      <w:r>
        <w:t>uplynutím 30 dnů od odeslání oznámení o výběru dodavatele (dále jen „</w:t>
      </w:r>
      <w:r>
        <w:rPr>
          <w:rStyle w:val="Zkladntext2Tun"/>
        </w:rPr>
        <w:t>Realizace VŘ</w:t>
      </w:r>
      <w:r>
        <w:t xml:space="preserve">") úplata ve výši </w:t>
      </w:r>
      <w:r>
        <w:rPr>
          <w:rStyle w:val="Zkladntext22"/>
        </w:rPr>
        <w:t>60 %</w:t>
      </w:r>
      <w:r>
        <w:t xml:space="preserve"> z Úplaty za VŘ (dále jen „</w:t>
      </w:r>
      <w:r>
        <w:rPr>
          <w:rStyle w:val="Zkladntext2Tun"/>
        </w:rPr>
        <w:t>Úplata za realizaci</w:t>
      </w:r>
      <w:r>
        <w:t>").</w:t>
      </w:r>
    </w:p>
    <w:p w:rsidR="00DC1B93" w:rsidRDefault="00F10834" w:rsidP="00A44776">
      <w:pPr>
        <w:pStyle w:val="Zkladntext21"/>
        <w:numPr>
          <w:ilvl w:val="0"/>
          <w:numId w:val="5"/>
        </w:numPr>
        <w:shd w:val="clear" w:color="auto" w:fill="auto"/>
        <w:tabs>
          <w:tab w:val="left" w:pos="1106"/>
        </w:tabs>
        <w:spacing w:line="264" w:lineRule="exact"/>
        <w:ind w:left="360" w:hanging="360"/>
        <w:jc w:val="both"/>
        <w:sectPr w:rsidR="00DC1B93">
          <w:footnotePr>
            <w:numFmt w:val="upperRoman"/>
            <w:numRestart w:val="eachPage"/>
          </w:footnotePr>
          <w:pgSz w:w="11909" w:h="16840"/>
          <w:pgMar w:top="437" w:right="661" w:bottom="1378" w:left="1205" w:header="0" w:footer="3" w:gutter="0"/>
          <w:cols w:space="720"/>
          <w:noEndnote/>
          <w:titlePg/>
          <w:docGrid w:linePitch="360"/>
        </w:sectPr>
      </w:pPr>
      <w:r>
        <w:t>Nárok na Úplatu za přípravu vznikne ukončením Přípravy VŘ. Pokud z důvodu nezaviněného výhradně Poradcem (i) dojde ke zrušení Výběrového řízení ve fázi Přípravy VŘ a/nebo (</w:t>
      </w:r>
      <w:proofErr w:type="spellStart"/>
      <w:r>
        <w:t>ii</w:t>
      </w:r>
      <w:proofErr w:type="spellEnd"/>
      <w:r>
        <w:t>) dojde k ukončení této smlouvy před ukončením Přípravy VŘ a/nebo (</w:t>
      </w:r>
      <w:proofErr w:type="spellStart"/>
      <w:r>
        <w:t>iii</w:t>
      </w:r>
      <w:proofErr w:type="spellEnd"/>
      <w:r>
        <w:t xml:space="preserve">) nedojde k </w:t>
      </w:r>
      <w:r>
        <w:t xml:space="preserve">zahájení Realizace VŘ v době do jednoho roku od předpokládaného termínu jeho zahájení sjednaného mezi smluvními stranami při zahájení Přípravy VŘ, Poradci vznikne nárok na Úplatu za přípravu </w:t>
      </w:r>
      <w:r>
        <w:rPr>
          <w:rStyle w:val="Zkladntext22"/>
        </w:rPr>
        <w:t>v plné výši.</w:t>
      </w: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7" w:name="bookmark10"/>
      <w:proofErr w:type="spellStart"/>
      <w:r>
        <w:rPr>
          <w:rStyle w:val="Nadpis11"/>
          <w:b/>
          <w:bCs/>
        </w:rPr>
        <w:lastRenderedPageBreak/>
        <w:t>enovation</w:t>
      </w:r>
      <w:bookmarkEnd w:id="7"/>
      <w:proofErr w:type="spellEnd"/>
    </w:p>
    <w:p w:rsidR="00A44776" w:rsidRDefault="00A44776" w:rsidP="00A44776">
      <w:pPr>
        <w:pStyle w:val="Zkladntext21"/>
        <w:shd w:val="clear" w:color="auto" w:fill="auto"/>
        <w:tabs>
          <w:tab w:val="left" w:pos="1102"/>
        </w:tabs>
        <w:spacing w:line="269" w:lineRule="exact"/>
        <w:ind w:left="360" w:firstLine="0"/>
      </w:pPr>
    </w:p>
    <w:p w:rsidR="00DC1B93" w:rsidRDefault="00F10834" w:rsidP="00A44776">
      <w:pPr>
        <w:pStyle w:val="Zkladntext21"/>
        <w:numPr>
          <w:ilvl w:val="0"/>
          <w:numId w:val="5"/>
        </w:numPr>
        <w:shd w:val="clear" w:color="auto" w:fill="auto"/>
        <w:tabs>
          <w:tab w:val="left" w:pos="1102"/>
        </w:tabs>
        <w:spacing w:line="269" w:lineRule="exact"/>
        <w:ind w:left="360" w:hanging="360"/>
        <w:jc w:val="both"/>
      </w:pPr>
      <w:r>
        <w:t>Nárok na Úplatu za realizaci vznikne ukonč</w:t>
      </w:r>
      <w:r>
        <w:t>ením Realizace VŘ. Pokud z důvodu nezaviněného výhradně Poradcem (i) dojde ke zrušení Výběrového řízení ve fázi Realizace VŘ a/nebo (</w:t>
      </w:r>
      <w:proofErr w:type="spellStart"/>
      <w:r>
        <w:t>ii</w:t>
      </w:r>
      <w:proofErr w:type="spellEnd"/>
      <w:r>
        <w:t xml:space="preserve">) dojde ukončení této smlouvy ve stejném období, Poradci vznikne nárok na Úplatu za realizaci ve výši </w:t>
      </w:r>
      <w:r>
        <w:rPr>
          <w:rStyle w:val="Zkladntext22"/>
        </w:rPr>
        <w:t>85 %</w:t>
      </w:r>
      <w:r>
        <w:t xml:space="preserve"> sjednané výše.</w:t>
      </w:r>
    </w:p>
    <w:p w:rsidR="00DC1B93" w:rsidRDefault="00F10834" w:rsidP="00A44776">
      <w:pPr>
        <w:pStyle w:val="Zkladntext21"/>
        <w:numPr>
          <w:ilvl w:val="0"/>
          <w:numId w:val="5"/>
        </w:numPr>
        <w:shd w:val="clear" w:color="auto" w:fill="auto"/>
        <w:tabs>
          <w:tab w:val="left" w:pos="1102"/>
        </w:tabs>
        <w:spacing w:line="269" w:lineRule="exact"/>
        <w:ind w:left="360" w:hanging="360"/>
        <w:jc w:val="both"/>
      </w:pPr>
      <w:r>
        <w:t>V ceně Služeb nejsou zahrnuty náklady na profil zadavatele ani náklady na poplatky za jistoty skládané na bankovní účet Klienta.</w:t>
      </w:r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58"/>
        </w:tabs>
        <w:spacing w:line="274" w:lineRule="exact"/>
        <w:ind w:left="360" w:hanging="360"/>
        <w:jc w:val="both"/>
      </w:pPr>
      <w:r>
        <w:t xml:space="preserve">Úplata za Konzultační služby i za další úkony nedefinované touto smlouvou, činí částku </w:t>
      </w:r>
      <w:r>
        <w:rPr>
          <w:rStyle w:val="Zkladntext2Tun"/>
        </w:rPr>
        <w:t xml:space="preserve">1.990 Kč </w:t>
      </w:r>
      <w:r>
        <w:t xml:space="preserve">bez DPH za každou i započatou </w:t>
      </w:r>
      <w:r>
        <w:t>hodinu poskytování služby Poradcem (dále jen „</w:t>
      </w:r>
      <w:r>
        <w:rPr>
          <w:rStyle w:val="Zkladntext2Tun"/>
        </w:rPr>
        <w:t>Hodinová úplata</w:t>
      </w:r>
      <w:r>
        <w:t>"). Poradce Klientovi vyúčtuje Konzultační služby poskytnuté v každém kalendářním měsíci po uplynutí daného kalendářního měsíce.</w:t>
      </w:r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58"/>
        </w:tabs>
        <w:spacing w:line="274" w:lineRule="exact"/>
        <w:ind w:left="360" w:hanging="360"/>
        <w:jc w:val="both"/>
      </w:pPr>
      <w:r>
        <w:t>Poradce je oprávněn kdykoli jednostranným oznámením navýšit hodino</w:t>
      </w:r>
      <w:r>
        <w:t>vou úplatu o částku odpovídající oficiálně zveřejněné míře inflace za předchozí kalendářní rok a případně i další předchozí kalendářní roky, za které takového práva doposud nevyužil, taková změna Hodinové úplaty je účinná od začátku kalendářního měsíce nás</w:t>
      </w:r>
      <w:r>
        <w:t>ledujícího po kalendářním měsíci doručení takového oznámení Klientovi.</w:t>
      </w:r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58"/>
        </w:tabs>
        <w:spacing w:line="274" w:lineRule="exact"/>
        <w:ind w:left="360" w:hanging="360"/>
        <w:jc w:val="both"/>
      </w:pPr>
      <w:r>
        <w:t>Všechny částky dle čl. II. této smlouvy jsou uváděny bez DPH, která bude vždy připočtena dle zákonné výše. Poradce je oprávněn faktury zasílat v listinné nebo v elektronické podobě. Fak</w:t>
      </w:r>
      <w:r>
        <w:t>turace bude splňovat požadavky zákona č. 235/2004 Sb. o dani z přidané hodnoty.</w:t>
      </w:r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58"/>
        </w:tabs>
        <w:spacing w:line="264" w:lineRule="exact"/>
        <w:ind w:left="360" w:hanging="360"/>
        <w:jc w:val="both"/>
      </w:pPr>
      <w:r>
        <w:t>V případě, že nebude kterákoliv faktura uhrazena ve lhůtě splatnosti, která činí patnáct (15) dní od data vystavení, Poradce není povinen poskytovat Služby až do řádného zaplac</w:t>
      </w:r>
      <w:r>
        <w:t>ení celé neuhrazené částky, o přerušení či omezení poskytování Služeb Poradce Klienta vyrozumí písemně (e-mailem).</w:t>
      </w:r>
    </w:p>
    <w:p w:rsidR="00DC1B93" w:rsidRDefault="00F10834" w:rsidP="00A44776">
      <w:pPr>
        <w:pStyle w:val="Zkladntext2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V případě prodlení Klienta s úhradou kterékoliv dlužné částky dle této smlouvy se Klient zavazuje zaplatit Poradci smluvní úrok z prodlení ve výši </w:t>
      </w:r>
      <w:r>
        <w:rPr>
          <w:rStyle w:val="Zkladntext2Tun"/>
        </w:rPr>
        <w:t xml:space="preserve">0,1 % </w:t>
      </w:r>
      <w:r>
        <w:t>z dlužné částky za každý i započatý den prodlení.</w:t>
      </w:r>
    </w:p>
    <w:p w:rsidR="00A44776" w:rsidRDefault="00A44776" w:rsidP="00A44776">
      <w:pPr>
        <w:pStyle w:val="Zkladntext21"/>
        <w:shd w:val="clear" w:color="auto" w:fill="auto"/>
        <w:tabs>
          <w:tab w:val="left" w:pos="358"/>
        </w:tabs>
        <w:ind w:firstLine="0"/>
        <w:jc w:val="both"/>
      </w:pPr>
    </w:p>
    <w:p w:rsidR="00A44776" w:rsidRDefault="00A44776" w:rsidP="00A44776">
      <w:pPr>
        <w:pStyle w:val="Zkladntext21"/>
        <w:shd w:val="clear" w:color="auto" w:fill="auto"/>
        <w:tabs>
          <w:tab w:val="left" w:pos="358"/>
        </w:tabs>
        <w:ind w:firstLine="0"/>
        <w:jc w:val="both"/>
      </w:pPr>
    </w:p>
    <w:p w:rsidR="00DC1B93" w:rsidRDefault="00A44776" w:rsidP="00A44776">
      <w:pPr>
        <w:pStyle w:val="Nadpis21"/>
        <w:keepNext/>
        <w:keepLines/>
        <w:shd w:val="clear" w:color="auto" w:fill="auto"/>
        <w:tabs>
          <w:tab w:val="left" w:pos="3290"/>
        </w:tabs>
        <w:spacing w:line="200" w:lineRule="exact"/>
      </w:pPr>
      <w:bookmarkStart w:id="8" w:name="bookmark11"/>
      <w:proofErr w:type="spellStart"/>
      <w:proofErr w:type="gramStart"/>
      <w:r>
        <w:t>III.</w:t>
      </w:r>
      <w:r w:rsidR="00F10834">
        <w:t>Další</w:t>
      </w:r>
      <w:proofErr w:type="spellEnd"/>
      <w:proofErr w:type="gramEnd"/>
      <w:r w:rsidR="00F10834">
        <w:t xml:space="preserve"> práva a povinnosti</w:t>
      </w:r>
      <w:bookmarkEnd w:id="8"/>
    </w:p>
    <w:p w:rsidR="00DC1B93" w:rsidRDefault="00F10834" w:rsidP="00A44776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64" w:lineRule="exact"/>
        <w:ind w:left="360" w:hanging="360"/>
        <w:jc w:val="both"/>
      </w:pPr>
      <w:r>
        <w:t>Poradce se smí odchýlit od p</w:t>
      </w:r>
      <w:r>
        <w:t>okynů Klienta pouze tehdy, je-li to nezbytné vzhledem k zájmům Klienta a jen tehdy, nelze-li včas získat jeho souhlas. Pokyny Klienta však není Poradce vázán, jsou-li v rozporu s právními předpisy. Obdrží-li Poradce pokyn zřejmě nesprávný, upozorní na to K</w:t>
      </w:r>
      <w:r>
        <w:t>lienta a splní takový pokyn jen tehdy, když na něm Klient výslovně trvá.</w:t>
      </w:r>
    </w:p>
    <w:p w:rsidR="00DC1B93" w:rsidRDefault="00F10834" w:rsidP="00A44776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64" w:lineRule="exact"/>
        <w:ind w:left="360" w:hanging="360"/>
        <w:jc w:val="both"/>
      </w:pPr>
      <w:r>
        <w:t xml:space="preserve">Služby budou poskytovány, pokud to bude s ohledem na jejich povahu a možnosti Smluvních stran možné, v termínech potřebných pro splnění lhůt vyžadovaných ZZVZ a/nebo Pravidly. Klient </w:t>
      </w:r>
      <w:r>
        <w:t xml:space="preserve">bere na vědomí, že k realizaci jeho pokynů je třeba nejméně </w:t>
      </w:r>
      <w:r>
        <w:rPr>
          <w:rStyle w:val="Zkladntext22"/>
        </w:rPr>
        <w:t>tří pracovních dnů</w:t>
      </w:r>
      <w:r>
        <w:t>.</w:t>
      </w:r>
    </w:p>
    <w:p w:rsidR="00DC1B93" w:rsidRDefault="00F10834" w:rsidP="00A44776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64" w:lineRule="exact"/>
        <w:ind w:left="360" w:hanging="360"/>
        <w:jc w:val="both"/>
      </w:pPr>
      <w:r>
        <w:t>Klient Poradci uzavřením této smlouvy uděluje plnou moc k zastupování při všech úkonech, ke kterým v rámci poskytování Služeb dochází, a to včetně plné moci k jednání a uveřejň</w:t>
      </w:r>
      <w:r>
        <w:t>ování informací dle vyhlášky č. 168/2016 Sb., o uveřejňování formulářů pro účely zákona o zadávání veřejných zakázek a náležitostech profilu zadavatele, Poradce takové zmocnění přijímá, Poradce je ve stejném rozsahu oprávněn zmocnit třetí osobu.</w:t>
      </w:r>
    </w:p>
    <w:p w:rsidR="00DC1B93" w:rsidRDefault="00F10834" w:rsidP="00A44776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00" w:lineRule="exact"/>
        <w:ind w:left="360" w:hanging="360"/>
        <w:jc w:val="both"/>
      </w:pPr>
      <w:r>
        <w:t xml:space="preserve">Klient je </w:t>
      </w:r>
      <w:r>
        <w:t>povinen:</w:t>
      </w:r>
    </w:p>
    <w:p w:rsidR="00DC1B93" w:rsidRDefault="00F10834" w:rsidP="00A44776">
      <w:pPr>
        <w:pStyle w:val="Zkladntext21"/>
        <w:numPr>
          <w:ilvl w:val="0"/>
          <w:numId w:val="18"/>
        </w:numPr>
        <w:shd w:val="clear" w:color="auto" w:fill="auto"/>
        <w:spacing w:line="269" w:lineRule="exact"/>
        <w:jc w:val="both"/>
      </w:pPr>
      <w:r>
        <w:t xml:space="preserve">Již na počátku fáze Přípravy VŘ ve vztahu ke každému Výběrovému řízení po konzultaci s Poradcem určit, zda bude příslušené Výběrové řízení realizováno dle ZZVZ nebo dle </w:t>
      </w:r>
      <w:r>
        <w:t>Pravidel, za tím účelem Poradce Klienta</w:t>
      </w:r>
    </w:p>
    <w:p w:rsidR="00A44776" w:rsidRDefault="00A44776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A44776" w:rsidRDefault="00A44776" w:rsidP="00A44776">
      <w:pPr>
        <w:pStyle w:val="Zkladntext21"/>
        <w:shd w:val="clear" w:color="auto" w:fill="auto"/>
        <w:spacing w:line="269" w:lineRule="exact"/>
        <w:ind w:left="720" w:firstLine="0"/>
        <w:jc w:val="both"/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9" w:name="bookmark12"/>
      <w:proofErr w:type="spellStart"/>
      <w:r>
        <w:rPr>
          <w:rStyle w:val="Nadpis11"/>
          <w:b/>
          <w:bCs/>
        </w:rPr>
        <w:t>enovation</w:t>
      </w:r>
      <w:bookmarkEnd w:id="9"/>
      <w:proofErr w:type="spellEnd"/>
    </w:p>
    <w:p w:rsidR="00A44776" w:rsidRDefault="00A44776">
      <w:pPr>
        <w:pStyle w:val="Zkladntext21"/>
        <w:shd w:val="clear" w:color="auto" w:fill="auto"/>
        <w:spacing w:line="269" w:lineRule="exact"/>
        <w:ind w:firstLine="0"/>
      </w:pPr>
    </w:p>
    <w:p w:rsidR="00DC1B93" w:rsidRDefault="00F10834" w:rsidP="00A44776">
      <w:pPr>
        <w:pStyle w:val="Zkladntext21"/>
        <w:shd w:val="clear" w:color="auto" w:fill="auto"/>
        <w:spacing w:line="269" w:lineRule="exact"/>
        <w:ind w:firstLine="0"/>
        <w:jc w:val="both"/>
      </w:pPr>
      <w:r>
        <w:t>seznámí s kritérii pro přijetí takového rozhodnutí (pouze u Projektu financovaného z dotačních prostředků).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 xml:space="preserve">Dodat Poradci včas kompletní a bezchybné informace, listiny, další podklady a/nebo jinou součinnost, a to bez zbytečného odkladu, nejpozději však </w:t>
      </w:r>
      <w:r>
        <w:rPr>
          <w:rStyle w:val="Zkladntext22"/>
        </w:rPr>
        <w:t>do pěti (5) dnů</w:t>
      </w:r>
      <w:r>
        <w:t xml:space="preserve"> od odeslání takového požadavku Poradcem, Poradce je oprávněn stanovit lhůtu kratší, je-li to o</w:t>
      </w:r>
      <w:r>
        <w:t>důvodněno okolnostmi daného případu.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Poskytnout všechnu potřebnou součinnost tak, aby Poradce mohl Služby poskytnout řádně a včas, Poradce Klienta na lhůty stanovené ZZVZ a/nebo Pravidly písemně (e-mailem) upozorní.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Již ve fázi Přípravy VŘ poskytnout Porad</w:t>
      </w:r>
      <w:r>
        <w:t>ci zejména technickou specifikaci předmětu zakázky, návrh obchodních podmínek a je-li to relevantní, slepý rozpočet (výkaz výměr) a projektovou dokumentaci (dále jen „</w:t>
      </w:r>
      <w:r>
        <w:rPr>
          <w:rStyle w:val="Zkladntext2Tun"/>
        </w:rPr>
        <w:t>Technické podklady</w:t>
      </w:r>
      <w:r>
        <w:t>"), na vyžádání v písemné či elektronické podobě, a to ve lhůtě dle tét</w:t>
      </w:r>
      <w:r>
        <w:t>o smlouvy, pokud se Smluvní strany nedohodnou na konkrétním datu. Klient bere na vědomí, že včasné a řádné dodání všech Technických podkladů a dalších vstupů má zásadní vliv na termín a kvalitu splnění závazků Poradce.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Na vlastní odpovědnost bez zbytečného</w:t>
      </w:r>
      <w:r>
        <w:t xml:space="preserve"> odkladu vyhodnotit, zda účastník (dodavatel) splňuje požadavky Klientem stanovené v technické specifikaci předmětu Výběrového řízení a/nebo požadavky stanovené jiným Technickým podkladem, a výsledek takového vyhodnocení ve stejné lhůtě sdělit písemně (e-m</w:t>
      </w:r>
      <w:r>
        <w:t>ailem) Poradci.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Poradce bezodkladně informovat o veškerých došlých dokumentech týkajících se Výběrových řízení, a to nejpozději první následující pracovní den po jejich doručení.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 xml:space="preserve">Zvažované změny v zadávací dokumentaci (proti znění odsouhlasenému Poradcem) </w:t>
      </w:r>
      <w:r>
        <w:t xml:space="preserve">a/nebo zvažované změny Smlouvy o předmětu zakázky dopředu projednat s Poradcem, a to vždy v přiměřeném předstihu </w:t>
      </w:r>
      <w:r>
        <w:rPr>
          <w:rStyle w:val="Zkladntext22"/>
        </w:rPr>
        <w:t>nejméně tři (3) pracovní dny</w:t>
      </w:r>
      <w:r>
        <w:t xml:space="preserve"> před přijetím takové změny.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Neuzavřít Smlouvu o předmětu zakázky (s vybraným dodavatelem) dříve, než mu Poradce oz</w:t>
      </w:r>
      <w:r>
        <w:t xml:space="preserve">námí uplynutí lhůty stanovené ZZVZ a/nebo Pravidly. Klient je dále povinen okamžitě, nejpozději však </w:t>
      </w:r>
      <w:r>
        <w:rPr>
          <w:rStyle w:val="Zkladntext22"/>
        </w:rPr>
        <w:t>do dvou dnů</w:t>
      </w:r>
      <w:r>
        <w:t xml:space="preserve"> od uzavření takové smlouvy, informovat Poradce o datu, kdy byla smlouva podepsána všemi smluvními stranami a zaslat mu její kopii poštou nebo </w:t>
      </w:r>
      <w:proofErr w:type="spellStart"/>
      <w:r>
        <w:t>s</w:t>
      </w:r>
      <w:r>
        <w:t>can</w:t>
      </w:r>
      <w:proofErr w:type="spellEnd"/>
      <w:r>
        <w:t xml:space="preserve"> elektronicky.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Jmenovat členy komise pro otevírání nabídek a zajistit jejich účast u samotného otevírání obálek, které se uskuteční vždy v sídle Poradce.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4" w:lineRule="exact"/>
        <w:ind w:left="360" w:hanging="360"/>
        <w:jc w:val="both"/>
      </w:pPr>
      <w:r>
        <w:t>Bude-li k tomu Poradcem vyzván, před odesláním jakéhokoli výstupu Služeb vyjádřit se (formou e-mail</w:t>
      </w:r>
      <w:r>
        <w:t>u) k finální podobě takového výstupu, a to ve lhůtě stanovené Poradcem, pokud se Klient ve stanovené lhůtě k navrhované podobě výstupu nevyjádří, marným uplynutím lhůty nastávají účinky, jako by zaslaná podoba návrhu výstupu byla Klientem schválena, Poradc</w:t>
      </w:r>
      <w:r>
        <w:t>e takový Výstup následně odešle, jako by byl Klientem schválen.</w:t>
      </w:r>
    </w:p>
    <w:p w:rsidR="00DC1B93" w:rsidRDefault="00F10834" w:rsidP="00A44776">
      <w:pPr>
        <w:pStyle w:val="Zkladntext21"/>
        <w:numPr>
          <w:ilvl w:val="0"/>
          <w:numId w:val="9"/>
        </w:numPr>
        <w:shd w:val="clear" w:color="auto" w:fill="auto"/>
        <w:tabs>
          <w:tab w:val="left" w:pos="1105"/>
        </w:tabs>
        <w:spacing w:line="269" w:lineRule="exact"/>
        <w:ind w:left="360" w:hanging="360"/>
        <w:jc w:val="both"/>
      </w:pPr>
      <w:r>
        <w:t xml:space="preserve">Na vyžádání Poradce vystavit plnou moc ve smyslu </w:t>
      </w:r>
      <w:r>
        <w:rPr>
          <w:rStyle w:val="Zkladntext22"/>
        </w:rPr>
        <w:t>článku III. odst. 3.</w:t>
      </w:r>
      <w:r>
        <w:t xml:space="preserve"> této smlouvy jako samostatný dokument.</w:t>
      </w:r>
    </w:p>
    <w:p w:rsidR="00DC1B93" w:rsidRDefault="00F10834" w:rsidP="00A44776">
      <w:pPr>
        <w:pStyle w:val="Zkladntext21"/>
        <w:numPr>
          <w:ilvl w:val="0"/>
          <w:numId w:val="8"/>
        </w:numPr>
        <w:shd w:val="clear" w:color="auto" w:fill="auto"/>
        <w:tabs>
          <w:tab w:val="left" w:pos="355"/>
        </w:tabs>
        <w:spacing w:line="264" w:lineRule="exact"/>
        <w:ind w:left="360" w:hanging="360"/>
        <w:jc w:val="both"/>
      </w:pPr>
      <w:r>
        <w:t>Poradce je</w:t>
      </w:r>
      <w:r>
        <w:t xml:space="preserve"> oprávněn pověřit plněním této smlouvy třetí osoby, za jejich činnost však odpovídá Klientovi tak, jako by ji vykonával sám.</w:t>
      </w:r>
    </w:p>
    <w:p w:rsidR="00A44776" w:rsidRDefault="00A44776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A44776" w:rsidRDefault="00A44776" w:rsidP="00A44776">
      <w:pPr>
        <w:pStyle w:val="Zkladntext21"/>
        <w:shd w:val="clear" w:color="auto" w:fill="auto"/>
        <w:tabs>
          <w:tab w:val="left" w:pos="355"/>
        </w:tabs>
        <w:spacing w:line="264" w:lineRule="exact"/>
        <w:ind w:left="360" w:firstLine="0"/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10" w:name="bookmark13"/>
      <w:proofErr w:type="spellStart"/>
      <w:r>
        <w:rPr>
          <w:rStyle w:val="Nadpis11"/>
          <w:b/>
          <w:bCs/>
        </w:rPr>
        <w:t>enovation</w:t>
      </w:r>
      <w:bookmarkEnd w:id="10"/>
      <w:proofErr w:type="spellEnd"/>
    </w:p>
    <w:p w:rsidR="006D0489" w:rsidRDefault="006D0489" w:rsidP="006D0489">
      <w:pPr>
        <w:pStyle w:val="Zkladntext21"/>
        <w:shd w:val="clear" w:color="auto" w:fill="auto"/>
        <w:tabs>
          <w:tab w:val="left" w:pos="358"/>
        </w:tabs>
        <w:spacing w:line="200" w:lineRule="exact"/>
        <w:ind w:left="360" w:firstLine="0"/>
      </w:pPr>
    </w:p>
    <w:p w:rsidR="00DC1B93" w:rsidRDefault="00F10834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00" w:lineRule="exact"/>
        <w:ind w:left="360" w:hanging="360"/>
      </w:pPr>
      <w:r>
        <w:t>Komunikace Poradce s Klientem probíhá pouze v českém jazyce.</w:t>
      </w:r>
    </w:p>
    <w:p w:rsidR="00DC1B93" w:rsidRDefault="00F10834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69" w:lineRule="exact"/>
        <w:ind w:left="360" w:hanging="360"/>
      </w:pPr>
      <w:r>
        <w:t>Klient dává Poradci souhlas k použití základních informací o</w:t>
      </w:r>
      <w:r>
        <w:t xml:space="preserve"> Projektu Klienta (název Projektu, místo realizace a hodnota Výběrového řízení) a názvu a loga Klienta k referenčním účelům. Pro použití dalších informací je nutný souhlas Klienta.</w:t>
      </w:r>
    </w:p>
    <w:p w:rsidR="00DC1B93" w:rsidRDefault="00F10834">
      <w:pPr>
        <w:pStyle w:val="Zkladntext21"/>
        <w:numPr>
          <w:ilvl w:val="0"/>
          <w:numId w:val="8"/>
        </w:numPr>
        <w:shd w:val="clear" w:color="auto" w:fill="auto"/>
        <w:tabs>
          <w:tab w:val="left" w:pos="358"/>
        </w:tabs>
        <w:spacing w:line="264" w:lineRule="exact"/>
        <w:ind w:left="360" w:hanging="360"/>
      </w:pPr>
      <w:r>
        <w:t xml:space="preserve">V případě prodlení Klienta se splněním povinnosti dle </w:t>
      </w:r>
      <w:r>
        <w:rPr>
          <w:rStyle w:val="Zkladntext22"/>
        </w:rPr>
        <w:t>článku III.</w:t>
      </w:r>
      <w:r>
        <w:t xml:space="preserve"> této smlo</w:t>
      </w:r>
      <w:r>
        <w:t>uvy je Poradce oprávněn poskytování Služeb přerušit či omezit, o tom Poradce Klienta vyrozumí písemně (e-mailem).</w:t>
      </w:r>
    </w:p>
    <w:p w:rsidR="006D0489" w:rsidRDefault="006D0489" w:rsidP="006D0489">
      <w:pPr>
        <w:pStyle w:val="Zkladntext21"/>
        <w:shd w:val="clear" w:color="auto" w:fill="auto"/>
        <w:tabs>
          <w:tab w:val="left" w:pos="358"/>
        </w:tabs>
        <w:spacing w:line="264" w:lineRule="exact"/>
        <w:ind w:left="360" w:firstLine="0"/>
      </w:pPr>
    </w:p>
    <w:p w:rsidR="006D0489" w:rsidRDefault="006D0489" w:rsidP="006D0489">
      <w:pPr>
        <w:pStyle w:val="Zkladntext21"/>
        <w:shd w:val="clear" w:color="auto" w:fill="auto"/>
        <w:tabs>
          <w:tab w:val="left" w:pos="358"/>
        </w:tabs>
        <w:spacing w:line="264" w:lineRule="exact"/>
        <w:ind w:left="360" w:firstLine="0"/>
      </w:pPr>
    </w:p>
    <w:p w:rsidR="00DC1B93" w:rsidRDefault="006D0489" w:rsidP="006D0489">
      <w:pPr>
        <w:pStyle w:val="Nadpis21"/>
        <w:keepNext/>
        <w:keepLines/>
        <w:shd w:val="clear" w:color="auto" w:fill="auto"/>
        <w:tabs>
          <w:tab w:val="left" w:pos="3347"/>
        </w:tabs>
        <w:spacing w:line="200" w:lineRule="exact"/>
      </w:pPr>
      <w:bookmarkStart w:id="11" w:name="bookmark14"/>
      <w:proofErr w:type="spellStart"/>
      <w:proofErr w:type="gramStart"/>
      <w:r>
        <w:t>IV.</w:t>
      </w:r>
      <w:r w:rsidR="00F10834">
        <w:t>Odpovědnost</w:t>
      </w:r>
      <w:proofErr w:type="spellEnd"/>
      <w:proofErr w:type="gramEnd"/>
      <w:r w:rsidR="00F10834">
        <w:t xml:space="preserve"> za škodu</w:t>
      </w:r>
      <w:bookmarkEnd w:id="11"/>
    </w:p>
    <w:p w:rsidR="00DC1B93" w:rsidRDefault="00F10834">
      <w:pPr>
        <w:pStyle w:val="Zkladntext21"/>
        <w:numPr>
          <w:ilvl w:val="0"/>
          <w:numId w:val="10"/>
        </w:numPr>
        <w:shd w:val="clear" w:color="auto" w:fill="auto"/>
        <w:tabs>
          <w:tab w:val="left" w:pos="358"/>
        </w:tabs>
        <w:spacing w:line="264" w:lineRule="exact"/>
        <w:ind w:left="360" w:hanging="360"/>
      </w:pPr>
      <w:r>
        <w:t>S ohledem na povahu Služeb je sjednáno, že Poradce neodpovídá za škodu a/nebo újmu vzniklou: (i) v důsledku porušení jaké</w:t>
      </w:r>
      <w:r>
        <w:t>koli povinnosti Klienta dle této smlouvy, dle obecně závazného právního předpisu a/nebo plynoucí z Pravidel, (</w:t>
      </w:r>
      <w:proofErr w:type="spellStart"/>
      <w:r>
        <w:t>ii</w:t>
      </w:r>
      <w:proofErr w:type="spellEnd"/>
      <w:r>
        <w:t>) splněním pokynu Klienta poté, co byl Klient Poradcem upozorněn na nevhodnost takového pokynu a přesto na jeho splnění trval, (</w:t>
      </w:r>
      <w:proofErr w:type="spellStart"/>
      <w:r>
        <w:t>iii</w:t>
      </w:r>
      <w:proofErr w:type="spellEnd"/>
      <w:r>
        <w:t>) nesprávnost</w:t>
      </w:r>
      <w:r>
        <w:t>í, neúplnosti nebo jinou vadou vstupů dodaných Klientem Poradci jako podklad k poskytnutí Služeb, (</w:t>
      </w:r>
      <w:proofErr w:type="spellStart"/>
      <w:r>
        <w:t>iv</w:t>
      </w:r>
      <w:proofErr w:type="spellEnd"/>
      <w:r>
        <w:t>) v důsledku chybného vymezení technické specifikace Výběrového řízení či v důsledku jiné vady Technického podkladu, (v) v důsledku vyhodnocení (ne)splnění</w:t>
      </w:r>
      <w:r>
        <w:t xml:space="preserve"> požadavků kladených Technickými podklady, (</w:t>
      </w:r>
      <w:proofErr w:type="spellStart"/>
      <w:r>
        <w:t>vi</w:t>
      </w:r>
      <w:proofErr w:type="spellEnd"/>
      <w:r>
        <w:t>) v důsledku vad či nedostatků výstupů, které byly schváleny, nebo u kterých nastal účinek, jako by byly schváleny, (</w:t>
      </w:r>
      <w:proofErr w:type="spellStart"/>
      <w:r>
        <w:t>vii</w:t>
      </w:r>
      <w:proofErr w:type="spellEnd"/>
      <w:r>
        <w:t>) v důsledku nedodržení lhůty dle ZZVZ a/nebo Pravidel, na kterou byl Klient Poradcem upoz</w:t>
      </w:r>
      <w:r>
        <w:t>orněn, (</w:t>
      </w:r>
      <w:proofErr w:type="spellStart"/>
      <w:r>
        <w:t>viii</w:t>
      </w:r>
      <w:proofErr w:type="spellEnd"/>
      <w:r>
        <w:t>) v důsledku neúplného poskytnutí Služeb nezaviněného výhradně Poradcem, a (</w:t>
      </w:r>
      <w:proofErr w:type="spellStart"/>
      <w:r>
        <w:t>ix</w:t>
      </w:r>
      <w:proofErr w:type="spellEnd"/>
      <w:r>
        <w:t>) v důsledku přerušení poskytování Služeb, ke kterému je Poradce dle této smlouvy oprávněn.</w:t>
      </w:r>
    </w:p>
    <w:p w:rsidR="00DC1B93" w:rsidRDefault="00F10834">
      <w:pPr>
        <w:pStyle w:val="Zkladntext21"/>
        <w:numPr>
          <w:ilvl w:val="0"/>
          <w:numId w:val="10"/>
        </w:numPr>
        <w:shd w:val="clear" w:color="auto" w:fill="auto"/>
        <w:tabs>
          <w:tab w:val="left" w:pos="358"/>
        </w:tabs>
        <w:spacing w:line="264" w:lineRule="exact"/>
        <w:ind w:left="360" w:hanging="360"/>
      </w:pPr>
      <w:r>
        <w:t>Poradce se odpovědnosti za škodu a/nebo újmu zprostí, prokáže-li, že mu ve</w:t>
      </w:r>
      <w:r>
        <w:t xml:space="preserve"> splnění povinnosti z této smlouvy dočasně nebo trvale zabránila mimořádná nepředvídatelná a nepřekonatelná překážka vzniklá nezávisle na jeho vůli.</w:t>
      </w:r>
    </w:p>
    <w:p w:rsidR="00DC1B93" w:rsidRDefault="00F10834">
      <w:pPr>
        <w:pStyle w:val="Zkladntext21"/>
        <w:numPr>
          <w:ilvl w:val="0"/>
          <w:numId w:val="10"/>
        </w:numPr>
        <w:shd w:val="clear" w:color="auto" w:fill="auto"/>
        <w:tabs>
          <w:tab w:val="left" w:pos="358"/>
        </w:tabs>
        <w:spacing w:line="264" w:lineRule="exact"/>
        <w:ind w:left="360" w:hanging="360"/>
      </w:pPr>
      <w:r>
        <w:t>U každé jednotlivé škody a/nebo újmy, za které Poradce odpovídá, je odpovědnost Poradce dohodou Smluvních s</w:t>
      </w:r>
      <w:r>
        <w:t>tran limitována do výše Úplaty za VŘ dle článku II. odst. 1 písm. a) této smlouvy.</w:t>
      </w:r>
    </w:p>
    <w:p w:rsidR="006D0489" w:rsidRDefault="006D0489" w:rsidP="006D0489">
      <w:pPr>
        <w:pStyle w:val="Zkladntext21"/>
        <w:shd w:val="clear" w:color="auto" w:fill="auto"/>
        <w:tabs>
          <w:tab w:val="left" w:pos="358"/>
        </w:tabs>
        <w:spacing w:line="264" w:lineRule="exact"/>
        <w:ind w:left="360" w:firstLine="0"/>
      </w:pPr>
    </w:p>
    <w:p w:rsidR="00DC1B93" w:rsidRDefault="006D0489" w:rsidP="006D0489">
      <w:pPr>
        <w:pStyle w:val="Nadpis21"/>
        <w:keepNext/>
        <w:keepLines/>
        <w:shd w:val="clear" w:color="auto" w:fill="auto"/>
        <w:tabs>
          <w:tab w:val="left" w:pos="3647"/>
        </w:tabs>
        <w:spacing w:line="326" w:lineRule="exact"/>
      </w:pPr>
      <w:bookmarkStart w:id="12" w:name="bookmark15"/>
      <w:proofErr w:type="spellStart"/>
      <w:proofErr w:type="gramStart"/>
      <w:r>
        <w:t>V</w:t>
      </w:r>
      <w:proofErr w:type="spellEnd"/>
      <w:r>
        <w:t>.</w:t>
      </w:r>
      <w:r w:rsidR="00F10834">
        <w:t>Kontaktní</w:t>
      </w:r>
      <w:proofErr w:type="gramEnd"/>
      <w:r w:rsidR="00F10834">
        <w:t xml:space="preserve"> osoby</w:t>
      </w:r>
      <w:bookmarkEnd w:id="12"/>
    </w:p>
    <w:p w:rsidR="00DC1B93" w:rsidRDefault="00F10834">
      <w:pPr>
        <w:pStyle w:val="Zkladntext21"/>
        <w:numPr>
          <w:ilvl w:val="0"/>
          <w:numId w:val="11"/>
        </w:numPr>
        <w:shd w:val="clear" w:color="auto" w:fill="auto"/>
        <w:tabs>
          <w:tab w:val="left" w:pos="358"/>
        </w:tabs>
        <w:spacing w:line="326" w:lineRule="exact"/>
        <w:ind w:left="360" w:hanging="360"/>
      </w:pPr>
      <w:r>
        <w:t xml:space="preserve">Kontaktní osobou na straně </w:t>
      </w:r>
      <w:r>
        <w:rPr>
          <w:rStyle w:val="Zkladntext22"/>
        </w:rPr>
        <w:t>Klienta</w:t>
      </w:r>
      <w:r>
        <w:t xml:space="preserve"> je:</w:t>
      </w:r>
    </w:p>
    <w:p w:rsidR="00DC1B93" w:rsidRDefault="00F10834">
      <w:pPr>
        <w:pStyle w:val="Zkladntext21"/>
        <w:numPr>
          <w:ilvl w:val="0"/>
          <w:numId w:val="12"/>
        </w:numPr>
        <w:shd w:val="clear" w:color="auto" w:fill="auto"/>
        <w:tabs>
          <w:tab w:val="left" w:pos="1450"/>
        </w:tabs>
        <w:spacing w:line="326" w:lineRule="exact"/>
        <w:ind w:firstLine="0"/>
      </w:pPr>
      <w:r>
        <w:t>Ve věcech plnění dle této smlouvy: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Jméno a příjmení: prim. MUDr. Pavel </w:t>
      </w:r>
      <w:proofErr w:type="spellStart"/>
      <w:r>
        <w:t>Mošťák</w:t>
      </w:r>
      <w:proofErr w:type="spellEnd"/>
      <w:r>
        <w:t xml:space="preserve">, ředitel 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Doručovací adresa: </w:t>
      </w:r>
      <w:proofErr w:type="spellStart"/>
      <w:r>
        <w:t>Húskova</w:t>
      </w:r>
      <w:proofErr w:type="spellEnd"/>
      <w:r>
        <w:t xml:space="preserve"> 1123/2, 618 00 Brno </w:t>
      </w:r>
    </w:p>
    <w:p w:rsidR="00DC1B93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sekretariat@pnbrno.cz</w:t>
        </w:r>
      </w:hyperlink>
      <w:r>
        <w:rPr>
          <w:lang w:val="en-US" w:eastAsia="en-US" w:bidi="en-US"/>
        </w:rPr>
        <w:t xml:space="preserve"> </w:t>
      </w:r>
      <w:r>
        <w:t xml:space="preserve">Telefon: </w:t>
      </w:r>
      <w:proofErr w:type="spellStart"/>
      <w:r w:rsidR="006D0489" w:rsidRPr="006D0489">
        <w:rPr>
          <w:highlight w:val="black"/>
        </w:rPr>
        <w:t>xxxxxxxxxxxxxxxxxx</w:t>
      </w:r>
      <w:proofErr w:type="spellEnd"/>
    </w:p>
    <w:p w:rsidR="00DC1B93" w:rsidRDefault="00F10834">
      <w:pPr>
        <w:pStyle w:val="Zkladntext21"/>
        <w:numPr>
          <w:ilvl w:val="0"/>
          <w:numId w:val="12"/>
        </w:numPr>
        <w:shd w:val="clear" w:color="auto" w:fill="auto"/>
        <w:tabs>
          <w:tab w:val="left" w:pos="1450"/>
        </w:tabs>
        <w:spacing w:line="326" w:lineRule="exact"/>
        <w:ind w:firstLine="0"/>
      </w:pPr>
      <w:r>
        <w:t>Ve věcech fakturace: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Jméno a příjmení: prim. MUDr. Pavel </w:t>
      </w:r>
      <w:proofErr w:type="spellStart"/>
      <w:r>
        <w:t>Mošťák</w:t>
      </w:r>
      <w:proofErr w:type="spellEnd"/>
      <w:r>
        <w:t xml:space="preserve">, ředitel 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Doručovací adresa: </w:t>
      </w:r>
      <w:proofErr w:type="spellStart"/>
      <w:r>
        <w:t>Húskova</w:t>
      </w:r>
      <w:proofErr w:type="spellEnd"/>
      <w:r>
        <w:t xml:space="preserve"> 1123/2, 618 00 Brno </w:t>
      </w:r>
    </w:p>
    <w:p w:rsidR="00DC1B93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sekretariat@pnbrno.cz</w:t>
        </w:r>
      </w:hyperlink>
      <w:r>
        <w:rPr>
          <w:lang w:val="en-US" w:eastAsia="en-US" w:bidi="en-US"/>
        </w:rPr>
        <w:t xml:space="preserve"> </w:t>
      </w:r>
      <w:r>
        <w:t xml:space="preserve">Telefon: </w:t>
      </w:r>
      <w:proofErr w:type="spellStart"/>
      <w:r w:rsidR="006D0489" w:rsidRPr="006D0489">
        <w:rPr>
          <w:highlight w:val="black"/>
        </w:rPr>
        <w:t>xxxxxxxxxxxxxxxxx</w:t>
      </w:r>
      <w:proofErr w:type="spellEnd"/>
    </w:p>
    <w:p w:rsidR="00DC1B93" w:rsidRDefault="00F10834">
      <w:pPr>
        <w:pStyle w:val="Zkladntext21"/>
        <w:numPr>
          <w:ilvl w:val="0"/>
          <w:numId w:val="11"/>
        </w:numPr>
        <w:shd w:val="clear" w:color="auto" w:fill="auto"/>
        <w:tabs>
          <w:tab w:val="left" w:pos="358"/>
        </w:tabs>
        <w:spacing w:line="326" w:lineRule="exact"/>
        <w:ind w:left="360" w:hanging="360"/>
      </w:pPr>
      <w:r>
        <w:t xml:space="preserve">Kontaktní osobou na straně </w:t>
      </w:r>
      <w:r>
        <w:rPr>
          <w:rStyle w:val="Zkladntext22"/>
        </w:rPr>
        <w:t>Poradce</w:t>
      </w:r>
      <w:r>
        <w:t xml:space="preserve"> je:</w:t>
      </w:r>
    </w:p>
    <w:p w:rsidR="00DC1B93" w:rsidRDefault="00F10834">
      <w:pPr>
        <w:pStyle w:val="Zkladntext21"/>
        <w:shd w:val="clear" w:color="auto" w:fill="auto"/>
        <w:spacing w:line="326" w:lineRule="exact"/>
        <w:ind w:firstLine="0"/>
      </w:pPr>
      <w:r>
        <w:t xml:space="preserve">a. </w:t>
      </w:r>
      <w:r w:rsidR="006D0489">
        <w:tab/>
      </w:r>
      <w:r w:rsidR="006D0489">
        <w:tab/>
      </w:r>
      <w:r>
        <w:t>Ve věcech plnění</w:t>
      </w:r>
      <w:r>
        <w:t xml:space="preserve"> dle této smlouvy: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Jméno a příjmení: </w:t>
      </w:r>
      <w:proofErr w:type="spellStart"/>
      <w:r w:rsidR="006D0489" w:rsidRPr="006D0489">
        <w:rPr>
          <w:highlight w:val="black"/>
        </w:rPr>
        <w:t>xxxxxxxxxxxxxxxxxxxxxxxxxx</w:t>
      </w:r>
      <w:proofErr w:type="spellEnd"/>
      <w:r>
        <w:t xml:space="preserve">, </w:t>
      </w:r>
      <w:proofErr w:type="spellStart"/>
      <w:r>
        <w:t>Consultant</w:t>
      </w:r>
      <w:proofErr w:type="spellEnd"/>
      <w:r>
        <w:t xml:space="preserve"> </w:t>
      </w:r>
    </w:p>
    <w:p w:rsidR="00DC1B93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>Doručovací adresa: Sokolovská 695/115b, 186 00 Praha 8</w:t>
      </w:r>
    </w:p>
    <w:p w:rsidR="006D0489" w:rsidRDefault="006D0489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6D0489" w:rsidRDefault="006D0489" w:rsidP="006D0489">
      <w:pPr>
        <w:pStyle w:val="Zkladntext21"/>
        <w:shd w:val="clear" w:color="auto" w:fill="auto"/>
        <w:spacing w:line="326" w:lineRule="exact"/>
        <w:ind w:firstLine="0"/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13" w:name="bookmark16"/>
      <w:proofErr w:type="spellStart"/>
      <w:r>
        <w:rPr>
          <w:rStyle w:val="Nadpis11"/>
          <w:b/>
          <w:bCs/>
        </w:rPr>
        <w:t>enovation</w:t>
      </w:r>
      <w:bookmarkEnd w:id="13"/>
      <w:proofErr w:type="spellEnd"/>
    </w:p>
    <w:p w:rsidR="006D0489" w:rsidRDefault="006D0489" w:rsidP="006D0489">
      <w:pPr>
        <w:pStyle w:val="Zkladntext21"/>
        <w:shd w:val="clear" w:color="auto" w:fill="auto"/>
        <w:spacing w:line="326" w:lineRule="exact"/>
        <w:ind w:left="708" w:firstLine="708"/>
      </w:pP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E-mail: </w:t>
      </w:r>
      <w:r w:rsidR="006D0489" w:rsidRPr="006D0489">
        <w:rPr>
          <w:highlight w:val="black"/>
        </w:rPr>
        <w:t>x</w:t>
      </w:r>
      <w:hyperlink r:id="rId9" w:history="1">
        <w:r w:rsidR="006D0489" w:rsidRPr="006D0489">
          <w:rPr>
            <w:rStyle w:val="Hypertextovodkaz"/>
            <w:highlight w:val="black"/>
            <w:lang w:val="en-US" w:eastAsia="en-US" w:bidi="en-US"/>
          </w:rPr>
          <w:t>xx</w:t>
        </w:r>
      </w:hyperlink>
      <w:proofErr w:type="spellStart"/>
      <w:r w:rsidR="006D0489" w:rsidRPr="006D0489">
        <w:rPr>
          <w:highlight w:val="black"/>
        </w:rPr>
        <w:t>xxxxxxxxxxxxxxxxxx</w:t>
      </w:r>
      <w:proofErr w:type="spellEnd"/>
      <w:r w:rsidR="006D0489">
        <w:t xml:space="preserve">, </w:t>
      </w:r>
      <w:r>
        <w:t xml:space="preserve">Telefon: </w:t>
      </w:r>
      <w:proofErr w:type="spellStart"/>
      <w:r w:rsidR="006D0489" w:rsidRPr="006D0489">
        <w:rPr>
          <w:highlight w:val="black"/>
        </w:rPr>
        <w:t>xxxxxxxxxxxxxxxxxx</w:t>
      </w:r>
      <w:proofErr w:type="spellEnd"/>
      <w:r>
        <w:t xml:space="preserve"> </w:t>
      </w:r>
    </w:p>
    <w:p w:rsidR="00DC1B93" w:rsidRDefault="00F10834" w:rsidP="006D0489">
      <w:pPr>
        <w:pStyle w:val="Zkladntext21"/>
        <w:shd w:val="clear" w:color="auto" w:fill="auto"/>
        <w:spacing w:line="326" w:lineRule="exact"/>
        <w:ind w:firstLine="0"/>
      </w:pPr>
      <w:proofErr w:type="spellStart"/>
      <w:r>
        <w:t>b</w:t>
      </w:r>
      <w:proofErr w:type="spellEnd"/>
      <w:r>
        <w:t>. Ve věcech fakturace: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Jméno a příjmení: </w:t>
      </w:r>
      <w:proofErr w:type="spellStart"/>
      <w:r w:rsidR="006D0489" w:rsidRPr="006D0489">
        <w:rPr>
          <w:highlight w:val="black"/>
        </w:rPr>
        <w:t>xxxxxxxxxxxxxxxxxxxxx</w:t>
      </w:r>
      <w:proofErr w:type="spellEnd"/>
      <w:r w:rsidR="006D0489">
        <w:t xml:space="preserve">, </w:t>
      </w:r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</w:p>
    <w:p w:rsidR="006D0489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 xml:space="preserve">Doručovací adresa: Sokolovská 695/115b, 186 00 Praha 8 </w:t>
      </w:r>
    </w:p>
    <w:p w:rsidR="00DC1B93" w:rsidRDefault="00F10834" w:rsidP="006D0489">
      <w:pPr>
        <w:pStyle w:val="Zkladntext21"/>
        <w:shd w:val="clear" w:color="auto" w:fill="auto"/>
        <w:spacing w:line="326" w:lineRule="exact"/>
        <w:ind w:left="708" w:firstLine="708"/>
      </w:pPr>
      <w:r>
        <w:t>E-mail:</w:t>
      </w:r>
      <w:hyperlink r:id="rId10" w:history="1">
        <w:r w:rsidRPr="006D0489">
          <w:rPr>
            <w:rStyle w:val="Hypertextovodkaz"/>
            <w:highlight w:val="black"/>
          </w:rPr>
          <w:t xml:space="preserve"> </w:t>
        </w:r>
        <w:proofErr w:type="spellStart"/>
        <w:r w:rsidR="006D0489" w:rsidRPr="006D0489">
          <w:rPr>
            <w:rStyle w:val="Hypertextovodkaz"/>
            <w:highlight w:val="black"/>
          </w:rPr>
          <w:t>xxxxxxxxxxxxxxxxxxxxxxxxxxxxxx</w:t>
        </w:r>
      </w:hyperlink>
      <w:r w:rsidR="006D0489" w:rsidRPr="006D0489">
        <w:rPr>
          <w:highlight w:val="black"/>
        </w:rPr>
        <w:t>x</w:t>
      </w:r>
      <w:proofErr w:type="spellEnd"/>
      <w:r>
        <w:rPr>
          <w:rStyle w:val="Zkladntext23"/>
        </w:rPr>
        <w:t xml:space="preserve"> </w:t>
      </w:r>
      <w:r>
        <w:t xml:space="preserve">Telefon: </w:t>
      </w:r>
      <w:proofErr w:type="spellStart"/>
      <w:r w:rsidR="006D0489" w:rsidRPr="006D0489">
        <w:rPr>
          <w:highlight w:val="black"/>
        </w:rPr>
        <w:t>xxxxxxxxxxxxxxxxxx</w:t>
      </w:r>
      <w:proofErr w:type="spellEnd"/>
    </w:p>
    <w:p w:rsidR="00DC1B93" w:rsidRDefault="00F10834" w:rsidP="006D0489">
      <w:pPr>
        <w:pStyle w:val="Zkladntext21"/>
        <w:numPr>
          <w:ilvl w:val="0"/>
          <w:numId w:val="11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>Smluvní strany jsou oprávněny jednostranně změnit kontaktní osoby, změna je účinná od doručení sdělení o ní druhé Smluvní straně (postačí formou e-mailu).</w:t>
      </w:r>
    </w:p>
    <w:p w:rsidR="006D0489" w:rsidRDefault="006D0489" w:rsidP="006D0489">
      <w:pPr>
        <w:pStyle w:val="Zkladntext21"/>
        <w:shd w:val="clear" w:color="auto" w:fill="auto"/>
        <w:tabs>
          <w:tab w:val="left" w:pos="389"/>
        </w:tabs>
        <w:spacing w:line="264" w:lineRule="exact"/>
        <w:ind w:left="360" w:firstLine="0"/>
        <w:jc w:val="both"/>
      </w:pPr>
    </w:p>
    <w:p w:rsidR="006D0489" w:rsidRDefault="006D0489" w:rsidP="006D0489">
      <w:pPr>
        <w:pStyle w:val="Zkladntext21"/>
        <w:shd w:val="clear" w:color="auto" w:fill="auto"/>
        <w:tabs>
          <w:tab w:val="left" w:pos="389"/>
        </w:tabs>
        <w:spacing w:line="264" w:lineRule="exact"/>
        <w:ind w:left="360" w:firstLine="0"/>
      </w:pPr>
    </w:p>
    <w:p w:rsidR="00DC1B93" w:rsidRDefault="006D0489" w:rsidP="006D0489">
      <w:pPr>
        <w:pStyle w:val="Nadpis21"/>
        <w:keepNext/>
        <w:keepLines/>
        <w:shd w:val="clear" w:color="auto" w:fill="auto"/>
        <w:tabs>
          <w:tab w:val="left" w:pos="3752"/>
        </w:tabs>
        <w:spacing w:line="200" w:lineRule="exact"/>
      </w:pPr>
      <w:bookmarkStart w:id="14" w:name="bookmark17"/>
      <w:proofErr w:type="spellStart"/>
      <w:proofErr w:type="gramStart"/>
      <w:r>
        <w:t>VI.</w:t>
      </w:r>
      <w:r w:rsidR="00F10834">
        <w:t>Trvání</w:t>
      </w:r>
      <w:proofErr w:type="spellEnd"/>
      <w:proofErr w:type="gramEnd"/>
      <w:r w:rsidR="00F10834">
        <w:t xml:space="preserve"> smlouvy</w:t>
      </w:r>
      <w:bookmarkEnd w:id="14"/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both"/>
      </w:pPr>
      <w:r>
        <w:t>Tato smlouva nabývá platnosti a účinnosti dnem jejího podpisu poslední Smluvní stranou.</w:t>
      </w:r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both"/>
      </w:pPr>
      <w:r>
        <w:t xml:space="preserve">Tato smlouva se sjednává na dobu určitou do ukončení poskytování všech sjednaných Služeb a uhrazením všech úplat dle </w:t>
      </w:r>
      <w:r>
        <w:rPr>
          <w:rStyle w:val="Zkladntext22"/>
        </w:rPr>
        <w:t>článku II.</w:t>
      </w:r>
      <w:r>
        <w:t xml:space="preserve"> této smlouvy.</w:t>
      </w:r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>Klient je oprávně</w:t>
      </w:r>
      <w:r>
        <w:t xml:space="preserve">n od této smlouvy písemně odstoupit, pouze pokud Poradce podstatně poruší některou z povinností dle </w:t>
      </w:r>
      <w:r>
        <w:rPr>
          <w:rStyle w:val="Zkladntext22"/>
        </w:rPr>
        <w:t>článku III.</w:t>
      </w:r>
      <w:r>
        <w:t xml:space="preserve"> této smlouvy.</w:t>
      </w:r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 xml:space="preserve">Poradce je oprávněn od této smlouvy písemně odstoupit, pokud Klient nesplní povinnost dle </w:t>
      </w:r>
      <w:r>
        <w:rPr>
          <w:rStyle w:val="Zkladntext22"/>
        </w:rPr>
        <w:t>článku III. odst. 4</w:t>
      </w:r>
      <w:r>
        <w:t xml:space="preserve"> </w:t>
      </w:r>
      <w:proofErr w:type="gramStart"/>
      <w:r>
        <w:t>této</w:t>
      </w:r>
      <w:proofErr w:type="gramEnd"/>
      <w:r>
        <w:t xml:space="preserve"> smlouvy ve stan</w:t>
      </w:r>
      <w:r>
        <w:t xml:space="preserve">ovené lhůtě, Poradce je oprávněn takto odstoupit od této smlouvy do doby </w:t>
      </w:r>
      <w:r>
        <w:rPr>
          <w:rStyle w:val="Zkladntext22"/>
        </w:rPr>
        <w:t>jednoho měsíce</w:t>
      </w:r>
      <w:r>
        <w:t xml:space="preserve"> od marného uplynutí termínu stanoveného ke splnění povinnosti Klienta.</w:t>
      </w:r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 xml:space="preserve">Písemné odstoupení je účinné od doručení </w:t>
      </w:r>
      <w:r>
        <w:rPr>
          <w:rStyle w:val="Zkladntext2Kurzva"/>
        </w:rPr>
        <w:t>(ex-</w:t>
      </w:r>
      <w:proofErr w:type="spellStart"/>
      <w:r>
        <w:rPr>
          <w:rStyle w:val="Zkladntext2Kurzva"/>
        </w:rPr>
        <w:t>nunc</w:t>
      </w:r>
      <w:proofErr w:type="spellEnd"/>
      <w:r>
        <w:rPr>
          <w:rStyle w:val="Zkladntext2Kurzva"/>
        </w:rPr>
        <w:t>).</w:t>
      </w:r>
      <w:r>
        <w:t xml:space="preserve"> V případě odstoupení od této smlouvy si Smluvní strany nejsou povinny vracet již poskytnutá plnění.</w:t>
      </w:r>
    </w:p>
    <w:p w:rsidR="00DC1B93" w:rsidRDefault="00F10834" w:rsidP="006D0489">
      <w:pPr>
        <w:pStyle w:val="Zkladntext21"/>
        <w:numPr>
          <w:ilvl w:val="0"/>
          <w:numId w:val="13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>Smluvní strany jsou oprávněny tuto smlouvu písemně vypovědět s výpovědní dobou 14 dnů, zároveň je však vypovídající Smluvní strana oprávněna výpovědní dobu</w:t>
      </w:r>
      <w:r>
        <w:t xml:space="preserve"> v písemné výpovědi stanovit delší. Při výpovědi Poradce Klienta upozorní na případné hrozící škody a na opatření, která je nutné provést k zabránění jejich vzniku, to se týká opatření, která je třeba přijmout v období </w:t>
      </w:r>
      <w:r>
        <w:rPr>
          <w:rStyle w:val="Zkladntext22"/>
        </w:rPr>
        <w:t>jednoho týdne</w:t>
      </w:r>
      <w:r>
        <w:t xml:space="preserve"> od uplynutí výpovědní d</w:t>
      </w:r>
      <w:r>
        <w:t>oby. Ustanovení § 2440 odst. 2 občanského zákoníku ani § 2442 občanského zákoníku se nepoužijí.</w:t>
      </w:r>
    </w:p>
    <w:p w:rsidR="006D0489" w:rsidRDefault="006D0489" w:rsidP="006D0489">
      <w:pPr>
        <w:pStyle w:val="Zkladntext21"/>
        <w:shd w:val="clear" w:color="auto" w:fill="auto"/>
        <w:tabs>
          <w:tab w:val="left" w:pos="389"/>
        </w:tabs>
        <w:spacing w:line="264" w:lineRule="exact"/>
        <w:ind w:left="360" w:firstLine="0"/>
        <w:jc w:val="both"/>
      </w:pPr>
    </w:p>
    <w:p w:rsidR="006D0489" w:rsidRDefault="006D0489" w:rsidP="006D0489">
      <w:pPr>
        <w:pStyle w:val="Zkladntext21"/>
        <w:shd w:val="clear" w:color="auto" w:fill="auto"/>
        <w:tabs>
          <w:tab w:val="left" w:pos="389"/>
        </w:tabs>
        <w:spacing w:line="264" w:lineRule="exact"/>
        <w:ind w:left="360" w:firstLine="0"/>
        <w:jc w:val="both"/>
      </w:pPr>
    </w:p>
    <w:p w:rsidR="00DC1B93" w:rsidRDefault="006D0489" w:rsidP="006D0489">
      <w:pPr>
        <w:pStyle w:val="Nadpis21"/>
        <w:keepNext/>
        <w:keepLines/>
        <w:shd w:val="clear" w:color="auto" w:fill="auto"/>
        <w:tabs>
          <w:tab w:val="left" w:pos="3442"/>
        </w:tabs>
        <w:spacing w:line="200" w:lineRule="exact"/>
      </w:pPr>
      <w:bookmarkStart w:id="15" w:name="bookmark18"/>
      <w:proofErr w:type="spellStart"/>
      <w:proofErr w:type="gramStart"/>
      <w:r>
        <w:t>VII.</w:t>
      </w:r>
      <w:r w:rsidR="00F10834">
        <w:t>Závěrečná</w:t>
      </w:r>
      <w:proofErr w:type="spellEnd"/>
      <w:proofErr w:type="gramEnd"/>
      <w:r w:rsidR="00F10834">
        <w:t xml:space="preserve"> ustanovení</w:t>
      </w:r>
      <w:bookmarkEnd w:id="15"/>
    </w:p>
    <w:p w:rsidR="00DC1B93" w:rsidRDefault="00F10834" w:rsidP="006D0489">
      <w:pPr>
        <w:pStyle w:val="Zkladntext21"/>
        <w:numPr>
          <w:ilvl w:val="0"/>
          <w:numId w:val="14"/>
        </w:numPr>
        <w:shd w:val="clear" w:color="auto" w:fill="auto"/>
        <w:tabs>
          <w:tab w:val="left" w:pos="389"/>
        </w:tabs>
        <w:spacing w:line="259" w:lineRule="exact"/>
        <w:ind w:left="360" w:hanging="360"/>
        <w:jc w:val="both"/>
      </w:pPr>
      <w:r>
        <w:t>Tato smlouva je vypracována ve dvou vyhotoveních, z nichž jedna náleží každé Smluvní straně.</w:t>
      </w:r>
    </w:p>
    <w:p w:rsidR="00DC1B93" w:rsidRDefault="00F10834" w:rsidP="006D0489">
      <w:pPr>
        <w:pStyle w:val="Zkladntext21"/>
        <w:numPr>
          <w:ilvl w:val="0"/>
          <w:numId w:val="14"/>
        </w:numPr>
        <w:shd w:val="clear" w:color="auto" w:fill="auto"/>
        <w:tabs>
          <w:tab w:val="left" w:pos="389"/>
        </w:tabs>
        <w:spacing w:line="259" w:lineRule="exact"/>
        <w:ind w:left="360" w:hanging="360"/>
        <w:jc w:val="both"/>
      </w:pPr>
      <w:r>
        <w:t xml:space="preserve">Tuto smlouvu lze měnit či doplňovat pouze </w:t>
      </w:r>
      <w:r>
        <w:t>písemnými dodatky v listinné podobě, podepsanými oběma Smluvními stranami.</w:t>
      </w:r>
    </w:p>
    <w:p w:rsidR="00DC1B93" w:rsidRDefault="00F10834" w:rsidP="006D0489">
      <w:pPr>
        <w:pStyle w:val="Zkladntext21"/>
        <w:numPr>
          <w:ilvl w:val="0"/>
          <w:numId w:val="14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both"/>
      </w:pPr>
      <w:r>
        <w:t>Smluvní strany se dohodly na tom, že kdykoliv bude Poradce jednat z titulu svého postavení podle této smlouvy, jedná vždy v dobré víře ohledně pravosti a pravdivosti jakéhokoliv dok</w:t>
      </w:r>
      <w:r>
        <w:t>umentu, podpisu nebo informace, které v souvislosti s plněním této smlouvy obdrží. Poradce může předpokládat, že jakákoliv osoba, která předloží písemné potvrzení či zmocnění k jednání dle této smlouvy, byla řádně zmocněna tak učinit. Poradce neověřuje pra</w:t>
      </w:r>
      <w:r>
        <w:t>vost, obsahovou správnost či pravdivost předaných dokumentů a informací, ani neověřuje to, zda splňují právní náležitosti předepsané pro ně právními předpisy.</w:t>
      </w:r>
    </w:p>
    <w:p w:rsidR="00DC1B93" w:rsidRDefault="00F10834" w:rsidP="006D0489">
      <w:pPr>
        <w:pStyle w:val="Zkladntext21"/>
        <w:numPr>
          <w:ilvl w:val="0"/>
          <w:numId w:val="14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both"/>
        <w:sectPr w:rsidR="00DC1B93">
          <w:footerReference w:type="default" r:id="rId11"/>
          <w:footerReference w:type="first" r:id="rId12"/>
          <w:footnotePr>
            <w:numFmt w:val="upperRoman"/>
            <w:numRestart w:val="eachPage"/>
          </w:footnotePr>
          <w:pgSz w:w="11909" w:h="16840"/>
          <w:pgMar w:top="437" w:right="661" w:bottom="1378" w:left="1205" w:header="0" w:footer="3" w:gutter="0"/>
          <w:cols w:space="720"/>
          <w:noEndnote/>
          <w:docGrid w:linePitch="360"/>
        </w:sectPr>
      </w:pPr>
      <w:r>
        <w:t xml:space="preserve">Tato smlouva obsahuje úplné ujednání o předmětu smlouvy a všech náležitostech, které Smluvní strany měly a chtěly ujednat, a které </w:t>
      </w:r>
      <w:r>
        <w:t>považují za důležité pro závaznost této smlouvy. Žádný projev Smluvních stran učiněný při jednání o této</w:t>
      </w: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16" w:name="bookmark19"/>
      <w:proofErr w:type="spellStart"/>
      <w:r>
        <w:rPr>
          <w:rStyle w:val="Nadpis11"/>
          <w:b/>
          <w:bCs/>
        </w:rPr>
        <w:lastRenderedPageBreak/>
        <w:t>enovation</w:t>
      </w:r>
      <w:bookmarkEnd w:id="16"/>
      <w:proofErr w:type="spellEnd"/>
    </w:p>
    <w:p w:rsidR="006D0489" w:rsidRDefault="006D0489">
      <w:pPr>
        <w:pStyle w:val="Zkladntext21"/>
        <w:shd w:val="clear" w:color="auto" w:fill="auto"/>
        <w:spacing w:line="264" w:lineRule="exact"/>
        <w:ind w:firstLine="0"/>
      </w:pPr>
    </w:p>
    <w:p w:rsidR="00DC1B93" w:rsidRDefault="00F10834" w:rsidP="006D0489">
      <w:pPr>
        <w:pStyle w:val="Zkladntext21"/>
        <w:shd w:val="clear" w:color="auto" w:fill="auto"/>
        <w:spacing w:line="264" w:lineRule="exact"/>
        <w:ind w:firstLine="0"/>
        <w:jc w:val="both"/>
      </w:pPr>
      <w:r>
        <w:t>smlouvě ani projev učiněný po uzavření této smlouvy nesmí být vykládán v rozporu s výslovnými ustanoveními této smlouvy a nezakládá žádný záv</w:t>
      </w:r>
      <w:r>
        <w:t>azek žádné ze Smluvních stran. Smluvní strany si nepřejí, aby nad rámec výslovných ustanovení této smlouvy byla jakákoliv práva a povinnosti dovozovány z dosavadní či budoucí praxe zavedené mezi Smluvními stranami či zvyklostí zachovávaných obecně či v odv</w:t>
      </w:r>
      <w:r>
        <w:t>ětví týkajícím se předmětu plnění této smlouvy, ledaže je v této smlouvě výslovně sjednáno jinak. Vedle uvedeného si Smluvní strany potvrzují, že si nejsou vědomy žádných dosud mezi nimi zavedených obchodních zvyklostí či praxe.</w:t>
      </w:r>
    </w:p>
    <w:p w:rsidR="00DC1B93" w:rsidRDefault="00F10834">
      <w:pPr>
        <w:pStyle w:val="Zkladntext21"/>
        <w:numPr>
          <w:ilvl w:val="0"/>
          <w:numId w:val="14"/>
        </w:numPr>
        <w:shd w:val="clear" w:color="auto" w:fill="auto"/>
        <w:tabs>
          <w:tab w:val="left" w:pos="362"/>
        </w:tabs>
        <w:spacing w:line="274" w:lineRule="exact"/>
        <w:ind w:left="360" w:hanging="360"/>
      </w:pPr>
      <w:r>
        <w:t>Právní vztahy z této smlouv</w:t>
      </w:r>
      <w:r>
        <w:t>y se řídí právním řádem České republiky, zejména občanského zákoníku.</w:t>
      </w:r>
    </w:p>
    <w:p w:rsidR="00DC1B93" w:rsidRDefault="00F10834">
      <w:pPr>
        <w:pStyle w:val="Zkladntext21"/>
        <w:numPr>
          <w:ilvl w:val="0"/>
          <w:numId w:val="14"/>
        </w:numPr>
        <w:shd w:val="clear" w:color="auto" w:fill="auto"/>
        <w:tabs>
          <w:tab w:val="left" w:pos="363"/>
        </w:tabs>
        <w:spacing w:line="326" w:lineRule="exact"/>
        <w:ind w:firstLine="0"/>
      </w:pPr>
      <w:r>
        <w:t>Nedílnou součástí této smlouvy jsou její přílohy:</w:t>
      </w:r>
    </w:p>
    <w:p w:rsidR="00DC1B93" w:rsidRDefault="00F10834">
      <w:pPr>
        <w:pStyle w:val="Zkladntext21"/>
        <w:numPr>
          <w:ilvl w:val="0"/>
          <w:numId w:val="15"/>
        </w:numPr>
        <w:shd w:val="clear" w:color="auto" w:fill="auto"/>
        <w:tabs>
          <w:tab w:val="left" w:pos="1105"/>
        </w:tabs>
        <w:spacing w:line="326" w:lineRule="exact"/>
        <w:ind w:firstLine="0"/>
      </w:pPr>
      <w:r>
        <w:t>Příloha č. 1: Specifikace Zadavatelských služeb</w:t>
      </w:r>
    </w:p>
    <w:p w:rsidR="00DC1B93" w:rsidRDefault="00F10834">
      <w:pPr>
        <w:pStyle w:val="Zkladntext21"/>
        <w:numPr>
          <w:ilvl w:val="0"/>
          <w:numId w:val="15"/>
        </w:numPr>
        <w:shd w:val="clear" w:color="auto" w:fill="auto"/>
        <w:tabs>
          <w:tab w:val="left" w:pos="1105"/>
        </w:tabs>
        <w:spacing w:line="326" w:lineRule="exact"/>
        <w:ind w:firstLine="0"/>
      </w:pPr>
      <w:r>
        <w:t>Příloha č. 2: Popis Konzultačních služeb</w:t>
      </w:r>
    </w:p>
    <w:p w:rsidR="00F10834" w:rsidRDefault="00F1083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F10834" w:rsidRDefault="00F10834">
      <w:pPr>
        <w:pStyle w:val="Zkladntext21"/>
        <w:shd w:val="clear" w:color="auto" w:fill="auto"/>
        <w:spacing w:line="200" w:lineRule="exact"/>
        <w:ind w:firstLine="0"/>
        <w:rPr>
          <w:rStyle w:val="Zkladntext2"/>
        </w:rPr>
      </w:pPr>
    </w:p>
    <w:p w:rsidR="00DC1B93" w:rsidRDefault="00F10834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>V Praze dne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F10834" w:rsidRDefault="00F10834" w:rsidP="00F10834">
      <w:pPr>
        <w:pStyle w:val="Zkladntext110"/>
        <w:shd w:val="clear" w:color="auto" w:fill="auto"/>
        <w:spacing w:line="320" w:lineRule="exact"/>
      </w:pPr>
      <w:r>
        <w:t>David</w:t>
      </w:r>
    </w:p>
    <w:p w:rsidR="00F10834" w:rsidRDefault="00F10834" w:rsidP="00F10834">
      <w:pPr>
        <w:pStyle w:val="Zkladntext110"/>
        <w:shd w:val="clear" w:color="auto" w:fill="auto"/>
        <w:spacing w:line="320" w:lineRule="exact"/>
      </w:pPr>
      <w:proofErr w:type="spellStart"/>
      <w:r>
        <w:t>Kotris</w:t>
      </w:r>
      <w:proofErr w:type="spellEnd"/>
    </w:p>
    <w:p w:rsidR="00F10834" w:rsidRDefault="00F10834" w:rsidP="00F10834">
      <w:pPr>
        <w:pStyle w:val="Zkladntext120"/>
        <w:shd w:val="clear" w:color="auto" w:fill="auto"/>
      </w:pPr>
      <w:r>
        <w:t xml:space="preserve">Digitálně podepsal </w:t>
      </w:r>
    </w:p>
    <w:p w:rsidR="00F10834" w:rsidRDefault="00F10834" w:rsidP="00F10834">
      <w:pPr>
        <w:pStyle w:val="Zkladntext120"/>
        <w:shd w:val="clear" w:color="auto" w:fill="auto"/>
      </w:pPr>
      <w:r>
        <w:t xml:space="preserve">David </w:t>
      </w:r>
      <w:proofErr w:type="spellStart"/>
      <w:r>
        <w:t>Kotris</w:t>
      </w:r>
      <w:proofErr w:type="spellEnd"/>
      <w:r>
        <w:t xml:space="preserve"> </w:t>
      </w:r>
    </w:p>
    <w:p w:rsidR="00F10834" w:rsidRDefault="00F10834" w:rsidP="00F10834">
      <w:pPr>
        <w:pStyle w:val="Zkladntext120"/>
        <w:shd w:val="clear" w:color="auto" w:fill="auto"/>
      </w:pPr>
      <w:r>
        <w:t xml:space="preserve">Datum: 2025.04.23 </w:t>
      </w:r>
    </w:p>
    <w:p w:rsidR="00F10834" w:rsidRDefault="00F10834" w:rsidP="00F10834">
      <w:pPr>
        <w:pStyle w:val="Zkladntext120"/>
        <w:shd w:val="clear" w:color="auto" w:fill="auto"/>
      </w:pPr>
      <w:r>
        <w:t>15:09:11 +02'00'</w:t>
      </w:r>
    </w:p>
    <w:p w:rsidR="00F10834" w:rsidRDefault="00F10834" w:rsidP="00F10834">
      <w:pPr>
        <w:pStyle w:val="Nadpis21"/>
        <w:keepNext/>
        <w:keepLines/>
        <w:shd w:val="clear" w:color="auto" w:fill="auto"/>
        <w:spacing w:line="200" w:lineRule="exact"/>
        <w:jc w:val="left"/>
      </w:pPr>
      <w:bookmarkStart w:id="17" w:name="bookmark1"/>
      <w:r>
        <w:rPr>
          <w:rStyle w:val="Nadpis2Netun"/>
        </w:rPr>
        <w:t xml:space="preserve">za </w:t>
      </w:r>
      <w:proofErr w:type="spellStart"/>
      <w:r>
        <w:rPr>
          <w:rStyle w:val="Nadpis2"/>
          <w:b/>
          <w:bCs/>
        </w:rPr>
        <w:t>enovation</w:t>
      </w:r>
      <w:proofErr w:type="spellEnd"/>
      <w:r>
        <w:rPr>
          <w:rStyle w:val="Nadpis2"/>
          <w:b/>
          <w:bCs/>
        </w:rPr>
        <w:t xml:space="preserve"> s.r.o.</w:t>
      </w:r>
      <w:bookmarkEnd w:id="17"/>
    </w:p>
    <w:p w:rsidR="00F10834" w:rsidRDefault="00F10834" w:rsidP="00F10834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Mgr. David </w:t>
      </w:r>
      <w:proofErr w:type="spellStart"/>
      <w:r>
        <w:rPr>
          <w:rStyle w:val="Zkladntext2"/>
        </w:rPr>
        <w:t>Kotris</w:t>
      </w:r>
      <w:proofErr w:type="spellEnd"/>
      <w:r>
        <w:rPr>
          <w:rStyle w:val="Zkladntext2"/>
        </w:rPr>
        <w:t>, jednatel</w:t>
      </w:r>
    </w:p>
    <w:p w:rsidR="00F10834" w:rsidRDefault="00F10834">
      <w:pPr>
        <w:pStyle w:val="Zkladntext110"/>
        <w:shd w:val="clear" w:color="auto" w:fill="auto"/>
        <w:spacing w:line="320" w:lineRule="exact"/>
      </w:pPr>
    </w:p>
    <w:p w:rsidR="00F10834" w:rsidRDefault="00F10834">
      <w:pPr>
        <w:pStyle w:val="Zkladntext110"/>
        <w:shd w:val="clear" w:color="auto" w:fill="auto"/>
        <w:spacing w:line="320" w:lineRule="exact"/>
      </w:pPr>
    </w:p>
    <w:p w:rsidR="00F10834" w:rsidRDefault="00F10834" w:rsidP="00F10834">
      <w:pPr>
        <w:pStyle w:val="Zkladntext21"/>
        <w:shd w:val="clear" w:color="auto" w:fill="auto"/>
        <w:spacing w:line="200" w:lineRule="exact"/>
        <w:ind w:firstLine="0"/>
      </w:pPr>
      <w:r>
        <w:t>V Brně dne</w:t>
      </w:r>
    </w:p>
    <w:p w:rsidR="00DC1B93" w:rsidRDefault="00F10834">
      <w:pPr>
        <w:pStyle w:val="Zkladntext110"/>
        <w:shd w:val="clear" w:color="auto" w:fill="auto"/>
        <w:spacing w:line="320" w:lineRule="exact"/>
      </w:pPr>
      <w:r>
        <w:t>Pavel</w:t>
      </w:r>
    </w:p>
    <w:p w:rsidR="00DC1B93" w:rsidRDefault="00F10834">
      <w:pPr>
        <w:pStyle w:val="Zkladntext110"/>
        <w:shd w:val="clear" w:color="auto" w:fill="auto"/>
        <w:spacing w:line="320" w:lineRule="exact"/>
      </w:pPr>
      <w:proofErr w:type="spellStart"/>
      <w:r>
        <w:t>Mošťák</w:t>
      </w:r>
      <w:proofErr w:type="spellEnd"/>
    </w:p>
    <w:p w:rsidR="00F10834" w:rsidRDefault="00F10834">
      <w:pPr>
        <w:pStyle w:val="Zkladntext120"/>
        <w:shd w:val="clear" w:color="auto" w:fill="auto"/>
        <w:spacing w:line="221" w:lineRule="exact"/>
      </w:pPr>
      <w:r>
        <w:t xml:space="preserve">Digitálně podepsal </w:t>
      </w:r>
    </w:p>
    <w:p w:rsidR="00F10834" w:rsidRDefault="00F10834">
      <w:pPr>
        <w:pStyle w:val="Zkladntext120"/>
        <w:shd w:val="clear" w:color="auto" w:fill="auto"/>
        <w:spacing w:line="221" w:lineRule="exact"/>
      </w:pPr>
      <w:r>
        <w:t xml:space="preserve">Pavel </w:t>
      </w:r>
      <w:proofErr w:type="spellStart"/>
      <w:r>
        <w:t>Mošťák</w:t>
      </w:r>
      <w:proofErr w:type="spellEnd"/>
      <w:r>
        <w:t xml:space="preserve"> </w:t>
      </w:r>
    </w:p>
    <w:p w:rsidR="00F10834" w:rsidRDefault="00F10834">
      <w:pPr>
        <w:pStyle w:val="Zkladntext120"/>
        <w:shd w:val="clear" w:color="auto" w:fill="auto"/>
        <w:spacing w:line="221" w:lineRule="exact"/>
      </w:pPr>
      <w:r>
        <w:t xml:space="preserve">Datum: 2025.03.27 </w:t>
      </w:r>
    </w:p>
    <w:p w:rsidR="00DC1B93" w:rsidRDefault="00F10834">
      <w:pPr>
        <w:pStyle w:val="Zkladntext120"/>
        <w:shd w:val="clear" w:color="auto" w:fill="auto"/>
        <w:spacing w:line="221" w:lineRule="exact"/>
      </w:pPr>
      <w:r>
        <w:t>11:52:50 +0T00'</w:t>
      </w:r>
    </w:p>
    <w:p w:rsidR="00DC1B93" w:rsidRDefault="00F10834">
      <w:pPr>
        <w:pStyle w:val="Nadpis21"/>
        <w:keepNext/>
        <w:keepLines/>
        <w:shd w:val="clear" w:color="auto" w:fill="auto"/>
        <w:spacing w:line="200" w:lineRule="exact"/>
        <w:jc w:val="left"/>
      </w:pPr>
      <w:bookmarkStart w:id="18" w:name="bookmark2"/>
      <w:r>
        <w:rPr>
          <w:rStyle w:val="Nadpis2Netun"/>
        </w:rPr>
        <w:t xml:space="preserve">za </w:t>
      </w:r>
      <w:proofErr w:type="gramStart"/>
      <w:r>
        <w:rPr>
          <w:rStyle w:val="Nadpis2"/>
          <w:b/>
          <w:bCs/>
        </w:rPr>
        <w:t>Psychiatrická</w:t>
      </w:r>
      <w:proofErr w:type="gramEnd"/>
      <w:r>
        <w:rPr>
          <w:rStyle w:val="Nadpis2"/>
          <w:b/>
          <w:bCs/>
        </w:rPr>
        <w:t xml:space="preserve"> nemocnice Brno</w:t>
      </w:r>
      <w:bookmarkEnd w:id="18"/>
    </w:p>
    <w:p w:rsidR="00DC1B93" w:rsidRDefault="00F10834">
      <w:pPr>
        <w:pStyle w:val="Zkladntext21"/>
        <w:shd w:val="clear" w:color="auto" w:fill="auto"/>
        <w:spacing w:line="200" w:lineRule="exact"/>
        <w:ind w:firstLine="0"/>
      </w:pPr>
      <w:r>
        <w:rPr>
          <w:rStyle w:val="Zkladntext2"/>
        </w:rPr>
        <w:t xml:space="preserve">prim. 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>, ředitel</w:t>
      </w:r>
    </w:p>
    <w:p w:rsidR="00F10834" w:rsidRDefault="00F10834">
      <w:pPr>
        <w:pStyle w:val="Zkladntext21"/>
        <w:shd w:val="clear" w:color="auto" w:fill="auto"/>
        <w:spacing w:line="200" w:lineRule="exact"/>
        <w:ind w:firstLine="0"/>
      </w:pPr>
    </w:p>
    <w:p w:rsidR="00F10834" w:rsidRDefault="00F10834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F10834" w:rsidRDefault="00F10834">
      <w:pPr>
        <w:pStyle w:val="Zkladntext21"/>
        <w:shd w:val="clear" w:color="auto" w:fill="auto"/>
        <w:spacing w:line="200" w:lineRule="exact"/>
        <w:ind w:firstLine="0"/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19" w:name="bookmark20"/>
      <w:proofErr w:type="spellStart"/>
      <w:r>
        <w:rPr>
          <w:rStyle w:val="Nadpis11"/>
          <w:b/>
          <w:bCs/>
        </w:rPr>
        <w:t>enovation</w:t>
      </w:r>
      <w:bookmarkEnd w:id="19"/>
      <w:proofErr w:type="spellEnd"/>
    </w:p>
    <w:p w:rsidR="00F10834" w:rsidRDefault="00F10834">
      <w:pPr>
        <w:pStyle w:val="Zkladntext140"/>
        <w:shd w:val="clear" w:color="auto" w:fill="auto"/>
      </w:pPr>
    </w:p>
    <w:p w:rsidR="00DC1B93" w:rsidRDefault="00F10834">
      <w:pPr>
        <w:pStyle w:val="Zkladntext140"/>
        <w:shd w:val="clear" w:color="auto" w:fill="auto"/>
      </w:pPr>
      <w:r>
        <w:t>Příloha č. 1 Rozsah poskytovaných Zadavatelských služeb dle čl. I odst. 2 této smlouvy</w:t>
      </w:r>
    </w:p>
    <w:p w:rsidR="00F10834" w:rsidRDefault="00F10834">
      <w:pPr>
        <w:pStyle w:val="Zkladntext140"/>
        <w:shd w:val="clear" w:color="auto" w:fill="auto"/>
        <w:spacing w:line="220" w:lineRule="exact"/>
      </w:pPr>
    </w:p>
    <w:p w:rsidR="00DC1B93" w:rsidRDefault="00F10834">
      <w:pPr>
        <w:pStyle w:val="Zkladntext140"/>
        <w:shd w:val="clear" w:color="auto" w:fill="auto"/>
        <w:spacing w:line="220" w:lineRule="exact"/>
      </w:pPr>
      <w:r>
        <w:t>I. Fáze výběrového řízení dle čl. II, odst. 1b: Příprava VŘ</w:t>
      </w:r>
    </w:p>
    <w:p w:rsidR="00DC1B93" w:rsidRDefault="00F10834">
      <w:pPr>
        <w:pStyle w:val="Titulektabulky0"/>
        <w:shd w:val="clear" w:color="auto" w:fill="auto"/>
        <w:spacing w:line="200" w:lineRule="exact"/>
        <w:ind w:firstLine="0"/>
      </w:pPr>
      <w:r>
        <w:t>Činnosti spojené s přípravou výběrového řízení do okamžiku jeho zahájení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44"/>
        <w:gridCol w:w="4334"/>
      </w:tblGrid>
      <w:tr w:rsidR="00DC1B9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ZVVZ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Pravidel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4"/>
              </w:rPr>
              <w:t>vstupní jednání, příprava podkladů;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4"/>
              </w:rPr>
              <w:t>vstupní jednání, příprava podkladů;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 součinnosti se zadavatelem zřízení profilu zadavatele a jeho administrace;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 součinnosti se zadavatelem zřízení profilu zadavatele a jeho administrace;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zadávacích</w:t>
            </w:r>
            <w:r>
              <w:rPr>
                <w:rStyle w:val="Zkladntext24"/>
              </w:rPr>
              <w:t xml:space="preserve"> podmínek a jejich konzultace se zadavatelem;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zadávacích podmínek a jejich konzultace se zadavatelem;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požadavků na prokázání kvalifikace a jejich konzultace se zadavatelem;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požadavků na prokázání kvali</w:t>
            </w:r>
            <w:r>
              <w:rPr>
                <w:rStyle w:val="Zkladntext24"/>
              </w:rPr>
              <w:t>fikace a jejich konzultace se zadavatelem;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dílčích hodnotících kritérií a jejich konzultace se zadavatelem;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návrhu dílčích hodnotících kritérií a jejich konzultace se zadavatelem;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spolupodílení se na návrhu smlouvy jako </w:t>
            </w:r>
            <w:r>
              <w:rPr>
                <w:rStyle w:val="Zkladntext24"/>
              </w:rPr>
              <w:t>přílohy zadávací dokumentace; pokud zadavatel poskytne vzorový návrh smlouvy na plnění obdobného charakteru nebo podrobný návrh obchodních podmínek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spolupodílení se na návrhu smlouvy jako přílohy zadávací dokumentace, pokud zadavatel poskytne vzorový návrh</w:t>
            </w:r>
            <w:r>
              <w:rPr>
                <w:rStyle w:val="Zkladntext24"/>
              </w:rPr>
              <w:t xml:space="preserve"> smlouvy na plnění obdobného charakteru nebo podrobný návrh obchodních podmínek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spolupodílení se na zadávací dokumentaci s výjimkou stanovení technických podmínek,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spolupodílení se na zadávací dokumentaci s výjimkou stanovení technických podmínek,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sestavení formulářů pro doložení údajů, které jsou předmětem posouzení kvalifikace;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sestavení formulářů pro doložení údajů, které jsou předmětem posouzení kvalifikace;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sestavení formulářů pro doložení údajů, které jsou předmětem hodnocení dílčích hodnotíc</w:t>
            </w:r>
            <w:r>
              <w:rPr>
                <w:rStyle w:val="Zkladntext24"/>
              </w:rPr>
              <w:t>ích kritérií;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sestavení formulářů pro doložení údajů, které jsou předmětem hodnocení dílčích hodnotících kritérií;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sestavení podmínek a požadavků na zpracování nabídky dle charakteru plnění veřejné zakázky;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sestavení podmínek a požadavků na zpracování </w:t>
            </w:r>
            <w:r>
              <w:rPr>
                <w:rStyle w:val="Zkladntext24"/>
              </w:rPr>
              <w:t>nabídky dle charakteru plnění veřejné zakázky.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 součinnosti se zadavatelem zpracování dokumentů pro zveřejňování výběrového řízení ve Věstníku veřejných zakázek.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DC1B93">
            <w:pPr>
              <w:rPr>
                <w:sz w:val="10"/>
                <w:szCs w:val="10"/>
              </w:rPr>
            </w:pPr>
          </w:p>
        </w:tc>
      </w:tr>
    </w:tbl>
    <w:p w:rsidR="00DC1B93" w:rsidRDefault="00DC1B93">
      <w:pPr>
        <w:sectPr w:rsidR="00DC1B93">
          <w:footerReference w:type="default" r:id="rId13"/>
          <w:footnotePr>
            <w:numFmt w:val="upperRoman"/>
            <w:numRestart w:val="eachPage"/>
          </w:footnotePr>
          <w:pgSz w:w="11909" w:h="16840"/>
          <w:pgMar w:top="437" w:right="661" w:bottom="1378" w:left="1205" w:header="0" w:footer="3" w:gutter="0"/>
          <w:cols w:space="720"/>
          <w:noEndnote/>
          <w:docGrid w:linePitch="360"/>
        </w:sectPr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20" w:name="bookmark21"/>
      <w:proofErr w:type="spellStart"/>
      <w:r>
        <w:rPr>
          <w:rStyle w:val="Nadpis11"/>
          <w:b/>
          <w:bCs/>
        </w:rPr>
        <w:lastRenderedPageBreak/>
        <w:t>enovation</w:t>
      </w:r>
      <w:bookmarkEnd w:id="20"/>
      <w:proofErr w:type="spellEnd"/>
    </w:p>
    <w:p w:rsidR="00DC1B93" w:rsidRDefault="00F10834">
      <w:pPr>
        <w:pStyle w:val="Zkladntext140"/>
        <w:shd w:val="clear" w:color="auto" w:fill="auto"/>
        <w:spacing w:line="220" w:lineRule="exact"/>
      </w:pPr>
      <w:r>
        <w:t>II. Fáze výběrového řízení dle čl. II, odst. 1b: Realizace VŘ</w:t>
      </w:r>
    </w:p>
    <w:p w:rsidR="00DC1B93" w:rsidRDefault="00F10834">
      <w:pPr>
        <w:pStyle w:val="Zkladntext21"/>
        <w:shd w:val="clear" w:color="auto" w:fill="auto"/>
        <w:spacing w:line="245" w:lineRule="exact"/>
        <w:ind w:firstLine="0"/>
      </w:pPr>
      <w:r>
        <w:t>Činnosti spojené s průběhem a ukončením VŘ od zahájení VŘ do jeho ukončení uzavřením smlouvy s vybraným účastníkem, nebo uplynutím 30 dnů od odeslání oznámení o výběru nejvhodnější nabídky</w:t>
      </w:r>
    </w:p>
    <w:p w:rsidR="00DC1B93" w:rsidRDefault="00F10834">
      <w:pPr>
        <w:pStyle w:val="Zkladntext30"/>
        <w:shd w:val="clear" w:color="auto" w:fill="auto"/>
        <w:spacing w:line="200" w:lineRule="exact"/>
        <w:jc w:val="left"/>
      </w:pPr>
      <w:r>
        <w:t>a) Činnosti spojené s průběhem lhůty pro podání nabídek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4"/>
        <w:gridCol w:w="4344"/>
      </w:tblGrid>
      <w:tr w:rsidR="00DC1B9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ZVVZ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Pravidel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odeslání oznámení o zahájení výběrového řízení ve Věstníku veřejných zakázek;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odeslání oznámení o </w:t>
            </w:r>
            <w:r>
              <w:rPr>
                <w:rStyle w:val="Zkladntext24"/>
              </w:rPr>
              <w:t>zahájení výběrového řízení na povinné portály, které definuje daný dotační titul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uveřejnění informací o zahájení zadávacího řízení na profilu zadavatele;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uveřejnění informací o zahájení zadávacího řízení na profilu zadavatele;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uveřejnění výzvy k podání </w:t>
            </w:r>
            <w:r>
              <w:rPr>
                <w:rStyle w:val="Zkladntext24"/>
              </w:rPr>
              <w:t>nabídek na profilu zadavatele;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uveřejnění zadávací dokumentace na profilu zadavatele;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odeslání výzvy k podání nabídek některým dodavatelům, pokud tak zadavatel stanoví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příprava podkladů k prohlídce místa plnění, pokud tak stanoví zadavatel;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uveřejnění </w:t>
            </w:r>
            <w:r>
              <w:rPr>
                <w:rStyle w:val="Zkladntext24"/>
              </w:rPr>
              <w:t>zadávací dokumentace na profilu zadavatele;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na základě podkladů zpracování zápisu z prohlídky místa plnění, pokud tak zadavatel stanoví;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předávání zadávací dokumentace dodavatelům, v případě neuveřejnění některé části zadávací dokumentace na profilu zadav</w:t>
            </w:r>
            <w:r>
              <w:rPr>
                <w:rStyle w:val="Zkladntext24"/>
              </w:rPr>
              <w:t>atele včetně zajištění předávacích protokolů;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odpovědí na dotazy k zadávací dokumentaci, a to v součinnosti se zadavatelem;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50" w:lineRule="exact"/>
              <w:ind w:firstLine="0"/>
            </w:pPr>
            <w:r>
              <w:rPr>
                <w:rStyle w:val="Zkladntext24"/>
              </w:rPr>
              <w:t>zpracování zápisu z prohlídky místa plnění, pokud tak zadavatel stanoví;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zveřejnění odpovědí na žádosti o dodatečné </w:t>
            </w:r>
            <w:r>
              <w:rPr>
                <w:rStyle w:val="Zkladntext24"/>
              </w:rPr>
              <w:t>informace na profilu zadavatele;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odpovědí na dotazy k zadávací dokumentaci, v součinnosti se zadavatelem;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organizační zabezpečení přijímání obálek s nabídkami;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zveřejnění odpovědí na žádosti o dodatečné informace na profilu zadavatele;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4"/>
              </w:rPr>
              <w:t>zpracování potvrzení o přijetí nabídek;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zpracování a uveřejnění opravného formuláře, v případě podstatné změny zadávací </w:t>
            </w:r>
            <w:proofErr w:type="spellStart"/>
            <w:r>
              <w:rPr>
                <w:rStyle w:val="Zkladntext24"/>
              </w:rPr>
              <w:t>dokumetnace</w:t>
            </w:r>
            <w:proofErr w:type="spellEnd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evidenčního archu podaných nabídek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50" w:lineRule="exact"/>
              <w:ind w:firstLine="0"/>
            </w:pPr>
            <w:r>
              <w:rPr>
                <w:rStyle w:val="Zkladntext24"/>
              </w:rPr>
              <w:t>organizační zabezpečení přijímání nabídek;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příprava ustanovení jmenování </w:t>
            </w:r>
            <w:r>
              <w:rPr>
                <w:rStyle w:val="Zkladntext24"/>
              </w:rPr>
              <w:t>hodnotící komise, včetně podkladů nutných a potřebných k řádnému průběhu jednání hodnotící komise;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4"/>
              </w:rPr>
              <w:t>zpracování seznamu přijatých nabídek;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vypracování a zajištění čestných prohlášení pro členy komisí.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příprava ustanovení jmenování hodnotící komise, včetně </w:t>
            </w:r>
            <w:r>
              <w:rPr>
                <w:rStyle w:val="Zkladntext24"/>
              </w:rPr>
              <w:t>podkladů nutných a potřebných k řádnému průběhu jednání hodnotící komise;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DC1B93">
            <w:pPr>
              <w:rPr>
                <w:sz w:val="10"/>
                <w:szCs w:val="10"/>
              </w:rPr>
            </w:pP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vypracování a zajištění čestných prohlášení pro členy komisí.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DC1B93">
            <w:pPr>
              <w:rPr>
                <w:sz w:val="10"/>
                <w:szCs w:val="10"/>
              </w:rPr>
            </w:pPr>
          </w:p>
        </w:tc>
      </w:tr>
    </w:tbl>
    <w:p w:rsidR="00F10834" w:rsidRDefault="00F10834">
      <w:pPr>
        <w:pStyle w:val="Nadpis10"/>
        <w:keepNext/>
        <w:keepLines/>
        <w:shd w:val="clear" w:color="auto" w:fill="auto"/>
        <w:spacing w:line="680" w:lineRule="exact"/>
        <w:jc w:val="left"/>
        <w:rPr>
          <w:rStyle w:val="Nadpis11"/>
          <w:b/>
          <w:bCs/>
          <w:sz w:val="16"/>
          <w:szCs w:val="16"/>
        </w:rPr>
      </w:pPr>
      <w:bookmarkStart w:id="21" w:name="bookmark22"/>
    </w:p>
    <w:p w:rsidR="00F10834" w:rsidRDefault="00F10834">
      <w:pPr>
        <w:rPr>
          <w:rStyle w:val="Nadpis11"/>
          <w:sz w:val="16"/>
          <w:szCs w:val="16"/>
        </w:rPr>
      </w:pPr>
      <w:r>
        <w:rPr>
          <w:rStyle w:val="Nadpis11"/>
          <w:b w:val="0"/>
          <w:bCs w:val="0"/>
          <w:sz w:val="16"/>
          <w:szCs w:val="16"/>
        </w:rPr>
        <w:br w:type="page"/>
      </w:r>
    </w:p>
    <w:p w:rsidR="00F10834" w:rsidRPr="00F10834" w:rsidRDefault="00F10834">
      <w:pPr>
        <w:pStyle w:val="Nadpis10"/>
        <w:keepNext/>
        <w:keepLines/>
        <w:shd w:val="clear" w:color="auto" w:fill="auto"/>
        <w:spacing w:line="680" w:lineRule="exact"/>
        <w:jc w:val="left"/>
        <w:rPr>
          <w:rStyle w:val="Nadpis11"/>
          <w:b/>
          <w:bCs/>
          <w:sz w:val="16"/>
          <w:szCs w:val="16"/>
        </w:rPr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proofErr w:type="spellStart"/>
      <w:r>
        <w:rPr>
          <w:rStyle w:val="Nadpis11"/>
          <w:b/>
          <w:bCs/>
        </w:rPr>
        <w:t>enovation</w:t>
      </w:r>
      <w:bookmarkEnd w:id="21"/>
      <w:proofErr w:type="spellEnd"/>
    </w:p>
    <w:p w:rsidR="00DC1B93" w:rsidRDefault="00F10834">
      <w:pPr>
        <w:pStyle w:val="Titulektabulky0"/>
        <w:shd w:val="clear" w:color="auto" w:fill="auto"/>
        <w:spacing w:line="240" w:lineRule="exact"/>
        <w:ind w:firstLine="0"/>
      </w:pPr>
      <w:r>
        <w:t xml:space="preserve">b) Činnosti spojené s průběhem </w:t>
      </w:r>
      <w:r>
        <w:t>lhůty, pro kterou budou účastníci svými nabídkami vázáni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4"/>
        <w:gridCol w:w="4344"/>
      </w:tblGrid>
      <w:tr w:rsidR="00DC1B9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ZVVZ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Pravidel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organizační zajištění zasedání hodnotící komise a komise pro otevírání obálek s nabídkami;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organizační zajištění zasedání hodnotící komise a komise pro otevírání obálek s</w:t>
            </w:r>
            <w:r>
              <w:rPr>
                <w:rStyle w:val="Zkladntext24"/>
              </w:rPr>
              <w:t xml:space="preserve"> nabídkami;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organizační zajištění otevírání nabídek jednotlivých účastníků;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organizační zajištění otevírání nabídek jednotlivých účastníků;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zajištění oznámení o vyloučení účastníkům, jejichž nabídky komise pro otevírání obálek s nabídkami vyřadila z </w:t>
            </w:r>
            <w:r>
              <w:rPr>
                <w:rStyle w:val="Zkladntext24"/>
              </w:rPr>
              <w:t>další účasti v zadávacím řízení;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35" w:lineRule="exact"/>
              <w:ind w:firstLine="0"/>
            </w:pPr>
            <w:r>
              <w:rPr>
                <w:rStyle w:val="Zkladntext24"/>
              </w:rPr>
              <w:t>rozbor nabídek účastníků z hlediska splnění kvalifikačních předpokladů;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35" w:lineRule="exact"/>
              <w:ind w:firstLine="0"/>
            </w:pPr>
            <w:r>
              <w:rPr>
                <w:rStyle w:val="Zkladntext24"/>
              </w:rPr>
              <w:t>rozbor nabídek účastníků z hlediska splnění kvalifikace;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35" w:lineRule="exact"/>
              <w:ind w:firstLine="0"/>
            </w:pPr>
            <w:r>
              <w:rPr>
                <w:rStyle w:val="Zkladntext24"/>
              </w:rPr>
              <w:t>rozbor nabídek účastníků z hlediska splnění kvalifikace;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rozbor nabídek z hlediska splnění </w:t>
            </w:r>
            <w:r>
              <w:rPr>
                <w:rStyle w:val="Zkladntext24"/>
              </w:rPr>
              <w:t>zadávacích podmínek;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rozbor nabídek z hlediska splnění zadávacích podmínek;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protokolu/ů o zasedání hodnotící komise;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protokolu/ů o zasedání hodnotící komise;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vyhotovení a rozeslání žádostí o písemné vysvětlení nabídky;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vyhotovení a </w:t>
            </w:r>
            <w:r>
              <w:rPr>
                <w:rStyle w:val="Zkladntext24"/>
              </w:rPr>
              <w:t>rozeslání žádostí o písemné vysvětlení nabídky;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vyhotovení a rozeslání žádostí o písemné zdůvodnění mimořádně nízké nabídkové ceny;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vyhotovení a rozeslání žádostí o písemné zdůvodnění mimořádně nízké nabídkové ceny;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zpracování podkladů pro rozhodnutí </w:t>
            </w:r>
            <w:r>
              <w:rPr>
                <w:rStyle w:val="Zkladntext24"/>
              </w:rPr>
              <w:t>zadavatele o vyloučení účastníků;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podkladů pro rozhodnutí zadavatele o vyloučení účastníků;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zpracování oznámení o vyloučení účastníkům, jejichž nabídky hodnotící komise vyřadila z další účasti na výběrovém řízení;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zpracování oznámení o </w:t>
            </w:r>
            <w:r>
              <w:rPr>
                <w:rStyle w:val="Zkladntext24"/>
              </w:rPr>
              <w:t>vyloučení účastníkům, jejichž nabídky hodnotící komise vyřadila z další účasti na výběrovém řízení;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odeslání, nebo uveřejnění oznámení o vyloučení účastníkům na profilu zadavatele, jejichž nabídky hodnotící komise vyřadila z další účasti na zadávacím říze</w:t>
            </w:r>
            <w:r>
              <w:rPr>
                <w:rStyle w:val="Zkladntext24"/>
              </w:rPr>
              <w:t>ní;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Odeslání oznámení o vyloučení účastníkům, jejichž nabídky hodnotící komise vyřadila z další účasti na zadávacím řízení;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rozbor nabídek z hlediska dílčích hodnotících kritérií;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rozbor nabídek z hlediska dílčích hodnotících kritérií;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organizační </w:t>
            </w:r>
            <w:r>
              <w:rPr>
                <w:rStyle w:val="Zkladntext24"/>
              </w:rPr>
              <w:t>zajištění průběhu hodnocení nabídek;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organizační zajištění průběhu hodnocení nabídek;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zabezpečení příslušných hodnotících tabulek dle jednotlivých dílčích hodnotících kritérií pro členy hodnotící komise, souhrnných tabulek dílčích hodnotících kritérií a t</w:t>
            </w:r>
            <w:r>
              <w:rPr>
                <w:rStyle w:val="Zkladntext24"/>
              </w:rPr>
              <w:t>abulky celkového pořadí;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zabezpečení příslušných hodnotících tabulek dle jednotlivých dílčích hodnotících kritérií pro členy hodnotící komise, souhrnných tabulek dílčích hodnotících kritérií a tabulky celkového pořadí;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organizační zajištění všech dalších </w:t>
            </w:r>
            <w:r>
              <w:rPr>
                <w:rStyle w:val="Zkladntext24"/>
              </w:rPr>
              <w:t>potřebných a nutných zasedání hodnotící komise včetně zpracování protokolů o jednání hodnotící komise;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organizační zajištění všech dalších potřebných a nutných zasedání hodnotící komise včetně zpracování protokolů o jednání hodnotící komise;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50" w:lineRule="exact"/>
              <w:ind w:firstLine="0"/>
            </w:pPr>
            <w:r>
              <w:rPr>
                <w:rStyle w:val="Zkladntext24"/>
              </w:rPr>
              <w:t xml:space="preserve">vypracování </w:t>
            </w:r>
            <w:r>
              <w:rPr>
                <w:rStyle w:val="Zkladntext24"/>
              </w:rPr>
              <w:t>písemné zprávy o hodnocení nabídek dle § 119 zákona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vypracování Protokolu o otevírání obálek, posouzení a hodnocení nabídek;</w:t>
            </w:r>
          </w:p>
        </w:tc>
      </w:tr>
    </w:tbl>
    <w:p w:rsidR="00F10834" w:rsidRDefault="00F10834">
      <w:pPr>
        <w:rPr>
          <w:rFonts w:ascii="Times New Roman" w:eastAsia="Times New Roman" w:hAnsi="Times New Roman" w:cs="Times New Roman"/>
          <w:sz w:val="12"/>
          <w:szCs w:val="12"/>
          <w:lang w:val="en-US" w:eastAsia="en-US" w:bidi="en-US"/>
        </w:rPr>
      </w:pPr>
      <w:r>
        <w:br w:type="page"/>
      </w:r>
    </w:p>
    <w:p w:rsidR="00F10834" w:rsidRDefault="00F10834">
      <w:pPr>
        <w:pStyle w:val="Zkladntext80"/>
        <w:shd w:val="clear" w:color="auto" w:fill="auto"/>
        <w:spacing w:line="120" w:lineRule="exact"/>
        <w:jc w:val="left"/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bookmarkStart w:id="22" w:name="bookmark23"/>
      <w:proofErr w:type="spellStart"/>
      <w:r>
        <w:rPr>
          <w:rStyle w:val="Nadpis11"/>
          <w:b/>
          <w:bCs/>
        </w:rPr>
        <w:t>enovation</w:t>
      </w:r>
      <w:bookmarkEnd w:id="22"/>
      <w:proofErr w:type="spellEnd"/>
    </w:p>
    <w:p w:rsidR="00DC1B93" w:rsidRDefault="00F10834">
      <w:pPr>
        <w:pStyle w:val="Titulektabulky0"/>
        <w:shd w:val="clear" w:color="auto" w:fill="auto"/>
        <w:spacing w:line="200" w:lineRule="exact"/>
        <w:ind w:firstLine="0"/>
      </w:pPr>
      <w:r>
        <w:t>c) Činnosti spojené s ukončením zadávacího řízení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9"/>
        <w:gridCol w:w="4339"/>
      </w:tblGrid>
      <w:tr w:rsidR="00DC1B9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ZVVZ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Pravidel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vypracování podkladů pro rozhodnutí zadavatele o výběru nejvhodnější nabídky;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vypracování podkladů pro rozhodnutí zadavatele o výběru nejvhodnější nabídky;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50" w:lineRule="exact"/>
              <w:ind w:firstLine="0"/>
            </w:pPr>
            <w:r>
              <w:rPr>
                <w:rStyle w:val="Zkladntext24"/>
              </w:rPr>
              <w:t>zpracování oznámení o výběru nejvhodnější nabídky,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 xml:space="preserve">zpracování oznámení o výsledku výběrového </w:t>
            </w:r>
            <w:r>
              <w:rPr>
                <w:rStyle w:val="Zkladntext24"/>
              </w:rPr>
              <w:t>řízení,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50" w:lineRule="exact"/>
              <w:ind w:firstLine="0"/>
            </w:pPr>
            <w:r>
              <w:rPr>
                <w:rStyle w:val="Zkladntext24"/>
              </w:rPr>
              <w:t>uveřejnění oznámení o výběru na profilu zadavatele;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doručení tohoto oznámení účastníkům, kteří nebyli z výběrového řízení vyloučeni;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zpracování a zajištění zveřejnění oznámení o výsledku zadávacího řízení;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v případě zrušení výběrového řízení, </w:t>
            </w:r>
            <w:r>
              <w:rPr>
                <w:rStyle w:val="Zkladntext24"/>
              </w:rPr>
              <w:t>zajištění zpracování rozhodnutí o zrušení výběrového řízení a zajištění jeho zveřejnění;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69" w:lineRule="exact"/>
              <w:ind w:firstLine="0"/>
            </w:pPr>
            <w:r>
              <w:rPr>
                <w:rStyle w:val="Zkladntext24"/>
              </w:rPr>
              <w:t>zpracování písemné zprávy zadavatele; zajištění vrácení případných ukázek a vzorků;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součinnost poskytnutá zadavateli při podpisu smlouvy;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v případě zrušení </w:t>
            </w:r>
            <w:r>
              <w:rPr>
                <w:rStyle w:val="Zkladntext24"/>
              </w:rPr>
              <w:t>zadávacího řízení zajištění zpracování oznámení o zrušení zadávacího řízení a zajištění jeho zveřejnění;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v případě zrušení výběrového řízení zajištění zpracování oznámení o zrušení výběrového řízení a zajištění jeho zveřejnění;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sumarizace, uspořádání a </w:t>
            </w:r>
            <w:r>
              <w:rPr>
                <w:rStyle w:val="Zkladntext24"/>
              </w:rPr>
              <w:t>předání veškeré dokumentace z průběhu zadávacího řízení zadavateli;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>správa profilu zadavatele a ukončení zadávacího řízení.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v součinnosti se zadavatelem zajištění uveřejnění smlouvy a skutečně uhrazené ceny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DC1B93">
            <w:pPr>
              <w:rPr>
                <w:sz w:val="10"/>
                <w:szCs w:val="10"/>
              </w:rPr>
            </w:pP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4"/>
              </w:rPr>
              <w:t xml:space="preserve">správa profilu zadavatele a ukončení </w:t>
            </w:r>
            <w:r>
              <w:rPr>
                <w:rStyle w:val="Zkladntext24"/>
              </w:rPr>
              <w:t>zadávacího řízení.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DC1B93">
            <w:pPr>
              <w:rPr>
                <w:sz w:val="10"/>
                <w:szCs w:val="10"/>
              </w:rPr>
            </w:pPr>
          </w:p>
        </w:tc>
      </w:tr>
    </w:tbl>
    <w:p w:rsidR="00DC1B93" w:rsidRDefault="00DC1B93">
      <w:pPr>
        <w:rPr>
          <w:sz w:val="2"/>
          <w:szCs w:val="2"/>
        </w:rPr>
      </w:pPr>
    </w:p>
    <w:p w:rsidR="00DC1B93" w:rsidRDefault="00F10834">
      <w:pPr>
        <w:pStyle w:val="Titulektabulky0"/>
        <w:shd w:val="clear" w:color="auto" w:fill="auto"/>
        <w:spacing w:line="200" w:lineRule="exact"/>
        <w:ind w:firstLine="0"/>
      </w:pPr>
      <w:r>
        <w:t>d) Revize dokumentů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34"/>
        <w:gridCol w:w="4344"/>
      </w:tblGrid>
      <w:tr w:rsidR="00DC1B9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ZVVZ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00" w:lineRule="exact"/>
              <w:ind w:firstLine="0"/>
            </w:pPr>
            <w:r>
              <w:rPr>
                <w:rStyle w:val="Zkladntext2Tun0"/>
              </w:rPr>
              <w:t>VŘ dle Pravidel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kompletace veškeré dokumentace dle zákona 134/2016 Sb.;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45" w:lineRule="exact"/>
              <w:ind w:firstLine="0"/>
            </w:pPr>
            <w:r>
              <w:rPr>
                <w:rStyle w:val="Zkladntext24"/>
              </w:rPr>
              <w:t>kompletace veškeré dokumentace dle Pravidel pro výběr dodavatelů a požadavků poskytovatele dotace;</w:t>
            </w:r>
          </w:p>
        </w:tc>
      </w:tr>
      <w:tr w:rsidR="00DC1B9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35" w:lineRule="exact"/>
              <w:ind w:firstLine="0"/>
            </w:pPr>
            <w:r>
              <w:rPr>
                <w:rStyle w:val="Zkladntext24"/>
              </w:rPr>
              <w:t xml:space="preserve">revize všech dokumentů k </w:t>
            </w:r>
            <w:r>
              <w:rPr>
                <w:rStyle w:val="Zkladntext24"/>
              </w:rPr>
              <w:t>zadávacímu řízení a předání zadavateli.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B93" w:rsidRDefault="00F10834">
            <w:pPr>
              <w:pStyle w:val="Zkladntext21"/>
              <w:shd w:val="clear" w:color="auto" w:fill="auto"/>
              <w:spacing w:line="235" w:lineRule="exact"/>
              <w:ind w:firstLine="0"/>
            </w:pPr>
            <w:r>
              <w:rPr>
                <w:rStyle w:val="Zkladntext24"/>
              </w:rPr>
              <w:t>předání veškeré dokumentace z průběhu výběrového řízení zadavateli.</w:t>
            </w:r>
          </w:p>
        </w:tc>
      </w:tr>
    </w:tbl>
    <w:p w:rsidR="00F10834" w:rsidRDefault="00F10834">
      <w:pPr>
        <w:pStyle w:val="Nadpis10"/>
        <w:keepNext/>
        <w:keepLines/>
        <w:shd w:val="clear" w:color="auto" w:fill="auto"/>
        <w:spacing w:line="680" w:lineRule="exact"/>
        <w:jc w:val="left"/>
        <w:rPr>
          <w:rStyle w:val="Nadpis11"/>
          <w:b/>
          <w:bCs/>
          <w:sz w:val="16"/>
          <w:szCs w:val="16"/>
        </w:rPr>
      </w:pPr>
      <w:bookmarkStart w:id="23" w:name="bookmark24"/>
    </w:p>
    <w:p w:rsidR="00F10834" w:rsidRDefault="00F10834">
      <w:pPr>
        <w:rPr>
          <w:rStyle w:val="Nadpis11"/>
          <w:sz w:val="16"/>
          <w:szCs w:val="16"/>
        </w:rPr>
      </w:pPr>
      <w:r>
        <w:rPr>
          <w:rStyle w:val="Nadpis11"/>
          <w:b w:val="0"/>
          <w:bCs w:val="0"/>
          <w:sz w:val="16"/>
          <w:szCs w:val="16"/>
        </w:rPr>
        <w:br w:type="page"/>
      </w:r>
    </w:p>
    <w:p w:rsidR="00F10834" w:rsidRPr="00F10834" w:rsidRDefault="00F10834">
      <w:pPr>
        <w:pStyle w:val="Nadpis10"/>
        <w:keepNext/>
        <w:keepLines/>
        <w:shd w:val="clear" w:color="auto" w:fill="auto"/>
        <w:spacing w:line="680" w:lineRule="exact"/>
        <w:jc w:val="left"/>
        <w:rPr>
          <w:rStyle w:val="Nadpis11"/>
          <w:b/>
          <w:bCs/>
          <w:sz w:val="16"/>
          <w:szCs w:val="16"/>
        </w:rPr>
      </w:pPr>
    </w:p>
    <w:p w:rsidR="00DC1B93" w:rsidRDefault="00F10834">
      <w:pPr>
        <w:pStyle w:val="Nadpis10"/>
        <w:keepNext/>
        <w:keepLines/>
        <w:shd w:val="clear" w:color="auto" w:fill="auto"/>
        <w:spacing w:line="680" w:lineRule="exact"/>
        <w:jc w:val="left"/>
      </w:pPr>
      <w:proofErr w:type="spellStart"/>
      <w:r>
        <w:rPr>
          <w:rStyle w:val="Nadpis11"/>
          <w:b/>
          <w:bCs/>
        </w:rPr>
        <w:t>enovation</w:t>
      </w:r>
      <w:bookmarkEnd w:id="23"/>
      <w:proofErr w:type="spellEnd"/>
    </w:p>
    <w:p w:rsidR="00F10834" w:rsidRDefault="00F10834">
      <w:pPr>
        <w:pStyle w:val="Zkladntext140"/>
        <w:shd w:val="clear" w:color="auto" w:fill="auto"/>
        <w:spacing w:line="264" w:lineRule="exact"/>
      </w:pPr>
    </w:p>
    <w:p w:rsidR="00DC1B93" w:rsidRDefault="00F10834">
      <w:pPr>
        <w:pStyle w:val="Zkladntext140"/>
        <w:shd w:val="clear" w:color="auto" w:fill="auto"/>
        <w:spacing w:line="264" w:lineRule="exact"/>
      </w:pPr>
      <w:r>
        <w:t xml:space="preserve">Příloha </w:t>
      </w:r>
      <w:proofErr w:type="gramStart"/>
      <w:r>
        <w:t>č. 2 Rozsah</w:t>
      </w:r>
      <w:proofErr w:type="gramEnd"/>
      <w:r>
        <w:t xml:space="preserve"> poskytovaných služeb dle čl. I odst. 3 této smlouvy:</w:t>
      </w:r>
    </w:p>
    <w:p w:rsidR="00F10834" w:rsidRDefault="00F10834">
      <w:pPr>
        <w:pStyle w:val="Nadpis21"/>
        <w:keepNext/>
        <w:keepLines/>
        <w:shd w:val="clear" w:color="auto" w:fill="auto"/>
        <w:spacing w:line="278" w:lineRule="exact"/>
        <w:jc w:val="left"/>
      </w:pPr>
      <w:bookmarkStart w:id="24" w:name="bookmark25"/>
    </w:p>
    <w:p w:rsidR="00DC1B93" w:rsidRDefault="00F10834">
      <w:pPr>
        <w:pStyle w:val="Nadpis21"/>
        <w:keepNext/>
        <w:keepLines/>
        <w:shd w:val="clear" w:color="auto" w:fill="auto"/>
        <w:spacing w:line="278" w:lineRule="exact"/>
        <w:jc w:val="left"/>
      </w:pPr>
      <w:r>
        <w:t>Činnosti konzultační:</w:t>
      </w:r>
      <w:bookmarkEnd w:id="24"/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kompletní zpracování návrhu smlouv</w:t>
      </w:r>
      <w:hyperlink w:anchor="bookmark0" w:tooltip="Current Document">
        <w:r>
          <w:t>y</w:t>
        </w:r>
        <w:r>
          <w:rPr>
            <w:vertAlign w:val="superscript"/>
          </w:rPr>
          <w:footnoteReference w:id="1"/>
        </w:r>
        <w:r>
          <w:t>;</w:t>
        </w:r>
      </w:hyperlink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left="360" w:hanging="360"/>
        <w:jc w:val="both"/>
      </w:pPr>
      <w:r>
        <w:t>posouzení a vyřízení zadavatelem přijatých námitek proti úkonům zadavatele;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left="360" w:hanging="360"/>
        <w:jc w:val="both"/>
      </w:pPr>
      <w:r>
        <w:t>konzultace k řešení obdržených námitek a možnému vývoji zadávacího řízení;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zpracování písemného rozhodnutí o námitce stěžovate</w:t>
      </w:r>
      <w:r>
        <w:t>lů;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zpracování vyjádření zadavatele k podanému návrhu;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případné řešení návrhu s Úřadem pro ochranu hospodářské soutěže;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ukončení zadávacího řízení po vydání rozhodnutí o podaném návrhu;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další činnosti spojené s řešením námitek ze strany účastníků/zájemců;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left="360" w:hanging="360"/>
        <w:jc w:val="both"/>
      </w:pPr>
      <w:r>
        <w:t>konzultace změn v odsouhlasených postupech (zadávací dokumentace, uzavřené smlouvy atp.);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zpracování dodatku k uzavřené smlouvě;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left="360" w:hanging="360"/>
        <w:jc w:val="both"/>
      </w:pPr>
      <w:r>
        <w:t>předkládání dokumentace, komunikace s poskytovatelem dotace a správa zadávacího řízení v informačním systému pro příjemce podpo</w:t>
      </w:r>
      <w:r>
        <w:t>ry z ESIF;</w:t>
      </w:r>
    </w:p>
    <w:p w:rsidR="00DC1B93" w:rsidRDefault="00F10834" w:rsidP="00F10834">
      <w:pPr>
        <w:pStyle w:val="Zkladntext21"/>
        <w:numPr>
          <w:ilvl w:val="0"/>
          <w:numId w:val="16"/>
        </w:numPr>
        <w:shd w:val="clear" w:color="auto" w:fill="auto"/>
        <w:tabs>
          <w:tab w:val="left" w:pos="1111"/>
        </w:tabs>
        <w:ind w:firstLine="0"/>
        <w:jc w:val="both"/>
      </w:pPr>
      <w:r>
        <w:t>přítomnost a součinnost při kontrole na místě ze strany kontrolních orgánů.</w:t>
      </w:r>
    </w:p>
    <w:p w:rsidR="00F10834" w:rsidRDefault="00F10834">
      <w:pPr>
        <w:pStyle w:val="Zkladntext21"/>
        <w:shd w:val="clear" w:color="auto" w:fill="auto"/>
        <w:spacing w:line="200" w:lineRule="exact"/>
        <w:ind w:firstLine="0"/>
      </w:pPr>
    </w:p>
    <w:p w:rsidR="00F10834" w:rsidRDefault="00F10834">
      <w:pPr>
        <w:pStyle w:val="Zkladntext21"/>
        <w:shd w:val="clear" w:color="auto" w:fill="auto"/>
        <w:spacing w:line="200" w:lineRule="exact"/>
        <w:ind w:firstLine="0"/>
      </w:pPr>
    </w:p>
    <w:p w:rsidR="00F10834" w:rsidRDefault="00F10834">
      <w:pPr>
        <w:pStyle w:val="Zkladntext21"/>
        <w:shd w:val="clear" w:color="auto" w:fill="auto"/>
        <w:spacing w:line="200" w:lineRule="exact"/>
        <w:ind w:firstLine="0"/>
      </w:pPr>
    </w:p>
    <w:p w:rsidR="00DC1B93" w:rsidRDefault="00F10834">
      <w:pPr>
        <w:pStyle w:val="Zkladntext21"/>
        <w:shd w:val="clear" w:color="auto" w:fill="auto"/>
        <w:spacing w:line="200" w:lineRule="exact"/>
        <w:ind w:firstLine="0"/>
      </w:pPr>
      <w:r>
        <w:t>V Brně dne</w:t>
      </w:r>
    </w:p>
    <w:p w:rsidR="00F10834" w:rsidRDefault="00F10834">
      <w:pPr>
        <w:pStyle w:val="Nadpis21"/>
        <w:keepNext/>
        <w:keepLines/>
        <w:shd w:val="clear" w:color="auto" w:fill="auto"/>
        <w:spacing w:line="200" w:lineRule="exact"/>
        <w:jc w:val="left"/>
        <w:rPr>
          <w:rStyle w:val="Nadpis2Netun0"/>
        </w:rPr>
      </w:pPr>
      <w:bookmarkStart w:id="26" w:name="bookmark26"/>
    </w:p>
    <w:p w:rsidR="00F10834" w:rsidRDefault="00F10834">
      <w:pPr>
        <w:pStyle w:val="Nadpis21"/>
        <w:keepNext/>
        <w:keepLines/>
        <w:shd w:val="clear" w:color="auto" w:fill="auto"/>
        <w:spacing w:line="200" w:lineRule="exact"/>
        <w:jc w:val="left"/>
        <w:rPr>
          <w:rStyle w:val="Nadpis2Netun0"/>
        </w:rPr>
      </w:pPr>
    </w:p>
    <w:p w:rsidR="00F10834" w:rsidRDefault="00F10834">
      <w:pPr>
        <w:pStyle w:val="Nadpis21"/>
        <w:keepNext/>
        <w:keepLines/>
        <w:shd w:val="clear" w:color="auto" w:fill="auto"/>
        <w:spacing w:line="200" w:lineRule="exact"/>
        <w:jc w:val="left"/>
        <w:rPr>
          <w:rStyle w:val="Nadpis2Netun0"/>
        </w:rPr>
      </w:pPr>
    </w:p>
    <w:p w:rsidR="00F10834" w:rsidRDefault="00F10834">
      <w:pPr>
        <w:pStyle w:val="Nadpis21"/>
        <w:keepNext/>
        <w:keepLines/>
        <w:shd w:val="clear" w:color="auto" w:fill="auto"/>
        <w:spacing w:line="200" w:lineRule="exact"/>
        <w:jc w:val="left"/>
        <w:rPr>
          <w:rStyle w:val="Nadpis2Netun0"/>
        </w:rPr>
      </w:pPr>
    </w:p>
    <w:p w:rsidR="00DC1B93" w:rsidRDefault="00F10834">
      <w:pPr>
        <w:pStyle w:val="Nadpis21"/>
        <w:keepNext/>
        <w:keepLines/>
        <w:shd w:val="clear" w:color="auto" w:fill="auto"/>
        <w:spacing w:line="200" w:lineRule="exact"/>
        <w:jc w:val="left"/>
      </w:pPr>
      <w:r>
        <w:rPr>
          <w:rStyle w:val="Nadpis2Netun0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26"/>
    </w:p>
    <w:p w:rsidR="00DC1B93" w:rsidRDefault="00F10834">
      <w:pPr>
        <w:pStyle w:val="Zkladntext21"/>
        <w:shd w:val="clear" w:color="auto" w:fill="auto"/>
        <w:spacing w:line="200" w:lineRule="exact"/>
        <w:ind w:firstLine="0"/>
        <w:sectPr w:rsidR="00DC1B93">
          <w:footerReference w:type="default" r:id="rId14"/>
          <w:footerReference w:type="first" r:id="rId15"/>
          <w:footnotePr>
            <w:numFmt w:val="upperRoman"/>
            <w:numRestart w:val="eachPage"/>
          </w:footnotePr>
          <w:pgSz w:w="11909" w:h="16840"/>
          <w:pgMar w:top="437" w:right="661" w:bottom="1378" w:left="1205" w:header="0" w:footer="3" w:gutter="0"/>
          <w:cols w:space="720"/>
          <w:noEndnote/>
          <w:titlePg/>
          <w:docGrid w:linePitch="360"/>
        </w:sectPr>
      </w:pPr>
      <w:r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DC1B93" w:rsidRDefault="00DC1B93">
      <w:pPr>
        <w:rPr>
          <w:sz w:val="2"/>
          <w:szCs w:val="2"/>
        </w:rPr>
      </w:pPr>
    </w:p>
    <w:sectPr w:rsidR="00DC1B93" w:rsidSect="00DC1B93">
      <w:type w:val="continuous"/>
      <w:pgSz w:w="11909" w:h="16840"/>
      <w:pgMar w:top="422" w:right="639" w:bottom="466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96" w:rsidRDefault="00532196" w:rsidP="00DC1B93">
      <w:r>
        <w:separator/>
      </w:r>
    </w:p>
  </w:endnote>
  <w:endnote w:type="continuationSeparator" w:id="0">
    <w:p w:rsidR="00532196" w:rsidRDefault="00532196" w:rsidP="00DC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3" w:rsidRDefault="00DC1B9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3" w:rsidRDefault="00DC1B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3" w:rsidRDefault="00DC1B93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3" w:rsidRDefault="00DC1B93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93" w:rsidRDefault="00DC1B9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96" w:rsidRDefault="00532196">
      <w:r>
        <w:separator/>
      </w:r>
    </w:p>
  </w:footnote>
  <w:footnote w:type="continuationSeparator" w:id="0">
    <w:p w:rsidR="00532196" w:rsidRDefault="00532196">
      <w:r>
        <w:continuationSeparator/>
      </w:r>
    </w:p>
  </w:footnote>
  <w:footnote w:id="1">
    <w:p w:rsidR="00DC1B93" w:rsidRDefault="00F10834">
      <w:pPr>
        <w:pStyle w:val="Poznmkapodarou0"/>
        <w:shd w:val="clear" w:color="auto" w:fill="auto"/>
      </w:pPr>
      <w:bookmarkStart w:id="25" w:name="bookmark0"/>
      <w:r>
        <w:rPr>
          <w:vertAlign w:val="superscript"/>
        </w:rPr>
        <w:footnoteRef/>
      </w:r>
      <w:r>
        <w:t xml:space="preserve"> Službu zajišťuje naše advokátní kancelář </w:t>
      </w:r>
      <w:proofErr w:type="spellStart"/>
      <w:r>
        <w:t>eLegal</w:t>
      </w:r>
      <w:proofErr w:type="spellEnd"/>
      <w:r>
        <w:t xml:space="preserve"> advokátní kancelář, s.r.o., IČO 03153398, zastoupena jednatelem: </w:t>
      </w:r>
      <w:proofErr w:type="spellStart"/>
      <w:r w:rsidRPr="00F10834">
        <w:rPr>
          <w:highlight w:val="black"/>
        </w:rPr>
        <w:t>xxxxxxxxxxxxxxxxxxxxx</w:t>
      </w:r>
      <w:proofErr w:type="spellEnd"/>
      <w:r>
        <w:t>, advokátem.</w:t>
      </w:r>
      <w:bookmarkEnd w:id="25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F27"/>
    <w:multiLevelType w:val="multilevel"/>
    <w:tmpl w:val="EA1E05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C06"/>
    <w:multiLevelType w:val="multilevel"/>
    <w:tmpl w:val="A898593A"/>
    <w:lvl w:ilvl="0">
      <w:start w:val="1"/>
      <w:numFmt w:val="low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32152"/>
    <w:multiLevelType w:val="multilevel"/>
    <w:tmpl w:val="E8EE9D8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3146C"/>
    <w:multiLevelType w:val="hybridMultilevel"/>
    <w:tmpl w:val="E2A8DD3C"/>
    <w:lvl w:ilvl="0" w:tplc="7BB2B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B0C7D"/>
    <w:multiLevelType w:val="multilevel"/>
    <w:tmpl w:val="A3184656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20B4C"/>
    <w:multiLevelType w:val="multilevel"/>
    <w:tmpl w:val="4E72DA3C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72526"/>
    <w:multiLevelType w:val="multilevel"/>
    <w:tmpl w:val="AA54E136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8508A"/>
    <w:multiLevelType w:val="hybridMultilevel"/>
    <w:tmpl w:val="3830F0C0"/>
    <w:lvl w:ilvl="0" w:tplc="0DFCB9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0340E"/>
    <w:multiLevelType w:val="multilevel"/>
    <w:tmpl w:val="722A50C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91ACD"/>
    <w:multiLevelType w:val="hybridMultilevel"/>
    <w:tmpl w:val="6D527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332C2"/>
    <w:multiLevelType w:val="multilevel"/>
    <w:tmpl w:val="158E4A24"/>
    <w:lvl w:ilvl="0">
      <w:start w:val="1"/>
      <w:numFmt w:val="lowerRoman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41BA7"/>
    <w:multiLevelType w:val="multilevel"/>
    <w:tmpl w:val="090093C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CEE"/>
    <w:multiLevelType w:val="multilevel"/>
    <w:tmpl w:val="3780B72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B25EB"/>
    <w:multiLevelType w:val="multilevel"/>
    <w:tmpl w:val="E78A4C7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620D46"/>
    <w:multiLevelType w:val="multilevel"/>
    <w:tmpl w:val="E632C2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972219"/>
    <w:multiLevelType w:val="multilevel"/>
    <w:tmpl w:val="C68A395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CD1927"/>
    <w:multiLevelType w:val="multilevel"/>
    <w:tmpl w:val="55ACFC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D6815"/>
    <w:multiLevelType w:val="multilevel"/>
    <w:tmpl w:val="69F42E3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917ACA"/>
    <w:multiLevelType w:val="multilevel"/>
    <w:tmpl w:val="CFBCEDC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4"/>
  </w:num>
  <w:num w:numId="14">
    <w:abstractNumId w:val="15"/>
  </w:num>
  <w:num w:numId="15">
    <w:abstractNumId w:val="2"/>
  </w:num>
  <w:num w:numId="16">
    <w:abstractNumId w:val="8"/>
  </w:num>
  <w:num w:numId="17">
    <w:abstractNumId w:val="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1B93"/>
    <w:rsid w:val="00532196"/>
    <w:rsid w:val="006D0489"/>
    <w:rsid w:val="00A44776"/>
    <w:rsid w:val="00DC1B93"/>
    <w:rsid w:val="00F1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1B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1B93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DC1B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DC1B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DC1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40"/>
      <w:szCs w:val="40"/>
      <w:u w:val="none"/>
    </w:rPr>
  </w:style>
  <w:style w:type="character" w:customStyle="1" w:styleId="Zkladntext51">
    <w:name w:val="Základní text (5)"/>
    <w:basedOn w:val="Zkladntext5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C1B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C1B93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Zkladntext71">
    <w:name w:val="Základní text (7)"/>
    <w:basedOn w:val="Zkladntext7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C1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Zkladntext81">
    <w:name w:val="Základní text (8)"/>
    <w:basedOn w:val="Zkladntext8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DC1B93"/>
    <w:rPr>
      <w:color w:val="000000"/>
      <w:spacing w:val="0"/>
      <w:w w:val="100"/>
      <w:position w:val="0"/>
    </w:rPr>
  </w:style>
  <w:style w:type="character" w:customStyle="1" w:styleId="Zkladntext9">
    <w:name w:val="Základní text (9)_"/>
    <w:basedOn w:val="Standardnpsmoodstavce"/>
    <w:link w:val="Zkladntext90"/>
    <w:rsid w:val="00DC1B93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Zkladntext91">
    <w:name w:val="Základní text (9)"/>
    <w:basedOn w:val="Zkladntext9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01">
    <w:name w:val="Základní text (10)"/>
    <w:basedOn w:val="Zkladntext10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DC1B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12">
    <w:name w:val="Základní text (12)_"/>
    <w:basedOn w:val="Standardnpsmoodstavce"/>
    <w:link w:val="Zkladntext120"/>
    <w:rsid w:val="00DC1B9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"/>
    <w:basedOn w:val="Standardnpsmoodstavce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0"/>
    <w:rsid w:val="00DC1B93"/>
    <w:rPr>
      <w:b/>
      <w:bCs/>
    </w:rPr>
  </w:style>
  <w:style w:type="character" w:customStyle="1" w:styleId="Zkladntext13">
    <w:name w:val="Základní text (13)_"/>
    <w:basedOn w:val="Standardnpsmoodstavce"/>
    <w:link w:val="Zkladntext130"/>
    <w:rsid w:val="00DC1B93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Zkladntext131">
    <w:name w:val="Základní text (13)"/>
    <w:basedOn w:val="Zkladntext13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DC1B93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Zkladntext151">
    <w:name w:val="Základní text (15)"/>
    <w:basedOn w:val="Zkladntext15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DC1B93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Zkladntext161">
    <w:name w:val="Základní text (16)"/>
    <w:basedOn w:val="Zkladntext16"/>
    <w:rsid w:val="00DC1B93"/>
    <w:rPr>
      <w:color w:val="000000"/>
      <w:spacing w:val="0"/>
      <w:position w:val="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71">
    <w:name w:val="Základní text (17)"/>
    <w:basedOn w:val="Zkladntext17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Nadpis11">
    <w:name w:val="Nadpis #1"/>
    <w:basedOn w:val="Nadpis1"/>
    <w:rsid w:val="00DC1B93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C1B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DC1B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0">
    <w:name w:val="Základní text (2)_"/>
    <w:basedOn w:val="Standardnpsmoodstavce"/>
    <w:link w:val="Zkladntext21"/>
    <w:rsid w:val="00DC1B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DC1B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DC1B93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65ptTun">
    <w:name w:val="Záhlaví nebo Zápatí + 6;5 pt;Tučné"/>
    <w:basedOn w:val="ZhlavneboZpat"/>
    <w:rsid w:val="00DC1B93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hlavneboZpatSegoeUI19ptTunMtko150">
    <w:name w:val="Záhlaví nebo Zápatí + Segoe UI;19 pt;Tučné;Měřítko 150%"/>
    <w:basedOn w:val="ZhlavneboZpat"/>
    <w:rsid w:val="00DC1B93"/>
    <w:rPr>
      <w:rFonts w:ascii="Segoe UI" w:eastAsia="Segoe UI" w:hAnsi="Segoe UI" w:cs="Segoe UI"/>
      <w:b/>
      <w:bCs/>
      <w:color w:val="000000"/>
      <w:spacing w:val="0"/>
      <w:w w:val="150"/>
      <w:position w:val="0"/>
      <w:sz w:val="38"/>
      <w:szCs w:val="38"/>
      <w:lang w:val="cs-CZ" w:eastAsia="cs-CZ" w:bidi="cs-CZ"/>
    </w:rPr>
  </w:style>
  <w:style w:type="character" w:customStyle="1" w:styleId="Zkladntext23">
    <w:name w:val="Základní text (2)"/>
    <w:basedOn w:val="Zkladntext20"/>
    <w:rsid w:val="00DC1B9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0"/>
    <w:rsid w:val="00DC1B93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DC1B93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DC1B9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DC1B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Netun0">
    <w:name w:val="Nadpis #2 + Ne tučné"/>
    <w:basedOn w:val="Nadpis20"/>
    <w:rsid w:val="00DC1B93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DC1B93"/>
    <w:pPr>
      <w:shd w:val="clear" w:color="auto" w:fill="FFFFFF"/>
      <w:spacing w:line="245" w:lineRule="exact"/>
    </w:pPr>
    <w:rPr>
      <w:rFonts w:ascii="Verdana" w:eastAsia="Verdana" w:hAnsi="Verdana" w:cs="Verdana"/>
      <w:sz w:val="20"/>
      <w:szCs w:val="20"/>
    </w:rPr>
  </w:style>
  <w:style w:type="paragraph" w:customStyle="1" w:styleId="Zkladntext21">
    <w:name w:val="Základní text (2)"/>
    <w:basedOn w:val="Normln"/>
    <w:link w:val="Zkladntext20"/>
    <w:rsid w:val="00DC1B93"/>
    <w:pPr>
      <w:shd w:val="clear" w:color="auto" w:fill="FFFFFF"/>
      <w:spacing w:line="278" w:lineRule="exact"/>
      <w:ind w:hanging="440"/>
    </w:pPr>
    <w:rPr>
      <w:rFonts w:ascii="Verdana" w:eastAsia="Verdana" w:hAnsi="Verdana" w:cs="Verdan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DC1B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50"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DC1B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DC1B9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80">
    <w:name w:val="Základní text (8)"/>
    <w:basedOn w:val="Normln"/>
    <w:link w:val="Zkladntext8"/>
    <w:rsid w:val="00DC1B93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DC1B9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100">
    <w:name w:val="Základní text (10)"/>
    <w:basedOn w:val="Normln"/>
    <w:link w:val="Zkladntext10"/>
    <w:rsid w:val="00DC1B9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kladntext110">
    <w:name w:val="Základní text (11)"/>
    <w:basedOn w:val="Normln"/>
    <w:link w:val="Zkladntext11"/>
    <w:rsid w:val="00DC1B93"/>
    <w:pPr>
      <w:shd w:val="clear" w:color="auto" w:fill="FFFFFF"/>
      <w:spacing w:line="0" w:lineRule="atLeast"/>
    </w:pPr>
    <w:rPr>
      <w:rFonts w:ascii="Verdana" w:eastAsia="Verdana" w:hAnsi="Verdana" w:cs="Verdana"/>
      <w:sz w:val="32"/>
      <w:szCs w:val="32"/>
    </w:rPr>
  </w:style>
  <w:style w:type="paragraph" w:customStyle="1" w:styleId="Zkladntext120">
    <w:name w:val="Základní text (12)"/>
    <w:basedOn w:val="Normln"/>
    <w:link w:val="Zkladntext12"/>
    <w:rsid w:val="00DC1B93"/>
    <w:pPr>
      <w:shd w:val="clear" w:color="auto" w:fill="FFFFFF"/>
      <w:spacing w:line="226" w:lineRule="exact"/>
    </w:pPr>
    <w:rPr>
      <w:rFonts w:ascii="Segoe UI" w:eastAsia="Segoe UI" w:hAnsi="Segoe UI" w:cs="Segoe UI"/>
      <w:sz w:val="17"/>
      <w:szCs w:val="17"/>
    </w:rPr>
  </w:style>
  <w:style w:type="paragraph" w:customStyle="1" w:styleId="Nadpis21">
    <w:name w:val="Nadpis #2"/>
    <w:basedOn w:val="Normln"/>
    <w:link w:val="Nadpis20"/>
    <w:rsid w:val="00DC1B93"/>
    <w:pPr>
      <w:shd w:val="clear" w:color="auto" w:fill="FFFFFF"/>
      <w:spacing w:line="0" w:lineRule="atLeast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130">
    <w:name w:val="Základní text (13)"/>
    <w:basedOn w:val="Normln"/>
    <w:link w:val="Zkladntext13"/>
    <w:rsid w:val="00DC1B9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150">
    <w:name w:val="Základní text (15)"/>
    <w:basedOn w:val="Normln"/>
    <w:link w:val="Zkladntext15"/>
    <w:rsid w:val="00DC1B9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160">
    <w:name w:val="Základní text (16)"/>
    <w:basedOn w:val="Normln"/>
    <w:link w:val="Zkladntext16"/>
    <w:rsid w:val="00DC1B9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170">
    <w:name w:val="Základní text (17)"/>
    <w:basedOn w:val="Normln"/>
    <w:link w:val="Zkladntext17"/>
    <w:rsid w:val="00DC1B9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rsid w:val="00DC1B93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ZhlavneboZpat0">
    <w:name w:val="Záhlaví nebo Zápatí"/>
    <w:basedOn w:val="Normln"/>
    <w:link w:val="ZhlavneboZpat"/>
    <w:rsid w:val="00DC1B93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DC1B93"/>
    <w:pPr>
      <w:shd w:val="clear" w:color="auto" w:fill="FFFFFF"/>
      <w:spacing w:line="240" w:lineRule="exact"/>
      <w:jc w:val="center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DC1B93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6"/>
      <w:szCs w:val="16"/>
    </w:rPr>
  </w:style>
  <w:style w:type="paragraph" w:customStyle="1" w:styleId="Zkladntext140">
    <w:name w:val="Základní text (14)"/>
    <w:basedOn w:val="Normln"/>
    <w:link w:val="Zkladntext14"/>
    <w:rsid w:val="00DC1B93"/>
    <w:pPr>
      <w:shd w:val="clear" w:color="auto" w:fill="FFFFFF"/>
      <w:spacing w:line="269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DC1B93"/>
    <w:pPr>
      <w:shd w:val="clear" w:color="auto" w:fill="FFFFFF"/>
      <w:spacing w:line="0" w:lineRule="atLeast"/>
      <w:ind w:hanging="380"/>
    </w:pPr>
    <w:rPr>
      <w:rFonts w:ascii="Verdana" w:eastAsia="Verdana" w:hAnsi="Verdana" w:cs="Verdana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44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477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A44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47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nbrno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pnbrno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katerina.simova@enovati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a.palanova@enovation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4130</Words>
  <Characters>24368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2025-04-26T12:05:00Z</dcterms:created>
  <dcterms:modified xsi:type="dcterms:W3CDTF">2025-04-26T12:52:00Z</dcterms:modified>
</cp:coreProperties>
</file>