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A650" w14:textId="77777777" w:rsidR="00BD2B20" w:rsidRDefault="00FC094C">
      <w:pPr>
        <w:pStyle w:val="Zkladntext"/>
        <w:spacing w:before="40"/>
        <w:ind w:right="116"/>
        <w:jc w:val="right"/>
        <w:rPr>
          <w:rFonts w:ascii="Calibri"/>
        </w:rPr>
      </w:pPr>
      <w:r>
        <w:rPr>
          <w:rFonts w:ascii="Calibri"/>
          <w:spacing w:val="-2"/>
        </w:rPr>
        <w:t>2025-</w:t>
      </w:r>
      <w:r>
        <w:rPr>
          <w:rFonts w:ascii="Calibri"/>
          <w:spacing w:val="-5"/>
        </w:rPr>
        <w:t>26</w:t>
      </w:r>
    </w:p>
    <w:p w14:paraId="676EFFBC" w14:textId="77777777" w:rsidR="00BD2B20" w:rsidRDefault="00FC094C">
      <w:pPr>
        <w:pStyle w:val="Nadpis2"/>
        <w:spacing w:before="244"/>
        <w:rPr>
          <w:rFonts w:ascii="Calibri" w:hAnsi="Calibri"/>
        </w:rPr>
      </w:pPr>
      <w:r>
        <w:rPr>
          <w:rFonts w:ascii="Calibri" w:hAnsi="Calibri"/>
        </w:rPr>
        <w:t>Dům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dětí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mládeže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7</w:t>
      </w:r>
    </w:p>
    <w:p w14:paraId="2855C3BD" w14:textId="6E4A4C6C" w:rsidR="00BD2B20" w:rsidRDefault="00FC094C">
      <w:pPr>
        <w:pStyle w:val="Zkladntext"/>
        <w:ind w:left="118"/>
        <w:rPr>
          <w:rFonts w:ascii="Calibri" w:hAnsi="Calibri"/>
        </w:rPr>
      </w:pPr>
      <w:r>
        <w:rPr>
          <w:rFonts w:ascii="Calibri" w:hAnsi="Calibri"/>
        </w:rPr>
        <w:t>zastoupený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ředitelem</w:t>
      </w:r>
      <w:r>
        <w:rPr>
          <w:rFonts w:ascii="Calibri" w:hAnsi="Calibri"/>
          <w:spacing w:val="-10"/>
        </w:rPr>
        <w:t xml:space="preserve"> </w:t>
      </w:r>
    </w:p>
    <w:p w14:paraId="7D42E779" w14:textId="77777777" w:rsidR="00BD2B20" w:rsidRDefault="00FC094C">
      <w:pPr>
        <w:pStyle w:val="Zkladntext"/>
        <w:tabs>
          <w:tab w:val="left" w:pos="1699"/>
        </w:tabs>
        <w:spacing w:before="1"/>
        <w:ind w:left="118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6"/>
        </w:rPr>
        <w:t xml:space="preserve"> </w:t>
      </w:r>
      <w:proofErr w:type="gramStart"/>
      <w:r>
        <w:rPr>
          <w:rFonts w:ascii="Calibri" w:hAnsi="Calibri"/>
        </w:rPr>
        <w:t>sídlem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0"/>
        </w:rPr>
        <w:t>:</w:t>
      </w:r>
      <w:proofErr w:type="gramEnd"/>
      <w:r>
        <w:rPr>
          <w:rFonts w:ascii="Calibri" w:hAnsi="Calibri"/>
        </w:rPr>
        <w:tab/>
        <w:t>Šimáčkova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16/1452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0"/>
        </w:rPr>
        <w:t>7</w:t>
      </w:r>
    </w:p>
    <w:p w14:paraId="6299A6E3" w14:textId="77777777" w:rsidR="00FC094C" w:rsidRDefault="00FC094C">
      <w:pPr>
        <w:pStyle w:val="Zkladntext"/>
        <w:tabs>
          <w:tab w:val="left" w:pos="1686"/>
        </w:tabs>
        <w:spacing w:before="1"/>
        <w:ind w:left="118" w:right="6125" w:hanging="1"/>
        <w:rPr>
          <w:rFonts w:ascii="Calibri" w:hAnsi="Calibri"/>
          <w:spacing w:val="67"/>
        </w:rPr>
      </w:pPr>
      <w:r>
        <w:rPr>
          <w:rFonts w:ascii="Calibri" w:hAnsi="Calibri"/>
        </w:rPr>
        <w:t>bankovní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spojení:</w:t>
      </w:r>
      <w:r>
        <w:rPr>
          <w:rFonts w:ascii="Calibri" w:hAnsi="Calibri"/>
          <w:spacing w:val="67"/>
        </w:rPr>
        <w:t xml:space="preserve"> </w:t>
      </w:r>
    </w:p>
    <w:p w14:paraId="0AB7078B" w14:textId="6C85C313" w:rsidR="00BD2B20" w:rsidRDefault="00FC094C">
      <w:pPr>
        <w:pStyle w:val="Zkladntext"/>
        <w:tabs>
          <w:tab w:val="left" w:pos="1686"/>
        </w:tabs>
        <w:spacing w:before="1"/>
        <w:ind w:left="118" w:right="6125" w:hanging="1"/>
        <w:rPr>
          <w:rFonts w:ascii="Calibri" w:hAnsi="Calibri"/>
        </w:rPr>
      </w:pPr>
      <w:r>
        <w:rPr>
          <w:rFonts w:ascii="Calibri" w:hAnsi="Calibri"/>
          <w:spacing w:val="-4"/>
        </w:rPr>
        <w:t>IČO:</w:t>
      </w:r>
      <w:r>
        <w:tab/>
      </w:r>
      <w:r>
        <w:rPr>
          <w:rFonts w:ascii="Calibri" w:hAnsi="Calibri"/>
          <w:spacing w:val="-2"/>
        </w:rPr>
        <w:t>45242879</w:t>
      </w:r>
    </w:p>
    <w:p w14:paraId="2AA91944" w14:textId="77777777" w:rsidR="00BD2B20" w:rsidRDefault="00FC094C">
      <w:pPr>
        <w:pStyle w:val="Zkladntext"/>
        <w:spacing w:line="243" w:lineRule="exact"/>
        <w:ind w:left="118"/>
        <w:rPr>
          <w:rFonts w:ascii="Calibri" w:hAnsi="Calibri"/>
        </w:rPr>
      </w:pP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straně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jedné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jakožto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nájemce</w:t>
      </w:r>
    </w:p>
    <w:p w14:paraId="343B2144" w14:textId="77777777" w:rsidR="00BD2B20" w:rsidRDefault="00FC094C">
      <w:pPr>
        <w:pStyle w:val="Zkladntext"/>
        <w:spacing w:before="243"/>
        <w:ind w:left="617"/>
        <w:rPr>
          <w:rFonts w:ascii="Calibri"/>
        </w:rPr>
      </w:pPr>
      <w:r>
        <w:rPr>
          <w:rFonts w:ascii="Calibri"/>
          <w:spacing w:val="-10"/>
        </w:rPr>
        <w:t>a</w:t>
      </w:r>
    </w:p>
    <w:p w14:paraId="5B780631" w14:textId="77777777" w:rsidR="00BD2B20" w:rsidRDefault="00BD2B20">
      <w:pPr>
        <w:pStyle w:val="Zkladntext"/>
        <w:spacing w:before="1"/>
        <w:rPr>
          <w:rFonts w:ascii="Calibri"/>
        </w:rPr>
      </w:pPr>
    </w:p>
    <w:p w14:paraId="2692737F" w14:textId="77777777" w:rsidR="00BD2B20" w:rsidRDefault="00FC094C">
      <w:pPr>
        <w:ind w:left="118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Dílna</w:t>
      </w:r>
      <w:r>
        <w:rPr>
          <w:rFonts w:ascii="Calibri" w:hAnsi="Calibri"/>
          <w:b/>
          <w:spacing w:val="-6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Gawain</w:t>
      </w:r>
      <w:proofErr w:type="spellEnd"/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7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z.s</w:t>
      </w:r>
      <w:proofErr w:type="spellEnd"/>
      <w:r>
        <w:rPr>
          <w:rFonts w:ascii="Calibri" w:hAnsi="Calibri"/>
          <w:spacing w:val="-4"/>
          <w:sz w:val="20"/>
        </w:rPr>
        <w:t>.</w:t>
      </w:r>
    </w:p>
    <w:p w14:paraId="29593B30" w14:textId="77777777" w:rsidR="00FC094C" w:rsidRDefault="00FC094C">
      <w:pPr>
        <w:pStyle w:val="Zkladntext"/>
        <w:spacing w:before="1"/>
        <w:ind w:left="118" w:right="5232"/>
        <w:rPr>
          <w:rFonts w:ascii="Calibri" w:hAnsi="Calibri"/>
        </w:rPr>
      </w:pPr>
      <w:r>
        <w:rPr>
          <w:rFonts w:ascii="Calibri" w:hAnsi="Calibri"/>
        </w:rPr>
        <w:t>zastoupený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panem </w:t>
      </w:r>
    </w:p>
    <w:p w14:paraId="5B65A5FA" w14:textId="5F40775A" w:rsidR="00BD2B20" w:rsidRDefault="00FC094C">
      <w:pPr>
        <w:pStyle w:val="Zkladntext"/>
        <w:spacing w:before="1"/>
        <w:ind w:left="118" w:right="5232"/>
        <w:rPr>
          <w:rFonts w:ascii="Calibri" w:hAnsi="Calibri"/>
        </w:rPr>
      </w:pPr>
      <w:r>
        <w:rPr>
          <w:rFonts w:ascii="Calibri" w:hAnsi="Calibri"/>
        </w:rPr>
        <w:t>kontaktní</w:t>
      </w:r>
      <w:r>
        <w:rPr>
          <w:rFonts w:ascii="Calibri" w:hAnsi="Calibri"/>
          <w:spacing w:val="-5"/>
        </w:rPr>
        <w:t xml:space="preserve"> </w:t>
      </w:r>
      <w:proofErr w:type="gramStart"/>
      <w:r>
        <w:rPr>
          <w:rFonts w:ascii="Calibri" w:hAnsi="Calibri"/>
        </w:rPr>
        <w:t>adresa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:</w:t>
      </w:r>
      <w:proofErr w:type="gramEnd"/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Tusarova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1216/49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7 bankovní spojení:</w:t>
      </w:r>
      <w:r>
        <w:rPr>
          <w:rFonts w:ascii="Calibri" w:hAnsi="Calibri"/>
          <w:spacing w:val="80"/>
        </w:rPr>
        <w:t xml:space="preserve"> </w:t>
      </w:r>
    </w:p>
    <w:p w14:paraId="659D55AA" w14:textId="77777777" w:rsidR="00BD2B20" w:rsidRDefault="00FC094C">
      <w:pPr>
        <w:pStyle w:val="Nadpis3"/>
        <w:tabs>
          <w:tab w:val="left" w:pos="1686"/>
        </w:tabs>
        <w:spacing w:line="244" w:lineRule="exact"/>
        <w:rPr>
          <w:rFonts w:ascii="Calibri" w:hAnsi="Calibri"/>
        </w:rPr>
      </w:pPr>
      <w:r>
        <w:rPr>
          <w:rFonts w:ascii="Calibri" w:hAnsi="Calibri"/>
          <w:spacing w:val="-4"/>
        </w:rPr>
        <w:t>IČO:</w:t>
      </w:r>
      <w:r>
        <w:tab/>
      </w:r>
      <w:r>
        <w:rPr>
          <w:rFonts w:ascii="Calibri" w:hAnsi="Calibri"/>
          <w:spacing w:val="-2"/>
        </w:rPr>
        <w:t>26604655</w:t>
      </w:r>
    </w:p>
    <w:p w14:paraId="5FEC3F89" w14:textId="77777777" w:rsidR="00BD2B20" w:rsidRDefault="00FC094C">
      <w:pPr>
        <w:pStyle w:val="Zkladntext"/>
        <w:tabs>
          <w:tab w:val="left" w:pos="3507"/>
        </w:tabs>
        <w:ind w:left="164"/>
        <w:rPr>
          <w:rFonts w:ascii="Calibri" w:hAnsi="Calibri"/>
        </w:rPr>
      </w:pP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straně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druhé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jakožto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podnájemce</w:t>
      </w:r>
      <w:r>
        <w:rPr>
          <w:rFonts w:ascii="Calibri" w:hAnsi="Calibri"/>
        </w:rPr>
        <w:tab/>
        <w:t>uzavřely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dnešního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4"/>
        </w:rPr>
        <w:t>tuto</w:t>
      </w:r>
    </w:p>
    <w:p w14:paraId="054E5060" w14:textId="77777777" w:rsidR="00BD2B20" w:rsidRDefault="00BD2B20">
      <w:pPr>
        <w:pStyle w:val="Zkladntext"/>
        <w:spacing w:before="47"/>
        <w:rPr>
          <w:rFonts w:ascii="Calibri"/>
        </w:rPr>
      </w:pPr>
    </w:p>
    <w:p w14:paraId="286E320B" w14:textId="77777777" w:rsidR="00BD2B20" w:rsidRDefault="00FC094C">
      <w:pPr>
        <w:pStyle w:val="Nadpis1"/>
        <w:spacing w:before="1"/>
        <w:ind w:left="1507"/>
        <w:rPr>
          <w:rFonts w:ascii="Calibri" w:hAnsi="Calibri"/>
        </w:rPr>
      </w:pPr>
      <w:r>
        <w:rPr>
          <w:rFonts w:ascii="Calibri" w:hAnsi="Calibri"/>
        </w:rPr>
        <w:t>smlouvu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příspěvku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spotřebovanou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energii</w:t>
      </w:r>
    </w:p>
    <w:p w14:paraId="26828832" w14:textId="77777777" w:rsidR="00BD2B20" w:rsidRDefault="00FC094C">
      <w:pPr>
        <w:spacing w:before="243"/>
        <w:ind w:left="395" w:right="395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I.</w:t>
      </w:r>
    </w:p>
    <w:p w14:paraId="78AFA27A" w14:textId="77777777" w:rsidR="00BD2B20" w:rsidRDefault="00FC094C">
      <w:pPr>
        <w:pStyle w:val="Nadpis2"/>
        <w:spacing w:before="1"/>
        <w:ind w:left="394" w:right="395"/>
        <w:jc w:val="center"/>
        <w:rPr>
          <w:rFonts w:ascii="Calibri" w:hAnsi="Calibri"/>
        </w:rPr>
      </w:pPr>
      <w:r>
        <w:rPr>
          <w:rFonts w:ascii="Calibri" w:hAnsi="Calibri"/>
        </w:rPr>
        <w:t>Předmět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smlouvy</w:t>
      </w:r>
    </w:p>
    <w:p w14:paraId="04F92AFE" w14:textId="77777777" w:rsidR="00BD2B20" w:rsidRDefault="00BD2B20">
      <w:pPr>
        <w:pStyle w:val="Zkladntext"/>
        <w:spacing w:before="1"/>
        <w:rPr>
          <w:rFonts w:ascii="Calibri"/>
          <w:b/>
        </w:rPr>
      </w:pPr>
    </w:p>
    <w:p w14:paraId="65F311BC" w14:textId="77777777" w:rsidR="00BD2B20" w:rsidRDefault="00FC094C">
      <w:pPr>
        <w:pStyle w:val="Zkladntext"/>
        <w:ind w:left="118" w:right="115" w:firstLine="228"/>
        <w:jc w:val="both"/>
        <w:rPr>
          <w:rFonts w:ascii="Calibri" w:hAnsi="Calibri"/>
        </w:rPr>
      </w:pPr>
      <w:r>
        <w:rPr>
          <w:rFonts w:ascii="Calibri" w:hAnsi="Calibri"/>
        </w:rPr>
        <w:t>Příspěvek se týká částečných úhrad za tyto služby: plyn, elektrickou energii, služby a vodu v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podnajatých</w:t>
      </w:r>
      <w:proofErr w:type="spellEnd"/>
      <w:r>
        <w:rPr>
          <w:rFonts w:ascii="Calibri" w:hAnsi="Calibri"/>
        </w:rPr>
        <w:t xml:space="preserve"> prostorách objektu Tusarova 1216/49,51,53, </w:t>
      </w:r>
      <w:proofErr w:type="spellStart"/>
      <w:r>
        <w:rPr>
          <w:rFonts w:ascii="Calibri" w:hAnsi="Calibri"/>
        </w:rPr>
        <w:t>k.ú</w:t>
      </w:r>
      <w:proofErr w:type="spellEnd"/>
      <w:r>
        <w:rPr>
          <w:rFonts w:ascii="Calibri" w:hAnsi="Calibri"/>
        </w:rPr>
        <w:t>. Praha 7 – Holešovice. Týká se spotřebovávané energie 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služeb v místnostech 1216/102,105.</w:t>
      </w:r>
    </w:p>
    <w:p w14:paraId="38FC53BB" w14:textId="77777777" w:rsidR="00BD2B20" w:rsidRDefault="00BD2B20">
      <w:pPr>
        <w:pStyle w:val="Zkladntext"/>
        <w:rPr>
          <w:rFonts w:ascii="Calibri"/>
        </w:rPr>
      </w:pPr>
    </w:p>
    <w:p w14:paraId="4324FF21" w14:textId="77777777" w:rsidR="00BD2B20" w:rsidRDefault="00FC094C">
      <w:pPr>
        <w:spacing w:line="243" w:lineRule="exact"/>
        <w:ind w:left="395" w:right="395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II.</w:t>
      </w:r>
    </w:p>
    <w:p w14:paraId="7D5C78CA" w14:textId="77777777" w:rsidR="00BD2B20" w:rsidRDefault="00FC094C">
      <w:pPr>
        <w:pStyle w:val="Nadpis2"/>
        <w:spacing w:line="243" w:lineRule="exact"/>
        <w:ind w:left="394" w:right="395"/>
        <w:jc w:val="center"/>
        <w:rPr>
          <w:rFonts w:ascii="Calibri" w:hAnsi="Calibri"/>
        </w:rPr>
      </w:pPr>
      <w:r>
        <w:rPr>
          <w:rFonts w:ascii="Calibri" w:hAnsi="Calibri"/>
        </w:rPr>
        <w:t>Cena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příspěvku</w:t>
      </w:r>
    </w:p>
    <w:p w14:paraId="5F92DB7C" w14:textId="77777777" w:rsidR="00BD2B20" w:rsidRDefault="00BD2B20">
      <w:pPr>
        <w:pStyle w:val="Zkladntext"/>
        <w:spacing w:before="1"/>
        <w:rPr>
          <w:rFonts w:ascii="Calibri"/>
          <w:b/>
        </w:rPr>
      </w:pPr>
    </w:p>
    <w:p w14:paraId="1FFB18DD" w14:textId="0AF9D7E3" w:rsidR="00BD2B20" w:rsidRDefault="00FC094C">
      <w:pPr>
        <w:pStyle w:val="Zkladntext"/>
        <w:spacing w:before="1"/>
        <w:ind w:left="346"/>
        <w:rPr>
          <w:rFonts w:ascii="Calibri" w:hAnsi="Calibri"/>
        </w:rPr>
      </w:pPr>
      <w:r>
        <w:rPr>
          <w:rFonts w:ascii="Calibri" w:hAnsi="Calibri"/>
        </w:rPr>
        <w:t>Cena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příspěvku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smluvní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činí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54800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čtvrtletně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/od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dubna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března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2026</w:t>
      </w:r>
      <w:r>
        <w:rPr>
          <w:rFonts w:ascii="Calibri" w:hAnsi="Calibri"/>
          <w:spacing w:val="-2"/>
        </w:rPr>
        <w:t>/,</w:t>
      </w:r>
    </w:p>
    <w:p w14:paraId="7EF59093" w14:textId="77777777" w:rsidR="00BD2B20" w:rsidRDefault="00FC094C">
      <w:pPr>
        <w:pStyle w:val="Zkladntext"/>
        <w:spacing w:before="243"/>
        <w:ind w:left="118" w:right="137"/>
        <w:rPr>
          <w:rFonts w:ascii="Calibri" w:hAnsi="Calibri"/>
        </w:rPr>
      </w:pPr>
      <w:r>
        <w:rPr>
          <w:rFonts w:ascii="Calibri" w:hAnsi="Calibri"/>
        </w:rPr>
        <w:t xml:space="preserve">Cena příspěvku je smluvní a činí čtvrtletně za plyn 35000 Kč, elektrickou energii 15000 Kč, vodné a služby 4800 </w:t>
      </w:r>
      <w:r>
        <w:rPr>
          <w:rFonts w:ascii="Calibri" w:hAnsi="Calibri"/>
          <w:spacing w:val="-4"/>
        </w:rPr>
        <w:t>Kč.</w:t>
      </w:r>
    </w:p>
    <w:p w14:paraId="2DB863BF" w14:textId="77777777" w:rsidR="00BD2B20" w:rsidRDefault="00FC094C">
      <w:pPr>
        <w:pStyle w:val="Zkladntext"/>
        <w:spacing w:before="243"/>
        <w:ind w:left="118" w:right="116" w:firstLine="228"/>
        <w:jc w:val="both"/>
        <w:rPr>
          <w:rFonts w:ascii="Calibri" w:hAnsi="Calibri"/>
        </w:rPr>
      </w:pPr>
      <w:r>
        <w:rPr>
          <w:rFonts w:ascii="Calibri" w:hAnsi="Calibri"/>
        </w:rPr>
        <w:t xml:space="preserve">Finanční příspěvek je splatný čtvrtletně bezhotovostním způsobem na účet </w:t>
      </w:r>
      <w:proofErr w:type="spellStart"/>
      <w:r>
        <w:rPr>
          <w:rFonts w:ascii="Calibri" w:hAnsi="Calibri"/>
        </w:rPr>
        <w:t>podnajímatele</w:t>
      </w:r>
      <w:proofErr w:type="spellEnd"/>
      <w:r>
        <w:rPr>
          <w:rFonts w:ascii="Calibri" w:hAnsi="Calibri"/>
        </w:rPr>
        <w:t>, který je uveden v záhlaví této smlouvy.</w:t>
      </w:r>
    </w:p>
    <w:p w14:paraId="15D7521C" w14:textId="77777777" w:rsidR="00BD2B20" w:rsidRDefault="00BD2B20">
      <w:pPr>
        <w:pStyle w:val="Zkladntext"/>
        <w:spacing w:before="2"/>
        <w:rPr>
          <w:rFonts w:ascii="Calibri"/>
        </w:rPr>
      </w:pPr>
    </w:p>
    <w:p w14:paraId="0075A6BC" w14:textId="77777777" w:rsidR="00BD2B20" w:rsidRDefault="00FC094C">
      <w:pPr>
        <w:pStyle w:val="Zkladntext"/>
        <w:ind w:left="346"/>
        <w:rPr>
          <w:rFonts w:ascii="Calibri" w:hAnsi="Calibri"/>
        </w:rPr>
      </w:pPr>
      <w:r>
        <w:rPr>
          <w:rFonts w:ascii="Calibri" w:hAnsi="Calibri"/>
        </w:rPr>
        <w:t>Přehled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termínů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splatnosti: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15.5.,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15.8.,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15.11.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15.2.2026</w:t>
      </w:r>
    </w:p>
    <w:p w14:paraId="3C8A345E" w14:textId="77777777" w:rsidR="00BD2B20" w:rsidRDefault="00BD2B20">
      <w:pPr>
        <w:pStyle w:val="Zkladntext"/>
        <w:rPr>
          <w:rFonts w:ascii="Calibri"/>
        </w:rPr>
      </w:pPr>
    </w:p>
    <w:p w14:paraId="1D07CB39" w14:textId="77777777" w:rsidR="00BD2B20" w:rsidRDefault="00BD2B20">
      <w:pPr>
        <w:pStyle w:val="Zkladntext"/>
        <w:spacing w:before="242"/>
        <w:rPr>
          <w:rFonts w:ascii="Calibri"/>
        </w:rPr>
      </w:pPr>
    </w:p>
    <w:p w14:paraId="4F0C1D2D" w14:textId="77777777" w:rsidR="00BD2B20" w:rsidRDefault="00FC094C">
      <w:pPr>
        <w:pStyle w:val="Zkladntext"/>
        <w:spacing w:before="1"/>
        <w:ind w:left="118"/>
        <w:rPr>
          <w:rFonts w:ascii="Calibri"/>
        </w:rPr>
      </w:pPr>
      <w:r>
        <w:rPr>
          <w:rFonts w:ascii="Calibri"/>
        </w:rPr>
        <w:t>V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Praze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dubna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2025</w:t>
      </w:r>
    </w:p>
    <w:p w14:paraId="1EC82E87" w14:textId="2DDBDF15" w:rsidR="00BD2B20" w:rsidRDefault="00BD2B20">
      <w:pPr>
        <w:pStyle w:val="Zkladntext"/>
        <w:spacing w:before="219"/>
        <w:rPr>
          <w:rFonts w:ascii="Calibri"/>
        </w:rPr>
      </w:pPr>
    </w:p>
    <w:p w14:paraId="37326328" w14:textId="77777777" w:rsidR="00BD2B20" w:rsidRDefault="00BD2B20">
      <w:pPr>
        <w:rPr>
          <w:rFonts w:ascii="Calibri"/>
        </w:rPr>
      </w:pPr>
    </w:p>
    <w:p w14:paraId="27742044" w14:textId="77777777" w:rsidR="00FC094C" w:rsidRDefault="00FC094C">
      <w:pPr>
        <w:rPr>
          <w:rFonts w:ascii="Calibri"/>
        </w:rPr>
      </w:pPr>
    </w:p>
    <w:p w14:paraId="6EC1A21A" w14:textId="77777777" w:rsidR="00FC094C" w:rsidRDefault="00FC094C">
      <w:pPr>
        <w:rPr>
          <w:rFonts w:ascii="Calibri"/>
        </w:rPr>
      </w:pPr>
    </w:p>
    <w:p w14:paraId="3B8FCD8D" w14:textId="77777777" w:rsidR="00FC094C" w:rsidRDefault="00FC094C">
      <w:pPr>
        <w:rPr>
          <w:rFonts w:ascii="Calibri"/>
        </w:rPr>
      </w:pPr>
    </w:p>
    <w:p w14:paraId="62913F7E" w14:textId="77777777" w:rsidR="00FC094C" w:rsidRDefault="00FC094C">
      <w:pPr>
        <w:rPr>
          <w:rFonts w:ascii="Calibri"/>
        </w:rPr>
      </w:pPr>
    </w:p>
    <w:p w14:paraId="4DCF49A0" w14:textId="77777777" w:rsidR="00FC094C" w:rsidRDefault="00FC094C">
      <w:pPr>
        <w:rPr>
          <w:rFonts w:ascii="Calibri"/>
        </w:rPr>
      </w:pPr>
    </w:p>
    <w:p w14:paraId="24486B66" w14:textId="77777777" w:rsidR="00FC094C" w:rsidRDefault="00FC094C" w:rsidP="00FC094C">
      <w:pPr>
        <w:pStyle w:val="Zkladntext"/>
        <w:tabs>
          <w:tab w:val="left" w:pos="4922"/>
        </w:tabs>
        <w:ind w:left="346"/>
        <w:rPr>
          <w:rFonts w:ascii="Calibri" w:hAnsi="Calibri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Dílnu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  <w:spacing w:val="-2"/>
        </w:rPr>
        <w:t>Gawain</w:t>
      </w:r>
      <w:proofErr w:type="spellEnd"/>
      <w:r>
        <w:rPr>
          <w:rFonts w:ascii="Calibri" w:hAnsi="Calibri"/>
        </w:rPr>
        <w:tab/>
        <w:t>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DDM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7</w:t>
      </w:r>
    </w:p>
    <w:sectPr w:rsidR="00FC094C" w:rsidSect="00FC094C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20"/>
    <w:rsid w:val="00AA319C"/>
    <w:rsid w:val="00BD2B20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A31"/>
  <w15:docId w15:val="{C50E69BC-FDFA-4C4D-93B9-CB4C2066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8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968</Characters>
  <Application>Microsoft Office Word</Application>
  <DocSecurity>0</DocSecurity>
  <Lines>8</Lines>
  <Paragraphs>2</Paragraphs>
  <ScaleCrop>false</ScaleCrop>
  <Company>DDM Praha7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Svoboda</dc:creator>
  <cp:lastModifiedBy>Hospodářka</cp:lastModifiedBy>
  <cp:revision>2</cp:revision>
  <dcterms:created xsi:type="dcterms:W3CDTF">2025-04-25T15:08:00Z</dcterms:created>
  <dcterms:modified xsi:type="dcterms:W3CDTF">2025-04-25T15:08:00Z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2025-04-25T00:00:00Z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D:20250425065630</vt:lpwstr>
  </property>
</Properties>
</file>