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4" w:rsidRDefault="00504334" w:rsidP="00504334">
      <w:pPr>
        <w:pStyle w:val="Nadpis1"/>
        <w:rPr>
          <w:b/>
          <w:bCs/>
        </w:rPr>
      </w:pPr>
      <w:r>
        <w:rPr>
          <w:b/>
          <w:bCs/>
        </w:rPr>
        <w:t>MATEŘSKÁ ŠKOLA Pardubice, K Polabinám 626</w:t>
      </w:r>
    </w:p>
    <w:p w:rsidR="00504334" w:rsidRDefault="00504334" w:rsidP="00504334">
      <w:pPr>
        <w:jc w:val="center"/>
        <w:rPr>
          <w:sz w:val="28"/>
        </w:rPr>
      </w:pPr>
      <w:r>
        <w:rPr>
          <w:b/>
          <w:bCs/>
          <w:sz w:val="28"/>
        </w:rPr>
        <w:t>tel</w:t>
      </w:r>
      <w:r>
        <w:rPr>
          <w:sz w:val="28"/>
        </w:rPr>
        <w:t xml:space="preserve">.: 466 501 254, </w:t>
      </w:r>
      <w:r>
        <w:rPr>
          <w:b/>
          <w:bCs/>
          <w:sz w:val="28"/>
        </w:rPr>
        <w:t>e-mail</w:t>
      </w:r>
      <w:r>
        <w:rPr>
          <w:sz w:val="28"/>
        </w:rPr>
        <w:t xml:space="preserve">: </w:t>
      </w:r>
      <w:hyperlink r:id="rId4" w:history="1">
        <w:r w:rsidRPr="00632B35">
          <w:rPr>
            <w:rStyle w:val="Hypertextovodkaz"/>
            <w:sz w:val="28"/>
          </w:rPr>
          <w:t>reditelka@mskpolabinam.cz</w:t>
        </w:r>
      </w:hyperlink>
      <w:r>
        <w:rPr>
          <w:sz w:val="28"/>
        </w:rPr>
        <w:t>; IČ: 60157321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Brašnářství, sedlářství, Čalounictví Petr </w:t>
      </w:r>
      <w:proofErr w:type="spellStart"/>
      <w:r>
        <w:rPr>
          <w:sz w:val="28"/>
        </w:rPr>
        <w:t>Zacl</w:t>
      </w:r>
      <w:proofErr w:type="spellEnd"/>
      <w:r>
        <w:rPr>
          <w:sz w:val="28"/>
        </w:rPr>
        <w:t xml:space="preserve">                        IČ: 66811775</w:t>
      </w:r>
    </w:p>
    <w:p w:rsidR="00504334" w:rsidRDefault="00531369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XXXXXXXXXXXX</w:t>
      </w:r>
      <w:r w:rsidR="00504334">
        <w:rPr>
          <w:sz w:val="28"/>
        </w:rPr>
        <w:t xml:space="preserve">                                                                         DIČ: CZ7012273224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533 41 Lázně Bohdaneč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V Pardubicích dne: 12. 12. 2024</w:t>
      </w:r>
    </w:p>
    <w:p w:rsidR="00504334" w:rsidRPr="0040046E" w:rsidRDefault="00504334" w:rsidP="00504334">
      <w:pPr>
        <w:tabs>
          <w:tab w:val="left" w:pos="750"/>
        </w:tabs>
        <w:spacing w:line="240" w:lineRule="auto"/>
        <w:rPr>
          <w:sz w:val="28"/>
          <w:u w:val="single"/>
        </w:rPr>
      </w:pPr>
      <w:r w:rsidRPr="0040046E">
        <w:rPr>
          <w:sz w:val="28"/>
          <w:u w:val="single"/>
        </w:rPr>
        <w:t>Věc: objednávka sportovních sestav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Objednáváme u Vás dle cenové nabídky tyto sestavy na rozvoj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pohybové gramotnosti dětí: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1 x stavebnice MSVK1 – cena s DPH 25 899,- Kč; 26 dílů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1x venkovní sestava „LÁVKA“ – </w:t>
      </w:r>
      <w:proofErr w:type="gramStart"/>
      <w:r>
        <w:rPr>
          <w:sz w:val="28"/>
        </w:rPr>
        <w:t>cena  s</w:t>
      </w:r>
      <w:proofErr w:type="gramEnd"/>
      <w:r>
        <w:rPr>
          <w:sz w:val="28"/>
        </w:rPr>
        <w:t> DPH 5 699,-Kč; 3 díly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1 x venkovní sestava MMVK 19 – cena s DPH 28 989,- Kč; 11 dílů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1x válec – 1 419,-Kč; 1 díl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Termín dodání: do 31. 12. 2024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>Fakturační adresa: MŠ Pardubice, K Polabinám 626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K Polabinám 626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530 02 Pardubice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Mgr. Miloslava </w:t>
      </w:r>
      <w:proofErr w:type="spellStart"/>
      <w:r>
        <w:rPr>
          <w:sz w:val="28"/>
        </w:rPr>
        <w:t>Mňuková</w:t>
      </w:r>
      <w:proofErr w:type="spellEnd"/>
      <w:r>
        <w:rPr>
          <w:sz w:val="28"/>
        </w:rPr>
        <w:t>, ředitelka MŠ Pardubice, K Polabinám 626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……………………………</w:t>
      </w: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bookmarkStart w:id="0" w:name="_Hlk196479860"/>
      <w:r>
        <w:rPr>
          <w:sz w:val="28"/>
        </w:rPr>
        <w:t xml:space="preserve">                                                                                  razítko a podpis</w:t>
      </w:r>
    </w:p>
    <w:bookmarkEnd w:id="0"/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</w:p>
    <w:p w:rsidR="00504334" w:rsidRDefault="00504334" w:rsidP="00504334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Objednávku převzal a </w:t>
      </w:r>
      <w:proofErr w:type="gramStart"/>
      <w:r>
        <w:rPr>
          <w:sz w:val="28"/>
        </w:rPr>
        <w:t>souhlasí</w:t>
      </w:r>
      <w:bookmarkStart w:id="1" w:name="_GoBack"/>
      <w:bookmarkEnd w:id="1"/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               …………………………..</w:t>
      </w:r>
    </w:p>
    <w:p w:rsidR="00D60CD8" w:rsidRPr="00E35511" w:rsidRDefault="00504334" w:rsidP="00E35511">
      <w:pPr>
        <w:tabs>
          <w:tab w:val="left" w:pos="750"/>
        </w:tabs>
        <w:spacing w:line="240" w:lineRule="auto"/>
        <w:rPr>
          <w:sz w:val="28"/>
        </w:rPr>
      </w:pPr>
      <w:r>
        <w:rPr>
          <w:sz w:val="28"/>
        </w:rPr>
        <w:t xml:space="preserve">12. 12. 2024      Petr </w:t>
      </w:r>
      <w:proofErr w:type="spellStart"/>
      <w:r>
        <w:rPr>
          <w:sz w:val="28"/>
        </w:rPr>
        <w:t>Zacl</w:t>
      </w:r>
      <w:proofErr w:type="spellEnd"/>
      <w:r>
        <w:rPr>
          <w:sz w:val="28"/>
        </w:rPr>
        <w:t xml:space="preserve">                                        razítko a podpis</w:t>
      </w:r>
    </w:p>
    <w:sectPr w:rsidR="00D60CD8" w:rsidRPr="00E3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34"/>
    <w:rsid w:val="004B60FA"/>
    <w:rsid w:val="00504334"/>
    <w:rsid w:val="00531369"/>
    <w:rsid w:val="00D60CD8"/>
    <w:rsid w:val="00E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023"/>
  <w15:chartTrackingRefBased/>
  <w15:docId w15:val="{70DC8D9B-8222-4450-BF38-65B3BAE4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433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334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kpolabi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zástupkyně</cp:lastModifiedBy>
  <cp:revision>4</cp:revision>
  <dcterms:created xsi:type="dcterms:W3CDTF">2025-04-25T12:22:00Z</dcterms:created>
  <dcterms:modified xsi:type="dcterms:W3CDTF">2025-04-25T12:23:00Z</dcterms:modified>
</cp:coreProperties>
</file>