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4C49" w14:textId="0E7C97F3" w:rsidR="003D1921" w:rsidRPr="003D1921" w:rsidRDefault="003D1921" w:rsidP="000701F1">
      <w:pPr>
        <w:spacing w:before="200" w:after="200"/>
        <w:rPr>
          <w:b/>
          <w:bCs/>
          <w:u w:val="single"/>
        </w:rPr>
      </w:pPr>
      <w:r w:rsidRPr="003D1921">
        <w:rPr>
          <w:b/>
          <w:bCs/>
          <w:u w:val="single"/>
        </w:rPr>
        <w:t>O</w:t>
      </w:r>
      <w:r>
        <w:rPr>
          <w:b/>
          <w:bCs/>
          <w:u w:val="single"/>
        </w:rPr>
        <w:t>BJE</w:t>
      </w:r>
      <w:r w:rsidRPr="003D1921">
        <w:rPr>
          <w:b/>
          <w:bCs/>
          <w:u w:val="single"/>
        </w:rPr>
        <w:t>DNÁVKA</w:t>
      </w:r>
    </w:p>
    <w:p w14:paraId="55C698B9" w14:textId="77777777" w:rsidR="003D1921" w:rsidRDefault="003D1921" w:rsidP="000701F1">
      <w:pPr>
        <w:spacing w:before="200" w:after="200"/>
      </w:pPr>
    </w:p>
    <w:p w14:paraId="7BF65B90" w14:textId="4BCB6AA2" w:rsidR="000701F1" w:rsidRDefault="00000000" w:rsidP="000701F1">
      <w:pPr>
        <w:spacing w:before="200" w:after="200"/>
      </w:pPr>
      <w:r>
        <w:t>Objednatel:</w:t>
      </w:r>
      <w:r w:rsidR="000701F1">
        <w:t xml:space="preserve"> </w:t>
      </w:r>
    </w:p>
    <w:p w14:paraId="3F2FBA41" w14:textId="21FD619C" w:rsidR="000701F1" w:rsidRDefault="000701F1" w:rsidP="000701F1">
      <w:pPr>
        <w:spacing w:before="200" w:after="200"/>
      </w:pPr>
      <w:r>
        <w:t>Základní škola Pardubice – Spořilov, Kotkova 1287</w:t>
      </w:r>
    </w:p>
    <w:p w14:paraId="25091659" w14:textId="77777777" w:rsidR="000701F1" w:rsidRDefault="000701F1" w:rsidP="000701F1">
      <w:pPr>
        <w:spacing w:before="200" w:after="200"/>
      </w:pPr>
      <w:r>
        <w:t>Kotkova 1287</w:t>
      </w:r>
    </w:p>
    <w:p w14:paraId="070942D6" w14:textId="3AC64B4F" w:rsidR="000701F1" w:rsidRDefault="000701F1" w:rsidP="000701F1">
      <w:pPr>
        <w:spacing w:before="200" w:after="200"/>
      </w:pPr>
      <w:r>
        <w:t>530 03 Pardubice</w:t>
      </w:r>
    </w:p>
    <w:p w14:paraId="1AFEED31" w14:textId="77777777" w:rsidR="000701F1" w:rsidRDefault="000701F1" w:rsidP="000701F1">
      <w:pPr>
        <w:spacing w:before="200" w:after="200"/>
      </w:pPr>
      <w:r>
        <w:t xml:space="preserve">IČO: 42938554 </w:t>
      </w:r>
    </w:p>
    <w:p w14:paraId="683E0520" w14:textId="2B71E036" w:rsidR="00367150" w:rsidRDefault="000701F1" w:rsidP="000701F1">
      <w:pPr>
        <w:spacing w:before="200" w:after="200"/>
      </w:pPr>
      <w:r>
        <w:t xml:space="preserve">Tel. </w:t>
      </w:r>
      <w:proofErr w:type="gramStart"/>
      <w:r>
        <w:t>číslo</w:t>
      </w:r>
      <w:r w:rsidRPr="003424BF">
        <w:rPr>
          <w:highlight w:val="black"/>
        </w:rPr>
        <w:t>:  773</w:t>
      </w:r>
      <w:proofErr w:type="gramEnd"/>
      <w:r w:rsidRPr="003424BF">
        <w:rPr>
          <w:highlight w:val="black"/>
        </w:rPr>
        <w:t xml:space="preserve"> 030 010, 466 652 391</w:t>
      </w:r>
    </w:p>
    <w:p w14:paraId="2E578C32" w14:textId="20DAE4A5" w:rsidR="00367150" w:rsidRDefault="00A0515B">
      <w:pPr>
        <w:spacing w:before="200" w:after="200"/>
      </w:pPr>
      <w:r>
        <w:t xml:space="preserve">E-mail: </w:t>
      </w:r>
      <w:r w:rsidR="000701F1" w:rsidRPr="003424BF">
        <w:rPr>
          <w:highlight w:val="black"/>
        </w:rPr>
        <w:t>kancelar@zs-sporilov.eu</w:t>
      </w:r>
    </w:p>
    <w:p w14:paraId="06F75ECE" w14:textId="595BB5F1" w:rsidR="00367150" w:rsidRDefault="00000000">
      <w:pPr>
        <w:spacing w:before="200" w:after="200"/>
      </w:pPr>
      <w:r>
        <w:t>Dodavatel:</w:t>
      </w:r>
      <w:r w:rsidR="000701F1">
        <w:t xml:space="preserve"> </w:t>
      </w:r>
      <w:proofErr w:type="spellStart"/>
      <w:r w:rsidR="000701F1" w:rsidRPr="000701F1">
        <w:t>Datour</w:t>
      </w:r>
      <w:proofErr w:type="spellEnd"/>
      <w:r w:rsidR="000701F1" w:rsidRPr="000701F1">
        <w:t xml:space="preserve"> s.r.o., IČO: 26002311, se sídlem </w:t>
      </w:r>
      <w:proofErr w:type="spellStart"/>
      <w:r w:rsidR="000701F1" w:rsidRPr="000701F1">
        <w:t>Turinského</w:t>
      </w:r>
      <w:proofErr w:type="spellEnd"/>
      <w:r w:rsidR="000701F1" w:rsidRPr="000701F1">
        <w:t> 1671/4, 500 02 Hradec Králové</w:t>
      </w:r>
      <w:r w:rsidR="000701F1">
        <w:t xml:space="preserve"> (zastoupená </w:t>
      </w:r>
      <w:r w:rsidR="003E593F">
        <w:t xml:space="preserve">Ing. </w:t>
      </w:r>
      <w:r w:rsidR="000701F1">
        <w:t>Danou Kozákovou)</w:t>
      </w:r>
    </w:p>
    <w:p w14:paraId="0185B0C2" w14:textId="0E9FA26A" w:rsidR="00367150" w:rsidRDefault="00000000">
      <w:pPr>
        <w:spacing w:before="200" w:after="200"/>
      </w:pPr>
      <w:r>
        <w:t xml:space="preserve">Datum </w:t>
      </w:r>
      <w:r w:rsidR="00A0515B">
        <w:t>o</w:t>
      </w:r>
      <w:r>
        <w:t>bjednávky:</w:t>
      </w:r>
      <w:r w:rsidR="000701F1">
        <w:t xml:space="preserve"> </w:t>
      </w:r>
      <w:r w:rsidR="003D1921">
        <w:t>16</w:t>
      </w:r>
      <w:r w:rsidR="000701F1">
        <w:t>.04. 2025</w:t>
      </w:r>
    </w:p>
    <w:p w14:paraId="5FA318E9" w14:textId="088CDA6F" w:rsidR="00367150" w:rsidRDefault="00000000">
      <w:pPr>
        <w:spacing w:before="200" w:after="200"/>
      </w:pPr>
      <w:r>
        <w:t>Popis Služeb:</w:t>
      </w:r>
      <w:r w:rsidR="003E593F">
        <w:t xml:space="preserve"> Jednodenní zájezd do V</w:t>
      </w:r>
      <w:r w:rsidR="00197B88">
        <w:t>ídně, se službou průvodce pro 50 dětí za 1100 Kč na osobu a 4 dospělí (doprovod zdarma) autobusem s WC</w:t>
      </w:r>
    </w:p>
    <w:p w14:paraId="4D683679" w14:textId="71FF5750" w:rsidR="003E593F" w:rsidRPr="003E593F" w:rsidRDefault="003E593F" w:rsidP="003E593F">
      <w:pPr>
        <w:spacing w:before="200" w:after="200"/>
      </w:pPr>
      <w:r w:rsidRPr="003E593F">
        <w:rPr>
          <w:b/>
          <w:bCs/>
        </w:rPr>
        <w:t xml:space="preserve">Program zájezdu </w:t>
      </w:r>
      <w:r w:rsidR="00197B88">
        <w:rPr>
          <w:b/>
          <w:bCs/>
        </w:rPr>
        <w:t xml:space="preserve">nástin: </w:t>
      </w:r>
      <w:bookmarkStart w:id="0" w:name="_Hlk195616187"/>
      <w:r w:rsidRPr="003E593F">
        <w:rPr>
          <w:b/>
          <w:bCs/>
        </w:rPr>
        <w:t>04:30</w:t>
      </w:r>
      <w:r w:rsidRPr="003E593F">
        <w:t> </w:t>
      </w:r>
      <w:bookmarkEnd w:id="0"/>
      <w:r w:rsidRPr="003E593F">
        <w:t>– Sraz u školy / odjezd z</w:t>
      </w:r>
      <w:r w:rsidR="00197B88">
        <w:t> </w:t>
      </w:r>
      <w:r w:rsidRPr="003E593F">
        <w:t>Pardubic</w:t>
      </w:r>
      <w:r w:rsidR="00197B88">
        <w:t xml:space="preserve">, </w:t>
      </w:r>
      <w:r w:rsidRPr="003E593F">
        <w:rPr>
          <w:b/>
          <w:bCs/>
        </w:rPr>
        <w:t>cca 10:00</w:t>
      </w:r>
      <w:r w:rsidRPr="003E593F">
        <w:t> – Příjezd do Vídně, krátká zastávka u </w:t>
      </w:r>
      <w:proofErr w:type="spellStart"/>
      <w:r w:rsidRPr="003E593F">
        <w:rPr>
          <w:b/>
          <w:bCs/>
        </w:rPr>
        <w:t>Hundertwasserhaus</w:t>
      </w:r>
      <w:proofErr w:type="spellEnd"/>
      <w:r w:rsidRPr="003E593F">
        <w:t> nebo procházka zahradami v</w:t>
      </w:r>
      <w:r w:rsidR="00197B88">
        <w:t> </w:t>
      </w:r>
      <w:proofErr w:type="spellStart"/>
      <w:r w:rsidRPr="003E593F">
        <w:t>Schonbrunnu</w:t>
      </w:r>
      <w:proofErr w:type="spellEnd"/>
      <w:r w:rsidR="00197B88">
        <w:t xml:space="preserve">, </w:t>
      </w:r>
      <w:r w:rsidRPr="003E593F">
        <w:rPr>
          <w:b/>
          <w:bCs/>
        </w:rPr>
        <w:t>11:00 – 14:00</w:t>
      </w:r>
      <w:r w:rsidRPr="003E593F">
        <w:t xml:space="preserve"> – pěší procházka v centru města (např. </w:t>
      </w:r>
      <w:proofErr w:type="spellStart"/>
      <w:r w:rsidRPr="003E593F">
        <w:t>Stephansplatz</w:t>
      </w:r>
      <w:proofErr w:type="spellEnd"/>
      <w:r w:rsidRPr="003E593F">
        <w:t xml:space="preserve">, </w:t>
      </w:r>
      <w:proofErr w:type="spellStart"/>
      <w:r w:rsidRPr="003E593F">
        <w:t>Naschmarkt</w:t>
      </w:r>
      <w:proofErr w:type="spellEnd"/>
      <w:r w:rsidRPr="003E593F">
        <w:t>, možnost občerstvení a suvenýrů)</w:t>
      </w:r>
      <w:r w:rsidR="00197B88">
        <w:t xml:space="preserve">, </w:t>
      </w:r>
      <w:r w:rsidRPr="003E593F">
        <w:rPr>
          <w:b/>
          <w:bCs/>
        </w:rPr>
        <w:t>14:00 – 15:30</w:t>
      </w:r>
      <w:r w:rsidRPr="003E593F">
        <w:t> – Návštěva </w:t>
      </w:r>
      <w:r w:rsidRPr="003E593F">
        <w:rPr>
          <w:b/>
          <w:bCs/>
        </w:rPr>
        <w:t>Hofburgu</w:t>
      </w:r>
      <w:r w:rsidRPr="003E593F">
        <w:t xml:space="preserve"> nebo volitelné muzeum (např. Přírodovědné, Technické nebo </w:t>
      </w:r>
      <w:proofErr w:type="spellStart"/>
      <w:r w:rsidRPr="003E593F">
        <w:t>Haus</w:t>
      </w:r>
      <w:proofErr w:type="spellEnd"/>
      <w:r w:rsidRPr="003E593F">
        <w:t xml:space="preserve"> der </w:t>
      </w:r>
      <w:proofErr w:type="spellStart"/>
      <w:r w:rsidRPr="003E593F">
        <w:t>Musik</w:t>
      </w:r>
      <w:proofErr w:type="spellEnd"/>
      <w:r w:rsidRPr="003E593F">
        <w:t>)</w:t>
      </w:r>
      <w:r w:rsidR="00197B88">
        <w:t xml:space="preserve">, </w:t>
      </w:r>
      <w:r w:rsidRPr="003E593F">
        <w:rPr>
          <w:b/>
          <w:bCs/>
        </w:rPr>
        <w:t>15:45 – 16:30</w:t>
      </w:r>
      <w:r w:rsidRPr="003E593F">
        <w:t> – Procházka po </w:t>
      </w:r>
      <w:proofErr w:type="spellStart"/>
      <w:r w:rsidRPr="003E593F">
        <w:rPr>
          <w:b/>
          <w:bCs/>
        </w:rPr>
        <w:t>Ringstrasse</w:t>
      </w:r>
      <w:proofErr w:type="spellEnd"/>
      <w:r w:rsidRPr="003E593F">
        <w:t>: zastávky u Opery, Radnice, Parlamentu, Burzy</w:t>
      </w:r>
      <w:r w:rsidR="00197B88">
        <w:t xml:space="preserve">, </w:t>
      </w:r>
      <w:r w:rsidRPr="003E593F">
        <w:rPr>
          <w:b/>
          <w:bCs/>
        </w:rPr>
        <w:t>16:30 – 17:00</w:t>
      </w:r>
      <w:r w:rsidRPr="003E593F">
        <w:t> – Možnost krátkého rozchodu na závěr (doplnění jídla a pití, menší nákupy)</w:t>
      </w:r>
      <w:r w:rsidR="00197B88">
        <w:t xml:space="preserve">, </w:t>
      </w:r>
      <w:r w:rsidRPr="003E593F">
        <w:rPr>
          <w:b/>
          <w:bCs/>
        </w:rPr>
        <w:t>17:00</w:t>
      </w:r>
      <w:r w:rsidRPr="003E593F">
        <w:t> – Odjezd z</w:t>
      </w:r>
      <w:r w:rsidR="00197B88">
        <w:t> </w:t>
      </w:r>
      <w:r w:rsidRPr="003E593F">
        <w:t>Vídně</w:t>
      </w:r>
      <w:r w:rsidR="00197B88">
        <w:t xml:space="preserve">, </w:t>
      </w:r>
      <w:r w:rsidRPr="003E593F">
        <w:rPr>
          <w:b/>
          <w:bCs/>
        </w:rPr>
        <w:t>cca 22:00</w:t>
      </w:r>
      <w:r w:rsidRPr="003E593F">
        <w:t> – Návrat do Pardubic</w:t>
      </w:r>
    </w:p>
    <w:p w14:paraId="4F2DDF3C" w14:textId="77777777" w:rsidR="003E593F" w:rsidRDefault="003E593F">
      <w:pPr>
        <w:spacing w:before="200" w:after="200"/>
      </w:pPr>
    </w:p>
    <w:p w14:paraId="3372FE23" w14:textId="2C9DFF0C" w:rsidR="00367150" w:rsidRDefault="00197B88">
      <w:pPr>
        <w:spacing w:before="200" w:after="200"/>
      </w:pPr>
      <w:r>
        <w:t>Celková Cena: 55</w:t>
      </w:r>
      <w:r w:rsidR="003D1921">
        <w:t xml:space="preserve"> 000,- </w:t>
      </w:r>
      <w:r>
        <w:t>Kč včetně DPH.</w:t>
      </w:r>
    </w:p>
    <w:p w14:paraId="5D8C423B" w14:textId="63CFDB4A" w:rsidR="00367150" w:rsidRDefault="00000000">
      <w:pPr>
        <w:spacing w:before="200" w:after="200"/>
      </w:pPr>
      <w:r>
        <w:t>Platební Podmínky:</w:t>
      </w:r>
      <w:r w:rsidR="00197B88">
        <w:t xml:space="preserve"> Splatnost do 15.05. 2025</w:t>
      </w:r>
    </w:p>
    <w:p w14:paraId="68D5B024" w14:textId="446AD04C" w:rsidR="00367150" w:rsidRDefault="00000000">
      <w:pPr>
        <w:spacing w:before="200" w:after="200"/>
      </w:pPr>
      <w:r>
        <w:t xml:space="preserve">Platba proběhne </w:t>
      </w:r>
      <w:r w:rsidR="00197B88">
        <w:t xml:space="preserve">jednorázovým příkazem předem stoprocentní úhradou na účet společnosti </w:t>
      </w:r>
      <w:proofErr w:type="spellStart"/>
      <w:r w:rsidR="00197B88">
        <w:t>Datour</w:t>
      </w:r>
      <w:proofErr w:type="spellEnd"/>
      <w:r w:rsidR="00197B88">
        <w:t xml:space="preserve"> s.r.o.</w:t>
      </w:r>
    </w:p>
    <w:p w14:paraId="0C2597BB" w14:textId="1CC300C1" w:rsidR="00367150" w:rsidRDefault="00000000">
      <w:pPr>
        <w:spacing w:before="200" w:after="200"/>
      </w:pPr>
      <w:r>
        <w:t xml:space="preserve">Dodací </w:t>
      </w:r>
      <w:r w:rsidR="00197B88">
        <w:t>p</w:t>
      </w:r>
      <w:r>
        <w:t>odmínky:</w:t>
      </w:r>
      <w:r w:rsidR="00197B88">
        <w:t xml:space="preserve"> Datum konání zájezdu 03.06.2025, autobus bude přistaven ke škole v </w:t>
      </w:r>
      <w:r w:rsidR="00197B88" w:rsidRPr="00197B88">
        <w:t>04:30</w:t>
      </w:r>
      <w:r w:rsidR="00197B88">
        <w:t>, návrat ke škole v cca 22 hodin</w:t>
      </w:r>
      <w:r>
        <w:t>.</w:t>
      </w:r>
    </w:p>
    <w:p w14:paraId="37A01FDC" w14:textId="77777777" w:rsidR="00197B88" w:rsidRDefault="00197B88">
      <w:pPr>
        <w:spacing w:before="200" w:after="200"/>
      </w:pPr>
    </w:p>
    <w:p w14:paraId="193AA126" w14:textId="4CE5C0F7" w:rsidR="00367150" w:rsidRDefault="00000000">
      <w:pPr>
        <w:spacing w:before="200" w:after="200"/>
      </w:pPr>
      <w:r>
        <w:t>V</w:t>
      </w:r>
      <w:r w:rsidR="00197B88">
        <w:t> Pardubicích, dne 15.04.2025</w:t>
      </w:r>
    </w:p>
    <w:p w14:paraId="7944FBD4" w14:textId="77777777" w:rsidR="00367150" w:rsidRDefault="00000000">
      <w:pPr>
        <w:spacing w:before="200" w:after="200"/>
      </w:pPr>
      <w:r>
        <w:t>S pozdravem,</w:t>
      </w:r>
    </w:p>
    <w:p w14:paraId="6160F363" w14:textId="77777777" w:rsidR="003D1921" w:rsidRDefault="003D1921">
      <w:pPr>
        <w:spacing w:before="200" w:after="200"/>
      </w:pPr>
    </w:p>
    <w:p w14:paraId="667DE9BA" w14:textId="1ED0CDCF" w:rsidR="00367150" w:rsidRDefault="00197B88">
      <w:pPr>
        <w:spacing w:before="200" w:after="200"/>
      </w:pPr>
      <w:r>
        <w:t>Vyřizuje:</w:t>
      </w:r>
      <w:r w:rsidR="003D1921">
        <w:t xml:space="preserve"> Petra Chromá</w:t>
      </w:r>
    </w:p>
    <w:p w14:paraId="0CF77F81" w14:textId="507D7366" w:rsidR="00197B88" w:rsidRDefault="00197B88" w:rsidP="00197B88">
      <w:pPr>
        <w:spacing w:before="200" w:after="200"/>
      </w:pPr>
      <w:r>
        <w:t>Základní škola Pardubice – Spořilov, Kotkova 1287</w:t>
      </w:r>
    </w:p>
    <w:p w14:paraId="6F440020" w14:textId="2A91B819" w:rsidR="00197B88" w:rsidRDefault="00197B88" w:rsidP="00197B88">
      <w:pPr>
        <w:spacing w:before="200" w:after="200"/>
      </w:pPr>
      <w:r>
        <w:t>Kontaktní osoba: S. Zyková</w:t>
      </w:r>
    </w:p>
    <w:p w14:paraId="6C0AA40A" w14:textId="77777777" w:rsidR="00197B88" w:rsidRDefault="00197B88">
      <w:pPr>
        <w:spacing w:before="200" w:after="200"/>
      </w:pPr>
    </w:p>
    <w:sectPr w:rsidR="00197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62990"/>
    <w:multiLevelType w:val="hybridMultilevel"/>
    <w:tmpl w:val="7B02721C"/>
    <w:lvl w:ilvl="0" w:tplc="275C4DC2">
      <w:start w:val="1"/>
      <w:numFmt w:val="bullet"/>
      <w:lvlText w:val="●"/>
      <w:lvlJc w:val="left"/>
      <w:pPr>
        <w:ind w:left="720" w:hanging="360"/>
      </w:pPr>
    </w:lvl>
    <w:lvl w:ilvl="1" w:tplc="851AAE22">
      <w:start w:val="1"/>
      <w:numFmt w:val="bullet"/>
      <w:lvlText w:val="○"/>
      <w:lvlJc w:val="left"/>
      <w:pPr>
        <w:ind w:left="1440" w:hanging="360"/>
      </w:pPr>
    </w:lvl>
    <w:lvl w:ilvl="2" w:tplc="D0025A5C">
      <w:start w:val="1"/>
      <w:numFmt w:val="bullet"/>
      <w:lvlText w:val="■"/>
      <w:lvlJc w:val="left"/>
      <w:pPr>
        <w:ind w:left="2160" w:hanging="360"/>
      </w:pPr>
    </w:lvl>
    <w:lvl w:ilvl="3" w:tplc="1390E6AC">
      <w:start w:val="1"/>
      <w:numFmt w:val="bullet"/>
      <w:lvlText w:val="●"/>
      <w:lvlJc w:val="left"/>
      <w:pPr>
        <w:ind w:left="2880" w:hanging="360"/>
      </w:pPr>
    </w:lvl>
    <w:lvl w:ilvl="4" w:tplc="D92E3B5C">
      <w:start w:val="1"/>
      <w:numFmt w:val="bullet"/>
      <w:lvlText w:val="○"/>
      <w:lvlJc w:val="left"/>
      <w:pPr>
        <w:ind w:left="3600" w:hanging="360"/>
      </w:pPr>
    </w:lvl>
    <w:lvl w:ilvl="5" w:tplc="83A834AA">
      <w:start w:val="1"/>
      <w:numFmt w:val="bullet"/>
      <w:lvlText w:val="■"/>
      <w:lvlJc w:val="left"/>
      <w:pPr>
        <w:ind w:left="4320" w:hanging="360"/>
      </w:pPr>
    </w:lvl>
    <w:lvl w:ilvl="6" w:tplc="DEF2646E">
      <w:start w:val="1"/>
      <w:numFmt w:val="bullet"/>
      <w:lvlText w:val="●"/>
      <w:lvlJc w:val="left"/>
      <w:pPr>
        <w:ind w:left="5040" w:hanging="360"/>
      </w:pPr>
    </w:lvl>
    <w:lvl w:ilvl="7" w:tplc="421EDCB4">
      <w:start w:val="1"/>
      <w:numFmt w:val="bullet"/>
      <w:lvlText w:val="●"/>
      <w:lvlJc w:val="left"/>
      <w:pPr>
        <w:ind w:left="5760" w:hanging="360"/>
      </w:pPr>
    </w:lvl>
    <w:lvl w:ilvl="8" w:tplc="AA1440D6">
      <w:start w:val="1"/>
      <w:numFmt w:val="bullet"/>
      <w:lvlText w:val="●"/>
      <w:lvlJc w:val="left"/>
      <w:pPr>
        <w:ind w:left="6480" w:hanging="360"/>
      </w:pPr>
    </w:lvl>
  </w:abstractNum>
  <w:num w:numId="1" w16cid:durableId="2183692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50"/>
    <w:rsid w:val="000701F1"/>
    <w:rsid w:val="00197B88"/>
    <w:rsid w:val="003424BF"/>
    <w:rsid w:val="00367150"/>
    <w:rsid w:val="003D1921"/>
    <w:rsid w:val="003E593F"/>
    <w:rsid w:val="007921AE"/>
    <w:rsid w:val="007D4C7E"/>
    <w:rsid w:val="009B53CD"/>
    <w:rsid w:val="00A0515B"/>
    <w:rsid w:val="00B85A53"/>
    <w:rsid w:val="00EA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C0F6"/>
  <w15:docId w15:val="{BBC5A3DF-F8A7-453A-B184-A3C65183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dpis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dpis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dpis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dpis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dpis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uiPriority w:val="10"/>
    <w:qFormat/>
    <w:rPr>
      <w:sz w:val="56"/>
      <w:szCs w:val="56"/>
    </w:rPr>
  </w:style>
  <w:style w:type="paragraph" w:customStyle="1" w:styleId="Siln1">
    <w:name w:val="Silné1"/>
    <w:qFormat/>
    <w:rPr>
      <w:b/>
      <w:bCs/>
    </w:rPr>
  </w:style>
  <w:style w:type="paragraph" w:styleId="Odstavecseseznamem">
    <w:name w:val="List Paragraph"/>
    <w:qFormat/>
  </w:style>
  <w:style w:type="character" w:styleId="Hypertextovodkaz">
    <w:name w:val="Hyperlink"/>
    <w:uiPriority w:val="99"/>
    <w:unhideWhenUsed/>
    <w:rPr>
      <w:color w:val="0563C1"/>
      <w:u w:val="single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Textpoznpodarou">
    <w:name w:val="footnote text"/>
    <w:link w:val="TextpoznpodarouChar"/>
    <w:uiPriority w:val="99"/>
    <w:semiHidden/>
    <w:unhideWhenUsed/>
  </w:style>
  <w:style w:type="character" w:customStyle="1" w:styleId="TextpoznpodarouChar">
    <w:name w:val="Text pozn. pod čarou Char"/>
    <w:link w:val="Textpoznpodarou"/>
    <w:uiPriority w:val="99"/>
    <w:semiHidden/>
    <w:unhideWhenUsed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0701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Chromá Petra</cp:lastModifiedBy>
  <cp:revision>3</cp:revision>
  <cp:lastPrinted>2025-04-15T11:34:00Z</cp:lastPrinted>
  <dcterms:created xsi:type="dcterms:W3CDTF">2025-04-16T09:32:00Z</dcterms:created>
  <dcterms:modified xsi:type="dcterms:W3CDTF">2025-04-25T10:52:00Z</dcterms:modified>
</cp:coreProperties>
</file>