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66AF4844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BB7509">
        <w:rPr>
          <w:sz w:val="22"/>
          <w:szCs w:val="22"/>
        </w:rPr>
        <w:t>………………..</w:t>
      </w:r>
      <w:r w:rsidRPr="007D54F6">
        <w:rPr>
          <w:sz w:val="22"/>
          <w:szCs w:val="22"/>
        </w:rPr>
        <w:t xml:space="preserve"> ředitel</w:t>
      </w:r>
    </w:p>
    <w:p w14:paraId="31C5A6F9" w14:textId="49A9454F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BB7509">
        <w:rPr>
          <w:sz w:val="22"/>
          <w:szCs w:val="22"/>
        </w:rPr>
        <w:t>………………..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6BB404C6" w:rsidR="009D3AA4" w:rsidRPr="00F7752E" w:rsidRDefault="007302FF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Axes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Computers</w:t>
      </w:r>
      <w:proofErr w:type="spellEnd"/>
      <w:r>
        <w:rPr>
          <w:rFonts w:ascii="Times New Roman" w:hAnsi="Times New Roman"/>
          <w:sz w:val="22"/>
          <w:szCs w:val="22"/>
        </w:rPr>
        <w:t xml:space="preserve"> s.r.o.</w:t>
      </w:r>
    </w:p>
    <w:p w14:paraId="5EE075F4" w14:textId="41301935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302FF">
        <w:rPr>
          <w:rFonts w:ascii="Times New Roman" w:hAnsi="Times New Roman"/>
          <w:b w:val="0"/>
          <w:sz w:val="22"/>
          <w:szCs w:val="22"/>
        </w:rPr>
        <w:t xml:space="preserve">Kollárova </w:t>
      </w:r>
      <w:r w:rsidR="00BD7C59">
        <w:rPr>
          <w:rFonts w:ascii="Times New Roman" w:hAnsi="Times New Roman"/>
          <w:b w:val="0"/>
          <w:sz w:val="22"/>
          <w:szCs w:val="22"/>
        </w:rPr>
        <w:t>2116/</w:t>
      </w:r>
      <w:r w:rsidR="007302FF">
        <w:rPr>
          <w:rFonts w:ascii="Times New Roman" w:hAnsi="Times New Roman"/>
          <w:b w:val="0"/>
          <w:sz w:val="22"/>
          <w:szCs w:val="22"/>
        </w:rPr>
        <w:t>1, 301 00 Plzeň</w:t>
      </w:r>
    </w:p>
    <w:p w14:paraId="6419FF1C" w14:textId="1E9F4C4A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505F8A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 </w:t>
      </w:r>
      <w:r w:rsidR="00505F8A">
        <w:rPr>
          <w:rFonts w:ascii="Times New Roman" w:hAnsi="Times New Roman"/>
          <w:b w:val="0"/>
          <w:sz w:val="22"/>
          <w:szCs w:val="22"/>
        </w:rPr>
        <w:t>Plzni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, oddíl </w:t>
      </w:r>
      <w:r w:rsidR="00505F8A">
        <w:rPr>
          <w:rFonts w:ascii="Times New Roman" w:hAnsi="Times New Roman"/>
          <w:b w:val="0"/>
          <w:sz w:val="22"/>
          <w:szCs w:val="22"/>
        </w:rPr>
        <w:t>C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, vložka </w:t>
      </w:r>
      <w:r w:rsidR="00505F8A">
        <w:rPr>
          <w:rFonts w:ascii="Times New Roman" w:hAnsi="Times New Roman"/>
          <w:b w:val="0"/>
          <w:sz w:val="22"/>
          <w:szCs w:val="22"/>
        </w:rPr>
        <w:t>11026</w:t>
      </w:r>
    </w:p>
    <w:p w14:paraId="545CBD79" w14:textId="42B31501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05F8A">
        <w:rPr>
          <w:rFonts w:ascii="Times New Roman" w:hAnsi="Times New Roman"/>
          <w:b w:val="0"/>
          <w:sz w:val="22"/>
          <w:szCs w:val="22"/>
        </w:rPr>
        <w:t>25232312</w:t>
      </w:r>
    </w:p>
    <w:p w14:paraId="04DD9ECE" w14:textId="372CA541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05F8A">
        <w:rPr>
          <w:rFonts w:ascii="Times New Roman" w:hAnsi="Times New Roman"/>
          <w:b w:val="0"/>
          <w:sz w:val="22"/>
          <w:szCs w:val="22"/>
        </w:rPr>
        <w:t>CZ25232312</w:t>
      </w:r>
    </w:p>
    <w:p w14:paraId="45220221" w14:textId="50D69279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BB7509">
        <w:rPr>
          <w:rFonts w:ascii="Times New Roman" w:hAnsi="Times New Roman"/>
          <w:b w:val="0"/>
          <w:sz w:val="22"/>
          <w:szCs w:val="22"/>
        </w:rPr>
        <w:t>……………….</w:t>
      </w:r>
      <w:r w:rsidR="00505F8A">
        <w:rPr>
          <w:rFonts w:ascii="Times New Roman" w:hAnsi="Times New Roman"/>
          <w:b w:val="0"/>
          <w:sz w:val="22"/>
          <w:szCs w:val="22"/>
        </w:rPr>
        <w:t xml:space="preserve"> jednatel</w:t>
      </w:r>
    </w:p>
    <w:p w14:paraId="738BC35C" w14:textId="1D2B1B2A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BB7509">
        <w:rPr>
          <w:rFonts w:ascii="Times New Roman" w:hAnsi="Times New Roman"/>
          <w:b w:val="0"/>
          <w:sz w:val="22"/>
          <w:szCs w:val="22"/>
        </w:rPr>
        <w:t>…………………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51E8ED91" w:rsidR="009D3AA4" w:rsidRPr="005460BB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>Tato Smlouva je uzavírána na základě výsledků zadávacího řízení (</w:t>
      </w:r>
      <w:r w:rsidR="009D3AA4" w:rsidRPr="005460BB">
        <w:rPr>
          <w:sz w:val="22"/>
          <w:szCs w:val="22"/>
        </w:rPr>
        <w:t xml:space="preserve">realizovaného prostřednictvím e-tržiště </w:t>
      </w:r>
      <w:proofErr w:type="spellStart"/>
      <w:r w:rsidR="009D3AA4" w:rsidRPr="005460BB">
        <w:rPr>
          <w:sz w:val="22"/>
          <w:szCs w:val="22"/>
        </w:rPr>
        <w:t>Tendermarket</w:t>
      </w:r>
      <w:proofErr w:type="spellEnd"/>
      <w:r w:rsidR="009D3AA4" w:rsidRPr="005460BB">
        <w:rPr>
          <w:sz w:val="22"/>
          <w:szCs w:val="22"/>
        </w:rPr>
        <w:t xml:space="preserve">) na veřejnou zakázku malého rozsahu na dodávky s názvem </w:t>
      </w:r>
      <w:r w:rsidR="009D3AA4" w:rsidRPr="005460BB">
        <w:rPr>
          <w:b/>
          <w:sz w:val="22"/>
          <w:szCs w:val="22"/>
          <w:u w:val="single"/>
        </w:rPr>
        <w:t>„</w:t>
      </w:r>
      <w:r w:rsidR="00AA6008">
        <w:rPr>
          <w:b/>
          <w:sz w:val="22"/>
          <w:szCs w:val="22"/>
          <w:u w:val="single"/>
        </w:rPr>
        <w:t>Monitory, notebook</w:t>
      </w:r>
      <w:r w:rsidR="009D3AA4" w:rsidRPr="005460BB">
        <w:rPr>
          <w:b/>
          <w:sz w:val="22"/>
          <w:szCs w:val="22"/>
          <w:u w:val="single"/>
        </w:rPr>
        <w:t>“</w:t>
      </w:r>
      <w:r w:rsidR="009D3AA4" w:rsidRPr="005460BB">
        <w:rPr>
          <w:sz w:val="22"/>
          <w:szCs w:val="22"/>
        </w:rPr>
        <w:t xml:space="preserve"> (ID veřejné zakázky na elektronick</w:t>
      </w:r>
      <w:r w:rsidR="008F0397" w:rsidRPr="005460BB">
        <w:rPr>
          <w:sz w:val="22"/>
          <w:szCs w:val="22"/>
        </w:rPr>
        <w:t xml:space="preserve">ém tržišti </w:t>
      </w:r>
      <w:proofErr w:type="spellStart"/>
      <w:r w:rsidR="008F0397" w:rsidRPr="005460BB">
        <w:rPr>
          <w:sz w:val="22"/>
          <w:szCs w:val="22"/>
        </w:rPr>
        <w:t>Tendermarket</w:t>
      </w:r>
      <w:proofErr w:type="spellEnd"/>
      <w:r w:rsidR="008F0397" w:rsidRPr="005460BB">
        <w:rPr>
          <w:sz w:val="22"/>
          <w:szCs w:val="22"/>
        </w:rPr>
        <w:t>: T004/2</w:t>
      </w:r>
      <w:r w:rsidR="00AA6008">
        <w:rPr>
          <w:sz w:val="22"/>
          <w:szCs w:val="22"/>
        </w:rPr>
        <w:t>5</w:t>
      </w:r>
      <w:r w:rsidR="009D3AA4" w:rsidRPr="005460BB">
        <w:rPr>
          <w:sz w:val="22"/>
          <w:szCs w:val="22"/>
        </w:rPr>
        <w:t>V/</w:t>
      </w:r>
      <w:r w:rsidR="008F0397" w:rsidRPr="005460BB">
        <w:rPr>
          <w:sz w:val="22"/>
          <w:szCs w:val="22"/>
        </w:rPr>
        <w:t>0000</w:t>
      </w:r>
      <w:r w:rsidR="00BF0B41">
        <w:rPr>
          <w:sz w:val="22"/>
          <w:szCs w:val="22"/>
        </w:rPr>
        <w:t>5860</w:t>
      </w:r>
      <w:r w:rsidR="009D3AA4" w:rsidRPr="005460BB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5460BB" w:rsidRDefault="009D3AA4" w:rsidP="009D3AA4">
      <w:pPr>
        <w:pStyle w:val="Odstavecseseznamem"/>
        <w:spacing w:after="60"/>
        <w:ind w:left="567"/>
        <w:contextualSpacing w:val="0"/>
        <w:rPr>
          <w:b/>
          <w:sz w:val="22"/>
          <w:szCs w:val="22"/>
        </w:rPr>
      </w:pPr>
    </w:p>
    <w:p w14:paraId="5CAB55CC" w14:textId="41F0D041" w:rsidR="009D3AA4" w:rsidRPr="005460BB" w:rsidRDefault="00770FBD" w:rsidP="00770FBD">
      <w:pPr>
        <w:spacing w:after="60"/>
        <w:jc w:val="center"/>
        <w:rPr>
          <w:rStyle w:val="Siln"/>
          <w:szCs w:val="22"/>
        </w:rPr>
      </w:pPr>
      <w:r w:rsidRPr="005460BB">
        <w:rPr>
          <w:rStyle w:val="Siln"/>
          <w:szCs w:val="22"/>
        </w:rPr>
        <w:t xml:space="preserve">Čl. II. </w:t>
      </w:r>
      <w:r w:rsidR="009D3AA4" w:rsidRPr="005460BB">
        <w:rPr>
          <w:rStyle w:val="Siln"/>
          <w:szCs w:val="22"/>
        </w:rPr>
        <w:t>Předmět plnění</w:t>
      </w:r>
    </w:p>
    <w:p w14:paraId="61BB2948" w14:textId="5F77DD1F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8E0B9A">
        <w:rPr>
          <w:sz w:val="22"/>
          <w:szCs w:val="22"/>
        </w:rPr>
        <w:t>–</w:t>
      </w:r>
      <w:r w:rsidRPr="002E0AFA">
        <w:rPr>
          <w:sz w:val="22"/>
          <w:szCs w:val="22"/>
        </w:rPr>
        <w:t xml:space="preserve"> </w:t>
      </w:r>
      <w:r w:rsidR="00AA6008">
        <w:rPr>
          <w:sz w:val="22"/>
          <w:szCs w:val="22"/>
        </w:rPr>
        <w:t>6 ks monitorů a 1 ks notebook</w:t>
      </w:r>
      <w:r w:rsidR="008E0B9A">
        <w:rPr>
          <w:b/>
          <w:sz w:val="22"/>
          <w:szCs w:val="22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10C46759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>nejdéle do</w:t>
      </w:r>
      <w:r w:rsidR="00AE4039">
        <w:rPr>
          <w:rFonts w:eastAsia="Calibri"/>
          <w:b/>
          <w:bCs/>
          <w:sz w:val="22"/>
          <w:szCs w:val="22"/>
        </w:rPr>
        <w:t xml:space="preserve"> </w:t>
      </w:r>
      <w:r w:rsidR="00AE4039" w:rsidRPr="00AF7E28">
        <w:rPr>
          <w:rFonts w:eastAsia="Calibri"/>
          <w:b/>
          <w:bCs/>
          <w:sz w:val="22"/>
          <w:szCs w:val="22"/>
        </w:rPr>
        <w:t>4 týdnů</w:t>
      </w:r>
      <w:r w:rsidRPr="00AF7E28">
        <w:rPr>
          <w:rFonts w:eastAsia="Calibri"/>
          <w:b/>
          <w:bCs/>
          <w:color w:val="FF0000"/>
          <w:sz w:val="22"/>
          <w:szCs w:val="22"/>
        </w:rPr>
        <w:t xml:space="preserve"> </w:t>
      </w:r>
      <w:r w:rsidRPr="00AF7E28">
        <w:rPr>
          <w:rFonts w:eastAsia="Calibri"/>
          <w:b/>
          <w:bCs/>
          <w:sz w:val="22"/>
          <w:szCs w:val="22"/>
        </w:rPr>
        <w:t xml:space="preserve">od </w:t>
      </w:r>
      <w:r w:rsidR="00AF7E28" w:rsidRPr="00AF7E28">
        <w:rPr>
          <w:rFonts w:eastAsia="Calibri"/>
          <w:b/>
          <w:bCs/>
          <w:sz w:val="22"/>
          <w:szCs w:val="22"/>
        </w:rPr>
        <w:t>uzavření</w:t>
      </w:r>
      <w:r w:rsidRPr="00AF7E28">
        <w:rPr>
          <w:rFonts w:eastAsia="Calibri"/>
          <w:b/>
          <w:bCs/>
          <w:sz w:val="22"/>
          <w:szCs w:val="22"/>
        </w:rPr>
        <w:t xml:space="preserve"> smlouvy</w:t>
      </w:r>
      <w:r w:rsidRPr="008F0397">
        <w:rPr>
          <w:rFonts w:eastAsia="Calibri"/>
          <w:b/>
          <w:bCs/>
          <w:sz w:val="22"/>
          <w:szCs w:val="22"/>
        </w:rPr>
        <w:t xml:space="preserve">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2CBF7148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7734DB">
        <w:rPr>
          <w:b/>
          <w:sz w:val="22"/>
          <w:szCs w:val="22"/>
        </w:rPr>
        <w:t>54</w:t>
      </w:r>
      <w:r w:rsidR="00BD7C59">
        <w:rPr>
          <w:b/>
          <w:sz w:val="22"/>
          <w:szCs w:val="22"/>
        </w:rPr>
        <w:t xml:space="preserve"> </w:t>
      </w:r>
      <w:r w:rsidR="007734DB">
        <w:rPr>
          <w:b/>
          <w:sz w:val="22"/>
          <w:szCs w:val="22"/>
        </w:rPr>
        <w:t>721,-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BD7C59">
        <w:rPr>
          <w:sz w:val="22"/>
          <w:szCs w:val="22"/>
        </w:rPr>
        <w:br/>
      </w:r>
      <w:r w:rsidR="00D86998">
        <w:rPr>
          <w:sz w:val="22"/>
          <w:szCs w:val="22"/>
        </w:rPr>
        <w:t>11</w:t>
      </w:r>
      <w:r w:rsidR="00BD7C59">
        <w:rPr>
          <w:sz w:val="22"/>
          <w:szCs w:val="22"/>
        </w:rPr>
        <w:t xml:space="preserve"> </w:t>
      </w:r>
      <w:r w:rsidR="00D86998">
        <w:rPr>
          <w:sz w:val="22"/>
          <w:szCs w:val="22"/>
        </w:rPr>
        <w:t>491,41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7734DB">
        <w:rPr>
          <w:b/>
          <w:sz w:val="22"/>
          <w:szCs w:val="22"/>
        </w:rPr>
        <w:t>66</w:t>
      </w:r>
      <w:r w:rsidR="00BD7C59">
        <w:rPr>
          <w:b/>
          <w:sz w:val="22"/>
          <w:szCs w:val="22"/>
        </w:rPr>
        <w:t xml:space="preserve"> </w:t>
      </w:r>
      <w:r w:rsidR="007734DB">
        <w:rPr>
          <w:b/>
          <w:sz w:val="22"/>
          <w:szCs w:val="22"/>
        </w:rPr>
        <w:t xml:space="preserve">212,41 </w:t>
      </w:r>
      <w:r w:rsidR="002E0AFA">
        <w:rPr>
          <w:b/>
          <w:sz w:val="22"/>
          <w:szCs w:val="22"/>
        </w:rPr>
        <w:t>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lastRenderedPageBreak/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4C38527B" w:rsidR="00583CC5" w:rsidRPr="008E0B9A" w:rsidRDefault="000E3AF4" w:rsidP="008E0B9A">
      <w:pPr>
        <w:pStyle w:val="Nzev"/>
        <w:suppressAutoHyphens/>
        <w:spacing w:before="0"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8E0B9A" w:rsidRPr="005663DA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koupě po dobu uvedenou u jednotlivých položek zboží v příloze č. 1 Specifikace předmětu plnění – minimální požadavky, této smlouvy. </w:t>
      </w:r>
      <w:r w:rsidR="008E0B9A" w:rsidRPr="005663DA">
        <w:rPr>
          <w:rFonts w:ascii="Times New Roman" w:hAnsi="Times New Roman"/>
          <w:b w:val="0"/>
          <w:color w:val="auto"/>
          <w:sz w:val="22"/>
          <w:szCs w:val="22"/>
        </w:rPr>
        <w:t xml:space="preserve">Veškeré uvedené záruční doby jsou počítány od předání předmětu koupě kupujícímu. </w:t>
      </w:r>
      <w:r w:rsidRPr="008E0B9A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4FBC7681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</w:t>
      </w:r>
      <w:r w:rsidR="00BD7C59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>e-</w:t>
      </w:r>
      <w:r w:rsidR="00F97AF4" w:rsidRPr="00BD7C59">
        <w:rPr>
          <w:rFonts w:ascii="Times New Roman" w:hAnsi="Times New Roman"/>
          <w:b w:val="0"/>
          <w:sz w:val="22"/>
          <w:szCs w:val="22"/>
        </w:rPr>
        <w:t xml:space="preserve">mail </w:t>
      </w:r>
      <w:r w:rsidR="00BD7C59" w:rsidRPr="00BD7C59">
        <w:rPr>
          <w:rFonts w:ascii="Times New Roman" w:hAnsi="Times New Roman"/>
          <w:b w:val="0"/>
          <w:color w:val="0070C0"/>
          <w:sz w:val="22"/>
          <w:szCs w:val="22"/>
          <w:u w:val="single"/>
          <w:shd w:val="clear" w:color="auto" w:fill="FFFFFF"/>
        </w:rPr>
        <w:t>obchod@axes.cz</w:t>
      </w:r>
      <w:r w:rsidR="00BD7C59" w:rsidRPr="00BD7C59">
        <w:rPr>
          <w:rFonts w:ascii="Times New Roman" w:hAnsi="Times New Roman"/>
          <w:b w:val="0"/>
          <w:color w:val="282D39"/>
          <w:sz w:val="22"/>
          <w:szCs w:val="22"/>
          <w:shd w:val="clear" w:color="auto" w:fill="FFFFFF"/>
        </w:rPr>
        <w:t>.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19B456B7" w14:textId="7976BC06" w:rsidR="008E0B9A" w:rsidRPr="008E0B9A" w:rsidRDefault="00F97AF4" w:rsidP="008E0B9A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  <w:r w:rsidR="008E0B9A" w:rsidRPr="008E0B9A">
        <w:rPr>
          <w:rFonts w:ascii="Times New Roman" w:hAnsi="Times New Roman"/>
          <w:b w:val="0"/>
          <w:sz w:val="22"/>
          <w:szCs w:val="22"/>
        </w:rPr>
        <w:t>Dodané zařízení musí mít zaručen záruční i pozáruční servis ve všech autorizovaných servisech výrobce</w:t>
      </w:r>
      <w:r w:rsidR="008E0B9A" w:rsidRPr="008E0B9A">
        <w:rPr>
          <w:rFonts w:ascii="Times New Roman" w:hAnsi="Times New Roman"/>
          <w:b w:val="0"/>
          <w:color w:val="548235"/>
          <w:sz w:val="22"/>
          <w:szCs w:val="22"/>
        </w:rPr>
        <w:t>.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538D88D6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4B3D93">
        <w:rPr>
          <w:rFonts w:ascii="Times New Roman" w:hAnsi="Times New Roman"/>
          <w:b w:val="0"/>
          <w:sz w:val="22"/>
          <w:szCs w:val="22"/>
        </w:rPr>
        <w:t>(s</w:t>
      </w:r>
      <w:r w:rsidR="006A3055">
        <w:rPr>
          <w:rFonts w:ascii="Times New Roman" w:hAnsi="Times New Roman"/>
          <w:b w:val="0"/>
          <w:sz w:val="22"/>
          <w:szCs w:val="22"/>
        </w:rPr>
        <w:t xml:space="preserve">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AE4039">
      <w:pPr>
        <w:pStyle w:val="Default"/>
        <w:numPr>
          <w:ilvl w:val="0"/>
          <w:numId w:val="30"/>
        </w:numPr>
        <w:spacing w:before="60"/>
        <w:ind w:left="1701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AE4039">
      <w:pPr>
        <w:pStyle w:val="Default"/>
        <w:numPr>
          <w:ilvl w:val="0"/>
          <w:numId w:val="30"/>
        </w:numPr>
        <w:spacing w:before="60"/>
        <w:ind w:left="1701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AE4039">
      <w:pPr>
        <w:pStyle w:val="Default"/>
        <w:numPr>
          <w:ilvl w:val="0"/>
          <w:numId w:val="30"/>
        </w:numPr>
        <w:spacing w:before="60"/>
        <w:ind w:left="1701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AE4039">
      <w:pPr>
        <w:pStyle w:val="Default"/>
        <w:numPr>
          <w:ilvl w:val="0"/>
          <w:numId w:val="30"/>
        </w:numPr>
        <w:spacing w:before="60"/>
        <w:ind w:left="1701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AE4039">
      <w:pPr>
        <w:pStyle w:val="Default"/>
        <w:numPr>
          <w:ilvl w:val="0"/>
          <w:numId w:val="30"/>
        </w:numPr>
        <w:spacing w:before="60"/>
        <w:ind w:left="1701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690141AA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 xml:space="preserve">Specifikace předmětu plnění </w:t>
      </w:r>
      <w:r w:rsidR="00AA6008">
        <w:rPr>
          <w:noProof/>
          <w:color w:val="000000" w:themeColor="text1"/>
          <w:sz w:val="22"/>
          <w:szCs w:val="22"/>
        </w:rPr>
        <w:t>a</w:t>
      </w:r>
      <w:r w:rsidRPr="007D54F6">
        <w:rPr>
          <w:noProof/>
          <w:color w:val="000000" w:themeColor="text1"/>
          <w:sz w:val="22"/>
          <w:szCs w:val="22"/>
        </w:rPr>
        <w:t xml:space="preserve">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3B1F1E19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BB7509">
        <w:rPr>
          <w:color w:val="000000"/>
          <w:sz w:val="22"/>
          <w:szCs w:val="22"/>
        </w:rPr>
        <w:t>25.04.2025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 </w:t>
      </w:r>
      <w:r w:rsidR="00505F8A">
        <w:rPr>
          <w:color w:val="000000"/>
          <w:sz w:val="22"/>
          <w:szCs w:val="22"/>
        </w:rPr>
        <w:t>Plzni</w:t>
      </w:r>
      <w:r w:rsidRPr="007D54F6">
        <w:rPr>
          <w:color w:val="000000"/>
          <w:sz w:val="22"/>
          <w:szCs w:val="22"/>
        </w:rPr>
        <w:t>, dne</w:t>
      </w:r>
      <w:r w:rsidR="00BD7C59">
        <w:rPr>
          <w:color w:val="000000"/>
          <w:sz w:val="22"/>
          <w:szCs w:val="22"/>
        </w:rPr>
        <w:t xml:space="preserve"> </w:t>
      </w:r>
      <w:r w:rsidR="00BB7509">
        <w:rPr>
          <w:color w:val="000000"/>
          <w:sz w:val="22"/>
          <w:szCs w:val="22"/>
        </w:rPr>
        <w:t>24.04.2025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2AFA90D3" w:rsidR="00583CC5" w:rsidRPr="007D54F6" w:rsidRDefault="00583CC5" w:rsidP="009F159B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r w:rsidRPr="007D54F6">
        <w:rPr>
          <w:b/>
          <w:sz w:val="22"/>
          <w:szCs w:val="22"/>
        </w:rPr>
        <w:tab/>
        <w:t xml:space="preserve"> </w:t>
      </w:r>
    </w:p>
    <w:p w14:paraId="0AE285F1" w14:textId="648C8853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9F159B">
        <w:rPr>
          <w:color w:val="000000"/>
          <w:sz w:val="22"/>
          <w:szCs w:val="22"/>
        </w:rPr>
        <w:t>jednatel</w:t>
      </w:r>
    </w:p>
    <w:p w14:paraId="2F391DFB" w14:textId="6A85A52D" w:rsidR="00583CC5" w:rsidRDefault="00583CC5" w:rsidP="00BD7C59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 w:rsidR="009F159B">
        <w:rPr>
          <w:color w:val="000000"/>
        </w:rPr>
        <w:t xml:space="preserve">                              </w:t>
      </w:r>
      <w:r>
        <w:rPr>
          <w:color w:val="000000"/>
        </w:rPr>
        <w:t xml:space="preserve"> </w:t>
      </w:r>
      <w:r w:rsidR="00BD7C59">
        <w:rPr>
          <w:color w:val="000000"/>
        </w:rPr>
        <w:tab/>
      </w:r>
      <w:r w:rsidR="00BD7C59">
        <w:rPr>
          <w:color w:val="000000"/>
        </w:rPr>
        <w:tab/>
      </w:r>
      <w:proofErr w:type="spellStart"/>
      <w:r w:rsidR="009F159B">
        <w:rPr>
          <w:color w:val="000000"/>
        </w:rPr>
        <w:t>Axes</w:t>
      </w:r>
      <w:proofErr w:type="spellEnd"/>
      <w:r w:rsidR="009F159B">
        <w:rPr>
          <w:color w:val="000000"/>
        </w:rPr>
        <w:t xml:space="preserve"> </w:t>
      </w:r>
      <w:proofErr w:type="spellStart"/>
      <w:r w:rsidR="009F159B">
        <w:rPr>
          <w:color w:val="000000"/>
        </w:rPr>
        <w:t>Computers</w:t>
      </w:r>
      <w:proofErr w:type="spellEnd"/>
      <w:r w:rsidR="009F159B">
        <w:rPr>
          <w:color w:val="000000"/>
        </w:rPr>
        <w:t xml:space="preserve"> s.r.o.</w:t>
      </w:r>
    </w:p>
    <w:p w14:paraId="241E9ACC" w14:textId="452549B8" w:rsidR="00BD7C59" w:rsidRDefault="00BD7C59" w:rsidP="00BD7C59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4289E7DE" w14:textId="3F910930" w:rsidR="00BD7C59" w:rsidRDefault="00BD7C59" w:rsidP="00BD7C59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3A1A529A" w14:textId="1EDFA175" w:rsidR="00BD7C59" w:rsidRDefault="00BD7C59" w:rsidP="00BD7C59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0441D23C" w14:textId="6C2AFB45" w:rsidR="00BD7C59" w:rsidRDefault="00BD7C59" w:rsidP="00BD7C59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47F67E1A" w14:textId="565084FC" w:rsidR="00BD7C59" w:rsidRDefault="00BD7C59" w:rsidP="00BD7C59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6A0A93B5" w14:textId="32D170A1" w:rsidR="00BD7C59" w:rsidRDefault="00BD7C59" w:rsidP="00BD7C59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66CDE9F5" w14:textId="77777777" w:rsidR="00BD7C59" w:rsidRDefault="00BD7C59" w:rsidP="00BD7C59">
      <w:pPr>
        <w:pStyle w:val="Styl"/>
        <w:tabs>
          <w:tab w:val="center" w:pos="2268"/>
          <w:tab w:val="left" w:pos="5529"/>
        </w:tabs>
        <w:ind w:left="425" w:hanging="425"/>
        <w:rPr>
          <w:b/>
          <w:color w:val="000000"/>
        </w:rPr>
      </w:pPr>
    </w:p>
    <w:sectPr w:rsidR="00BD7C59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2F8E4" w14:textId="77777777" w:rsidR="00CE0F59" w:rsidRDefault="00CE0F59" w:rsidP="00583CC5">
      <w:r>
        <w:separator/>
      </w:r>
    </w:p>
  </w:endnote>
  <w:endnote w:type="continuationSeparator" w:id="0">
    <w:p w14:paraId="5437B079" w14:textId="77777777" w:rsidR="00CE0F59" w:rsidRDefault="00CE0F59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268804"/>
      <w:docPartObj>
        <w:docPartGallery w:val="Page Numbers (Bottom of Page)"/>
        <w:docPartUnique/>
      </w:docPartObj>
    </w:sdtPr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039">
          <w:rPr>
            <w:noProof/>
          </w:rPr>
          <w:t>4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7F994" w14:textId="77777777" w:rsidR="00CE0F59" w:rsidRDefault="00CE0F59" w:rsidP="00583CC5">
      <w:r>
        <w:separator/>
      </w:r>
    </w:p>
  </w:footnote>
  <w:footnote w:type="continuationSeparator" w:id="0">
    <w:p w14:paraId="2D114F0D" w14:textId="77777777" w:rsidR="00CE0F59" w:rsidRDefault="00CE0F59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1771049799">
    <w:abstractNumId w:val="26"/>
  </w:num>
  <w:num w:numId="2" w16cid:durableId="487790292">
    <w:abstractNumId w:val="2"/>
  </w:num>
  <w:num w:numId="3" w16cid:durableId="1323773732">
    <w:abstractNumId w:val="12"/>
  </w:num>
  <w:num w:numId="4" w16cid:durableId="299115754">
    <w:abstractNumId w:val="6"/>
  </w:num>
  <w:num w:numId="5" w16cid:durableId="1418596407">
    <w:abstractNumId w:val="0"/>
  </w:num>
  <w:num w:numId="6" w16cid:durableId="1282491043">
    <w:abstractNumId w:val="32"/>
  </w:num>
  <w:num w:numId="7" w16cid:durableId="1734087001">
    <w:abstractNumId w:val="21"/>
  </w:num>
  <w:num w:numId="8" w16cid:durableId="147789841">
    <w:abstractNumId w:val="24"/>
  </w:num>
  <w:num w:numId="9" w16cid:durableId="575360430">
    <w:abstractNumId w:val="23"/>
  </w:num>
  <w:num w:numId="10" w16cid:durableId="262880255">
    <w:abstractNumId w:val="31"/>
  </w:num>
  <w:num w:numId="11" w16cid:durableId="1546791359">
    <w:abstractNumId w:val="16"/>
  </w:num>
  <w:num w:numId="12" w16cid:durableId="335155020">
    <w:abstractNumId w:val="14"/>
  </w:num>
  <w:num w:numId="13" w16cid:durableId="733358732">
    <w:abstractNumId w:val="22"/>
  </w:num>
  <w:num w:numId="14" w16cid:durableId="1972780217">
    <w:abstractNumId w:val="13"/>
  </w:num>
  <w:num w:numId="15" w16cid:durableId="382406693">
    <w:abstractNumId w:val="8"/>
  </w:num>
  <w:num w:numId="16" w16cid:durableId="1255481039">
    <w:abstractNumId w:val="3"/>
  </w:num>
  <w:num w:numId="17" w16cid:durableId="1385838497">
    <w:abstractNumId w:val="11"/>
  </w:num>
  <w:num w:numId="18" w16cid:durableId="17405895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8606379">
    <w:abstractNumId w:val="1"/>
  </w:num>
  <w:num w:numId="20" w16cid:durableId="1650941698">
    <w:abstractNumId w:val="30"/>
  </w:num>
  <w:num w:numId="21" w16cid:durableId="1979912963">
    <w:abstractNumId w:val="18"/>
  </w:num>
  <w:num w:numId="22" w16cid:durableId="1424910531">
    <w:abstractNumId w:val="25"/>
  </w:num>
  <w:num w:numId="23" w16cid:durableId="1926568714">
    <w:abstractNumId w:val="28"/>
  </w:num>
  <w:num w:numId="24" w16cid:durableId="1285161686">
    <w:abstractNumId w:val="4"/>
  </w:num>
  <w:num w:numId="25" w16cid:durableId="430247966">
    <w:abstractNumId w:val="19"/>
  </w:num>
  <w:num w:numId="26" w16cid:durableId="474104516">
    <w:abstractNumId w:val="20"/>
  </w:num>
  <w:num w:numId="27" w16cid:durableId="1462191583">
    <w:abstractNumId w:val="17"/>
  </w:num>
  <w:num w:numId="28" w16cid:durableId="703755134">
    <w:abstractNumId w:val="9"/>
  </w:num>
  <w:num w:numId="29" w16cid:durableId="141820902">
    <w:abstractNumId w:val="27"/>
  </w:num>
  <w:num w:numId="30" w16cid:durableId="836388951">
    <w:abstractNumId w:val="15"/>
  </w:num>
  <w:num w:numId="31" w16cid:durableId="897204231">
    <w:abstractNumId w:val="29"/>
  </w:num>
  <w:num w:numId="32" w16cid:durableId="1278953295">
    <w:abstractNumId w:val="5"/>
  </w:num>
  <w:num w:numId="33" w16cid:durableId="388647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E3AF4"/>
    <w:rsid w:val="001A61DA"/>
    <w:rsid w:val="001C32C6"/>
    <w:rsid w:val="001F6B6A"/>
    <w:rsid w:val="0023186F"/>
    <w:rsid w:val="0028789E"/>
    <w:rsid w:val="002E0AFA"/>
    <w:rsid w:val="00312A80"/>
    <w:rsid w:val="00351A9D"/>
    <w:rsid w:val="004B3D93"/>
    <w:rsid w:val="004E1768"/>
    <w:rsid w:val="00505F8A"/>
    <w:rsid w:val="005460BB"/>
    <w:rsid w:val="00565069"/>
    <w:rsid w:val="00571502"/>
    <w:rsid w:val="00583CC5"/>
    <w:rsid w:val="0059786B"/>
    <w:rsid w:val="005B540D"/>
    <w:rsid w:val="005E6862"/>
    <w:rsid w:val="00635DFD"/>
    <w:rsid w:val="006471BD"/>
    <w:rsid w:val="00675238"/>
    <w:rsid w:val="00697787"/>
    <w:rsid w:val="006A3055"/>
    <w:rsid w:val="007302FF"/>
    <w:rsid w:val="00770FBD"/>
    <w:rsid w:val="007734DB"/>
    <w:rsid w:val="007A3E39"/>
    <w:rsid w:val="007D593E"/>
    <w:rsid w:val="00826202"/>
    <w:rsid w:val="008515B9"/>
    <w:rsid w:val="00860EA2"/>
    <w:rsid w:val="00893DE1"/>
    <w:rsid w:val="008E0B9A"/>
    <w:rsid w:val="008F0397"/>
    <w:rsid w:val="0090768A"/>
    <w:rsid w:val="00911FDE"/>
    <w:rsid w:val="009244F9"/>
    <w:rsid w:val="0093661D"/>
    <w:rsid w:val="00950D80"/>
    <w:rsid w:val="009573D3"/>
    <w:rsid w:val="00963747"/>
    <w:rsid w:val="00994861"/>
    <w:rsid w:val="009B08B5"/>
    <w:rsid w:val="009D3AA4"/>
    <w:rsid w:val="009D7E61"/>
    <w:rsid w:val="009F159B"/>
    <w:rsid w:val="009F78F7"/>
    <w:rsid w:val="00A03C83"/>
    <w:rsid w:val="00A33670"/>
    <w:rsid w:val="00AA6008"/>
    <w:rsid w:val="00AB0FD4"/>
    <w:rsid w:val="00AD3B63"/>
    <w:rsid w:val="00AE4039"/>
    <w:rsid w:val="00AF7E28"/>
    <w:rsid w:val="00B34549"/>
    <w:rsid w:val="00B56CE3"/>
    <w:rsid w:val="00BB7509"/>
    <w:rsid w:val="00BD7C59"/>
    <w:rsid w:val="00BF0B41"/>
    <w:rsid w:val="00BF45DF"/>
    <w:rsid w:val="00C4114B"/>
    <w:rsid w:val="00C5302C"/>
    <w:rsid w:val="00C63BC4"/>
    <w:rsid w:val="00C7680F"/>
    <w:rsid w:val="00CD0246"/>
    <w:rsid w:val="00CD6EC9"/>
    <w:rsid w:val="00CE0F59"/>
    <w:rsid w:val="00D2067A"/>
    <w:rsid w:val="00D86998"/>
    <w:rsid w:val="00D87F4B"/>
    <w:rsid w:val="00E317D8"/>
    <w:rsid w:val="00E33B13"/>
    <w:rsid w:val="00E62CF5"/>
    <w:rsid w:val="00EE0C73"/>
    <w:rsid w:val="00F20132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paragraph" w:customStyle="1" w:styleId="mcntmsonormal">
    <w:name w:val="mcntmsonormal"/>
    <w:basedOn w:val="Normln"/>
    <w:rsid w:val="008E0B9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EE482-2CCC-41E1-9839-100BEAAC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2035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Hana Šnebergerová DiS.</cp:lastModifiedBy>
  <cp:revision>3</cp:revision>
  <cp:lastPrinted>2025-04-17T09:01:00Z</cp:lastPrinted>
  <dcterms:created xsi:type="dcterms:W3CDTF">2025-04-25T10:15:00Z</dcterms:created>
  <dcterms:modified xsi:type="dcterms:W3CDTF">2025-04-25T10:19:00Z</dcterms:modified>
</cp:coreProperties>
</file>