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EE63" w14:textId="06873BB5" w:rsidR="009702B0" w:rsidRDefault="009702B0" w:rsidP="00970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 xml:space="preserve">DODATEK Č. 1 </w:t>
      </w:r>
    </w:p>
    <w:p w14:paraId="79C0DF57" w14:textId="77777777" w:rsidR="009702B0" w:rsidRDefault="009702B0" w:rsidP="00970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</w:pPr>
    </w:p>
    <w:p w14:paraId="17164BEB" w14:textId="660AB026" w:rsidR="009702B0" w:rsidRPr="00A550D2" w:rsidRDefault="009702B0" w:rsidP="009702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 xml:space="preserve">KE </w:t>
      </w:r>
      <w:r w:rsidRPr="00A550D2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>SMLOUV</w:t>
      </w: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>Ě</w:t>
      </w:r>
      <w:r w:rsidRPr="00A550D2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 xml:space="preserve"> O NÁJMU PROSTORU SLOUŽÍCÍHO PODNIKÁNÍ</w:t>
      </w:r>
      <w:r w:rsidRPr="00A550D2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br/>
        <w:t>(§ 2302 NOZ)</w:t>
      </w:r>
    </w:p>
    <w:p w14:paraId="4D6B4605" w14:textId="77777777" w:rsidR="009702B0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55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Sportovní zařízení města Světlá nad Sázavou s.r.o.</w:t>
      </w:r>
      <w:r w:rsidRPr="00A55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Pěšinky 971, 582 91 Světlá nad Sázavou</w:t>
      </w:r>
      <w:r w:rsidRPr="00A55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IČO: 28796462, DIČ: CZ28796462,</w:t>
      </w:r>
    </w:p>
    <w:p w14:paraId="276A0AE1" w14:textId="7248C79E" w:rsidR="009702B0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Zastoupený </w:t>
      </w:r>
      <w:proofErr w:type="spellStart"/>
      <w:r w:rsidR="006157D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xxxxxxxxxxxxxxxxxx</w:t>
      </w:r>
      <w:proofErr w:type="spellEnd"/>
      <w:r w:rsidRPr="00A55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na straně jedné (dále jen jako „pronajímatel“)</w:t>
      </w:r>
      <w:r w:rsidRPr="00A55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A55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a</w:t>
      </w:r>
      <w:r w:rsidRPr="00A55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A55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Jazyková agentura LANT, s.r.o.</w:t>
      </w:r>
    </w:p>
    <w:p w14:paraId="2A302425" w14:textId="77777777" w:rsidR="009702B0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Havlíčkova 3585, 580 01 Havlíčkův Brod</w:t>
      </w:r>
    </w:p>
    <w:p w14:paraId="13E76115" w14:textId="77777777" w:rsidR="009702B0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55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IČ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O: 28775881</w:t>
      </w:r>
    </w:p>
    <w:p w14:paraId="2E841A9A" w14:textId="4E7B1F8A" w:rsidR="009702B0" w:rsidRPr="00A550D2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Zastoupená </w:t>
      </w:r>
      <w:r w:rsidR="006157D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xxxxxxxxxxxxxxxxxxxxxxxxxxx</w:t>
      </w:r>
      <w:r w:rsidRPr="00A55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na straně druhé (dále jen jako „nájemce“)</w:t>
      </w:r>
    </w:p>
    <w:p w14:paraId="1CFD53B9" w14:textId="47F12EC3" w:rsidR="009702B0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55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uzavřeli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dne 27.3.2024 </w:t>
      </w:r>
      <w:r w:rsidRPr="00A55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smlouvu o nájmu prostoru sloužícího podnikání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56BAD04" w14:textId="77777777" w:rsidR="009702B0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C1DC6CC" w14:textId="6650FC2A" w:rsidR="009702B0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70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Tímto dodatkem č. 1 se </w:t>
      </w:r>
      <w:r w:rsidR="004006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mění doba trvání smlouvy na dobu neurčitou s výpovědní dobou 3 měsíců.</w:t>
      </w:r>
    </w:p>
    <w:p w14:paraId="2C6D3BA9" w14:textId="77777777" w:rsidR="009702B0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2CE9277F" w14:textId="3C87F07D" w:rsidR="009702B0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Ostatní ujednání smlouvy zůstávají nezměněné.</w:t>
      </w:r>
    </w:p>
    <w:p w14:paraId="59CAEAFD" w14:textId="77777777" w:rsidR="009702B0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D0006BA" w14:textId="37CA325D" w:rsidR="009702B0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Prodloužení smlouvy bylo schváleno Radou města dne</w:t>
      </w:r>
      <w:r w:rsidR="00A927C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7.4.2025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.usnesením č. </w:t>
      </w:r>
      <w:r w:rsidR="00A927C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R/174/2025.</w:t>
      </w:r>
    </w:p>
    <w:p w14:paraId="16BEAF43" w14:textId="77777777" w:rsidR="009702B0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A806466" w14:textId="77777777" w:rsidR="009702B0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F1171B1" w14:textId="77777777" w:rsidR="009702B0" w:rsidRPr="009702B0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51E7B08" w14:textId="0E46965D" w:rsidR="009702B0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 Světlé nad Sázavou dne</w:t>
      </w:r>
      <w:r w:rsidR="00A927C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16.4.2025</w:t>
      </w:r>
    </w:p>
    <w:p w14:paraId="6A687E01" w14:textId="5055DF9B" w:rsidR="009702B0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6DA9473" w14:textId="77777777" w:rsidR="009702B0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19EDDDC" w14:textId="77777777" w:rsidR="009702B0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6B1F97E" w14:textId="77777777" w:rsidR="009702B0" w:rsidRPr="00A550D2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55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………………………………..                                                …………………………</w:t>
      </w:r>
      <w:proofErr w:type="gramStart"/>
      <w:r w:rsidRPr="00A55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…….</w:t>
      </w:r>
      <w:proofErr w:type="gramEnd"/>
      <w:r w:rsidRPr="00A55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Pr="00A55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Pronajímatel                                                                                        Nájemce </w:t>
      </w:r>
    </w:p>
    <w:p w14:paraId="5AB8E10F" w14:textId="77777777" w:rsidR="009702B0" w:rsidRPr="00A550D2" w:rsidRDefault="009702B0" w:rsidP="009702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sectPr w:rsidR="009702B0" w:rsidRPr="00A55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B0"/>
    <w:rsid w:val="00227731"/>
    <w:rsid w:val="004006C2"/>
    <w:rsid w:val="005E50B3"/>
    <w:rsid w:val="006157D8"/>
    <w:rsid w:val="006B2C7D"/>
    <w:rsid w:val="009058B8"/>
    <w:rsid w:val="009702B0"/>
    <w:rsid w:val="00A927CE"/>
    <w:rsid w:val="00BF1E46"/>
    <w:rsid w:val="00B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00FE"/>
  <w15:chartTrackingRefBased/>
  <w15:docId w15:val="{CF23AA2D-5A26-4AAF-AF68-AD03F5B9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2B0"/>
  </w:style>
  <w:style w:type="paragraph" w:styleId="Nadpis1">
    <w:name w:val="heading 1"/>
    <w:basedOn w:val="Normln"/>
    <w:next w:val="Normln"/>
    <w:link w:val="Nadpis1Char"/>
    <w:uiPriority w:val="9"/>
    <w:qFormat/>
    <w:rsid w:val="00970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0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0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0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0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0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0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0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0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0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0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0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02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02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02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02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02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02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0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0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0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02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02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02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0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02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0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834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Brunerová</dc:creator>
  <cp:keywords/>
  <dc:description/>
  <cp:lastModifiedBy>Jana Brunerová</cp:lastModifiedBy>
  <cp:revision>2</cp:revision>
  <dcterms:created xsi:type="dcterms:W3CDTF">2025-04-25T05:39:00Z</dcterms:created>
  <dcterms:modified xsi:type="dcterms:W3CDTF">2025-04-25T05:39:00Z</dcterms:modified>
</cp:coreProperties>
</file>