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E26" w:rsidRPr="002906DA" w:rsidRDefault="002906DA" w:rsidP="002B7B24">
      <w:pPr>
        <w:spacing w:after="0" w:line="240" w:lineRule="auto"/>
        <w:jc w:val="center"/>
        <w:rPr>
          <w:rFonts w:asciiTheme="majorHAnsi" w:hAnsiTheme="majorHAnsi" w:cs="Arial"/>
          <w:sz w:val="40"/>
          <w:szCs w:val="40"/>
        </w:rPr>
      </w:pPr>
      <w:r w:rsidRPr="002906DA">
        <w:rPr>
          <w:rFonts w:asciiTheme="majorHAnsi" w:hAnsiTheme="majorHAnsi" w:cs="Arial"/>
          <w:sz w:val="40"/>
          <w:szCs w:val="40"/>
        </w:rPr>
        <w:t xml:space="preserve">Dodatek </w:t>
      </w:r>
      <w:proofErr w:type="gramStart"/>
      <w:r w:rsidRPr="002906DA">
        <w:rPr>
          <w:rFonts w:asciiTheme="majorHAnsi" w:hAnsiTheme="majorHAnsi" w:cs="Arial"/>
          <w:sz w:val="40"/>
          <w:szCs w:val="40"/>
        </w:rPr>
        <w:t>č.</w:t>
      </w:r>
      <w:r w:rsidR="00D167AB">
        <w:rPr>
          <w:rFonts w:asciiTheme="majorHAnsi" w:hAnsiTheme="majorHAnsi" w:cs="Arial"/>
          <w:sz w:val="40"/>
          <w:szCs w:val="40"/>
        </w:rPr>
        <w:t>4</w:t>
      </w:r>
      <w:proofErr w:type="gramEnd"/>
    </w:p>
    <w:p w:rsidR="002906DA" w:rsidRDefault="002906DA" w:rsidP="002B7B24">
      <w:pPr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2906DA">
        <w:rPr>
          <w:rFonts w:asciiTheme="majorHAnsi" w:hAnsiTheme="majorHAnsi" w:cs="Arial"/>
          <w:sz w:val="28"/>
          <w:szCs w:val="28"/>
        </w:rPr>
        <w:t>ke smlouvě o dílo č. 15/2012</w:t>
      </w:r>
    </w:p>
    <w:p w:rsidR="002906DA" w:rsidRDefault="002906DA" w:rsidP="002B7B24">
      <w:pPr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</w:p>
    <w:p w:rsidR="002906DA" w:rsidRPr="002906DA" w:rsidRDefault="002906DA" w:rsidP="002B7B24">
      <w:pPr>
        <w:spacing w:after="0" w:line="240" w:lineRule="auto"/>
        <w:jc w:val="both"/>
        <w:rPr>
          <w:rFonts w:asciiTheme="majorHAnsi" w:hAnsiTheme="majorHAnsi" w:cs="Arial"/>
          <w:b/>
          <w:caps/>
          <w:sz w:val="24"/>
          <w:szCs w:val="24"/>
        </w:rPr>
      </w:pPr>
      <w:r w:rsidRPr="002906DA">
        <w:rPr>
          <w:rFonts w:asciiTheme="majorHAnsi" w:hAnsiTheme="majorHAnsi" w:cs="Arial"/>
          <w:b/>
          <w:caps/>
          <w:sz w:val="24"/>
          <w:szCs w:val="24"/>
        </w:rPr>
        <w:t>Smluvní strany:</w:t>
      </w:r>
    </w:p>
    <w:p w:rsidR="002906DA" w:rsidRDefault="002906DA" w:rsidP="002B7B24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2906DA" w:rsidRPr="00465150" w:rsidRDefault="002906DA" w:rsidP="002B7B24">
      <w:pPr>
        <w:spacing w:after="0" w:line="240" w:lineRule="auto"/>
        <w:jc w:val="both"/>
        <w:rPr>
          <w:rFonts w:asciiTheme="majorHAnsi" w:hAnsiTheme="majorHAnsi" w:cs="Arial"/>
          <w:b/>
        </w:rPr>
      </w:pPr>
      <w:r w:rsidRPr="00465150">
        <w:rPr>
          <w:rFonts w:asciiTheme="majorHAnsi" w:hAnsiTheme="majorHAnsi" w:cs="Arial"/>
          <w:b/>
        </w:rPr>
        <w:t>Objednatel:</w:t>
      </w:r>
      <w:r w:rsidRPr="00465150">
        <w:rPr>
          <w:rFonts w:asciiTheme="majorHAnsi" w:hAnsiTheme="majorHAnsi" w:cs="Arial"/>
          <w:b/>
        </w:rPr>
        <w:tab/>
      </w:r>
      <w:r w:rsidRPr="00465150">
        <w:rPr>
          <w:rFonts w:asciiTheme="majorHAnsi" w:hAnsiTheme="majorHAnsi" w:cs="Arial"/>
          <w:b/>
        </w:rPr>
        <w:tab/>
      </w:r>
      <w:r w:rsidRPr="00465150">
        <w:rPr>
          <w:rFonts w:asciiTheme="majorHAnsi" w:hAnsiTheme="majorHAnsi" w:cs="Arial"/>
          <w:b/>
        </w:rPr>
        <w:tab/>
      </w:r>
      <w:r w:rsidRPr="00465150">
        <w:rPr>
          <w:rFonts w:asciiTheme="majorHAnsi" w:hAnsiTheme="majorHAnsi" w:cs="Arial"/>
          <w:b/>
        </w:rPr>
        <w:tab/>
      </w:r>
      <w:r w:rsidRPr="00465150">
        <w:rPr>
          <w:rFonts w:asciiTheme="majorHAnsi" w:hAnsiTheme="majorHAnsi" w:cs="Arial"/>
          <w:b/>
        </w:rPr>
        <w:tab/>
        <w:t xml:space="preserve">ČR – Státní pozemkový úřad </w:t>
      </w:r>
    </w:p>
    <w:p w:rsidR="002906DA" w:rsidRPr="00465150" w:rsidRDefault="002906DA" w:rsidP="002B7B24">
      <w:pPr>
        <w:spacing w:after="0" w:line="240" w:lineRule="auto"/>
        <w:jc w:val="both"/>
        <w:rPr>
          <w:rFonts w:asciiTheme="majorHAnsi" w:hAnsiTheme="majorHAnsi" w:cs="Arial"/>
          <w:b/>
        </w:rPr>
      </w:pPr>
      <w:r w:rsidRPr="00465150">
        <w:rPr>
          <w:rFonts w:asciiTheme="majorHAnsi" w:hAnsiTheme="majorHAnsi" w:cs="Arial"/>
          <w:b/>
        </w:rPr>
        <w:tab/>
      </w:r>
      <w:r w:rsidRPr="00465150">
        <w:rPr>
          <w:rFonts w:asciiTheme="majorHAnsi" w:hAnsiTheme="majorHAnsi" w:cs="Arial"/>
          <w:b/>
        </w:rPr>
        <w:tab/>
      </w:r>
      <w:r w:rsidRPr="00465150">
        <w:rPr>
          <w:rFonts w:asciiTheme="majorHAnsi" w:hAnsiTheme="majorHAnsi" w:cs="Arial"/>
          <w:b/>
        </w:rPr>
        <w:tab/>
      </w:r>
      <w:r w:rsidRPr="00465150">
        <w:rPr>
          <w:rFonts w:asciiTheme="majorHAnsi" w:hAnsiTheme="majorHAnsi" w:cs="Arial"/>
          <w:b/>
        </w:rPr>
        <w:tab/>
      </w:r>
      <w:r w:rsidRPr="00465150">
        <w:rPr>
          <w:rFonts w:asciiTheme="majorHAnsi" w:hAnsiTheme="majorHAnsi" w:cs="Arial"/>
          <w:b/>
        </w:rPr>
        <w:tab/>
      </w:r>
      <w:r w:rsidRPr="00465150">
        <w:rPr>
          <w:rFonts w:asciiTheme="majorHAnsi" w:hAnsiTheme="majorHAnsi" w:cs="Arial"/>
          <w:b/>
        </w:rPr>
        <w:tab/>
        <w:t>Krajský pozemkový úřad pro Kraj Vysočina</w:t>
      </w:r>
    </w:p>
    <w:p w:rsidR="002906DA" w:rsidRPr="00465150" w:rsidRDefault="002906DA" w:rsidP="002B7B24">
      <w:pPr>
        <w:spacing w:after="0" w:line="240" w:lineRule="auto"/>
        <w:jc w:val="both"/>
        <w:rPr>
          <w:rFonts w:asciiTheme="majorHAnsi" w:hAnsiTheme="majorHAnsi" w:cs="Arial"/>
          <w:b/>
        </w:rPr>
      </w:pPr>
      <w:r w:rsidRPr="00465150">
        <w:rPr>
          <w:rFonts w:asciiTheme="majorHAnsi" w:hAnsiTheme="majorHAnsi" w:cs="Arial"/>
        </w:rPr>
        <w:tab/>
      </w:r>
      <w:r w:rsidRPr="00465150">
        <w:rPr>
          <w:rFonts w:asciiTheme="majorHAnsi" w:hAnsiTheme="majorHAnsi" w:cs="Arial"/>
        </w:rPr>
        <w:tab/>
      </w:r>
      <w:r w:rsidRPr="00465150">
        <w:rPr>
          <w:rFonts w:asciiTheme="majorHAnsi" w:hAnsiTheme="majorHAnsi" w:cs="Arial"/>
        </w:rPr>
        <w:tab/>
      </w:r>
      <w:r w:rsidRPr="00465150">
        <w:rPr>
          <w:rFonts w:asciiTheme="majorHAnsi" w:hAnsiTheme="majorHAnsi" w:cs="Arial"/>
        </w:rPr>
        <w:tab/>
      </w:r>
      <w:r w:rsidRPr="00465150">
        <w:rPr>
          <w:rFonts w:asciiTheme="majorHAnsi" w:hAnsiTheme="majorHAnsi" w:cs="Arial"/>
        </w:rPr>
        <w:tab/>
      </w:r>
      <w:r w:rsidRPr="00465150">
        <w:rPr>
          <w:rFonts w:asciiTheme="majorHAnsi" w:hAnsiTheme="majorHAnsi" w:cs="Arial"/>
        </w:rPr>
        <w:tab/>
      </w:r>
      <w:r w:rsidRPr="00465150">
        <w:rPr>
          <w:rFonts w:asciiTheme="majorHAnsi" w:hAnsiTheme="majorHAnsi" w:cs="Arial"/>
          <w:b/>
        </w:rPr>
        <w:t>Pobočka Žďár nad Sázavou</w:t>
      </w:r>
    </w:p>
    <w:p w:rsidR="002906DA" w:rsidRPr="00465150" w:rsidRDefault="002906DA" w:rsidP="002B7B24">
      <w:pPr>
        <w:spacing w:after="0" w:line="240" w:lineRule="auto"/>
        <w:jc w:val="both"/>
        <w:rPr>
          <w:rFonts w:asciiTheme="majorHAnsi" w:hAnsiTheme="majorHAnsi" w:cs="Arial"/>
        </w:rPr>
      </w:pPr>
      <w:r w:rsidRPr="00465150">
        <w:rPr>
          <w:rFonts w:asciiTheme="majorHAnsi" w:hAnsiTheme="majorHAnsi" w:cs="Arial"/>
        </w:rPr>
        <w:t>Adresa:</w:t>
      </w:r>
      <w:r w:rsidRPr="00465150">
        <w:rPr>
          <w:rFonts w:asciiTheme="majorHAnsi" w:hAnsiTheme="majorHAnsi" w:cs="Arial"/>
        </w:rPr>
        <w:tab/>
      </w:r>
      <w:r w:rsidRPr="00465150">
        <w:rPr>
          <w:rFonts w:asciiTheme="majorHAnsi" w:hAnsiTheme="majorHAnsi" w:cs="Arial"/>
        </w:rPr>
        <w:tab/>
      </w:r>
      <w:r w:rsidRPr="00465150">
        <w:rPr>
          <w:rFonts w:asciiTheme="majorHAnsi" w:hAnsiTheme="majorHAnsi" w:cs="Arial"/>
        </w:rPr>
        <w:tab/>
      </w:r>
      <w:r w:rsidRPr="00465150">
        <w:rPr>
          <w:rFonts w:asciiTheme="majorHAnsi" w:hAnsiTheme="majorHAnsi" w:cs="Arial"/>
        </w:rPr>
        <w:tab/>
      </w:r>
      <w:r w:rsidRPr="00465150">
        <w:rPr>
          <w:rFonts w:asciiTheme="majorHAnsi" w:hAnsiTheme="majorHAnsi" w:cs="Arial"/>
        </w:rPr>
        <w:tab/>
        <w:t>Strojírenská 12/1208</w:t>
      </w:r>
    </w:p>
    <w:p w:rsidR="002906DA" w:rsidRPr="00465150" w:rsidRDefault="002906DA" w:rsidP="002B7B24">
      <w:pPr>
        <w:spacing w:after="0" w:line="240" w:lineRule="auto"/>
        <w:jc w:val="both"/>
        <w:rPr>
          <w:rFonts w:asciiTheme="majorHAnsi" w:hAnsiTheme="majorHAnsi" w:cs="Arial"/>
        </w:rPr>
      </w:pPr>
      <w:r w:rsidRPr="00465150">
        <w:rPr>
          <w:rFonts w:asciiTheme="majorHAnsi" w:hAnsiTheme="majorHAnsi" w:cs="Arial"/>
        </w:rPr>
        <w:tab/>
      </w:r>
      <w:r w:rsidRPr="00465150">
        <w:rPr>
          <w:rFonts w:asciiTheme="majorHAnsi" w:hAnsiTheme="majorHAnsi" w:cs="Arial"/>
        </w:rPr>
        <w:tab/>
      </w:r>
      <w:r w:rsidRPr="00465150">
        <w:rPr>
          <w:rFonts w:asciiTheme="majorHAnsi" w:hAnsiTheme="majorHAnsi" w:cs="Arial"/>
        </w:rPr>
        <w:tab/>
      </w:r>
      <w:r w:rsidRPr="00465150">
        <w:rPr>
          <w:rFonts w:asciiTheme="majorHAnsi" w:hAnsiTheme="majorHAnsi" w:cs="Arial"/>
        </w:rPr>
        <w:tab/>
      </w:r>
      <w:r w:rsidRPr="00465150">
        <w:rPr>
          <w:rFonts w:asciiTheme="majorHAnsi" w:hAnsiTheme="majorHAnsi" w:cs="Arial"/>
        </w:rPr>
        <w:tab/>
      </w:r>
      <w:r w:rsidRPr="00465150">
        <w:rPr>
          <w:rFonts w:asciiTheme="majorHAnsi" w:hAnsiTheme="majorHAnsi" w:cs="Arial"/>
        </w:rPr>
        <w:tab/>
        <w:t>591 01 Žďár nad Sázavou</w:t>
      </w:r>
    </w:p>
    <w:p w:rsidR="002906DA" w:rsidRDefault="00465150" w:rsidP="002B7B24">
      <w:pPr>
        <w:spacing w:after="0" w:line="240" w:lineRule="auto"/>
        <w:jc w:val="both"/>
        <w:rPr>
          <w:rFonts w:asciiTheme="majorHAnsi" w:hAnsiTheme="majorHAnsi" w:cs="Arial"/>
        </w:rPr>
      </w:pPr>
      <w:r w:rsidRPr="00465150">
        <w:rPr>
          <w:rFonts w:asciiTheme="majorHAnsi" w:hAnsiTheme="majorHAnsi" w:cs="Arial"/>
        </w:rPr>
        <w:t>Ve smluvních záležitostech oprávněn jednat</w:t>
      </w:r>
      <w:r>
        <w:rPr>
          <w:rFonts w:asciiTheme="majorHAnsi" w:hAnsiTheme="majorHAnsi" w:cs="Arial"/>
        </w:rPr>
        <w:t>:</w:t>
      </w:r>
      <w:r>
        <w:rPr>
          <w:rFonts w:asciiTheme="majorHAnsi" w:hAnsiTheme="majorHAnsi" w:cs="Arial"/>
        </w:rPr>
        <w:tab/>
        <w:t xml:space="preserve">Ing. Jiří Klusáček, vedoucí pobočky Žďár </w:t>
      </w:r>
      <w:proofErr w:type="spellStart"/>
      <w:proofErr w:type="gramStart"/>
      <w:r>
        <w:rPr>
          <w:rFonts w:asciiTheme="majorHAnsi" w:hAnsiTheme="majorHAnsi" w:cs="Arial"/>
        </w:rPr>
        <w:t>n.S</w:t>
      </w:r>
      <w:proofErr w:type="spellEnd"/>
      <w:r>
        <w:rPr>
          <w:rFonts w:asciiTheme="majorHAnsi" w:hAnsiTheme="majorHAnsi" w:cs="Arial"/>
        </w:rPr>
        <w:t>.</w:t>
      </w:r>
      <w:proofErr w:type="gramEnd"/>
    </w:p>
    <w:p w:rsidR="00465150" w:rsidRDefault="00465150" w:rsidP="002B7B24">
      <w:pPr>
        <w:spacing w:after="0" w:line="240" w:lineRule="auto"/>
        <w:jc w:val="both"/>
        <w:rPr>
          <w:rFonts w:asciiTheme="majorHAnsi" w:hAnsiTheme="majorHAnsi" w:cs="Arial"/>
        </w:rPr>
      </w:pPr>
      <w:r w:rsidRPr="00465150">
        <w:rPr>
          <w:rFonts w:asciiTheme="majorHAnsi" w:hAnsiTheme="majorHAnsi" w:cs="Arial"/>
        </w:rPr>
        <w:t>V</w:t>
      </w:r>
      <w:r>
        <w:rPr>
          <w:rFonts w:asciiTheme="majorHAnsi" w:hAnsiTheme="majorHAnsi" w:cs="Arial"/>
        </w:rPr>
        <w:t xml:space="preserve"> technických </w:t>
      </w:r>
      <w:r w:rsidRPr="00465150">
        <w:rPr>
          <w:rFonts w:asciiTheme="majorHAnsi" w:hAnsiTheme="majorHAnsi" w:cs="Arial"/>
        </w:rPr>
        <w:t>záležitostech oprávněn jednat</w:t>
      </w:r>
      <w:r>
        <w:rPr>
          <w:rFonts w:asciiTheme="majorHAnsi" w:hAnsiTheme="majorHAnsi" w:cs="Arial"/>
        </w:rPr>
        <w:t>:</w:t>
      </w:r>
      <w:r>
        <w:rPr>
          <w:rFonts w:asciiTheme="majorHAnsi" w:hAnsiTheme="majorHAnsi" w:cs="Arial"/>
        </w:rPr>
        <w:tab/>
        <w:t>Ing. Petr Pejchal, referent</w:t>
      </w:r>
    </w:p>
    <w:p w:rsidR="00DA520B" w:rsidRDefault="00465150" w:rsidP="002B7B24">
      <w:p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Bankovní spojení: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proofErr w:type="spellStart"/>
      <w:r w:rsidR="002378E5">
        <w:rPr>
          <w:rFonts w:asciiTheme="majorHAnsi" w:hAnsiTheme="majorHAnsi" w:cs="Arial"/>
        </w:rPr>
        <w:t>xxxxxxxxxxxxxxxxxxxxxxxx</w:t>
      </w:r>
      <w:proofErr w:type="spellEnd"/>
    </w:p>
    <w:p w:rsidR="00465150" w:rsidRDefault="00465150" w:rsidP="002B7B24">
      <w:p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Číslo účtu: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proofErr w:type="spellStart"/>
      <w:r w:rsidR="002378E5">
        <w:rPr>
          <w:rFonts w:asciiTheme="majorHAnsi" w:hAnsiTheme="majorHAnsi" w:cs="Arial"/>
        </w:rPr>
        <w:t>xxxxxxxxxxxxxxxxxxxxxxxx</w:t>
      </w:r>
      <w:proofErr w:type="spellEnd"/>
    </w:p>
    <w:p w:rsidR="00465150" w:rsidRDefault="00465150" w:rsidP="002B7B24">
      <w:p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IČ/DIČ: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01312774 / CZ01312774</w:t>
      </w:r>
    </w:p>
    <w:p w:rsidR="00465150" w:rsidRDefault="00465150" w:rsidP="002B7B24">
      <w:pPr>
        <w:spacing w:after="0" w:line="240" w:lineRule="auto"/>
        <w:jc w:val="both"/>
        <w:rPr>
          <w:rFonts w:asciiTheme="majorHAnsi" w:hAnsiTheme="majorHAnsi" w:cs="Arial"/>
        </w:rPr>
      </w:pPr>
    </w:p>
    <w:p w:rsidR="00465150" w:rsidRPr="00465150" w:rsidRDefault="00465150" w:rsidP="002B7B24">
      <w:pPr>
        <w:spacing w:after="0" w:line="240" w:lineRule="auto"/>
        <w:jc w:val="both"/>
        <w:rPr>
          <w:rFonts w:asciiTheme="majorHAnsi" w:hAnsiTheme="majorHAnsi" w:cs="Arial"/>
          <w:b/>
        </w:rPr>
      </w:pPr>
      <w:r w:rsidRPr="00465150">
        <w:rPr>
          <w:rFonts w:asciiTheme="majorHAnsi" w:hAnsiTheme="majorHAnsi" w:cs="Arial"/>
          <w:b/>
        </w:rPr>
        <w:t>Zhotovitel:</w:t>
      </w:r>
      <w:r w:rsidRPr="00465150">
        <w:rPr>
          <w:rFonts w:asciiTheme="majorHAnsi" w:hAnsiTheme="majorHAnsi" w:cs="Arial"/>
          <w:b/>
        </w:rPr>
        <w:tab/>
      </w:r>
      <w:r w:rsidRPr="00465150">
        <w:rPr>
          <w:rFonts w:asciiTheme="majorHAnsi" w:hAnsiTheme="majorHAnsi" w:cs="Arial"/>
          <w:b/>
        </w:rPr>
        <w:tab/>
      </w:r>
      <w:r w:rsidRPr="00465150">
        <w:rPr>
          <w:rFonts w:asciiTheme="majorHAnsi" w:hAnsiTheme="majorHAnsi" w:cs="Arial"/>
          <w:b/>
        </w:rPr>
        <w:tab/>
      </w:r>
      <w:r w:rsidRPr="00465150">
        <w:rPr>
          <w:rFonts w:asciiTheme="majorHAnsi" w:hAnsiTheme="majorHAnsi" w:cs="Arial"/>
          <w:b/>
        </w:rPr>
        <w:tab/>
      </w:r>
      <w:r w:rsidRPr="00465150">
        <w:rPr>
          <w:rFonts w:asciiTheme="majorHAnsi" w:hAnsiTheme="majorHAnsi" w:cs="Arial"/>
          <w:b/>
        </w:rPr>
        <w:tab/>
        <w:t>GEO Hrubý spol. s r.o.</w:t>
      </w:r>
    </w:p>
    <w:p w:rsidR="00465150" w:rsidRDefault="00465150" w:rsidP="002B7B24">
      <w:pPr>
        <w:spacing w:after="0" w:line="240" w:lineRule="auto"/>
        <w:jc w:val="both"/>
        <w:rPr>
          <w:rFonts w:asciiTheme="majorHAnsi" w:hAnsiTheme="majorHAnsi" w:cs="Arial"/>
        </w:rPr>
      </w:pPr>
      <w:r w:rsidRPr="00465150">
        <w:rPr>
          <w:rFonts w:asciiTheme="majorHAnsi" w:hAnsiTheme="majorHAnsi" w:cs="Arial"/>
        </w:rPr>
        <w:t>Adresa:</w:t>
      </w:r>
      <w:r w:rsidRPr="00465150">
        <w:rPr>
          <w:rFonts w:asciiTheme="majorHAnsi" w:hAnsiTheme="majorHAnsi" w:cs="Arial"/>
        </w:rPr>
        <w:tab/>
      </w:r>
      <w:r w:rsidRPr="00465150">
        <w:rPr>
          <w:rFonts w:asciiTheme="majorHAnsi" w:hAnsiTheme="majorHAnsi" w:cs="Arial"/>
        </w:rPr>
        <w:tab/>
      </w:r>
      <w:r w:rsidRPr="00465150">
        <w:rPr>
          <w:rFonts w:asciiTheme="majorHAnsi" w:hAnsiTheme="majorHAnsi" w:cs="Arial"/>
        </w:rPr>
        <w:tab/>
      </w:r>
      <w:r w:rsidRPr="00465150">
        <w:rPr>
          <w:rFonts w:asciiTheme="majorHAnsi" w:hAnsiTheme="majorHAnsi" w:cs="Arial"/>
        </w:rPr>
        <w:tab/>
      </w:r>
      <w:r w:rsidRPr="00465150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>Doudlevecká 26/730, 301 00 Plzeň</w:t>
      </w:r>
    </w:p>
    <w:p w:rsidR="00465150" w:rsidRPr="00465150" w:rsidRDefault="00465150" w:rsidP="002B7B24">
      <w:p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Zastoupený: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Ing. Zdeňkem Hrubým</w:t>
      </w:r>
    </w:p>
    <w:p w:rsidR="00465150" w:rsidRDefault="00465150" w:rsidP="002B7B24">
      <w:pPr>
        <w:spacing w:after="0" w:line="240" w:lineRule="auto"/>
        <w:jc w:val="both"/>
        <w:rPr>
          <w:rFonts w:asciiTheme="majorHAnsi" w:hAnsiTheme="majorHAnsi" w:cs="Arial"/>
        </w:rPr>
      </w:pPr>
      <w:r w:rsidRPr="00465150">
        <w:rPr>
          <w:rFonts w:asciiTheme="majorHAnsi" w:hAnsiTheme="majorHAnsi" w:cs="Arial"/>
        </w:rPr>
        <w:t>Ve smluvních záležitostech oprávněn jednat</w:t>
      </w:r>
      <w:r>
        <w:rPr>
          <w:rFonts w:asciiTheme="majorHAnsi" w:hAnsiTheme="majorHAnsi" w:cs="Arial"/>
        </w:rPr>
        <w:t>:</w:t>
      </w:r>
      <w:r>
        <w:rPr>
          <w:rFonts w:asciiTheme="majorHAnsi" w:hAnsiTheme="majorHAnsi" w:cs="Arial"/>
        </w:rPr>
        <w:tab/>
        <w:t>Ing. Zdeňkem Hrubým</w:t>
      </w:r>
    </w:p>
    <w:p w:rsidR="00465150" w:rsidRDefault="00465150" w:rsidP="002B7B24">
      <w:pPr>
        <w:spacing w:after="0" w:line="240" w:lineRule="auto"/>
        <w:jc w:val="both"/>
        <w:rPr>
          <w:rFonts w:asciiTheme="majorHAnsi" w:hAnsiTheme="majorHAnsi" w:cs="Arial"/>
        </w:rPr>
      </w:pPr>
      <w:r w:rsidRPr="00465150">
        <w:rPr>
          <w:rFonts w:asciiTheme="majorHAnsi" w:hAnsiTheme="majorHAnsi" w:cs="Arial"/>
        </w:rPr>
        <w:t>V</w:t>
      </w:r>
      <w:r>
        <w:rPr>
          <w:rFonts w:asciiTheme="majorHAnsi" w:hAnsiTheme="majorHAnsi" w:cs="Arial"/>
        </w:rPr>
        <w:t xml:space="preserve"> technických </w:t>
      </w:r>
      <w:r w:rsidRPr="00465150">
        <w:rPr>
          <w:rFonts w:asciiTheme="majorHAnsi" w:hAnsiTheme="majorHAnsi" w:cs="Arial"/>
        </w:rPr>
        <w:t>záležitostech oprávněn jednat</w:t>
      </w:r>
      <w:r>
        <w:rPr>
          <w:rFonts w:asciiTheme="majorHAnsi" w:hAnsiTheme="majorHAnsi" w:cs="Arial"/>
        </w:rPr>
        <w:t>:</w:t>
      </w:r>
      <w:r>
        <w:rPr>
          <w:rFonts w:asciiTheme="majorHAnsi" w:hAnsiTheme="majorHAnsi" w:cs="Arial"/>
        </w:rPr>
        <w:tab/>
        <w:t xml:space="preserve">Ing. Zdeňkem Hrubým </w:t>
      </w:r>
    </w:p>
    <w:p w:rsidR="00465150" w:rsidRDefault="00465150" w:rsidP="002B7B24">
      <w:p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Bankovní spojení: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proofErr w:type="spellStart"/>
      <w:r w:rsidR="002378E5">
        <w:rPr>
          <w:rFonts w:asciiTheme="majorHAnsi" w:hAnsiTheme="majorHAnsi" w:cs="Arial"/>
        </w:rPr>
        <w:t>xxxxxxxxxxxxxxxxxxxxxxx</w:t>
      </w:r>
      <w:proofErr w:type="spellEnd"/>
    </w:p>
    <w:p w:rsidR="00465150" w:rsidRDefault="00465150" w:rsidP="002B7B24">
      <w:p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Číslo účtu: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2378E5">
        <w:rPr>
          <w:rFonts w:asciiTheme="majorHAnsi" w:hAnsiTheme="majorHAnsi" w:cs="Arial"/>
        </w:rPr>
        <w:t>xxxxxxxxxxxxxxxxxxxxxxx</w:t>
      </w:r>
      <w:bookmarkStart w:id="0" w:name="_GoBack"/>
      <w:bookmarkEnd w:id="0"/>
    </w:p>
    <w:p w:rsidR="00465150" w:rsidRDefault="00465150" w:rsidP="002B7B24">
      <w:p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IČ/DIČ: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="00C960EF">
        <w:rPr>
          <w:rFonts w:asciiTheme="majorHAnsi" w:hAnsiTheme="majorHAnsi" w:cs="Arial"/>
        </w:rPr>
        <w:t>25227751</w:t>
      </w:r>
      <w:r>
        <w:rPr>
          <w:rFonts w:asciiTheme="majorHAnsi" w:hAnsiTheme="majorHAnsi" w:cs="Arial"/>
        </w:rPr>
        <w:t xml:space="preserve"> / CZ</w:t>
      </w:r>
      <w:r w:rsidR="00C960EF">
        <w:rPr>
          <w:rFonts w:asciiTheme="majorHAnsi" w:hAnsiTheme="majorHAnsi" w:cs="Arial"/>
        </w:rPr>
        <w:t>25227751</w:t>
      </w:r>
    </w:p>
    <w:p w:rsidR="00C960EF" w:rsidRDefault="00C960EF" w:rsidP="002B7B24">
      <w:pPr>
        <w:spacing w:after="0" w:line="240" w:lineRule="auto"/>
        <w:jc w:val="both"/>
        <w:rPr>
          <w:rFonts w:asciiTheme="majorHAnsi" w:hAnsiTheme="majorHAnsi" w:cs="Arial"/>
        </w:rPr>
      </w:pPr>
    </w:p>
    <w:p w:rsidR="00C960EF" w:rsidRDefault="00C960EF" w:rsidP="002B7B24">
      <w:p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Smluvní strany se dohodly na tomto dodatku </w:t>
      </w:r>
      <w:proofErr w:type="gramStart"/>
      <w:r>
        <w:rPr>
          <w:rFonts w:asciiTheme="majorHAnsi" w:hAnsiTheme="majorHAnsi" w:cs="Arial"/>
        </w:rPr>
        <w:t>č.</w:t>
      </w:r>
      <w:r w:rsidR="00D167AB">
        <w:rPr>
          <w:rFonts w:asciiTheme="majorHAnsi" w:hAnsiTheme="majorHAnsi" w:cs="Arial"/>
        </w:rPr>
        <w:t>4</w:t>
      </w:r>
      <w:r>
        <w:rPr>
          <w:rFonts w:asciiTheme="majorHAnsi" w:hAnsiTheme="majorHAnsi" w:cs="Arial"/>
        </w:rPr>
        <w:t>, kterým</w:t>
      </w:r>
      <w:proofErr w:type="gramEnd"/>
      <w:r>
        <w:rPr>
          <w:rFonts w:asciiTheme="majorHAnsi" w:hAnsiTheme="majorHAnsi" w:cs="Arial"/>
        </w:rPr>
        <w:t xml:space="preserve"> se mění smlouva </w:t>
      </w:r>
      <w:r w:rsidR="00D23920">
        <w:rPr>
          <w:rFonts w:asciiTheme="majorHAnsi" w:hAnsiTheme="majorHAnsi" w:cs="Arial"/>
        </w:rPr>
        <w:t>č. 15/2012 ze dne 20.8.2012 na vypracování návrhu komplexních pozemkových úprav v </w:t>
      </w:r>
      <w:proofErr w:type="spellStart"/>
      <w:r w:rsidR="00D23920">
        <w:rPr>
          <w:rFonts w:asciiTheme="majorHAnsi" w:hAnsiTheme="majorHAnsi" w:cs="Arial"/>
        </w:rPr>
        <w:t>k.ú</w:t>
      </w:r>
      <w:proofErr w:type="spellEnd"/>
      <w:r w:rsidR="00D23920">
        <w:rPr>
          <w:rFonts w:asciiTheme="majorHAnsi" w:hAnsiTheme="majorHAnsi" w:cs="Arial"/>
        </w:rPr>
        <w:t>. Otín u Měřína.</w:t>
      </w:r>
    </w:p>
    <w:p w:rsidR="00D23920" w:rsidRPr="00926A23" w:rsidRDefault="00D23920" w:rsidP="00926A2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Arial"/>
        </w:rPr>
      </w:pPr>
      <w:r w:rsidRPr="00926A23">
        <w:rPr>
          <w:rFonts w:asciiTheme="majorHAnsi" w:hAnsiTheme="majorHAnsi" w:cs="Arial"/>
        </w:rPr>
        <w:t xml:space="preserve">Na základě </w:t>
      </w:r>
      <w:r w:rsidR="0022050D" w:rsidRPr="00926A23">
        <w:rPr>
          <w:rFonts w:asciiTheme="majorHAnsi" w:hAnsiTheme="majorHAnsi" w:cs="Arial"/>
        </w:rPr>
        <w:t xml:space="preserve">žádosti zhotovitele ze dne </w:t>
      </w:r>
      <w:proofErr w:type="gramStart"/>
      <w:r w:rsidR="00D167AB">
        <w:rPr>
          <w:rFonts w:asciiTheme="majorHAnsi" w:hAnsiTheme="majorHAnsi" w:cs="Arial"/>
        </w:rPr>
        <w:t>5</w:t>
      </w:r>
      <w:r w:rsidR="0022050D" w:rsidRPr="00926A23">
        <w:rPr>
          <w:rFonts w:asciiTheme="majorHAnsi" w:hAnsiTheme="majorHAnsi" w:cs="Arial"/>
        </w:rPr>
        <w:t>.</w:t>
      </w:r>
      <w:r w:rsidR="005A288B" w:rsidRPr="00926A23">
        <w:rPr>
          <w:rFonts w:asciiTheme="majorHAnsi" w:hAnsiTheme="majorHAnsi" w:cs="Arial"/>
        </w:rPr>
        <w:t>9</w:t>
      </w:r>
      <w:r w:rsidR="0022050D" w:rsidRPr="00926A23">
        <w:rPr>
          <w:rFonts w:asciiTheme="majorHAnsi" w:hAnsiTheme="majorHAnsi" w:cs="Arial"/>
        </w:rPr>
        <w:t>.201</w:t>
      </w:r>
      <w:r w:rsidR="00D167AB">
        <w:rPr>
          <w:rFonts w:asciiTheme="majorHAnsi" w:hAnsiTheme="majorHAnsi" w:cs="Arial"/>
        </w:rPr>
        <w:t>6</w:t>
      </w:r>
      <w:proofErr w:type="gramEnd"/>
      <w:r w:rsidR="0022050D" w:rsidRPr="00926A23">
        <w:rPr>
          <w:rFonts w:asciiTheme="majorHAnsi" w:hAnsiTheme="majorHAnsi" w:cs="Arial"/>
        </w:rPr>
        <w:t xml:space="preserve"> o posunutí termínu etapy 2.</w:t>
      </w:r>
      <w:r w:rsidR="00801AE3" w:rsidRPr="00926A23">
        <w:rPr>
          <w:rFonts w:asciiTheme="majorHAnsi" w:hAnsiTheme="majorHAnsi" w:cs="Arial"/>
        </w:rPr>
        <w:t>5</w:t>
      </w:r>
      <w:r w:rsidR="0022050D" w:rsidRPr="00926A23">
        <w:rPr>
          <w:rFonts w:asciiTheme="majorHAnsi" w:hAnsiTheme="majorHAnsi" w:cs="Arial"/>
        </w:rPr>
        <w:t xml:space="preserve">. Vypracování </w:t>
      </w:r>
      <w:r w:rsidR="00801AE3" w:rsidRPr="00926A23">
        <w:rPr>
          <w:rFonts w:asciiTheme="majorHAnsi" w:hAnsiTheme="majorHAnsi" w:cs="Arial"/>
        </w:rPr>
        <w:t xml:space="preserve">nového uspořádání pozemků se </w:t>
      </w:r>
      <w:r w:rsidR="009F32DF" w:rsidRPr="00926A23">
        <w:rPr>
          <w:rFonts w:asciiTheme="majorHAnsi" w:hAnsiTheme="majorHAnsi" w:cs="Arial"/>
        </w:rPr>
        <w:t xml:space="preserve">mění </w:t>
      </w:r>
      <w:r w:rsidR="005424E7" w:rsidRPr="00926A23">
        <w:rPr>
          <w:rFonts w:asciiTheme="majorHAnsi" w:hAnsiTheme="majorHAnsi" w:cs="Arial"/>
        </w:rPr>
        <w:t>termíny dokončení jednotlivých etap</w:t>
      </w:r>
      <w:r w:rsidR="0020734A" w:rsidRPr="00926A23">
        <w:rPr>
          <w:rFonts w:asciiTheme="majorHAnsi" w:hAnsiTheme="majorHAnsi" w:cs="Arial"/>
        </w:rPr>
        <w:t xml:space="preserve"> zpracování</w:t>
      </w:r>
      <w:r w:rsidR="005424E7" w:rsidRPr="00926A23">
        <w:rPr>
          <w:rFonts w:asciiTheme="majorHAnsi" w:hAnsiTheme="majorHAnsi" w:cs="Arial"/>
        </w:rPr>
        <w:t xml:space="preserve"> </w:t>
      </w:r>
      <w:r w:rsidR="0020734A" w:rsidRPr="00926A23">
        <w:rPr>
          <w:rFonts w:asciiTheme="majorHAnsi" w:hAnsiTheme="majorHAnsi" w:cs="Arial"/>
        </w:rPr>
        <w:t xml:space="preserve">uvedených v příloze č. 1 smlouvy </w:t>
      </w:r>
      <w:r w:rsidR="005424E7" w:rsidRPr="00926A23">
        <w:rPr>
          <w:rFonts w:asciiTheme="majorHAnsi" w:hAnsiTheme="majorHAnsi" w:cs="Arial"/>
        </w:rPr>
        <w:t>takto:</w:t>
      </w:r>
    </w:p>
    <w:tbl>
      <w:tblPr>
        <w:tblW w:w="0" w:type="auto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"/>
        <w:gridCol w:w="5057"/>
        <w:gridCol w:w="4471"/>
      </w:tblGrid>
      <w:tr w:rsidR="0020734A" w:rsidRPr="005424E7" w:rsidTr="00801AE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4E7" w:rsidRPr="005424E7" w:rsidRDefault="005424E7" w:rsidP="002B7B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424E7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E7" w:rsidRPr="005424E7" w:rsidRDefault="005424E7" w:rsidP="002B7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424E7">
              <w:rPr>
                <w:rFonts w:ascii="Calibri" w:eastAsia="Times New Roman" w:hAnsi="Calibri" w:cs="Times New Roman"/>
                <w:b/>
                <w:bCs/>
                <w:color w:val="000000"/>
              </w:rPr>
              <w:t>Etapa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4E7" w:rsidRPr="005424E7" w:rsidRDefault="005424E7" w:rsidP="002B7B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424E7">
              <w:rPr>
                <w:rFonts w:ascii="Calibri" w:eastAsia="Times New Roman" w:hAnsi="Calibri" w:cs="Times New Roman"/>
                <w:b/>
                <w:bCs/>
                <w:color w:val="000000"/>
              </w:rPr>
              <w:t>Termín dokončení</w:t>
            </w:r>
          </w:p>
        </w:tc>
      </w:tr>
      <w:tr w:rsidR="0020734A" w:rsidRPr="005424E7" w:rsidTr="00801AE3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4E7" w:rsidRPr="005424E7" w:rsidRDefault="0020734A" w:rsidP="002B7B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4E7" w:rsidRPr="005424E7" w:rsidRDefault="005424E7" w:rsidP="002B7B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424E7">
              <w:rPr>
                <w:rFonts w:ascii="Calibri" w:eastAsia="Times New Roman" w:hAnsi="Calibri" w:cs="Times New Roman"/>
                <w:color w:val="000000"/>
              </w:rPr>
              <w:t>Vypracování návrhu nového uspořádání pozemků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4E7" w:rsidRPr="005424E7" w:rsidRDefault="005424E7" w:rsidP="00D167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5424E7">
              <w:rPr>
                <w:rFonts w:ascii="Calibri" w:eastAsia="Times New Roman" w:hAnsi="Calibri" w:cs="Times New Roman"/>
                <w:color w:val="000000"/>
              </w:rPr>
              <w:t>30.</w:t>
            </w:r>
            <w:r w:rsidR="00D167AB">
              <w:rPr>
                <w:rFonts w:ascii="Calibri" w:eastAsia="Times New Roman" w:hAnsi="Calibri" w:cs="Times New Roman"/>
                <w:color w:val="000000"/>
              </w:rPr>
              <w:t>6</w:t>
            </w:r>
            <w:r w:rsidRPr="005424E7">
              <w:rPr>
                <w:rFonts w:ascii="Calibri" w:eastAsia="Times New Roman" w:hAnsi="Calibri" w:cs="Times New Roman"/>
                <w:color w:val="000000"/>
              </w:rPr>
              <w:t>.201</w:t>
            </w:r>
            <w:r w:rsidR="00D167AB">
              <w:rPr>
                <w:rFonts w:ascii="Calibri" w:eastAsia="Times New Roman" w:hAnsi="Calibri" w:cs="Times New Roman"/>
                <w:color w:val="000000"/>
              </w:rPr>
              <w:t>7</w:t>
            </w:r>
            <w:proofErr w:type="gramEnd"/>
          </w:p>
        </w:tc>
      </w:tr>
    </w:tbl>
    <w:p w:rsidR="002E0AD3" w:rsidRDefault="002E0AD3" w:rsidP="002B7B24">
      <w:pPr>
        <w:spacing w:after="0" w:line="240" w:lineRule="auto"/>
        <w:jc w:val="both"/>
        <w:rPr>
          <w:rFonts w:asciiTheme="majorHAnsi" w:hAnsiTheme="majorHAnsi" w:cs="Arial"/>
        </w:rPr>
      </w:pPr>
    </w:p>
    <w:p w:rsidR="00D167AB" w:rsidRDefault="00360DEE" w:rsidP="002B7B24">
      <w:p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Odůvodnění: Dodatkem </w:t>
      </w:r>
      <w:proofErr w:type="gramStart"/>
      <w:r>
        <w:rPr>
          <w:rFonts w:asciiTheme="majorHAnsi" w:hAnsiTheme="majorHAnsi" w:cs="Arial"/>
        </w:rPr>
        <w:t>č.</w:t>
      </w:r>
      <w:r w:rsidR="00D167AB">
        <w:rPr>
          <w:rFonts w:asciiTheme="majorHAnsi" w:hAnsiTheme="majorHAnsi" w:cs="Arial"/>
        </w:rPr>
        <w:t>4</w:t>
      </w:r>
      <w:r>
        <w:rPr>
          <w:rFonts w:asciiTheme="majorHAnsi" w:hAnsiTheme="majorHAnsi" w:cs="Arial"/>
        </w:rPr>
        <w:t xml:space="preserve"> </w:t>
      </w:r>
      <w:r w:rsidR="00801AE3">
        <w:rPr>
          <w:rFonts w:asciiTheme="majorHAnsi" w:hAnsiTheme="majorHAnsi" w:cs="Arial"/>
        </w:rPr>
        <w:t>se</w:t>
      </w:r>
      <w:proofErr w:type="gramEnd"/>
      <w:r w:rsidR="00801AE3">
        <w:rPr>
          <w:rFonts w:asciiTheme="majorHAnsi" w:hAnsiTheme="majorHAnsi" w:cs="Arial"/>
        </w:rPr>
        <w:t xml:space="preserve"> mění termín vyhotovení návrhu nového uspořádání pozemků. </w:t>
      </w:r>
      <w:r w:rsidR="00D167AB">
        <w:rPr>
          <w:rFonts w:asciiTheme="majorHAnsi" w:hAnsiTheme="majorHAnsi" w:cs="Arial"/>
        </w:rPr>
        <w:t xml:space="preserve">Pro zdárné dokončení </w:t>
      </w:r>
      <w:proofErr w:type="spellStart"/>
      <w:r w:rsidR="00D167AB">
        <w:rPr>
          <w:rFonts w:asciiTheme="majorHAnsi" w:hAnsiTheme="majorHAnsi" w:cs="Arial"/>
        </w:rPr>
        <w:t>KoPÚ</w:t>
      </w:r>
      <w:proofErr w:type="spellEnd"/>
      <w:r w:rsidR="00D167AB">
        <w:rPr>
          <w:rFonts w:asciiTheme="majorHAnsi" w:hAnsiTheme="majorHAnsi" w:cs="Arial"/>
        </w:rPr>
        <w:t xml:space="preserve"> je bezpodmínečně nutné získat souhlas od dominantního vlastníka LV 111 v </w:t>
      </w:r>
      <w:proofErr w:type="spellStart"/>
      <w:proofErr w:type="gramStart"/>
      <w:r w:rsidR="00D167AB">
        <w:rPr>
          <w:rFonts w:asciiTheme="majorHAnsi" w:hAnsiTheme="majorHAnsi" w:cs="Arial"/>
        </w:rPr>
        <w:t>k.ú</w:t>
      </w:r>
      <w:proofErr w:type="spellEnd"/>
      <w:r w:rsidR="00D167AB">
        <w:rPr>
          <w:rFonts w:asciiTheme="majorHAnsi" w:hAnsiTheme="majorHAnsi" w:cs="Arial"/>
        </w:rPr>
        <w:t>.</w:t>
      </w:r>
      <w:proofErr w:type="gramEnd"/>
      <w:r w:rsidR="00D167AB">
        <w:rPr>
          <w:rFonts w:asciiTheme="majorHAnsi" w:hAnsiTheme="majorHAnsi" w:cs="Arial"/>
        </w:rPr>
        <w:t xml:space="preserve"> Otín u Měřína. Tento vlastník vlastní </w:t>
      </w:r>
      <w:r w:rsidR="00446510">
        <w:rPr>
          <w:rFonts w:asciiTheme="majorHAnsi" w:hAnsiTheme="majorHAnsi" w:cs="Arial"/>
        </w:rPr>
        <w:t>5</w:t>
      </w:r>
      <w:r w:rsidR="00D167AB">
        <w:rPr>
          <w:rFonts w:asciiTheme="majorHAnsi" w:hAnsiTheme="majorHAnsi" w:cs="Arial"/>
        </w:rPr>
        <w:t>0% výměry v dotčeném území</w:t>
      </w:r>
      <w:r w:rsidR="00446510">
        <w:rPr>
          <w:rFonts w:asciiTheme="majorHAnsi" w:hAnsiTheme="majorHAnsi" w:cs="Arial"/>
        </w:rPr>
        <w:t xml:space="preserve"> a jeho souhlas je nutný pro další řešení </w:t>
      </w:r>
      <w:proofErr w:type="spellStart"/>
      <w:r w:rsidR="00446510">
        <w:rPr>
          <w:rFonts w:asciiTheme="majorHAnsi" w:hAnsiTheme="majorHAnsi" w:cs="Arial"/>
        </w:rPr>
        <w:t>KoPÚ</w:t>
      </w:r>
      <w:proofErr w:type="spellEnd"/>
      <w:r w:rsidR="00446510">
        <w:rPr>
          <w:rFonts w:asciiTheme="majorHAnsi" w:hAnsiTheme="majorHAnsi" w:cs="Arial"/>
        </w:rPr>
        <w:t xml:space="preserve">. </w:t>
      </w:r>
      <w:r w:rsidR="00D167AB">
        <w:rPr>
          <w:rFonts w:asciiTheme="majorHAnsi" w:hAnsiTheme="majorHAnsi" w:cs="Arial"/>
        </w:rPr>
        <w:t xml:space="preserve">Přes řadu urgencí se projednání podařilo až </w:t>
      </w:r>
      <w:proofErr w:type="gramStart"/>
      <w:r w:rsidR="00D167AB">
        <w:rPr>
          <w:rFonts w:asciiTheme="majorHAnsi" w:hAnsiTheme="majorHAnsi" w:cs="Arial"/>
        </w:rPr>
        <w:t>24.8.2016</w:t>
      </w:r>
      <w:proofErr w:type="gramEnd"/>
      <w:r w:rsidR="00D167AB">
        <w:rPr>
          <w:rFonts w:asciiTheme="majorHAnsi" w:hAnsiTheme="majorHAnsi" w:cs="Arial"/>
        </w:rPr>
        <w:t>, kdy vlastník písemně odsouhlasil návrh uspořádání pozemků.</w:t>
      </w:r>
    </w:p>
    <w:p w:rsidR="00D167AB" w:rsidRDefault="00D167AB" w:rsidP="002B7B24">
      <w:p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Dalším důvodem je řešení duplicitního vlastnictví k pozemku </w:t>
      </w:r>
      <w:proofErr w:type="spellStart"/>
      <w:proofErr w:type="gramStart"/>
      <w:r>
        <w:rPr>
          <w:rFonts w:asciiTheme="majorHAnsi" w:hAnsiTheme="majorHAnsi" w:cs="Arial"/>
        </w:rPr>
        <w:t>p.č</w:t>
      </w:r>
      <w:proofErr w:type="spellEnd"/>
      <w:r>
        <w:rPr>
          <w:rFonts w:asciiTheme="majorHAnsi" w:hAnsiTheme="majorHAnsi" w:cs="Arial"/>
        </w:rPr>
        <w:t>.</w:t>
      </w:r>
      <w:proofErr w:type="gramEnd"/>
      <w:r>
        <w:rPr>
          <w:rFonts w:asciiTheme="majorHAnsi" w:hAnsiTheme="majorHAnsi" w:cs="Arial"/>
        </w:rPr>
        <w:t xml:space="preserve"> 221/5 na LV č. 172. Z jednání vedených s oběma dotčenými stranami vyplynulo, že nelze dojít k dohodě. Na základě návrhu zhotovitele </w:t>
      </w:r>
      <w:r w:rsidR="00446510">
        <w:rPr>
          <w:rFonts w:asciiTheme="majorHAnsi" w:hAnsiTheme="majorHAnsi" w:cs="Arial"/>
        </w:rPr>
        <w:t xml:space="preserve">objednatel souhlasí se zařazením pozemku </w:t>
      </w:r>
      <w:proofErr w:type="spellStart"/>
      <w:proofErr w:type="gramStart"/>
      <w:r w:rsidR="00446510">
        <w:rPr>
          <w:rFonts w:asciiTheme="majorHAnsi" w:hAnsiTheme="majorHAnsi" w:cs="Arial"/>
        </w:rPr>
        <w:t>p.č</w:t>
      </w:r>
      <w:proofErr w:type="spellEnd"/>
      <w:r w:rsidR="00446510">
        <w:rPr>
          <w:rFonts w:asciiTheme="majorHAnsi" w:hAnsiTheme="majorHAnsi" w:cs="Arial"/>
        </w:rPr>
        <w:t>.</w:t>
      </w:r>
      <w:proofErr w:type="gramEnd"/>
      <w:r w:rsidR="00446510">
        <w:rPr>
          <w:rFonts w:asciiTheme="majorHAnsi" w:hAnsiTheme="majorHAnsi" w:cs="Arial"/>
        </w:rPr>
        <w:t xml:space="preserve"> 221/5 do pozemků neřešených dle §3 zák. č. 139/2002 Sb. U pozemku bude provedena obnova souboru geodetických informací a řešení duplicitního vlastnictví bude ponecháno na vlastnících.</w:t>
      </w:r>
    </w:p>
    <w:p w:rsidR="00446510" w:rsidRDefault="00446510" w:rsidP="002B7B24">
      <w:p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Vzhledem k těmto popsaným skutečnost</w:t>
      </w:r>
      <w:r w:rsidR="00575FF7">
        <w:rPr>
          <w:rFonts w:asciiTheme="majorHAnsi" w:hAnsiTheme="majorHAnsi" w:cs="Arial"/>
        </w:rPr>
        <w:t>em</w:t>
      </w:r>
      <w:r>
        <w:rPr>
          <w:rFonts w:asciiTheme="majorHAnsi" w:hAnsiTheme="majorHAnsi" w:cs="Arial"/>
        </w:rPr>
        <w:t xml:space="preserve"> nelze provést dokončení etapy </w:t>
      </w:r>
      <w:proofErr w:type="gramStart"/>
      <w:r>
        <w:rPr>
          <w:rFonts w:asciiTheme="majorHAnsi" w:hAnsiTheme="majorHAnsi" w:cs="Arial"/>
        </w:rPr>
        <w:t>2.5. v původním</w:t>
      </w:r>
      <w:proofErr w:type="gramEnd"/>
      <w:r>
        <w:rPr>
          <w:rFonts w:asciiTheme="majorHAnsi" w:hAnsiTheme="majorHAnsi" w:cs="Arial"/>
        </w:rPr>
        <w:t xml:space="preserve"> termínu do 30.9.2016 a bylo přistoupeno k posunutí termínu do 30.6.2017.</w:t>
      </w:r>
    </w:p>
    <w:p w:rsidR="00926A23" w:rsidRDefault="00926A23" w:rsidP="002B7B24">
      <w:pPr>
        <w:spacing w:after="0" w:line="240" w:lineRule="auto"/>
        <w:jc w:val="both"/>
        <w:rPr>
          <w:rFonts w:asciiTheme="majorHAnsi" w:hAnsiTheme="majorHAnsi" w:cs="Arial"/>
        </w:rPr>
      </w:pPr>
    </w:p>
    <w:p w:rsidR="00465150" w:rsidRDefault="002B7B24" w:rsidP="002B7B24">
      <w:p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Ostatní ujednání smlouvy o dílo zůstávají nezměněny.</w:t>
      </w:r>
    </w:p>
    <w:p w:rsidR="00687A7B" w:rsidRDefault="00687A7B" w:rsidP="002B7B24">
      <w:pPr>
        <w:spacing w:after="0" w:line="240" w:lineRule="auto"/>
        <w:jc w:val="both"/>
        <w:rPr>
          <w:rFonts w:asciiTheme="majorHAnsi" w:hAnsiTheme="majorHAnsi" w:cs="Arial"/>
        </w:rPr>
      </w:pPr>
    </w:p>
    <w:p w:rsidR="002B7B24" w:rsidRDefault="002B7B24" w:rsidP="002B7B24">
      <w:p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Ve Žďáře nad Sázavou dne </w:t>
      </w:r>
      <w:proofErr w:type="gramStart"/>
      <w:r w:rsidR="00DE3CF7">
        <w:rPr>
          <w:rFonts w:asciiTheme="majorHAnsi" w:hAnsiTheme="majorHAnsi" w:cs="Arial"/>
        </w:rPr>
        <w:t>1</w:t>
      </w:r>
      <w:r w:rsidR="00575FF7">
        <w:rPr>
          <w:rFonts w:asciiTheme="majorHAnsi" w:hAnsiTheme="majorHAnsi" w:cs="Arial"/>
        </w:rPr>
        <w:t>3</w:t>
      </w:r>
      <w:r w:rsidR="00DE3CF7">
        <w:rPr>
          <w:rFonts w:asciiTheme="majorHAnsi" w:hAnsiTheme="majorHAnsi" w:cs="Arial"/>
        </w:rPr>
        <w:t>.9.2016</w:t>
      </w:r>
      <w:proofErr w:type="gramEnd"/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V Plzni dne</w:t>
      </w:r>
      <w:r w:rsidR="00D23BB7">
        <w:rPr>
          <w:rFonts w:asciiTheme="majorHAnsi" w:hAnsiTheme="majorHAnsi" w:cs="Arial"/>
        </w:rPr>
        <w:t xml:space="preserve"> </w:t>
      </w:r>
      <w:r w:rsidR="00DE3CF7">
        <w:rPr>
          <w:rFonts w:asciiTheme="majorHAnsi" w:hAnsiTheme="majorHAnsi" w:cs="Arial"/>
        </w:rPr>
        <w:t>……………</w:t>
      </w:r>
    </w:p>
    <w:p w:rsidR="002B7B24" w:rsidRDefault="002B7B24" w:rsidP="002B7B24">
      <w:pPr>
        <w:spacing w:after="0" w:line="240" w:lineRule="auto"/>
        <w:jc w:val="both"/>
        <w:rPr>
          <w:rFonts w:asciiTheme="majorHAnsi" w:hAnsiTheme="majorHAnsi" w:cs="Arial"/>
        </w:rPr>
      </w:pPr>
    </w:p>
    <w:p w:rsidR="002B7B24" w:rsidRDefault="002B7B24" w:rsidP="002B7B24">
      <w:pPr>
        <w:spacing w:after="0" w:line="240" w:lineRule="auto"/>
        <w:jc w:val="both"/>
        <w:rPr>
          <w:rFonts w:asciiTheme="majorHAnsi" w:hAnsiTheme="majorHAnsi" w:cs="Arial"/>
        </w:rPr>
      </w:pPr>
    </w:p>
    <w:p w:rsidR="00926A23" w:rsidRDefault="00926A23" w:rsidP="002B7B24">
      <w:pPr>
        <w:spacing w:after="0" w:line="240" w:lineRule="auto"/>
        <w:jc w:val="both"/>
        <w:rPr>
          <w:rFonts w:asciiTheme="majorHAnsi" w:hAnsiTheme="majorHAnsi" w:cs="Arial"/>
        </w:rPr>
      </w:pPr>
    </w:p>
    <w:p w:rsidR="002B7B24" w:rsidRDefault="002B7B24" w:rsidP="002B7B24">
      <w:pPr>
        <w:spacing w:after="0" w:line="240" w:lineRule="auto"/>
        <w:jc w:val="both"/>
        <w:rPr>
          <w:rFonts w:asciiTheme="majorHAnsi" w:hAnsiTheme="majorHAnsi" w:cs="Arial"/>
        </w:rPr>
      </w:pPr>
    </w:p>
    <w:p w:rsidR="002B7B24" w:rsidRDefault="002B7B24" w:rsidP="002B7B24">
      <w:pPr>
        <w:spacing w:after="0" w:line="240" w:lineRule="auto"/>
        <w:jc w:val="both"/>
        <w:rPr>
          <w:rFonts w:asciiTheme="majorHAnsi" w:hAnsiTheme="majorHAnsi" w:cs="Arial"/>
        </w:rPr>
      </w:pPr>
    </w:p>
    <w:p w:rsidR="002B7B24" w:rsidRDefault="0020734A" w:rsidP="002B7B24">
      <w:pPr>
        <w:spacing w:after="0" w:line="24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……………………………………………..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…………………………………………………..</w:t>
      </w:r>
    </w:p>
    <w:p w:rsidR="002B7B24" w:rsidRDefault="002B7B24" w:rsidP="002B7B24">
      <w:pPr>
        <w:spacing w:after="0" w:line="240" w:lineRule="auto"/>
        <w:ind w:firstLine="708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Ing. Jiří Klusáček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Ing. Zdeněk Hrubý</w:t>
      </w:r>
    </w:p>
    <w:p w:rsidR="002B7B24" w:rsidRPr="00465150" w:rsidRDefault="002B7B24" w:rsidP="00446510">
      <w:pPr>
        <w:spacing w:after="0" w:line="240" w:lineRule="auto"/>
        <w:ind w:firstLine="708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za objednatele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za zhotovitele</w:t>
      </w:r>
    </w:p>
    <w:sectPr w:rsidR="002B7B24" w:rsidRPr="00465150" w:rsidSect="002B7B24">
      <w:pgSz w:w="11906" w:h="16838"/>
      <w:pgMar w:top="720" w:right="991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87C04"/>
    <w:multiLevelType w:val="hybridMultilevel"/>
    <w:tmpl w:val="2774F7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6DA"/>
    <w:rsid w:val="0020734A"/>
    <w:rsid w:val="0022050D"/>
    <w:rsid w:val="002378E5"/>
    <w:rsid w:val="002906DA"/>
    <w:rsid w:val="002B7B24"/>
    <w:rsid w:val="002E0AD3"/>
    <w:rsid w:val="00360DEE"/>
    <w:rsid w:val="003D2CFD"/>
    <w:rsid w:val="00446510"/>
    <w:rsid w:val="00465150"/>
    <w:rsid w:val="005424E7"/>
    <w:rsid w:val="00575FF7"/>
    <w:rsid w:val="005A288B"/>
    <w:rsid w:val="00687A7B"/>
    <w:rsid w:val="0078064A"/>
    <w:rsid w:val="007A2554"/>
    <w:rsid w:val="00801AE3"/>
    <w:rsid w:val="009125CE"/>
    <w:rsid w:val="00926A23"/>
    <w:rsid w:val="0093520E"/>
    <w:rsid w:val="009F32DF"/>
    <w:rsid w:val="00AB40F8"/>
    <w:rsid w:val="00C960EF"/>
    <w:rsid w:val="00CB3E26"/>
    <w:rsid w:val="00D167AB"/>
    <w:rsid w:val="00D23920"/>
    <w:rsid w:val="00D23BB7"/>
    <w:rsid w:val="00DA520B"/>
    <w:rsid w:val="00DB2B09"/>
    <w:rsid w:val="00DE3CF7"/>
    <w:rsid w:val="00F7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6A2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73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38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6A2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73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38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Hamáková Zdenka</cp:lastModifiedBy>
  <cp:revision>3</cp:revision>
  <cp:lastPrinted>2015-10-21T07:56:00Z</cp:lastPrinted>
  <dcterms:created xsi:type="dcterms:W3CDTF">2017-08-01T07:09:00Z</dcterms:created>
  <dcterms:modified xsi:type="dcterms:W3CDTF">2017-08-15T08:58:00Z</dcterms:modified>
</cp:coreProperties>
</file>