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AD34" w14:textId="77777777" w:rsidR="00774A20" w:rsidRDefault="00A227AD">
      <w:pPr>
        <w:spacing w:after="117"/>
        <w:ind w:left="780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18C88107" w14:textId="77777777" w:rsidR="00774A20" w:rsidRDefault="00A227AD">
      <w:pPr>
        <w:tabs>
          <w:tab w:val="center" w:pos="1947"/>
          <w:tab w:val="center" w:pos="8011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F0ABAEA" w14:textId="77777777" w:rsidR="00774A20" w:rsidRDefault="00A227AD">
      <w:pPr>
        <w:tabs>
          <w:tab w:val="center" w:pos="6871"/>
        </w:tabs>
        <w:spacing w:after="92" w:line="233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9B186E3" w14:textId="77777777" w:rsidR="00774A20" w:rsidRDefault="00A227AD">
      <w:pPr>
        <w:spacing w:after="4" w:line="269" w:lineRule="auto"/>
        <w:ind w:left="596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0"/>
        <w:gridCol w:w="1941"/>
        <w:gridCol w:w="604"/>
        <w:gridCol w:w="3683"/>
        <w:gridCol w:w="987"/>
        <w:gridCol w:w="1146"/>
        <w:gridCol w:w="497"/>
        <w:gridCol w:w="1314"/>
        <w:gridCol w:w="229"/>
        <w:gridCol w:w="322"/>
        <w:gridCol w:w="50"/>
      </w:tblGrid>
      <w:tr w:rsidR="00774A20" w14:paraId="7B47464D" w14:textId="77777777">
        <w:trPr>
          <w:trHeight w:val="27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90912C" w14:textId="77777777" w:rsidR="00774A20" w:rsidRDefault="00A227A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1E359A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FB2F02" w14:textId="77777777" w:rsidR="00774A20" w:rsidRDefault="00A227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74A20" w14:paraId="01D36387" w14:textId="77777777">
        <w:trPr>
          <w:trHeight w:val="2023"/>
        </w:trPr>
        <w:tc>
          <w:tcPr>
            <w:tcW w:w="7504" w:type="dxa"/>
            <w:gridSpan w:val="6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60EB6F" w14:textId="77777777" w:rsidR="00774A20" w:rsidRDefault="00A227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934FE15" w14:textId="77777777" w:rsidR="00774A20" w:rsidRDefault="00A227A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1042FBD" w14:textId="77777777" w:rsidR="00774A20" w:rsidRDefault="00A227A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8A843C5" w14:textId="77777777" w:rsidR="00774A20" w:rsidRDefault="00A227A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A3CBBCD" w14:textId="77777777" w:rsidR="00774A20" w:rsidRDefault="00A227A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6FD7C25" w14:textId="77777777" w:rsidR="00774A20" w:rsidRDefault="00A227A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59054A9" w14:textId="77777777" w:rsidR="00774A20" w:rsidRDefault="00A227A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0C9A3B" w14:textId="77777777" w:rsidR="00774A20" w:rsidRDefault="00A227A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785A42C" w14:textId="77777777" w:rsidR="00774A20" w:rsidRDefault="00A227A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F8048C" w14:textId="77777777" w:rsidR="00774A20" w:rsidRDefault="00774A20"/>
        </w:tc>
      </w:tr>
      <w:tr w:rsidR="00774A20" w14:paraId="4974BA2D" w14:textId="77777777">
        <w:trPr>
          <w:trHeight w:val="847"/>
        </w:trPr>
        <w:tc>
          <w:tcPr>
            <w:tcW w:w="7504" w:type="dxa"/>
            <w:gridSpan w:val="6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9DDE7A" w14:textId="77777777" w:rsidR="00774A20" w:rsidRDefault="00A227A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46CBD26" w14:textId="77777777" w:rsidR="00774A20" w:rsidRDefault="00A227A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AA12894" w14:textId="77777777" w:rsidR="00774A20" w:rsidRDefault="00A227A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39EA470" w14:textId="77777777" w:rsidR="00774A20" w:rsidRDefault="00A227A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171B08" w14:textId="77777777" w:rsidR="00774A20" w:rsidRDefault="00774A20"/>
        </w:tc>
      </w:tr>
      <w:tr w:rsidR="00774A20" w14:paraId="199A5F29" w14:textId="77777777">
        <w:trPr>
          <w:gridBefore w:val="2"/>
          <w:gridAfter w:val="2"/>
          <w:wBefore w:w="289" w:type="dxa"/>
          <w:wAfter w:w="372" w:type="dxa"/>
          <w:trHeight w:val="952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E173A00" w14:textId="77777777" w:rsidR="00774A20" w:rsidRDefault="00A227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33/2</w:t>
            </w:r>
          </w:p>
          <w:p w14:paraId="7C18C9D1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195/18</w:t>
            </w:r>
          </w:p>
          <w:p w14:paraId="5E03637D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199/1</w:t>
            </w:r>
          </w:p>
          <w:p w14:paraId="430CA952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201</w:t>
            </w:r>
          </w:p>
          <w:p w14:paraId="57C892BE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202</w:t>
            </w:r>
          </w:p>
          <w:p w14:paraId="44B268B3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503/15</w:t>
            </w:r>
          </w:p>
          <w:p w14:paraId="0B678787" w14:textId="77777777" w:rsidR="00774A20" w:rsidRDefault="00A227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1219</w:t>
            </w:r>
          </w:p>
          <w:p w14:paraId="1DC6FA1F" w14:textId="77777777" w:rsidR="00774A20" w:rsidRDefault="00A227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1238</w:t>
            </w:r>
          </w:p>
          <w:p w14:paraId="757633F3" w14:textId="77777777" w:rsidR="00774A20" w:rsidRDefault="00A227AD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1307</w:t>
            </w:r>
          </w:p>
          <w:p w14:paraId="52B3F66D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1314/14</w:t>
            </w:r>
          </w:p>
          <w:p w14:paraId="5D0184E5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1314/16</w:t>
            </w:r>
          </w:p>
          <w:p w14:paraId="1E54221B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1314/17</w:t>
            </w:r>
          </w:p>
          <w:p w14:paraId="1CAD2247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1314/20</w:t>
            </w:r>
          </w:p>
          <w:p w14:paraId="3908C7AC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1314/23</w:t>
            </w:r>
          </w:p>
          <w:p w14:paraId="20E0EF12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1314/30</w:t>
            </w:r>
          </w:p>
          <w:p w14:paraId="70405A5B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1314/37</w:t>
            </w:r>
          </w:p>
          <w:p w14:paraId="6FD74693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1314/44</w:t>
            </w:r>
          </w:p>
          <w:p w14:paraId="30BB5670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1314/45</w:t>
            </w:r>
          </w:p>
          <w:p w14:paraId="1DEFC2DB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1336/11</w:t>
            </w:r>
          </w:p>
          <w:p w14:paraId="12131FEE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1336/12</w:t>
            </w:r>
          </w:p>
          <w:p w14:paraId="02BCB52C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1336/13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F05F2" w14:textId="77777777" w:rsidR="00774A20" w:rsidRDefault="00A227AD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96 ostatní plocha</w:t>
            </w:r>
          </w:p>
          <w:p w14:paraId="5013C7CB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2076 orná půda</w:t>
            </w:r>
          </w:p>
          <w:p w14:paraId="21E48E0A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6465 orná půda</w:t>
            </w:r>
          </w:p>
          <w:p w14:paraId="5829E08F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4492 orná půda</w:t>
            </w:r>
          </w:p>
          <w:p w14:paraId="5998C05D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3291 orná půda</w:t>
            </w:r>
          </w:p>
          <w:p w14:paraId="541897A3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3561 orná půda</w:t>
            </w:r>
          </w:p>
          <w:p w14:paraId="4E7E189D" w14:textId="77777777" w:rsidR="00774A20" w:rsidRDefault="00A227AD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277 ostatní plocha</w:t>
            </w:r>
          </w:p>
          <w:p w14:paraId="5683150D" w14:textId="77777777" w:rsidR="00774A20" w:rsidRDefault="00A227AD">
            <w:pPr>
              <w:spacing w:after="3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4287 ostatní plocha</w:t>
            </w:r>
          </w:p>
          <w:p w14:paraId="7DCB81A4" w14:textId="77777777" w:rsidR="00774A20" w:rsidRDefault="00A227AD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338 ostatní plocha</w:t>
            </w:r>
          </w:p>
          <w:p w14:paraId="03395C54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9918 orná půda</w:t>
            </w:r>
          </w:p>
          <w:p w14:paraId="4A97BDC9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1672 orná půda</w:t>
            </w:r>
          </w:p>
          <w:p w14:paraId="3A589580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2229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736C12EF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3084 orná půda</w:t>
            </w:r>
          </w:p>
          <w:p w14:paraId="141F46F3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6656 orná půda</w:t>
            </w:r>
          </w:p>
          <w:p w14:paraId="0EF18FF4" w14:textId="77777777" w:rsidR="00774A20" w:rsidRDefault="00A227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 orná půda</w:t>
            </w:r>
          </w:p>
          <w:p w14:paraId="642C358A" w14:textId="77777777" w:rsidR="00774A20" w:rsidRDefault="00A227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 orná půda</w:t>
            </w:r>
          </w:p>
          <w:p w14:paraId="0F0EEE4A" w14:textId="77777777" w:rsidR="00774A20" w:rsidRDefault="00A227AD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 orná půda</w:t>
            </w:r>
          </w:p>
          <w:p w14:paraId="4AD849B9" w14:textId="77777777" w:rsidR="00774A20" w:rsidRDefault="00A227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758 orná půda</w:t>
            </w:r>
          </w:p>
          <w:p w14:paraId="66912AED" w14:textId="77777777" w:rsidR="00774A20" w:rsidRDefault="00A227AD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8097 orná půda</w:t>
            </w:r>
          </w:p>
          <w:p w14:paraId="6A28B570" w14:textId="77777777" w:rsidR="00774A20" w:rsidRDefault="00A227AD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356 orná půda</w:t>
            </w:r>
          </w:p>
          <w:p w14:paraId="36C586BE" w14:textId="77777777" w:rsidR="00774A20" w:rsidRDefault="00A227AD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3017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F06EE" w14:textId="77777777" w:rsidR="00774A20" w:rsidRDefault="00A227AD">
            <w:pPr>
              <w:spacing w:after="2522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6B49C57B" w14:textId="77777777" w:rsidR="00774A20" w:rsidRDefault="00A227A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 neplodná půda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9E48A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A31487D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FB6D2C1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C00CCF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9B81ABE" w14:textId="77777777" w:rsidR="00774A20" w:rsidRDefault="00A227AD">
            <w:pPr>
              <w:spacing w:after="888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E6D80C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0FB02EE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8AC0B46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3959B8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233AC41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3640D3C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05C858C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87C2208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6D323C09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B3608C6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2FB762A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F0E1C1" w14:textId="77777777" w:rsidR="00774A20" w:rsidRDefault="00A227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6B11814D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74A20" w14:paraId="56D2D621" w14:textId="77777777">
        <w:trPr>
          <w:gridBefore w:val="2"/>
          <w:gridAfter w:val="2"/>
          <w:wBefore w:w="289" w:type="dxa"/>
          <w:wAfter w:w="371" w:type="dxa"/>
          <w:trHeight w:val="8967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168DB" w14:textId="77777777" w:rsidR="00774A20" w:rsidRDefault="00A227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1336/14</w:t>
            </w:r>
          </w:p>
          <w:p w14:paraId="326085E8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1336/16</w:t>
            </w:r>
          </w:p>
          <w:p w14:paraId="3BFDE1C9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1339/9</w:t>
            </w:r>
          </w:p>
          <w:p w14:paraId="15CBA0F5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1339/10</w:t>
            </w:r>
          </w:p>
          <w:p w14:paraId="3FEA8EAD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1339/11</w:t>
            </w:r>
          </w:p>
          <w:p w14:paraId="24705B1D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1339/12</w:t>
            </w:r>
          </w:p>
          <w:p w14:paraId="05644054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1340/1</w:t>
            </w:r>
          </w:p>
          <w:p w14:paraId="7204935B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1340/9</w:t>
            </w:r>
          </w:p>
          <w:p w14:paraId="3495F6C8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1340/14</w:t>
            </w:r>
          </w:p>
          <w:p w14:paraId="78291FB5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1340/34</w:t>
            </w:r>
          </w:p>
          <w:p w14:paraId="5CB266C7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1391/2</w:t>
            </w:r>
          </w:p>
          <w:p w14:paraId="431DBC3B" w14:textId="77777777" w:rsidR="00774A20" w:rsidRDefault="00A227AD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1414/1</w:t>
            </w:r>
          </w:p>
          <w:p w14:paraId="66CAF866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1449/2</w:t>
            </w:r>
          </w:p>
          <w:p w14:paraId="13A86083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1480/2</w:t>
            </w:r>
          </w:p>
          <w:p w14:paraId="3D8B33F1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1501</w:t>
            </w:r>
          </w:p>
          <w:p w14:paraId="205480CA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1503/1</w:t>
            </w:r>
          </w:p>
          <w:p w14:paraId="64DD8FDC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1515</w:t>
            </w:r>
          </w:p>
          <w:p w14:paraId="22E4D9E5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1516/1</w:t>
            </w:r>
          </w:p>
          <w:p w14:paraId="4087DA0B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1522/3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36C4A626" w14:textId="77777777" w:rsidR="00774A20" w:rsidRDefault="00A227AD">
            <w:pPr>
              <w:spacing w:after="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320 ostatní plocha</w:t>
            </w:r>
          </w:p>
          <w:p w14:paraId="3126C497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385 orná půda</w:t>
            </w:r>
          </w:p>
          <w:p w14:paraId="3750A4F4" w14:textId="77777777" w:rsidR="00774A20" w:rsidRDefault="00A227AD">
            <w:pPr>
              <w:spacing w:after="253"/>
              <w:ind w:left="3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 orná půda</w:t>
            </w:r>
          </w:p>
          <w:p w14:paraId="2BD50526" w14:textId="77777777" w:rsidR="00774A20" w:rsidRDefault="00A227AD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4228 orná půda</w:t>
            </w:r>
          </w:p>
          <w:p w14:paraId="26335AD9" w14:textId="77777777" w:rsidR="00774A20" w:rsidRDefault="00A227AD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3357 orná půda</w:t>
            </w:r>
          </w:p>
          <w:p w14:paraId="1B30FAB8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572 orná půda</w:t>
            </w:r>
          </w:p>
          <w:p w14:paraId="410F2E0D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14496 orná půda</w:t>
            </w:r>
          </w:p>
          <w:p w14:paraId="7E666DF4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621 orná půda</w:t>
            </w:r>
          </w:p>
          <w:p w14:paraId="3A95238D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 orná půda</w:t>
            </w:r>
          </w:p>
          <w:p w14:paraId="0681A015" w14:textId="77777777" w:rsidR="00774A20" w:rsidRDefault="00A227AD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5173 orná půda</w:t>
            </w:r>
          </w:p>
          <w:p w14:paraId="35E70086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343 orná půda</w:t>
            </w:r>
          </w:p>
          <w:p w14:paraId="7A0BE5AD" w14:textId="77777777" w:rsidR="00774A20" w:rsidRDefault="00A227AD">
            <w:pPr>
              <w:spacing w:after="3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766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  <w:p w14:paraId="35770540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 orná půda</w:t>
            </w:r>
          </w:p>
          <w:p w14:paraId="32113534" w14:textId="77777777" w:rsidR="00774A20" w:rsidRDefault="00A227AD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10080 orná půda</w:t>
            </w:r>
          </w:p>
          <w:p w14:paraId="5932D445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 orná půda</w:t>
            </w:r>
          </w:p>
          <w:p w14:paraId="0E0646BE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 orná půda</w:t>
            </w:r>
          </w:p>
          <w:p w14:paraId="21D49B2D" w14:textId="77777777" w:rsidR="00774A20" w:rsidRDefault="00A227AD">
            <w:pPr>
              <w:spacing w:after="253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2061 ostatní plocha</w:t>
            </w:r>
          </w:p>
          <w:p w14:paraId="7451D101" w14:textId="77777777" w:rsidR="00774A20" w:rsidRDefault="00A227AD">
            <w:pPr>
              <w:spacing w:after="253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547 orná půda</w:t>
            </w:r>
          </w:p>
          <w:p w14:paraId="01CC1465" w14:textId="77777777" w:rsidR="00774A20" w:rsidRDefault="00A227AD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2620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71214" w14:textId="77777777" w:rsidR="00774A20" w:rsidRDefault="00A227AD">
            <w:pPr>
              <w:spacing w:after="501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14BD4344" w14:textId="77777777" w:rsidR="00774A20" w:rsidRDefault="00A227AD">
            <w:pPr>
              <w:spacing w:after="20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3BCA4270" w14:textId="77777777" w:rsidR="00774A20" w:rsidRDefault="00A227AD">
            <w:pPr>
              <w:spacing w:after="55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  <w:p w14:paraId="59639CDD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5A818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B8E8A71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661F634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2F0B20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CA831F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E151474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9BE77F7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B0CFFB2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CBA15A7" w14:textId="77777777" w:rsidR="00774A20" w:rsidRDefault="00A227AD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9DD4DCE" w14:textId="77777777" w:rsidR="00774A20" w:rsidRDefault="00A227AD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9FEC323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D90CD63" w14:textId="77777777" w:rsidR="00774A20" w:rsidRDefault="00A227AD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24273C" w14:textId="77777777" w:rsidR="00774A20" w:rsidRDefault="00A227AD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01DB39" w14:textId="77777777" w:rsidR="00774A20" w:rsidRDefault="00A227AD">
            <w:pPr>
              <w:spacing w:after="555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F43FCEA" w14:textId="77777777" w:rsidR="00774A20" w:rsidRDefault="00A227A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E4A635E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774A20" w14:paraId="2535E8EC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16D86AD" w14:textId="77777777" w:rsidR="00774A20" w:rsidRDefault="00A227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1D4A11F" w14:textId="77777777" w:rsidR="00774A20" w:rsidRDefault="00774A20"/>
        </w:tc>
      </w:tr>
      <w:tr w:rsidR="00774A20" w14:paraId="724D443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035643A" w14:textId="77777777" w:rsidR="00774A20" w:rsidRDefault="00A227AD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B52CB47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93E3777" w14:textId="77777777" w:rsidR="00774A20" w:rsidRDefault="00A227AD">
      <w:pPr>
        <w:spacing w:after="3" w:line="363" w:lineRule="auto"/>
        <w:ind w:left="157" w:right="6686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2E2891B" w14:textId="77777777" w:rsidR="00774A20" w:rsidRDefault="00A227AD">
      <w:pPr>
        <w:ind w:left="8" w:right="-48"/>
      </w:pPr>
      <w:r>
        <w:rPr>
          <w:noProof/>
        </w:rPr>
        <mc:AlternateContent>
          <mc:Choice Requires="wpg">
            <w:drawing>
              <wp:inline distT="0" distB="0" distL="0" distR="0" wp14:anchorId="08013095" wp14:editId="30B16C71">
                <wp:extent cx="7020052" cy="1"/>
                <wp:effectExtent l="0" t="0" r="0" b="0"/>
                <wp:docPr id="8122" name="Group 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22" style="width:552.76pt;height:7.87402e-05pt;mso-position-horizontal-relative:char;mso-position-vertical-relative:line" coordsize="70200,0">
                <v:shape id="Shape 18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B27F1D" w14:textId="77777777" w:rsidR="00774A20" w:rsidRDefault="00A227AD">
      <w:pPr>
        <w:numPr>
          <w:ilvl w:val="0"/>
          <w:numId w:val="1"/>
        </w:numPr>
        <w:spacing w:after="4" w:line="269" w:lineRule="auto"/>
        <w:ind w:right="6628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5C35F1E" w14:textId="77777777" w:rsidR="00774A20" w:rsidRDefault="00A227AD">
      <w:pPr>
        <w:spacing w:after="0"/>
        <w:ind w:left="10" w:right="1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1314/14, Parcela: 1314/16, Parcela: 1314/17, Parcela: 1314/20, Parcela:</w:t>
      </w:r>
    </w:p>
    <w:p w14:paraId="5324DBBD" w14:textId="77777777" w:rsidR="00774A20" w:rsidRDefault="00A227AD">
      <w:pPr>
        <w:spacing w:after="0" w:line="234" w:lineRule="auto"/>
        <w:ind w:left="945" w:right="1" w:hanging="10"/>
        <w:jc w:val="center"/>
      </w:pPr>
      <w:r>
        <w:rPr>
          <w:rFonts w:ascii="Courier New" w:eastAsia="Courier New" w:hAnsi="Courier New" w:cs="Courier New"/>
          <w:b/>
          <w:sz w:val="20"/>
        </w:rPr>
        <w:t>1314/23, Parcela: 1314/30, Parcela: 1314/37, Parcela: 1314/44, Parcela: 1314/45, Parcela: 1336/11, Parcela: 1336/12, Parcela: 1336/13, Parcela: 1336/14, Parcela:</w:t>
      </w:r>
    </w:p>
    <w:p w14:paraId="480EB355" w14:textId="77777777" w:rsidR="00774A20" w:rsidRDefault="00A227AD">
      <w:pPr>
        <w:spacing w:after="4" w:line="269" w:lineRule="auto"/>
        <w:ind w:left="1424" w:hanging="10"/>
      </w:pPr>
      <w:r>
        <w:rPr>
          <w:rFonts w:ascii="Courier New" w:eastAsia="Courier New" w:hAnsi="Courier New" w:cs="Courier New"/>
          <w:b/>
          <w:sz w:val="20"/>
        </w:rPr>
        <w:t>1336/16, Parc</w:t>
      </w:r>
      <w:r>
        <w:rPr>
          <w:rFonts w:ascii="Courier New" w:eastAsia="Courier New" w:hAnsi="Courier New" w:cs="Courier New"/>
          <w:b/>
          <w:sz w:val="20"/>
        </w:rPr>
        <w:t xml:space="preserve">ela: 1339/10, Parcela: 1339/11, Parcela: 1339/12, Parcela: 1339/9, Parcela: 1340/1, Parcela: 1340/14, Parcela: 1340/34, Parcela: 1340/9, Parcela: </w:t>
      </w:r>
    </w:p>
    <w:p w14:paraId="77029D44" w14:textId="77777777" w:rsidR="00774A20" w:rsidRDefault="00A227AD">
      <w:pPr>
        <w:spacing w:after="4" w:line="269" w:lineRule="auto"/>
        <w:ind w:left="1424" w:hanging="10"/>
      </w:pPr>
      <w:r>
        <w:rPr>
          <w:rFonts w:ascii="Courier New" w:eastAsia="Courier New" w:hAnsi="Courier New" w:cs="Courier New"/>
          <w:b/>
          <w:sz w:val="20"/>
        </w:rPr>
        <w:lastRenderedPageBreak/>
        <w:t>1391/2, Parcela: 195/18, Parcela: 33/2</w:t>
      </w:r>
    </w:p>
    <w:p w14:paraId="3A582E4B" w14:textId="77777777" w:rsidR="00774A20" w:rsidRDefault="00A227AD">
      <w:pPr>
        <w:spacing w:after="3" w:line="265" w:lineRule="auto"/>
        <w:ind w:left="152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3F4BEFF" w14:textId="77777777" w:rsidR="00774A20" w:rsidRDefault="00A227AD">
      <w:pPr>
        <w:ind w:left="8" w:right="-48"/>
      </w:pPr>
      <w:r>
        <w:rPr>
          <w:noProof/>
        </w:rPr>
        <mc:AlternateContent>
          <mc:Choice Requires="wpg">
            <w:drawing>
              <wp:inline distT="0" distB="0" distL="0" distR="0" wp14:anchorId="2199FA41" wp14:editId="2B2242DE">
                <wp:extent cx="7020052" cy="1"/>
                <wp:effectExtent l="0" t="0" r="0" b="0"/>
                <wp:docPr id="7682" name="Group 7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2" style="width:552.76pt;height:7.87402e-05pt;mso-position-horizontal-relative:char;mso-position-vertical-relative:line" coordsize="70200,0">
                <v:shape id="Shape 3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502EFA" w14:textId="77777777" w:rsidR="00774A20" w:rsidRDefault="00A227AD">
      <w:pPr>
        <w:numPr>
          <w:ilvl w:val="0"/>
          <w:numId w:val="1"/>
        </w:numPr>
        <w:spacing w:after="4" w:line="269" w:lineRule="auto"/>
        <w:ind w:right="6628" w:hanging="249"/>
      </w:pP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2270DB5" w14:textId="77777777" w:rsidR="00774A20" w:rsidRDefault="00A227AD">
      <w:pPr>
        <w:spacing w:after="0"/>
        <w:ind w:left="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1314/14, Parcela: 1314/16, Parcela: 1314/17, Parcela: 1314/20, Parcela:</w:t>
      </w:r>
    </w:p>
    <w:p w14:paraId="2F4586E9" w14:textId="77777777" w:rsidR="00774A20" w:rsidRDefault="00A227AD">
      <w:pPr>
        <w:spacing w:after="0" w:line="234" w:lineRule="auto"/>
        <w:ind w:left="945" w:hanging="10"/>
        <w:jc w:val="center"/>
      </w:pPr>
      <w:r>
        <w:rPr>
          <w:rFonts w:ascii="Courier New" w:eastAsia="Courier New" w:hAnsi="Courier New" w:cs="Courier New"/>
          <w:b/>
          <w:sz w:val="20"/>
        </w:rPr>
        <w:t>1314/23, Parcela: 1314/37, Parcela: 1314/44, Parcela: 1314/45, Parcela: 1336/11, Parcela: 1336/12, Parcela: 1336/13, Parcela: 1336/14, Parcela: 1336/16, Parcela:</w:t>
      </w:r>
    </w:p>
    <w:p w14:paraId="19556E4B" w14:textId="77777777" w:rsidR="00774A20" w:rsidRDefault="00A227AD">
      <w:pPr>
        <w:spacing w:after="0" w:line="234" w:lineRule="auto"/>
        <w:ind w:left="945" w:hanging="10"/>
        <w:jc w:val="center"/>
      </w:pPr>
      <w:r>
        <w:rPr>
          <w:rFonts w:ascii="Courier New" w:eastAsia="Courier New" w:hAnsi="Courier New" w:cs="Courier New"/>
          <w:b/>
          <w:sz w:val="20"/>
        </w:rPr>
        <w:t>1339/10, Parc</w:t>
      </w:r>
      <w:r>
        <w:rPr>
          <w:rFonts w:ascii="Courier New" w:eastAsia="Courier New" w:hAnsi="Courier New" w:cs="Courier New"/>
          <w:b/>
          <w:sz w:val="20"/>
        </w:rPr>
        <w:t xml:space="preserve">ela: 1339/11, Parcela: 1339/12, Parcela: 1339/9, Parcela: 1340/1, Parcela: 1340/14, Parcela: 1340/34, Parcela: 1340/9, Parcela: 1391/2, Parcela: </w:t>
      </w:r>
    </w:p>
    <w:p w14:paraId="7D74EEF6" w14:textId="77777777" w:rsidR="00774A20" w:rsidRDefault="00A227AD">
      <w:pPr>
        <w:spacing w:after="4" w:line="269" w:lineRule="auto"/>
        <w:ind w:left="1425" w:hanging="10"/>
      </w:pPr>
      <w:r>
        <w:rPr>
          <w:rFonts w:ascii="Courier New" w:eastAsia="Courier New" w:hAnsi="Courier New" w:cs="Courier New"/>
          <w:b/>
          <w:sz w:val="20"/>
        </w:rPr>
        <w:t>1522/3, Parcela: 195/18, Parcela: 33/2</w:t>
      </w:r>
    </w:p>
    <w:p w14:paraId="0A004AA8" w14:textId="77777777" w:rsidR="00774A20" w:rsidRDefault="00A227AD">
      <w:pPr>
        <w:spacing w:after="0"/>
        <w:ind w:left="17" w:right="-57"/>
      </w:pPr>
      <w:r>
        <w:rPr>
          <w:noProof/>
        </w:rPr>
        <mc:AlternateContent>
          <mc:Choice Requires="wpg">
            <w:drawing>
              <wp:inline distT="0" distB="0" distL="0" distR="0" wp14:anchorId="5C6BFB6A" wp14:editId="3598F743">
                <wp:extent cx="7020052" cy="38100"/>
                <wp:effectExtent l="0" t="0" r="0" b="0"/>
                <wp:docPr id="7683" name="Group 7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3" style="width:552.76pt;height:3pt;mso-position-horizontal-relative:char;mso-position-vertical-relative:line" coordsize="70200,381">
                <v:shape id="Shape 40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0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3CC91A" w14:textId="77777777" w:rsidR="00774A20" w:rsidRDefault="00A227AD">
      <w:pPr>
        <w:spacing w:after="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EFBBB84" w14:textId="77777777" w:rsidR="00774A20" w:rsidRDefault="00A227AD">
      <w:pPr>
        <w:spacing w:after="0"/>
        <w:ind w:left="8" w:right="-48"/>
      </w:pPr>
      <w:r>
        <w:rPr>
          <w:noProof/>
        </w:rPr>
        <mc:AlternateContent>
          <mc:Choice Requires="wpg">
            <w:drawing>
              <wp:inline distT="0" distB="0" distL="0" distR="0" wp14:anchorId="48529271" wp14:editId="22C8CF5F">
                <wp:extent cx="7020052" cy="38100"/>
                <wp:effectExtent l="0" t="0" r="0" b="0"/>
                <wp:docPr id="7681" name="Group 7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1" style="width:552.76pt;height:3pt;mso-position-horizontal-relative:char;mso-position-vertical-relative:line" coordsize="70200,381">
                <v:shape id="Shape 3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55A552" w14:textId="77777777" w:rsidR="00774A20" w:rsidRDefault="00A227AD">
      <w:pPr>
        <w:tabs>
          <w:tab w:val="center" w:pos="2855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</w:t>
      </w:r>
      <w:r>
        <w:rPr>
          <w:rFonts w:ascii="Courier New" w:eastAsia="Courier New" w:hAnsi="Courier New" w:cs="Courier New"/>
          <w:i/>
          <w:sz w:val="20"/>
        </w:rPr>
        <w:t xml:space="preserve"> zápisu</w:t>
      </w:r>
    </w:p>
    <w:p w14:paraId="42B429FC" w14:textId="77777777" w:rsidR="00774A20" w:rsidRDefault="00A227AD">
      <w:pPr>
        <w:spacing w:after="32" w:line="269" w:lineRule="auto"/>
        <w:ind w:left="94" w:right="1219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Jiná listina číslo 1209/1975 Žádost o zápis </w:t>
      </w:r>
      <w:proofErr w:type="gramStart"/>
      <w:r>
        <w:rPr>
          <w:rFonts w:ascii="Courier New" w:eastAsia="Courier New" w:hAnsi="Courier New" w:cs="Courier New"/>
          <w:b/>
          <w:sz w:val="20"/>
        </w:rPr>
        <w:t>konfiskátu(</w:t>
      </w:r>
      <w:proofErr w:type="gramEnd"/>
      <w:r>
        <w:rPr>
          <w:rFonts w:ascii="Courier New" w:eastAsia="Courier New" w:hAnsi="Courier New" w:cs="Courier New"/>
          <w:b/>
          <w:sz w:val="20"/>
        </w:rPr>
        <w:t>příděl poř.čís.1) ze dne 12.9.1975.</w:t>
      </w:r>
    </w:p>
    <w:p w14:paraId="14BB714E" w14:textId="77777777" w:rsidR="00774A20" w:rsidRDefault="00A227AD">
      <w:pPr>
        <w:tabs>
          <w:tab w:val="center" w:pos="6976"/>
          <w:tab w:val="center" w:pos="9691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POLVZ:27/1975</w:t>
      </w:r>
      <w:r>
        <w:rPr>
          <w:rFonts w:ascii="Courier New" w:eastAsia="Courier New" w:hAnsi="Courier New" w:cs="Courier New"/>
          <w:b/>
          <w:sz w:val="20"/>
        </w:rPr>
        <w:tab/>
        <w:t>Z-6200027/1975-506</w:t>
      </w:r>
    </w:p>
    <w:p w14:paraId="75F67F1F" w14:textId="77777777" w:rsidR="00774A20" w:rsidRDefault="00A227AD">
      <w:pPr>
        <w:spacing w:after="4" w:line="369" w:lineRule="auto"/>
        <w:ind w:left="104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Rozhodnutí o dědictví D 1580/1985 ROZHODNUTI ST.NOT. V LITOMERICICH ZE DNE 9.9.1986.</w:t>
      </w:r>
    </w:p>
    <w:p w14:paraId="0C77B489" w14:textId="77777777" w:rsidR="00774A20" w:rsidRDefault="00A227AD">
      <w:pPr>
        <w:tabs>
          <w:tab w:val="center" w:pos="6916"/>
          <w:tab w:val="center" w:pos="9691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POLVZ:3/1987</w:t>
      </w:r>
      <w:r>
        <w:rPr>
          <w:rFonts w:ascii="Courier New" w:eastAsia="Courier New" w:hAnsi="Courier New" w:cs="Courier New"/>
          <w:b/>
          <w:sz w:val="20"/>
        </w:rPr>
        <w:tab/>
        <w:t>Z-6200003/1987-506</w:t>
      </w:r>
    </w:p>
    <w:p w14:paraId="6755B160" w14:textId="77777777" w:rsidR="00774A20" w:rsidRDefault="00A227AD">
      <w:pPr>
        <w:spacing w:after="4" w:line="370" w:lineRule="auto"/>
        <w:ind w:left="104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5D82A643" w14:textId="77777777" w:rsidR="00774A20" w:rsidRDefault="00A227AD">
      <w:pPr>
        <w:tabs>
          <w:tab w:val="center" w:pos="6976"/>
          <w:tab w:val="center" w:pos="9691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POLVZ:26/1991</w:t>
      </w:r>
      <w:r>
        <w:rPr>
          <w:rFonts w:ascii="Courier New" w:eastAsia="Courier New" w:hAnsi="Courier New" w:cs="Courier New"/>
          <w:b/>
          <w:sz w:val="20"/>
        </w:rPr>
        <w:tab/>
        <w:t>Z-6200026/1991-506</w:t>
      </w:r>
    </w:p>
    <w:p w14:paraId="783131E0" w14:textId="77777777" w:rsidR="00774A20" w:rsidRDefault="00A227AD">
      <w:pPr>
        <w:tabs>
          <w:tab w:val="center" w:pos="1656"/>
          <w:tab w:val="right" w:pos="11015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</w:t>
      </w:r>
      <w:r>
        <w:rPr>
          <w:rFonts w:ascii="Courier New" w:eastAsia="Courier New" w:hAnsi="Courier New" w:cs="Courier New"/>
          <w:b/>
          <w:sz w:val="20"/>
        </w:rPr>
        <w:t>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25360E7" w14:textId="77777777" w:rsidR="00774A20" w:rsidRDefault="00A227AD">
      <w:pPr>
        <w:numPr>
          <w:ilvl w:val="0"/>
          <w:numId w:val="2"/>
        </w:numPr>
        <w:spacing w:after="40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 ze dne 5.8.1997.</w:t>
      </w:r>
    </w:p>
    <w:p w14:paraId="23B94195" w14:textId="77777777" w:rsidR="00774A20" w:rsidRDefault="00A227AD">
      <w:pPr>
        <w:tabs>
          <w:tab w:val="center" w:pos="6976"/>
          <w:tab w:val="center" w:pos="9691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POLVZ:25/1997</w:t>
      </w:r>
      <w:r>
        <w:rPr>
          <w:rFonts w:ascii="Courier New" w:eastAsia="Courier New" w:hAnsi="Courier New" w:cs="Courier New"/>
          <w:b/>
          <w:sz w:val="20"/>
        </w:rPr>
        <w:tab/>
        <w:t>Z-6200025/1997-506</w:t>
      </w:r>
    </w:p>
    <w:p w14:paraId="1515A56F" w14:textId="77777777" w:rsidR="00774A20" w:rsidRDefault="00A227AD">
      <w:pPr>
        <w:tabs>
          <w:tab w:val="center" w:pos="1656"/>
          <w:tab w:val="right" w:pos="11015"/>
        </w:tabs>
        <w:spacing w:after="97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A783E8E" w14:textId="77777777" w:rsidR="00774A20" w:rsidRDefault="00A227AD">
      <w:pPr>
        <w:numPr>
          <w:ilvl w:val="0"/>
          <w:numId w:val="2"/>
        </w:numPr>
        <w:spacing w:after="4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</w:t>
      </w:r>
      <w:r>
        <w:rPr>
          <w:rFonts w:ascii="Courier New" w:eastAsia="Courier New" w:hAnsi="Courier New" w:cs="Courier New"/>
          <w:b/>
          <w:sz w:val="20"/>
        </w:rPr>
        <w:t>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204C65E" w14:textId="77777777" w:rsidR="00774A20" w:rsidRDefault="00A227AD">
      <w:pPr>
        <w:spacing w:after="36" w:line="269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C3AFCDC" w14:textId="77777777" w:rsidR="00774A20" w:rsidRDefault="00A227AD">
      <w:pPr>
        <w:spacing w:after="44"/>
        <w:ind w:left="10" w:right="604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E034F60" w14:textId="77777777" w:rsidR="00774A20" w:rsidRDefault="00A227AD">
      <w:pPr>
        <w:spacing w:after="4" w:line="269" w:lineRule="auto"/>
        <w:ind w:left="415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008EC58" w14:textId="77777777" w:rsidR="00774A20" w:rsidRDefault="00A227AD">
      <w:pPr>
        <w:numPr>
          <w:ilvl w:val="1"/>
          <w:numId w:val="2"/>
        </w:numPr>
        <w:spacing w:after="4" w:line="322" w:lineRule="auto"/>
        <w:ind w:right="1039" w:firstLine="893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dědictví Okresního soudu v Litoměřicích 35 D-560/</w:t>
      </w:r>
      <w:proofErr w:type="gramStart"/>
      <w:r>
        <w:rPr>
          <w:rFonts w:ascii="Courier New" w:eastAsia="Courier New" w:hAnsi="Courier New" w:cs="Courier New"/>
          <w:b/>
          <w:sz w:val="20"/>
        </w:rPr>
        <w:t>2020 -41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</w:t>
      </w:r>
    </w:p>
    <w:p w14:paraId="115FB6FA" w14:textId="77777777" w:rsidR="00774A20" w:rsidRDefault="00A227AD">
      <w:pPr>
        <w:spacing w:after="4" w:line="269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 xml:space="preserve">03.12.2020. Právní moc ke dni 03.12.2020. Právní účinky zápisu k okamžiku 03.12.2020 </w:t>
      </w:r>
    </w:p>
    <w:p w14:paraId="1FFB417B" w14:textId="77777777" w:rsidR="00774A20" w:rsidRDefault="00A227AD">
      <w:pPr>
        <w:spacing w:after="37" w:line="269" w:lineRule="auto"/>
        <w:ind w:left="326" w:hanging="10"/>
      </w:pPr>
      <w:r>
        <w:rPr>
          <w:rFonts w:ascii="Courier New" w:eastAsia="Courier New" w:hAnsi="Courier New" w:cs="Courier New"/>
          <w:b/>
          <w:sz w:val="20"/>
        </w:rPr>
        <w:t>15:27:23. Zápis proveden dne 22.12.2020.</w:t>
      </w:r>
    </w:p>
    <w:p w14:paraId="050BC90E" w14:textId="77777777" w:rsidR="00774A20" w:rsidRDefault="00A227AD">
      <w:pPr>
        <w:spacing w:after="44"/>
        <w:ind w:left="10" w:right="484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V-10849/2020-506</w:t>
      </w:r>
    </w:p>
    <w:p w14:paraId="302CC87F" w14:textId="77777777" w:rsidR="00774A20" w:rsidRDefault="00A227AD">
      <w:pPr>
        <w:tabs>
          <w:tab w:val="center" w:pos="1656"/>
          <w:tab w:val="right" w:pos="11015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RČ/IČO</w:t>
      </w:r>
      <w:r>
        <w:rPr>
          <w:rFonts w:ascii="Courier New" w:eastAsia="Courier New" w:hAnsi="Courier New" w:cs="Courier New"/>
          <w:i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11482A2" w14:textId="77777777" w:rsidR="00774A20" w:rsidRDefault="00A227AD">
      <w:pPr>
        <w:numPr>
          <w:ilvl w:val="0"/>
          <w:numId w:val="2"/>
        </w:numPr>
        <w:spacing w:after="40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 č.j.-5282/2020 ULTM ze dne 15.01.2021. Právní účinky zápisu k okamžiku 20.01.2021 11:31:51. Zápis proveden dne 25.01.2021.</w:t>
      </w:r>
    </w:p>
    <w:p w14:paraId="4AE45A2A" w14:textId="77777777" w:rsidR="00774A20" w:rsidRDefault="00A227AD">
      <w:pPr>
        <w:spacing w:after="44"/>
        <w:ind w:left="10" w:right="724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Z-359/2021-506</w:t>
      </w:r>
    </w:p>
    <w:p w14:paraId="3563EAE1" w14:textId="77777777" w:rsidR="00774A20" w:rsidRDefault="00A227AD">
      <w:pPr>
        <w:tabs>
          <w:tab w:val="center" w:pos="1656"/>
          <w:tab w:val="right" w:pos="11015"/>
        </w:tabs>
        <w:spacing w:after="97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</w:t>
      </w:r>
      <w:r>
        <w:rPr>
          <w:rFonts w:ascii="Courier New" w:eastAsia="Courier New" w:hAnsi="Courier New" w:cs="Courier New"/>
          <w:b/>
          <w:sz w:val="20"/>
        </w:rPr>
        <w:t>0000001-001</w:t>
      </w:r>
    </w:p>
    <w:p w14:paraId="5536899C" w14:textId="77777777" w:rsidR="00774A20" w:rsidRDefault="00A227AD">
      <w:pPr>
        <w:numPr>
          <w:ilvl w:val="0"/>
          <w:numId w:val="2"/>
        </w:numPr>
        <w:spacing w:after="4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lastRenderedPageBreak/>
        <w:t>Zápis o předání majetku státu (§ 19 odst. 1 zák.č.219/2000 Sb.) UZSVM ULT-4486/2021 -ULTM ze dne 21.10.2021. Právní účinky zápisu k okamžiku 27.10.2021 10:54:24. Zápis proveden dne 02.11.2021.</w:t>
      </w:r>
    </w:p>
    <w:p w14:paraId="284A17A4" w14:textId="77777777" w:rsidR="00774A20" w:rsidRDefault="00A227AD">
      <w:pPr>
        <w:spacing w:after="112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D79AC9F" w14:textId="77777777" w:rsidR="00774A20" w:rsidRDefault="00A227AD">
      <w:pPr>
        <w:spacing w:after="44"/>
        <w:ind w:left="10" w:right="604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Z-6059/2021-506</w:t>
      </w:r>
    </w:p>
    <w:p w14:paraId="7FE01285" w14:textId="77777777" w:rsidR="00774A20" w:rsidRDefault="00A227AD">
      <w:pPr>
        <w:spacing w:after="0" w:line="234" w:lineRule="auto"/>
        <w:ind w:left="10" w:right="170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2337273" w14:textId="77777777" w:rsidR="00774A20" w:rsidRDefault="00A227AD">
      <w:pPr>
        <w:numPr>
          <w:ilvl w:val="1"/>
          <w:numId w:val="2"/>
        </w:numPr>
        <w:spacing w:after="34" w:line="269" w:lineRule="auto"/>
        <w:ind w:right="1039" w:firstLine="893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2003S21/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29.11.2021. Právní účinky zápisu k okamžiku 03.12.2021 08:42:41. Zápis proveden dne 28.12.2021.</w:t>
      </w:r>
    </w:p>
    <w:p w14:paraId="1ABA829E" w14:textId="77777777" w:rsidR="00774A20" w:rsidRDefault="00A227AD">
      <w:pPr>
        <w:spacing w:after="44"/>
        <w:ind w:left="10" w:right="484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V-12585/2021-506</w:t>
      </w:r>
    </w:p>
    <w:p w14:paraId="00319CE7" w14:textId="77777777" w:rsidR="00774A20" w:rsidRDefault="00A227AD">
      <w:pPr>
        <w:tabs>
          <w:tab w:val="center" w:pos="1655"/>
          <w:tab w:val="right" w:pos="11015"/>
        </w:tabs>
        <w:spacing w:after="4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R</w:t>
      </w:r>
      <w:r>
        <w:rPr>
          <w:rFonts w:ascii="Courier New" w:eastAsia="Courier New" w:hAnsi="Courier New" w:cs="Courier New"/>
          <w:i/>
          <w:sz w:val="20"/>
        </w:rPr>
        <w:t xml:space="preserve">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A5CF18F" w14:textId="77777777" w:rsidR="00774A20" w:rsidRDefault="00A227AD">
      <w:pPr>
        <w:spacing w:after="141" w:line="269" w:lineRule="auto"/>
        <w:ind w:left="996" w:right="454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p w14:paraId="2AABB1CD" w14:textId="77777777" w:rsidR="00774A20" w:rsidRDefault="00A227AD">
      <w:pPr>
        <w:spacing w:after="0"/>
        <w:ind w:left="8" w:right="-48"/>
      </w:pPr>
      <w:r>
        <w:rPr>
          <w:noProof/>
        </w:rPr>
        <mc:AlternateContent>
          <mc:Choice Requires="wpg">
            <w:drawing>
              <wp:inline distT="0" distB="0" distL="0" distR="0" wp14:anchorId="0CC82C95" wp14:editId="76630506">
                <wp:extent cx="7020052" cy="28448"/>
                <wp:effectExtent l="0" t="0" r="0" b="0"/>
                <wp:docPr id="7799" name="Group 7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9" style="width:552.76pt;height:2.23999pt;mso-position-horizontal-relative:char;mso-position-vertical-relative:line" coordsize="70200,284">
                <v:shape id="Shape 4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8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774A20" w14:paraId="44636A59" w14:textId="77777777">
        <w:trPr>
          <w:trHeight w:val="9285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7D0C5D4" w14:textId="77777777" w:rsidR="00774A20" w:rsidRDefault="00A227AD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3F4221BB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195/18</w:t>
            </w:r>
          </w:p>
          <w:p w14:paraId="6714DE9B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199/1</w:t>
            </w:r>
          </w:p>
          <w:p w14:paraId="26ACD666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201</w:t>
            </w:r>
          </w:p>
          <w:p w14:paraId="4FA9C4B8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202</w:t>
            </w:r>
          </w:p>
          <w:p w14:paraId="3EECB37D" w14:textId="77777777" w:rsidR="00774A20" w:rsidRDefault="00A227AD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503/15</w:t>
            </w:r>
          </w:p>
          <w:p w14:paraId="19AEAACA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1314/14</w:t>
            </w:r>
          </w:p>
          <w:p w14:paraId="5CDABBD5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1314/16</w:t>
            </w:r>
          </w:p>
          <w:p w14:paraId="4E64B9E9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1314/17</w:t>
            </w:r>
          </w:p>
          <w:p w14:paraId="093D1031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1314/20</w:t>
            </w:r>
          </w:p>
          <w:p w14:paraId="06A2D489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1314/23</w:t>
            </w:r>
          </w:p>
          <w:p w14:paraId="2FC0501B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1314/30</w:t>
            </w:r>
          </w:p>
          <w:p w14:paraId="7FCDE875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1314/37</w:t>
            </w:r>
          </w:p>
          <w:p w14:paraId="195BC9BE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1314/44</w:t>
            </w:r>
          </w:p>
          <w:p w14:paraId="71572D9A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1314/45</w:t>
            </w:r>
          </w:p>
          <w:p w14:paraId="387D53E6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1336/11</w:t>
            </w:r>
          </w:p>
          <w:p w14:paraId="3B086836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1336/12</w:t>
            </w:r>
          </w:p>
          <w:p w14:paraId="4C92A84C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1336/13</w:t>
            </w:r>
          </w:p>
          <w:p w14:paraId="314F4CCB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1336/16</w:t>
            </w:r>
          </w:p>
          <w:p w14:paraId="4A41D1C6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1339/9</w:t>
            </w:r>
          </w:p>
          <w:p w14:paraId="5A198473" w14:textId="77777777" w:rsidR="00774A20" w:rsidRDefault="00A227AD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1339/10</w:t>
            </w:r>
          </w:p>
          <w:p w14:paraId="1FFB22B8" w14:textId="77777777" w:rsidR="00774A20" w:rsidRDefault="00A227AD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1339/11</w:t>
            </w:r>
          </w:p>
          <w:p w14:paraId="006FB8C0" w14:textId="77777777" w:rsidR="00774A20" w:rsidRDefault="00A227AD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1339/12</w:t>
            </w:r>
          </w:p>
          <w:p w14:paraId="590F514D" w14:textId="77777777" w:rsidR="00774A20" w:rsidRDefault="00A227AD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1340/1</w:t>
            </w:r>
          </w:p>
          <w:p w14:paraId="3BAECF9D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C5F9AC5" w14:textId="77777777" w:rsidR="00774A20" w:rsidRDefault="00A227AD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3AC13E26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27A15B1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09EF1A1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CA88E86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97066C5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48238755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160B93B6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552E59B3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E3404C9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CA88E46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9670BFD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1143CCB8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1116038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42A53915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78BB478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5973144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3449D718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FCD81F2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59FEECAA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3CA281A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D7127F7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19170341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22E483E5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3A4B345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507E380E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153950B3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2D98DD0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F223389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E1FF9D7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0BC09CAD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77475E14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07F11F2D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845C934" w14:textId="77777777" w:rsidR="00774A20" w:rsidRDefault="00A227AD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844B126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2076</w:t>
            </w:r>
          </w:p>
          <w:p w14:paraId="3E4CCFCD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6465</w:t>
            </w:r>
          </w:p>
          <w:p w14:paraId="23CCD2E0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4492</w:t>
            </w:r>
          </w:p>
          <w:p w14:paraId="03C2A855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3291</w:t>
            </w:r>
          </w:p>
          <w:p w14:paraId="5DC066E5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1440</w:t>
            </w:r>
          </w:p>
          <w:p w14:paraId="39384ADD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2121</w:t>
            </w:r>
          </w:p>
          <w:p w14:paraId="3F9CDACD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9918</w:t>
            </w:r>
          </w:p>
          <w:p w14:paraId="7F82AE21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1672</w:t>
            </w:r>
          </w:p>
          <w:p w14:paraId="535F2904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2229</w:t>
            </w:r>
          </w:p>
          <w:p w14:paraId="04B55034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3084</w:t>
            </w:r>
          </w:p>
          <w:p w14:paraId="3AD294E3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6656</w:t>
            </w:r>
          </w:p>
          <w:p w14:paraId="3BA69292" w14:textId="77777777" w:rsidR="00774A20" w:rsidRDefault="00A227A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</w:t>
            </w:r>
          </w:p>
          <w:p w14:paraId="0051B72C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</w:t>
            </w:r>
          </w:p>
          <w:p w14:paraId="59ECB513" w14:textId="77777777" w:rsidR="00774A20" w:rsidRDefault="00A227AD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</w:t>
            </w:r>
          </w:p>
          <w:p w14:paraId="68EB8C8B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758</w:t>
            </w:r>
          </w:p>
          <w:p w14:paraId="2F7B9547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8097</w:t>
            </w:r>
          </w:p>
          <w:p w14:paraId="331A8409" w14:textId="77777777" w:rsidR="00774A20" w:rsidRDefault="00A227A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356</w:t>
            </w:r>
          </w:p>
          <w:p w14:paraId="1B480C70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3017</w:t>
            </w:r>
          </w:p>
          <w:p w14:paraId="3611DCE2" w14:textId="77777777" w:rsidR="00774A20" w:rsidRDefault="00A227A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385</w:t>
            </w:r>
          </w:p>
          <w:p w14:paraId="6653ACC8" w14:textId="77777777" w:rsidR="00774A20" w:rsidRDefault="00A227AD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</w:t>
            </w:r>
          </w:p>
          <w:p w14:paraId="331856F7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2285</w:t>
            </w:r>
          </w:p>
          <w:p w14:paraId="47CD0132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1426</w:t>
            </w:r>
          </w:p>
          <w:p w14:paraId="1EB3AF3C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517</w:t>
            </w:r>
          </w:p>
          <w:p w14:paraId="6E5662FE" w14:textId="77777777" w:rsidR="00774A20" w:rsidRDefault="00A227A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424</w:t>
            </w:r>
          </w:p>
          <w:p w14:paraId="03208E15" w14:textId="77777777" w:rsidR="00774A20" w:rsidRDefault="00A227A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1193</w:t>
            </w:r>
          </w:p>
          <w:p w14:paraId="12F76D02" w14:textId="77777777" w:rsidR="00774A20" w:rsidRDefault="00A227A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1740</w:t>
            </w:r>
          </w:p>
          <w:p w14:paraId="391DB41B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332</w:t>
            </w:r>
          </w:p>
          <w:p w14:paraId="43933A23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240</w:t>
            </w:r>
          </w:p>
          <w:p w14:paraId="022A31C0" w14:textId="77777777" w:rsidR="00774A20" w:rsidRDefault="00A227AD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14118</w:t>
            </w:r>
          </w:p>
          <w:p w14:paraId="27C34ED8" w14:textId="77777777" w:rsidR="00774A20" w:rsidRDefault="00A227AD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378</w:t>
            </w:r>
          </w:p>
          <w:p w14:paraId="0AB481E0" w14:textId="77777777" w:rsidR="00774A20" w:rsidRDefault="00A227AD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146</w:t>
            </w:r>
          </w:p>
          <w:p w14:paraId="49E72AD8" w14:textId="77777777" w:rsidR="00774A20" w:rsidRDefault="00A227AD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475</w:t>
            </w:r>
          </w:p>
        </w:tc>
      </w:tr>
    </w:tbl>
    <w:p w14:paraId="34F3B5EB" w14:textId="77777777" w:rsidR="00774A20" w:rsidRDefault="00A227AD">
      <w:pPr>
        <w:tabs>
          <w:tab w:val="center" w:pos="4408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C4C086" wp14:editId="4A1AAC92">
                <wp:simplePos x="0" y="0"/>
                <wp:positionH relativeFrom="column">
                  <wp:posOffset>4953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7801" name="Group 7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01" style="width:552.76pt;height:7.87402e-05pt;position:absolute;mso-position-horizontal-relative:text;mso-position-horizontal:absolute;margin-left:0.389997pt;mso-position-vertical-relative:text;margin-top:32.6051pt;" coordsize="70200,0">
                <v:shape id="Shape 5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0496CD32" w14:textId="77777777" w:rsidR="00774A20" w:rsidRDefault="00774A20">
      <w:pPr>
        <w:sectPr w:rsidR="00774A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832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774A20" w14:paraId="00AD0D0A" w14:textId="77777777">
        <w:trPr>
          <w:trHeight w:val="448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84A9BF5" w14:textId="77777777" w:rsidR="00774A20" w:rsidRDefault="00A227A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1340/14</w:t>
            </w:r>
          </w:p>
          <w:p w14:paraId="514DC099" w14:textId="77777777" w:rsidR="00774A20" w:rsidRDefault="00A227AD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1340/34</w:t>
            </w:r>
          </w:p>
          <w:p w14:paraId="2EE28912" w14:textId="77777777" w:rsidR="00774A20" w:rsidRDefault="00A227A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1391/2</w:t>
            </w:r>
          </w:p>
          <w:p w14:paraId="43B14910" w14:textId="77777777" w:rsidR="00774A20" w:rsidRDefault="00A227A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1449/2</w:t>
            </w:r>
          </w:p>
          <w:p w14:paraId="034CB645" w14:textId="77777777" w:rsidR="00774A20" w:rsidRDefault="00A227AD">
            <w:pPr>
              <w:spacing w:after="88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1480/2</w:t>
            </w:r>
          </w:p>
          <w:p w14:paraId="30F9252C" w14:textId="77777777" w:rsidR="00774A20" w:rsidRDefault="00A227AD">
            <w:pPr>
              <w:spacing w:after="321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1501</w:t>
            </w:r>
          </w:p>
          <w:p w14:paraId="6113D3FD" w14:textId="77777777" w:rsidR="00774A20" w:rsidRDefault="00A227A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1503/1</w:t>
            </w:r>
          </w:p>
          <w:p w14:paraId="50B87AEF" w14:textId="77777777" w:rsidR="00774A20" w:rsidRDefault="00A227AD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1516/1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050FD7D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4E197602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1D0FD26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098C6D28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6B443C8B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3D3965C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73C169F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373CAB60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D876502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23004</w:t>
            </w:r>
          </w:p>
          <w:p w14:paraId="3E3ABD1E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6E75F4FF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23001</w:t>
            </w:r>
          </w:p>
          <w:p w14:paraId="3E44D751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23004</w:t>
            </w:r>
          </w:p>
          <w:p w14:paraId="720521DA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23001</w:t>
            </w:r>
          </w:p>
          <w:p w14:paraId="49F0A9D2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23004</w:t>
            </w:r>
          </w:p>
          <w:p w14:paraId="30AFC06C" w14:textId="77777777" w:rsidR="00774A20" w:rsidRDefault="00A227A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75AE9F" w14:textId="77777777" w:rsidR="00774A20" w:rsidRDefault="00A227AD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</w:t>
            </w:r>
          </w:p>
          <w:p w14:paraId="7AB8FD39" w14:textId="77777777" w:rsidR="00774A20" w:rsidRDefault="00A227A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245</w:t>
            </w:r>
          </w:p>
          <w:p w14:paraId="25D77064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5173</w:t>
            </w:r>
          </w:p>
          <w:p w14:paraId="54FF6965" w14:textId="77777777" w:rsidR="00774A20" w:rsidRDefault="00A227AD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84</w:t>
            </w:r>
          </w:p>
          <w:p w14:paraId="657B22F4" w14:textId="77777777" w:rsidR="00774A20" w:rsidRDefault="00A227AD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259</w:t>
            </w:r>
          </w:p>
          <w:p w14:paraId="3FF8CD9F" w14:textId="77777777" w:rsidR="00774A20" w:rsidRDefault="00A227A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</w:t>
            </w:r>
          </w:p>
          <w:p w14:paraId="46F52494" w14:textId="77777777" w:rsidR="00774A20" w:rsidRDefault="00A227AD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</w:t>
            </w:r>
          </w:p>
          <w:p w14:paraId="4589171C" w14:textId="77777777" w:rsidR="00774A20" w:rsidRDefault="00A227AD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</w:t>
            </w:r>
          </w:p>
          <w:p w14:paraId="374862BE" w14:textId="77777777" w:rsidR="00774A20" w:rsidRDefault="00A227A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8854</w:t>
            </w:r>
          </w:p>
          <w:p w14:paraId="6F00D721" w14:textId="77777777" w:rsidR="00774A20" w:rsidRDefault="00A227A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1151</w:t>
            </w:r>
          </w:p>
          <w:p w14:paraId="0E4A1177" w14:textId="77777777" w:rsidR="00774A20" w:rsidRDefault="00A227A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260</w:t>
            </w:r>
          </w:p>
          <w:p w14:paraId="4A8CBB1A" w14:textId="77777777" w:rsidR="00774A20" w:rsidRDefault="00A227AD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</w:t>
            </w:r>
          </w:p>
          <w:p w14:paraId="13F2A91E" w14:textId="77777777" w:rsidR="00774A20" w:rsidRDefault="00A227AD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</w:t>
            </w:r>
          </w:p>
          <w:p w14:paraId="5F4EA11D" w14:textId="77777777" w:rsidR="00774A20" w:rsidRDefault="00A227AD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</w:t>
            </w:r>
          </w:p>
          <w:p w14:paraId="6687BEBC" w14:textId="77777777" w:rsidR="00774A20" w:rsidRDefault="00A227AD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547</w:t>
            </w:r>
          </w:p>
        </w:tc>
      </w:tr>
    </w:tbl>
    <w:p w14:paraId="09D9EAD7" w14:textId="77777777" w:rsidR="00774A20" w:rsidRDefault="00A227AD">
      <w:pPr>
        <w:spacing w:after="43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812E20C" w14:textId="77777777" w:rsidR="00774A20" w:rsidRDefault="00A227A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7769E38" w14:textId="77777777" w:rsidR="00774A20" w:rsidRDefault="00A227AD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:42:18</w:t>
      </w:r>
    </w:p>
    <w:p w14:paraId="7CA0A0D8" w14:textId="77777777" w:rsidR="00774A20" w:rsidRDefault="00A227AD">
      <w:pPr>
        <w:spacing w:after="91" w:line="265" w:lineRule="auto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3947868A" w14:textId="77777777" w:rsidR="00774A20" w:rsidRDefault="00A227AD">
      <w:pPr>
        <w:spacing w:after="3" w:line="233" w:lineRule="auto"/>
        <w:ind w:left="34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774A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D076" w14:textId="77777777" w:rsidR="00A227AD" w:rsidRDefault="00A227AD">
      <w:pPr>
        <w:spacing w:after="0" w:line="240" w:lineRule="auto"/>
      </w:pPr>
      <w:r>
        <w:separator/>
      </w:r>
    </w:p>
  </w:endnote>
  <w:endnote w:type="continuationSeparator" w:id="0">
    <w:p w14:paraId="2084D0B0" w14:textId="77777777" w:rsidR="00A227AD" w:rsidRDefault="00A2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105A" w14:textId="77777777" w:rsidR="00774A20" w:rsidRDefault="00A227AD">
    <w:pPr>
      <w:spacing w:after="0" w:line="256" w:lineRule="auto"/>
      <w:ind w:left="1732" w:right="1165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D079B0" wp14:editId="1BD9057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885" name="Group 118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86" name="Shape 1188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85" style="width:552.76pt;height:7.87402e-05pt;position:absolute;z-index:3;mso-position-horizontal-relative:page;mso-position-horizontal:absolute;margin-left:4.2pt;mso-position-vertical-relative:page;margin-top:755.28pt;" coordsize="70200,0">
              <v:shape id="Shape 1188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</w:t>
    </w:r>
    <w:r>
      <w:rPr>
        <w:rFonts w:ascii="Courier New" w:eastAsia="Courier New" w:hAnsi="Courier New" w:cs="Courier New"/>
        <w:i/>
        <w:sz w:val="16"/>
      </w:rPr>
      <w:t xml:space="preserve">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11B6" w14:textId="77777777" w:rsidR="00774A20" w:rsidRDefault="00A227AD">
    <w:pPr>
      <w:spacing w:after="0" w:line="256" w:lineRule="auto"/>
      <w:ind w:left="1732" w:right="1165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B48139" wp14:editId="7ACE485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834" name="Group 11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35" name="Shape 118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34" style="width:552.76pt;height:7.87402e-05pt;position:absolute;z-index:3;mso-position-horizontal-relative:page;mso-position-horizontal:absolute;margin-left:4.2pt;mso-position-vertical-relative:page;margin-top:755.28pt;" coordsize="70200,0">
              <v:shape id="Shape 118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katastru nem</w:t>
    </w:r>
    <w:r>
      <w:rPr>
        <w:rFonts w:ascii="Courier New" w:eastAsia="Courier New" w:hAnsi="Courier New" w:cs="Courier New"/>
        <w:i/>
        <w:sz w:val="16"/>
      </w:rPr>
      <w:t xml:space="preserve">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9003" w14:textId="77777777" w:rsidR="00774A20" w:rsidRDefault="00A227AD">
    <w:pPr>
      <w:spacing w:after="0" w:line="256" w:lineRule="auto"/>
      <w:ind w:left="1732" w:right="1165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6BAFDE9" wp14:editId="5EABC3A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783" name="Group 11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84" name="Shape 1178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3" style="width:552.76pt;height:7.87402e-05pt;position:absolute;z-index:3;mso-position-horizontal-relative:page;mso-position-horizontal:absolute;margin-left:4.2pt;mso-position-vertical-relative:page;margin-top:755.28pt;" coordsize="70200,0">
              <v:shape id="Shape 1178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</w:t>
    </w:r>
    <w:r>
      <w:rPr>
        <w:rFonts w:ascii="Courier New" w:eastAsia="Courier New" w:hAnsi="Courier New" w:cs="Courier New"/>
        <w:sz w:val="16"/>
      </w:rPr>
      <w:t xml:space="preserve">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D53A" w14:textId="77777777" w:rsidR="00774A20" w:rsidRDefault="00A227A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7E196F" wp14:editId="46A2BED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033" name="Group 120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34" name="Shape 1203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33" style="width:552.76pt;height:7.87402e-05pt;position:absolute;z-index:3;mso-position-horizontal-relative:page;mso-position-horizontal:absolute;margin-left:4.2pt;mso-position-vertical-relative:page;margin-top:755.28pt;" coordsize="70200,0">
              <v:shape id="Shape 1203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</w:t>
    </w:r>
    <w:r>
      <w:rPr>
        <w:rFonts w:ascii="Courier New" w:eastAsia="Courier New" w:hAnsi="Courier New" w:cs="Courier New"/>
        <w:sz w:val="16"/>
      </w:rPr>
      <w:t xml:space="preserve">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A41C" w14:textId="77777777" w:rsidR="00774A20" w:rsidRDefault="00A227A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C813B1D" wp14:editId="34C5BA0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984" name="Group 119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85" name="Shape 119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84" style="width:552.76pt;height:7.87402e-05pt;position:absolute;z-index:3;mso-position-horizontal-relative:page;mso-position-horizontal:absolute;margin-left:4.2pt;mso-position-vertical-relative:page;margin-top:755.28pt;" coordsize="70200,0">
              <v:shape id="Shape 119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Katastrální pracoviště Litoměřice, kód: 506. strana</w:t>
    </w:r>
    <w:r>
      <w:rPr>
        <w:rFonts w:ascii="Courier New" w:eastAsia="Courier New" w:hAnsi="Courier New" w:cs="Courier New"/>
        <w:sz w:val="1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8D1F" w14:textId="77777777" w:rsidR="00774A20" w:rsidRDefault="00A227A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7E6700" wp14:editId="2C42374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935" name="Group 11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36" name="Shape 1193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35" style="width:552.76pt;height:7.87402e-05pt;position:absolute;z-index:3;mso-position-horizontal-relative:page;mso-position-horizontal:absolute;margin-left:4.2pt;mso-position-vertical-relative:page;margin-top:755.28pt;" coordsize="70200,0">
              <v:shape id="Shape 1193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3959" w14:textId="77777777" w:rsidR="00A227AD" w:rsidRDefault="00A227AD">
      <w:pPr>
        <w:spacing w:after="0" w:line="240" w:lineRule="auto"/>
      </w:pPr>
      <w:r>
        <w:separator/>
      </w:r>
    </w:p>
  </w:footnote>
  <w:footnote w:type="continuationSeparator" w:id="0">
    <w:p w14:paraId="5EE96700" w14:textId="77777777" w:rsidR="00A227AD" w:rsidRDefault="00A2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7F6A" w14:textId="77777777" w:rsidR="00774A20" w:rsidRDefault="00A227AD">
    <w:pPr>
      <w:spacing w:after="0"/>
      <w:ind w:left="5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71F773" wp14:editId="0E2EEE97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842" name="Group 11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843" name="Shape 1184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42" style="width:552.76pt;height:7.87402e-05pt;position:absolute;mso-position-horizontal-relative:page;mso-position-horizontal:absolute;margin-left:6.8pt;mso-position-vertical-relative:page;margin-top:95.96pt;" coordsize="70200,0">
              <v:shape id="Shape 1184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170DC127" w14:textId="77777777" w:rsidR="00774A20" w:rsidRDefault="00A227AD">
    <w:pPr>
      <w:spacing w:after="165"/>
      <w:ind w:right="303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5B7BF20" w14:textId="77777777" w:rsidR="00774A20" w:rsidRDefault="00A227AD">
    <w:pPr>
      <w:tabs>
        <w:tab w:val="center" w:pos="1947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752BECD0" w14:textId="77777777" w:rsidR="00774A20" w:rsidRDefault="00A227AD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650790 </w:t>
    </w:r>
    <w:proofErr w:type="spellStart"/>
    <w:r>
      <w:rPr>
        <w:rFonts w:ascii="Courier New" w:eastAsia="Courier New" w:hAnsi="Courier New" w:cs="Courier New"/>
        <w:b/>
        <w:sz w:val="20"/>
      </w:rPr>
      <w:t>Chcebuz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3128DEA0" w14:textId="77777777" w:rsidR="00774A20" w:rsidRDefault="00A227AD">
    <w:pPr>
      <w:spacing w:after="0"/>
      <w:ind w:left="116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A2F9" w14:textId="77777777" w:rsidR="00774A20" w:rsidRDefault="00A227AD">
    <w:pPr>
      <w:spacing w:after="0"/>
      <w:ind w:left="53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83DB6A" wp14:editId="1285531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791" name="Group 117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792" name="Shape 1179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91" style="width:552.76pt;height:7.87402e-05pt;position:absolute;mso-position-horizontal-relative:page;mso-position-horizontal:absolute;margin-left:6.8pt;mso-position-vertical-relative:page;margin-top:95.96pt;" coordsize="70200,0">
              <v:shape id="Shape 1179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4"/>
      </w:rPr>
      <w:t>VÝPIS Z KATASTRU NEMOVITOSTÍ</w:t>
    </w:r>
  </w:p>
  <w:p w14:paraId="537F1395" w14:textId="77777777" w:rsidR="00774A20" w:rsidRDefault="00A227AD">
    <w:pPr>
      <w:spacing w:after="165"/>
      <w:ind w:right="303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4D1F0EE6" w14:textId="77777777" w:rsidR="00774A20" w:rsidRDefault="00A227AD">
    <w:pPr>
      <w:tabs>
        <w:tab w:val="center" w:pos="1947"/>
        <w:tab w:val="center" w:pos="8011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3B8B6A3E" w14:textId="77777777" w:rsidR="00774A20" w:rsidRDefault="00A227AD">
    <w:pPr>
      <w:tabs>
        <w:tab w:val="center" w:pos="6871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650790 </w:t>
    </w:r>
    <w:proofErr w:type="spellStart"/>
    <w:r>
      <w:rPr>
        <w:rFonts w:ascii="Courier New" w:eastAsia="Courier New" w:hAnsi="Courier New" w:cs="Courier New"/>
        <w:b/>
        <w:sz w:val="20"/>
      </w:rPr>
      <w:t>Chcebuz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6E779A72" w14:textId="77777777" w:rsidR="00774A20" w:rsidRDefault="00A227AD">
    <w:pPr>
      <w:spacing w:after="0"/>
      <w:ind w:left="116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A66A" w14:textId="77777777" w:rsidR="00774A20" w:rsidRDefault="00A227AD">
    <w:pPr>
      <w:spacing w:after="0" w:line="263" w:lineRule="auto"/>
      <w:ind w:left="2176" w:right="2145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F019" w14:textId="77777777" w:rsidR="00774A20" w:rsidRDefault="00A227AD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</w:t>
    </w:r>
    <w:r>
      <w:rPr>
        <w:rFonts w:ascii="Courier New" w:eastAsia="Courier New" w:hAnsi="Courier New" w:cs="Courier New"/>
        <w:b/>
        <w:sz w:val="24"/>
      </w:rPr>
      <w:t>ÝPIS Z KATASTRU NEMOVITOSTÍ</w:t>
    </w:r>
  </w:p>
  <w:p w14:paraId="6F64A986" w14:textId="77777777" w:rsidR="00774A20" w:rsidRDefault="00A227AD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3C86D99" w14:textId="77777777" w:rsidR="00774A20" w:rsidRDefault="00A227AD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3B213A0F" w14:textId="77777777" w:rsidR="00774A20" w:rsidRDefault="00A227AD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650790 </w:t>
    </w:r>
    <w:proofErr w:type="spellStart"/>
    <w:r>
      <w:rPr>
        <w:rFonts w:ascii="Courier New" w:eastAsia="Courier New" w:hAnsi="Courier New" w:cs="Courier New"/>
        <w:b/>
        <w:sz w:val="20"/>
      </w:rPr>
      <w:t>Chcebuz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04BD2320" w14:textId="77777777" w:rsidR="00774A20" w:rsidRDefault="00A227AD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15E6" w14:textId="77777777" w:rsidR="00774A20" w:rsidRDefault="00A227AD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7630BDF1" w14:textId="77777777" w:rsidR="00774A20" w:rsidRDefault="00A227AD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46F3B8E4" w14:textId="77777777" w:rsidR="00774A20" w:rsidRDefault="00A227AD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0F08EF41" w14:textId="77777777" w:rsidR="00774A20" w:rsidRDefault="00A227AD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650790 </w:t>
    </w:r>
    <w:proofErr w:type="spellStart"/>
    <w:r>
      <w:rPr>
        <w:rFonts w:ascii="Courier New" w:eastAsia="Courier New" w:hAnsi="Courier New" w:cs="Courier New"/>
        <w:b/>
        <w:sz w:val="20"/>
      </w:rPr>
      <w:t>Chcebuz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>List vlastnict</w:t>
    </w:r>
    <w:r>
      <w:rPr>
        <w:rFonts w:ascii="Courier New" w:eastAsia="Courier New" w:hAnsi="Courier New" w:cs="Courier New"/>
        <w:sz w:val="20"/>
      </w:rPr>
      <w:t xml:space="preserve">ví: </w:t>
    </w:r>
    <w:r>
      <w:rPr>
        <w:rFonts w:ascii="Courier New" w:eastAsia="Courier New" w:hAnsi="Courier New" w:cs="Courier New"/>
        <w:b/>
        <w:sz w:val="20"/>
      </w:rPr>
      <w:t>10002</w:t>
    </w:r>
  </w:p>
  <w:p w14:paraId="64CF3DB8" w14:textId="77777777" w:rsidR="00774A20" w:rsidRDefault="00A227AD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915D" w14:textId="77777777" w:rsidR="00774A20" w:rsidRDefault="00A227AD">
    <w:pPr>
      <w:spacing w:after="0"/>
      <w:ind w:left="64"/>
      <w:jc w:val="center"/>
    </w:pPr>
    <w:r>
      <w:rPr>
        <w:rFonts w:ascii="Courier New" w:eastAsia="Courier New" w:hAnsi="Courier New" w:cs="Courier New"/>
        <w:b/>
        <w:sz w:val="24"/>
      </w:rPr>
      <w:t>VÝPIS Z KATASTRU NEMOVITOSTÍ</w:t>
    </w:r>
  </w:p>
  <w:p w14:paraId="633F71D4" w14:textId="77777777" w:rsidR="00774A20" w:rsidRDefault="00A227AD">
    <w:pPr>
      <w:spacing w:after="165"/>
      <w:ind w:right="292"/>
      <w:jc w:val="center"/>
    </w:pP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27.03.2025 07:35:02  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13FEB214" w14:textId="77777777" w:rsidR="00774A20" w:rsidRDefault="00A227AD">
    <w:pPr>
      <w:tabs>
        <w:tab w:val="center" w:pos="1985"/>
        <w:tab w:val="center" w:pos="8048"/>
      </w:tabs>
      <w:spacing w:after="83"/>
    </w:pPr>
    <w:r>
      <w:tab/>
    </w:r>
    <w:r>
      <w:rPr>
        <w:rFonts w:ascii="Courier New" w:eastAsia="Courier New" w:hAnsi="Courier New" w:cs="Courier New"/>
        <w:sz w:val="20"/>
      </w:rPr>
      <w:t xml:space="preserve">Okres: </w:t>
    </w:r>
    <w:r>
      <w:rPr>
        <w:rFonts w:ascii="Courier New" w:eastAsia="Courier New" w:hAnsi="Courier New" w:cs="Courier New"/>
        <w:b/>
        <w:sz w:val="20"/>
      </w:rPr>
      <w:t>CZ0423 Litoměřice</w:t>
    </w:r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Obec: </w:t>
    </w:r>
    <w:r>
      <w:rPr>
        <w:rFonts w:ascii="Courier New" w:eastAsia="Courier New" w:hAnsi="Courier New" w:cs="Courier New"/>
        <w:b/>
        <w:sz w:val="20"/>
      </w:rPr>
      <w:t>565709 Štětí</w:t>
    </w:r>
  </w:p>
  <w:p w14:paraId="2D02577F" w14:textId="77777777" w:rsidR="00774A20" w:rsidRDefault="00A227AD">
    <w:pPr>
      <w:tabs>
        <w:tab w:val="center" w:pos="6908"/>
      </w:tabs>
      <w:spacing w:after="70"/>
    </w:pPr>
    <w:proofErr w:type="spellStart"/>
    <w:r>
      <w:rPr>
        <w:rFonts w:ascii="Courier New" w:eastAsia="Courier New" w:hAnsi="Courier New" w:cs="Courier New"/>
        <w:sz w:val="20"/>
      </w:rPr>
      <w:t>Kat.území</w:t>
    </w:r>
    <w:proofErr w:type="spellEnd"/>
    <w:r>
      <w:rPr>
        <w:rFonts w:ascii="Courier New" w:eastAsia="Courier New" w:hAnsi="Courier New" w:cs="Courier New"/>
        <w:sz w:val="20"/>
      </w:rPr>
      <w:t xml:space="preserve">: </w:t>
    </w:r>
    <w:r>
      <w:rPr>
        <w:rFonts w:ascii="Courier New" w:eastAsia="Courier New" w:hAnsi="Courier New" w:cs="Courier New"/>
        <w:b/>
        <w:sz w:val="20"/>
      </w:rPr>
      <w:t xml:space="preserve">650790 </w:t>
    </w:r>
    <w:proofErr w:type="spellStart"/>
    <w:r>
      <w:rPr>
        <w:rFonts w:ascii="Courier New" w:eastAsia="Courier New" w:hAnsi="Courier New" w:cs="Courier New"/>
        <w:b/>
        <w:sz w:val="20"/>
      </w:rPr>
      <w:t>Chcebuz</w:t>
    </w:r>
    <w:proofErr w:type="spellEnd"/>
    <w:r>
      <w:rPr>
        <w:rFonts w:ascii="Courier New" w:eastAsia="Courier New" w:hAnsi="Courier New" w:cs="Courier New"/>
        <w:b/>
        <w:sz w:val="20"/>
      </w:rPr>
      <w:tab/>
    </w:r>
    <w:r>
      <w:rPr>
        <w:rFonts w:ascii="Courier New" w:eastAsia="Courier New" w:hAnsi="Courier New" w:cs="Courier New"/>
        <w:sz w:val="20"/>
      </w:rPr>
      <w:t xml:space="preserve">List vlastnictví: </w:t>
    </w:r>
    <w:r>
      <w:rPr>
        <w:rFonts w:ascii="Courier New" w:eastAsia="Courier New" w:hAnsi="Courier New" w:cs="Courier New"/>
        <w:b/>
        <w:sz w:val="20"/>
      </w:rPr>
      <w:t>10002</w:t>
    </w:r>
  </w:p>
  <w:p w14:paraId="4DE37FBF" w14:textId="77777777" w:rsidR="00774A20" w:rsidRDefault="00A227AD">
    <w:pPr>
      <w:spacing w:after="0"/>
      <w:ind w:left="127"/>
      <w:jc w:val="center"/>
    </w:pPr>
    <w:r>
      <w:rPr>
        <w:rFonts w:ascii="Courier New" w:eastAsia="Courier New" w:hAnsi="Courier New" w:cs="Courier New"/>
        <w:b/>
        <w:sz w:val="20"/>
      </w:rPr>
      <w:t xml:space="preserve">V kat. území jsou pozemky vedeny ve dvou číselných </w:t>
    </w:r>
    <w:proofErr w:type="gramStart"/>
    <w:r>
      <w:rPr>
        <w:rFonts w:ascii="Courier New" w:eastAsia="Courier New" w:hAnsi="Courier New" w:cs="Courier New"/>
        <w:b/>
        <w:sz w:val="20"/>
      </w:rPr>
      <w:t>řadách  (</w:t>
    </w:r>
    <w:proofErr w:type="gramEnd"/>
    <w:r>
      <w:rPr>
        <w:rFonts w:ascii="Courier New" w:eastAsia="Courier New" w:hAnsi="Courier New" w:cs="Courier New"/>
        <w:b/>
        <w:sz w:val="20"/>
      </w:rP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2AF3"/>
    <w:multiLevelType w:val="hybridMultilevel"/>
    <w:tmpl w:val="B46AE1B4"/>
    <w:lvl w:ilvl="0" w:tplc="5DE6AAFE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72A8C4">
      <w:start w:val="3"/>
      <w:numFmt w:val="decimal"/>
      <w:lvlText w:val="%2"/>
      <w:lvlJc w:val="left"/>
      <w:pPr>
        <w:ind w:left="10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7EA0F2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AEF5B8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2613F8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D6B944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42152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06CFFA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2639E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DA7344"/>
    <w:multiLevelType w:val="hybridMultilevel"/>
    <w:tmpl w:val="901C24AA"/>
    <w:lvl w:ilvl="0" w:tplc="0E2C2F6E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DC6EAE">
      <w:start w:val="1"/>
      <w:numFmt w:val="bullet"/>
      <w:lvlText w:val="o"/>
      <w:lvlJc w:val="left"/>
      <w:pPr>
        <w:ind w:left="11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3CA2E6">
      <w:start w:val="1"/>
      <w:numFmt w:val="bullet"/>
      <w:lvlText w:val="▪"/>
      <w:lvlJc w:val="left"/>
      <w:pPr>
        <w:ind w:left="19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10A7DE">
      <w:start w:val="1"/>
      <w:numFmt w:val="bullet"/>
      <w:lvlText w:val="•"/>
      <w:lvlJc w:val="left"/>
      <w:pPr>
        <w:ind w:left="26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042CC8">
      <w:start w:val="1"/>
      <w:numFmt w:val="bullet"/>
      <w:lvlText w:val="o"/>
      <w:lvlJc w:val="left"/>
      <w:pPr>
        <w:ind w:left="3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1C9F66">
      <w:start w:val="1"/>
      <w:numFmt w:val="bullet"/>
      <w:lvlText w:val="▪"/>
      <w:lvlJc w:val="left"/>
      <w:pPr>
        <w:ind w:left="40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EE6DA2">
      <w:start w:val="1"/>
      <w:numFmt w:val="bullet"/>
      <w:lvlText w:val="•"/>
      <w:lvlJc w:val="left"/>
      <w:pPr>
        <w:ind w:left="47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CA8D1C">
      <w:start w:val="1"/>
      <w:numFmt w:val="bullet"/>
      <w:lvlText w:val="o"/>
      <w:lvlJc w:val="left"/>
      <w:pPr>
        <w:ind w:left="55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50C52A">
      <w:start w:val="1"/>
      <w:numFmt w:val="bullet"/>
      <w:lvlText w:val="▪"/>
      <w:lvlJc w:val="left"/>
      <w:pPr>
        <w:ind w:left="62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795689">
    <w:abstractNumId w:val="1"/>
  </w:num>
  <w:num w:numId="2" w16cid:durableId="3735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20"/>
    <w:rsid w:val="00774A20"/>
    <w:rsid w:val="00A2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67A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1045</Words>
  <Characters>6172</Characters>
  <Application>Microsoft Office Word</Application>
  <DocSecurity>0</DocSecurity>
  <Lines>51</Lines>
  <Paragraphs>14</Paragraphs>
  <ScaleCrop>false</ScaleCrop>
  <Company>Státní pozemkový úřad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266112078011.pdf</dc:title>
  <dc:subject/>
  <dc:creator>Oracle Reports</dc:creator>
  <cp:keywords/>
  <cp:lastModifiedBy>Bendová Pavlína</cp:lastModifiedBy>
  <cp:revision>2</cp:revision>
  <dcterms:created xsi:type="dcterms:W3CDTF">2025-03-27T07:42:00Z</dcterms:created>
  <dcterms:modified xsi:type="dcterms:W3CDTF">2025-03-27T07:42:00Z</dcterms:modified>
</cp:coreProperties>
</file>