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2EC49" w14:textId="77777777" w:rsidR="002A0DA2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89F7CEB" w14:textId="77777777" w:rsidR="002A0DA2" w:rsidRPr="00135699" w:rsidRDefault="002A0DA2" w:rsidP="002A0D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135699">
        <w:rPr>
          <w:rFonts w:ascii="Times New Roman" w:eastAsia="Times New Roman" w:hAnsi="Times New Roman" w:cs="Times New Roman"/>
          <w:noProof/>
          <w:lang w:eastAsia="cs-CZ"/>
        </w:rPr>
        <w:drawing>
          <wp:anchor distT="288290" distB="288290" distL="288290" distR="288290" simplePos="0" relativeHeight="251659264" behindDoc="0" locked="0" layoutInCell="1" allowOverlap="1" wp14:anchorId="17EEAA4C" wp14:editId="3A07F63C">
            <wp:simplePos x="0" y="0"/>
            <wp:positionH relativeFrom="column">
              <wp:posOffset>82550</wp:posOffset>
            </wp:positionH>
            <wp:positionV relativeFrom="paragraph">
              <wp:posOffset>31115</wp:posOffset>
            </wp:positionV>
            <wp:extent cx="805180" cy="944880"/>
            <wp:effectExtent l="0" t="0" r="0" b="7620"/>
            <wp:wrapSquare wrapText="right"/>
            <wp:docPr id="1" name="Obrázek 1" descr="Obsah obrázku text, klipart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text, klipart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944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56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OBEC HORNÍ DUBENKY   </w:t>
      </w:r>
    </w:p>
    <w:p w14:paraId="79881963" w14:textId="77777777" w:rsidR="002A0DA2" w:rsidRPr="00135699" w:rsidRDefault="002A0DA2" w:rsidP="002A0D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proofErr w:type="gramStart"/>
      <w:r w:rsidRPr="001356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Horní  Dubenky</w:t>
      </w:r>
      <w:proofErr w:type="gramEnd"/>
      <w:r w:rsidRPr="001356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Pr="001356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31,  58852</w:t>
      </w:r>
      <w:proofErr w:type="gramEnd"/>
      <w:r w:rsidRPr="001356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proofErr w:type="gramStart"/>
      <w:r w:rsidRPr="001356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okres  Jihlava</w:t>
      </w:r>
      <w:proofErr w:type="gramEnd"/>
    </w:p>
    <w:p w14:paraId="7542D8E2" w14:textId="77777777" w:rsidR="002A0DA2" w:rsidRPr="00135699" w:rsidRDefault="002A0DA2" w:rsidP="002A0D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8741ED" w14:textId="77777777" w:rsidR="002A0DA2" w:rsidRPr="00135699" w:rsidRDefault="002A0DA2" w:rsidP="002A0D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IČO: </w:t>
      </w:r>
      <w:proofErr w:type="gramStart"/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00285889,   </w:t>
      </w:r>
      <w:proofErr w:type="gramEnd"/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DIČ: CZ00285889,</w:t>
      </w:r>
    </w:p>
    <w:p w14:paraId="7FF8E341" w14:textId="77777777" w:rsidR="002A0DA2" w:rsidRPr="00135699" w:rsidRDefault="002A0DA2" w:rsidP="002A0D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>e-mail: obec@hornidubenky.cz, tel.: 567 374 259, www.hornidubenky.cz</w:t>
      </w:r>
    </w:p>
    <w:p w14:paraId="0A3343BB" w14:textId="77777777" w:rsidR="002A0DA2" w:rsidRPr="00135699" w:rsidRDefault="002A0DA2" w:rsidP="002A0D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>Bankovní spojení: 1466033319/0800</w:t>
      </w:r>
    </w:p>
    <w:p w14:paraId="6BBA0E02" w14:textId="77777777" w:rsidR="002A0DA2" w:rsidRPr="00135699" w:rsidRDefault="002A0DA2" w:rsidP="002A0D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B861F4" w14:textId="77777777" w:rsidR="002A0DA2" w:rsidRPr="00135699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B92B7F7" w14:textId="77777777" w:rsidR="002A0DA2" w:rsidRPr="00135699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56A84EE7" w14:textId="77777777" w:rsidR="002A0DA2" w:rsidRPr="00135699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zastoupena </w:t>
      </w:r>
      <w:proofErr w:type="gramStart"/>
      <w:r w:rsidRPr="001356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starostou  Vladimírem</w:t>
      </w:r>
      <w:proofErr w:type="gramEnd"/>
      <w:r w:rsidRPr="001356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Tomšíkem</w:t>
      </w:r>
    </w:p>
    <w:p w14:paraId="11E7DB66" w14:textId="77777777" w:rsidR="002A0DA2" w:rsidRPr="00135699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>jako pronajímatel</w:t>
      </w:r>
    </w:p>
    <w:p w14:paraId="06D8859D" w14:textId="77777777" w:rsidR="002A0DA2" w:rsidRPr="00135699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8A9C4C" w14:textId="77777777" w:rsidR="002A0DA2" w:rsidRPr="00135699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paní</w:t>
      </w:r>
    </w:p>
    <w:p w14:paraId="01F5753E" w14:textId="4E45A64B" w:rsidR="002A0DA2" w:rsidRPr="00135699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</w:t>
      </w: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14:paraId="409F7A94" w14:textId="77777777" w:rsidR="002A0DA2" w:rsidRPr="00135699" w:rsidRDefault="002A0DA2" w:rsidP="002A0D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2E5C4E" w14:textId="70A3708C" w:rsidR="002A0DA2" w:rsidRPr="00135699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>narozen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A97F354" w14:textId="65049338" w:rsidR="002A0DA2" w:rsidRPr="00135699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>bytem :</w:t>
      </w:r>
      <w:proofErr w:type="gramEnd"/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14:paraId="225EB2F0" w14:textId="77777777" w:rsidR="002A0DA2" w:rsidRPr="00135699" w:rsidRDefault="002A0DA2" w:rsidP="002A0D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03575D" w14:textId="77777777" w:rsidR="002A0DA2" w:rsidRPr="00135699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>jako nájemce</w:t>
      </w:r>
    </w:p>
    <w:p w14:paraId="693B4AC6" w14:textId="77777777" w:rsidR="002A0DA2" w:rsidRPr="00135699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3BFA38" w14:textId="77777777" w:rsidR="002A0DA2" w:rsidRPr="00135699" w:rsidRDefault="002A0DA2" w:rsidP="002A0D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>uzavřeli podle § 2300 NOZ a následujících tuto</w:t>
      </w:r>
    </w:p>
    <w:p w14:paraId="48FB1CC5" w14:textId="77777777" w:rsidR="002A0DA2" w:rsidRPr="00135699" w:rsidRDefault="002A0DA2" w:rsidP="002A0D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Nájemní smlouvu na pronájem bytu</w:t>
      </w:r>
    </w:p>
    <w:p w14:paraId="648B9704" w14:textId="77777777" w:rsidR="002A0DA2" w:rsidRPr="00135699" w:rsidRDefault="002A0DA2" w:rsidP="002A0D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A2D7268" w14:textId="77777777" w:rsidR="002A0DA2" w:rsidRPr="00135699" w:rsidRDefault="002A0DA2" w:rsidP="002A0D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>I.</w:t>
      </w:r>
    </w:p>
    <w:p w14:paraId="1C8AE696" w14:textId="77777777" w:rsidR="002A0DA2" w:rsidRPr="00135699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Pronajímatel je vlastníkem domu zvláštního určení – domu s pečovatelskou službou</w:t>
      </w:r>
    </w:p>
    <w:p w14:paraId="17BCC410" w14:textId="44BF2C42" w:rsidR="002A0DA2" w:rsidRPr="00135699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čp.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>1 v Horních Dubenkách, sídliště Janštejn a pronajímá nájemci byt č.</w:t>
      </w:r>
      <w:r w:rsidR="004A452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>, I. kategorie,</w:t>
      </w:r>
    </w:p>
    <w:p w14:paraId="3FBA5CCC" w14:textId="0DE066F3" w:rsidR="002A0DA2" w:rsidRPr="00135699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sestávající z pokoje </w:t>
      </w:r>
      <w:proofErr w:type="gramStart"/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>( 2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proofErr w:type="gramEnd"/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4A4524">
        <w:rPr>
          <w:rFonts w:ascii="Times New Roman" w:eastAsia="Times New Roman" w:hAnsi="Times New Roman" w:cs="Times New Roman"/>
          <w:sz w:val="24"/>
          <w:szCs w:val="24"/>
          <w:lang w:eastAsia="ar-SA"/>
        </w:rPr>
        <w:t>46</w:t>
      </w:r>
      <w:r w:rsidRPr="0013569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m2), </w:t>
      </w: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chodby </w:t>
      </w:r>
      <w:r w:rsidRPr="002439A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</w:t>
      </w:r>
      <w:r w:rsidRPr="002439A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8</w:t>
      </w:r>
      <w:r w:rsidR="004A452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4</w:t>
      </w:r>
      <w:r w:rsidRPr="002439A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m2</w:t>
      </w:r>
      <w:r w:rsidRPr="0013569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), </w:t>
      </w: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WC a </w:t>
      </w:r>
      <w:proofErr w:type="gramStart"/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koupelny  </w:t>
      </w:r>
      <w:r w:rsidRPr="002439A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(</w:t>
      </w:r>
      <w:proofErr w:type="gramEnd"/>
      <w:r w:rsidR="004A452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4</w:t>
      </w:r>
      <w:r w:rsidRPr="002439A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</w:t>
      </w:r>
      <w:r w:rsidR="004A452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00</w:t>
      </w:r>
      <w:r w:rsidRPr="002439A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m2</w:t>
      </w:r>
      <w:proofErr w:type="gramStart"/>
      <w:r w:rsidRPr="002439A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)</w:t>
      </w:r>
      <w:r w:rsidRPr="0013569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</w:t>
      </w:r>
      <w:proofErr w:type="gramEnd"/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I. </w:t>
      </w:r>
      <w:proofErr w:type="gramStart"/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>podlaží  domu</w:t>
      </w:r>
      <w:proofErr w:type="gramEnd"/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tak, jak je uvedeno v evidenčním listu pro výpočet maximálního nájemného, který je nedílnou součástí této smlouvy. </w:t>
      </w:r>
    </w:p>
    <w:p w14:paraId="6B86E6C8" w14:textId="77777777" w:rsidR="002A0DA2" w:rsidRPr="00135699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507D58" w14:textId="77777777" w:rsidR="002A0DA2" w:rsidRPr="00135699" w:rsidRDefault="002A0DA2" w:rsidP="002A0D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>II.</w:t>
      </w:r>
    </w:p>
    <w:p w14:paraId="77E56804" w14:textId="77777777" w:rsidR="002A0DA2" w:rsidRPr="00135699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Nájemní smlouva se uzavírá </w:t>
      </w:r>
      <w:r w:rsidRPr="001356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na dobu </w:t>
      </w:r>
      <w:proofErr w:type="gramStart"/>
      <w:r w:rsidRPr="001356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neurčitou  </w:t>
      </w: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proofErr w:type="gramEnd"/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> tříměsíční výpovědní lhůtou.</w:t>
      </w:r>
    </w:p>
    <w:p w14:paraId="36D4537F" w14:textId="77777777" w:rsidR="002A0DA2" w:rsidRPr="00135699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93F44D" w14:textId="77777777" w:rsidR="002A0DA2" w:rsidRPr="00135699" w:rsidRDefault="002A0DA2" w:rsidP="002A0D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>III.</w:t>
      </w:r>
    </w:p>
    <w:p w14:paraId="690FD42F" w14:textId="77777777" w:rsidR="002A0DA2" w:rsidRPr="00135699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Nájemné bytu a zálohy na úhradu za plnění spojená s užíváním </w:t>
      </w:r>
      <w:proofErr w:type="gramStart"/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>bytu  (</w:t>
      </w:r>
      <w:proofErr w:type="gramEnd"/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dále jen úhrada za služby) – se stanoví podle platných cenových předpisů (Výměru MF č. 01/2002, ve znění pozdějších předpisů). </w:t>
      </w:r>
    </w:p>
    <w:p w14:paraId="1F4C0158" w14:textId="77777777" w:rsidR="002A0DA2" w:rsidRPr="00135699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Skutečná výše úhrady za služby v období od 1.1. do 31.12. se zúčtuje zaplacenými zálohami na jednotlivé druhy služeb do 30.4. následujícího roku.</w:t>
      </w:r>
    </w:p>
    <w:p w14:paraId="41DC4085" w14:textId="77777777" w:rsidR="002A0DA2" w:rsidRPr="00135699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Druh služby a způsob </w:t>
      </w:r>
      <w:proofErr w:type="gramStart"/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>rozúčtování :</w:t>
      </w:r>
      <w:proofErr w:type="gramEnd"/>
    </w:p>
    <w:p w14:paraId="39A406F5" w14:textId="77777777" w:rsidR="002A0DA2" w:rsidRPr="00135699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Vodné SV, TUV                  - rozúčtování dle vlastního vodoměru, </w:t>
      </w:r>
      <w:proofErr w:type="spellStart"/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>zbýv</w:t>
      </w:r>
      <w:proofErr w:type="spellEnd"/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>. poměrem</w:t>
      </w:r>
    </w:p>
    <w:p w14:paraId="64ABBA45" w14:textId="77777777" w:rsidR="002A0DA2" w:rsidRPr="00135699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>Teplo                                    - rozúčtování nákladů na m2 vytápěné plochy bytu</w:t>
      </w:r>
    </w:p>
    <w:p w14:paraId="2B15DE08" w14:textId="77777777" w:rsidR="002A0DA2" w:rsidRPr="00135699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>STA                                      - rozúčtování na jednotku (byt)</w:t>
      </w:r>
    </w:p>
    <w:p w14:paraId="00F3A124" w14:textId="77777777" w:rsidR="002A0DA2" w:rsidRPr="00135699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>Elektřina spol. prostor          - rozúčtování na osoby</w:t>
      </w:r>
    </w:p>
    <w:p w14:paraId="1D799974" w14:textId="77777777" w:rsidR="002A0DA2" w:rsidRPr="00135699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>Úklid společných prostor     - rozúčtování na osoby</w:t>
      </w:r>
    </w:p>
    <w:p w14:paraId="5D00B388" w14:textId="77777777" w:rsidR="002A0DA2" w:rsidRPr="00135699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Výtah                                    - rozúčtování na osobu                  </w:t>
      </w:r>
    </w:p>
    <w:p w14:paraId="7EF45D2E" w14:textId="77777777" w:rsidR="002A0DA2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1E3025" w14:textId="77777777" w:rsidR="004A4524" w:rsidRDefault="004A4524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D154E1" w14:textId="77777777" w:rsidR="004A4524" w:rsidRPr="00135699" w:rsidRDefault="004A4524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A79E1A" w14:textId="77777777" w:rsidR="002A0DA2" w:rsidRPr="00135699" w:rsidRDefault="002A0DA2" w:rsidP="002A0D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IV.</w:t>
      </w:r>
    </w:p>
    <w:p w14:paraId="5C6936F7" w14:textId="77777777" w:rsidR="002A0DA2" w:rsidRPr="00135699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Nájemné a úhrada za služby jsou splatné měsíčně, do posledního dne běžného měsíce sdruženým inkasem.</w:t>
      </w:r>
    </w:p>
    <w:p w14:paraId="4B6E94BF" w14:textId="77777777" w:rsidR="002A0DA2" w:rsidRPr="00135699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Nezaplatí-li nájemce nájemné a úhradu za služby do </w:t>
      </w:r>
      <w:proofErr w:type="gramStart"/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>5ti</w:t>
      </w:r>
      <w:proofErr w:type="gramEnd"/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dnů po jejich splatnosti, je povinen zaplatit pronajímateli poplatek z prodlení ve výši 1,0 promile dlužné částky za každý den prodlení, nejméně však 10,- Kč za každý i započatý měsíc prodlení.</w:t>
      </w:r>
    </w:p>
    <w:p w14:paraId="692757C4" w14:textId="77777777" w:rsidR="002A0DA2" w:rsidRPr="00135699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5EF9A8" w14:textId="77777777" w:rsidR="002A0DA2" w:rsidRPr="00135699" w:rsidRDefault="002A0DA2" w:rsidP="002A0D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>V.</w:t>
      </w:r>
    </w:p>
    <w:p w14:paraId="479C7ABF" w14:textId="77777777" w:rsidR="002A0DA2" w:rsidRPr="00135699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Nájemce je povinen oznámit pronajímateli do jednoho měsíce skutečnosti rozhodné pro stanovení nájemného a úhradu za služby.</w:t>
      </w:r>
    </w:p>
    <w:p w14:paraId="591DCD9F" w14:textId="77777777" w:rsidR="002A0DA2" w:rsidRPr="00135699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Nájemce se zavazuje užívat byt řádným způsobem. Pronajímatel je oprávněn požadovat přístup do bytu za účelem kontroly.</w:t>
      </w:r>
    </w:p>
    <w:p w14:paraId="67663D9A" w14:textId="77777777" w:rsidR="002A0DA2" w:rsidRPr="00135699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Dojde-li k poškození nebo nadměrnému opotřebení pronajatého bytu, odpovídá nájemce za </w:t>
      </w:r>
      <w:proofErr w:type="gramStart"/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>škody</w:t>
      </w:r>
      <w:proofErr w:type="gramEnd"/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to i za škody způsobené osobami, jimž umožnil k pronajatému bytu přístup.</w:t>
      </w:r>
    </w:p>
    <w:p w14:paraId="58562BEA" w14:textId="77777777" w:rsidR="002A0DA2" w:rsidRPr="00135699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Nájemce je povinen na své náklady odstranit závady a poškození, které způsobil v domě nebo bytě. Nestane-li se tak, pronajímatel závady odstraní a bude požadovat na nájemci jejich úhradu. </w:t>
      </w:r>
    </w:p>
    <w:p w14:paraId="7CDF8A38" w14:textId="77777777" w:rsidR="002A0DA2" w:rsidRPr="00135699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Nájemce nesmí bez souhlasu pronajímatele provádět v bytě jakékoliv stavební úpravy.</w:t>
      </w:r>
    </w:p>
    <w:p w14:paraId="26C67ADC" w14:textId="77777777" w:rsidR="002A0DA2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Obě smluvní strany se výslovně dohodly na tom, že bez souhlasu pronajímatele neumožní nájemce užívání bytu jiné osobě.</w:t>
      </w:r>
    </w:p>
    <w:p w14:paraId="0AD893E0" w14:textId="77777777" w:rsidR="002A0DA2" w:rsidRPr="002A0DA2" w:rsidRDefault="002A0DA2" w:rsidP="002A0DA2">
      <w:pPr>
        <w:pStyle w:val="Odstavec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2A0DA2">
        <w:rPr>
          <w:rFonts w:ascii="Times New Roman" w:hAnsi="Times New Roman" w:cs="Times New Roman"/>
          <w:sz w:val="24"/>
          <w:szCs w:val="24"/>
        </w:rPr>
        <w:t xml:space="preserve">Bude-li trvání doby nájmu (ode dne zahájení nájmu do skončení smlouvy) sjednáno na dobu delší než jeden rok, může pronajímatel výši nájemného jednostranně upravit o přírůstek nebo pokles průměrného ročního indexu spotřebitelských cen proti roku předcházejícímu (CPI — </w:t>
      </w:r>
      <w:proofErr w:type="spellStart"/>
      <w:r w:rsidRPr="002A0DA2">
        <w:rPr>
          <w:rFonts w:ascii="Times New Roman" w:hAnsi="Times New Roman" w:cs="Times New Roman"/>
          <w:sz w:val="24"/>
          <w:szCs w:val="24"/>
        </w:rPr>
        <w:t>Consumer</w:t>
      </w:r>
      <w:proofErr w:type="spellEnd"/>
      <w:r w:rsidRPr="002A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DA2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Pr="002A0DA2">
        <w:rPr>
          <w:rFonts w:ascii="Times New Roman" w:hAnsi="Times New Roman" w:cs="Times New Roman"/>
          <w:sz w:val="24"/>
          <w:szCs w:val="24"/>
        </w:rPr>
        <w:t xml:space="preserve"> Index), dle údajů zveřejněných Českým statistickým úřadem za předchozí kalendářní rok. O zvýšení nebo snížení nájemného informuje Pronajímatel Nájemce písemně, nejpozději do 15. dubna příslušného roku. Nájemné se zvýší od 1. ledna příslušného roku, přičemž rozdíl mezi dosud zaplaceným nájemným a nově stanoveným nájemným za již uplynulé měsíce příslušného roku (zpravidla leden až březen) bude splatný s nájemným za měsíc květen, bude-li v té době smluvní vztah trvat; v opačném případě bude splatný dnem následujícím po dni, v němž Nájemce oznámení Pronajímatele o zvýšení nájemného obdrží.</w:t>
      </w:r>
    </w:p>
    <w:p w14:paraId="418715AE" w14:textId="77777777" w:rsidR="002A0DA2" w:rsidRPr="00135699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640EC8" w14:textId="77777777" w:rsidR="002A0DA2" w:rsidRPr="00135699" w:rsidRDefault="002A0DA2" w:rsidP="002A0D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>VI.</w:t>
      </w:r>
    </w:p>
    <w:p w14:paraId="4497E5B9" w14:textId="77777777" w:rsidR="002A0DA2" w:rsidRPr="00135699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Drobné opravy v bytě související s jeho užíváním a náklady spojené s běžnou údržbou hradí nájemce, dle </w:t>
      </w:r>
      <w:proofErr w:type="spellStart"/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>vyhl</w:t>
      </w:r>
      <w:proofErr w:type="spellEnd"/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>. č. 308/2015 Sb.</w:t>
      </w:r>
    </w:p>
    <w:p w14:paraId="1254C699" w14:textId="77777777" w:rsidR="002A0DA2" w:rsidRPr="00135699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538DA2" w14:textId="77777777" w:rsidR="002A0DA2" w:rsidRPr="00135699" w:rsidRDefault="002A0DA2" w:rsidP="002A0D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>VII.</w:t>
      </w:r>
    </w:p>
    <w:p w14:paraId="7370DE64" w14:textId="77777777" w:rsidR="004A4524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Součástí skončení nájmu bytu je fyzické předání bytu nájemníkem pronajímateli. </w:t>
      </w:r>
    </w:p>
    <w:p w14:paraId="010516BC" w14:textId="7AB23ABD" w:rsidR="002A0DA2" w:rsidRPr="00135699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>Při předání bytu se vyhotoví zápis o skončení užívání bytu. V zápise bude specifikován stav bytu.</w:t>
      </w:r>
    </w:p>
    <w:p w14:paraId="3B45CB31" w14:textId="77777777" w:rsidR="002A0DA2" w:rsidRPr="00135699" w:rsidRDefault="002A0DA2" w:rsidP="002A0D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>VIII.</w:t>
      </w:r>
    </w:p>
    <w:p w14:paraId="7F90E6AC" w14:textId="77777777" w:rsidR="002A0DA2" w:rsidRPr="00135699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Tato nájemní smlouva byla vyhotovena ve dvou stejnopisech, z nichž obdrží jednu nájemce a jednu pronajímatel.</w:t>
      </w:r>
    </w:p>
    <w:p w14:paraId="74EE51E9" w14:textId="77777777" w:rsidR="002A0DA2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C95A8B" w14:textId="77777777" w:rsidR="002A0DA2" w:rsidRPr="00135699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A36CEC" w14:textId="43412A71" w:rsidR="002A0DA2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Nájemní smlouva nabývá účinnosti dne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="004A45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1356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</w:t>
      </w:r>
      <w:r w:rsidR="004A45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1356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4A45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</w:p>
    <w:p w14:paraId="40967F43" w14:textId="77777777" w:rsidR="002A0DA2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89D0BE6" w14:textId="77777777" w:rsidR="002A0DA2" w:rsidRPr="00135699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 Horních Dubenkách dne: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</w:p>
    <w:p w14:paraId="4D4E4606" w14:textId="77777777" w:rsidR="002A0DA2" w:rsidRPr="00135699" w:rsidRDefault="002A0DA2" w:rsidP="002A0D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………………………………………….                   ………………………………………..</w:t>
      </w:r>
    </w:p>
    <w:p w14:paraId="0B5B968D" w14:textId="4B71CBCB" w:rsidR="000F14ED" w:rsidRDefault="002A0DA2" w:rsidP="004A4524">
      <w:pPr>
        <w:suppressAutoHyphens/>
        <w:spacing w:after="0" w:line="240" w:lineRule="auto"/>
      </w:pPr>
      <w:r w:rsidRPr="00135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pronajímatel                                                                   nájemce</w:t>
      </w:r>
    </w:p>
    <w:sectPr w:rsidR="000F1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89373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FA"/>
    <w:rsid w:val="000F14ED"/>
    <w:rsid w:val="002A0DA2"/>
    <w:rsid w:val="003A262A"/>
    <w:rsid w:val="004A4524"/>
    <w:rsid w:val="005C1239"/>
    <w:rsid w:val="00AA6CFA"/>
    <w:rsid w:val="00C0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E3FA"/>
  <w15:chartTrackingRefBased/>
  <w15:docId w15:val="{628EF9CD-2686-4D2D-ABED-6AA0373F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0DA2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A6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6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6C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A6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A6C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A6C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A6C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6C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A6C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6C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6C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A6C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A6CF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A6CF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A6CF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A6CF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A6CF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A6CF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A6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6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A6C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A6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A6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A6CF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A6CF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A6CF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A6C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A6CF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A6CFA"/>
    <w:rPr>
      <w:b/>
      <w:bCs/>
      <w:smallCaps/>
      <w:color w:val="0F4761" w:themeColor="accent1" w:themeShade="BF"/>
      <w:spacing w:val="5"/>
    </w:rPr>
  </w:style>
  <w:style w:type="paragraph" w:customStyle="1" w:styleId="Odstavec">
    <w:name w:val="Odstavec"/>
    <w:basedOn w:val="Normln"/>
    <w:link w:val="OdstavecChar"/>
    <w:qFormat/>
    <w:rsid w:val="002A0DA2"/>
    <w:pPr>
      <w:numPr>
        <w:ilvl w:val="1"/>
        <w:numId w:val="1"/>
      </w:numPr>
      <w:spacing w:before="240" w:after="120" w:line="240" w:lineRule="auto"/>
      <w:jc w:val="both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OdstavecChar">
    <w:name w:val="Odstavec Char"/>
    <w:link w:val="Odstavec"/>
    <w:rsid w:val="002A0DA2"/>
    <w:rPr>
      <w:rFonts w:ascii="Calibri" w:eastAsia="Calibri" w:hAnsi="Calibri" w:cs="Calibri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655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Dubenky</dc:creator>
  <cp:keywords/>
  <dc:description/>
  <cp:lastModifiedBy>Obec Horní Dubenky</cp:lastModifiedBy>
  <cp:revision>2</cp:revision>
  <dcterms:created xsi:type="dcterms:W3CDTF">2025-04-24T06:03:00Z</dcterms:created>
  <dcterms:modified xsi:type="dcterms:W3CDTF">2025-04-24T06:03:00Z</dcterms:modified>
</cp:coreProperties>
</file>