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E07B" w14:textId="59E10C1C" w:rsidR="00513A4B" w:rsidRDefault="00513A4B" w:rsidP="00513A4B">
      <w:pPr>
        <w:jc w:val="center"/>
        <w:rPr>
          <w:b/>
          <w:bCs/>
        </w:rPr>
      </w:pPr>
      <w:r w:rsidRPr="00513A4B">
        <w:rPr>
          <w:b/>
          <w:bCs/>
        </w:rPr>
        <w:t>DOHODA O NAROVNÁNÍ</w:t>
      </w:r>
    </w:p>
    <w:p w14:paraId="5EF2A6AE" w14:textId="4432C9E2" w:rsidR="00513A4B" w:rsidRDefault="00513A4B" w:rsidP="003E7230">
      <w:pPr>
        <w:spacing w:after="0"/>
        <w:jc w:val="both"/>
      </w:pPr>
      <w:r>
        <w:t xml:space="preserve">uzavřená podle </w:t>
      </w:r>
      <w:proofErr w:type="spellStart"/>
      <w:r>
        <w:t>ust</w:t>
      </w:r>
      <w:proofErr w:type="spellEnd"/>
      <w:r>
        <w:t xml:space="preserve">. § 1903 a násl. zák. č. 89/2012 Sb., občanský zákoník, ve znění pozdějších předpisu, dále jen „občanský zákoník", mezi: </w:t>
      </w:r>
    </w:p>
    <w:p w14:paraId="2E76DD5C" w14:textId="276F0FC9" w:rsidR="005F7DB8" w:rsidRDefault="005F7DB8" w:rsidP="00220200">
      <w:pPr>
        <w:spacing w:after="0"/>
      </w:pPr>
    </w:p>
    <w:p w14:paraId="6D115F61" w14:textId="77777777" w:rsidR="00220200" w:rsidRPr="00B7369D" w:rsidRDefault="00220200" w:rsidP="00220200">
      <w:pPr>
        <w:spacing w:after="0"/>
        <w:rPr>
          <w:b/>
          <w:bCs/>
        </w:rPr>
      </w:pPr>
      <w:r w:rsidRPr="00B7369D">
        <w:rPr>
          <w:b/>
          <w:bCs/>
        </w:rPr>
        <w:t xml:space="preserve">Všeobecná fakultní nemocnice v Praze                     </w:t>
      </w:r>
    </w:p>
    <w:p w14:paraId="4E850A6B" w14:textId="77777777" w:rsidR="00220200" w:rsidRDefault="00220200" w:rsidP="00220200">
      <w:pPr>
        <w:spacing w:after="0"/>
      </w:pPr>
      <w:r>
        <w:t>se sídlem:</w:t>
      </w:r>
      <w:r>
        <w:tab/>
      </w:r>
      <w:r>
        <w:tab/>
        <w:t>U Nemocnice 499/2, 128 08 Praha 2</w:t>
      </w:r>
    </w:p>
    <w:p w14:paraId="60ED8036" w14:textId="77777777" w:rsidR="00220200" w:rsidRDefault="00220200" w:rsidP="00220200">
      <w:pPr>
        <w:spacing w:after="0"/>
      </w:pPr>
      <w:r>
        <w:t>IČ: 000 64 165</w:t>
      </w:r>
      <w:r>
        <w:tab/>
      </w:r>
      <w:r>
        <w:tab/>
        <w:t>DIČ: CZ00064165</w:t>
      </w:r>
    </w:p>
    <w:p w14:paraId="125C938D" w14:textId="77777777" w:rsidR="00220200" w:rsidRDefault="00220200" w:rsidP="00220200">
      <w:pPr>
        <w:spacing w:after="0"/>
      </w:pPr>
      <w:r>
        <w:t>zastoupena:</w:t>
      </w:r>
      <w:r>
        <w:tab/>
      </w:r>
      <w:r>
        <w:tab/>
        <w:t xml:space="preserve">prof. MUDr. Davidem </w:t>
      </w:r>
      <w:proofErr w:type="spellStart"/>
      <w:r>
        <w:t>Feltlem</w:t>
      </w:r>
      <w:proofErr w:type="spellEnd"/>
      <w:r>
        <w:t>, Ph.D., MBA, ředitelem</w:t>
      </w:r>
    </w:p>
    <w:p w14:paraId="462E0DDC" w14:textId="70006DFB" w:rsidR="00220200" w:rsidRDefault="00220200" w:rsidP="00220200">
      <w:pPr>
        <w:spacing w:after="0"/>
      </w:pPr>
      <w:r>
        <w:t>bankovní spojení:</w:t>
      </w:r>
      <w:r>
        <w:tab/>
        <w:t>Česká národní banka</w:t>
      </w:r>
    </w:p>
    <w:p w14:paraId="0E7C5EDF" w14:textId="4B553325" w:rsidR="00857A0E" w:rsidRDefault="00220200" w:rsidP="00220200">
      <w:pPr>
        <w:spacing w:after="0"/>
      </w:pPr>
      <w:r>
        <w:t xml:space="preserve">číslo účtu: </w:t>
      </w:r>
      <w:r w:rsidR="00B7369D">
        <w:tab/>
      </w:r>
      <w:r w:rsidR="00B7369D">
        <w:tab/>
      </w:r>
      <w:r>
        <w:t>24035021/0710</w:t>
      </w:r>
    </w:p>
    <w:p w14:paraId="240A1DE7" w14:textId="3CB79CD0" w:rsidR="00933DBF" w:rsidRDefault="005C38A7" w:rsidP="005F7DB8">
      <w:r>
        <w:t>(dále jen „VFN“)</w:t>
      </w:r>
    </w:p>
    <w:p w14:paraId="407DF2CF" w14:textId="6ABD4B43" w:rsidR="003E7230" w:rsidRDefault="003E7230" w:rsidP="005F7DB8">
      <w:r>
        <w:t>a</w:t>
      </w:r>
    </w:p>
    <w:p w14:paraId="1178C1C8" w14:textId="77777777" w:rsidR="003E7230" w:rsidRDefault="003E7230" w:rsidP="003E7230">
      <w:pPr>
        <w:spacing w:after="0"/>
        <w:rPr>
          <w:b/>
          <w:bCs/>
        </w:rPr>
      </w:pPr>
      <w:r w:rsidRPr="00B24C31">
        <w:rPr>
          <w:b/>
          <w:bCs/>
        </w:rPr>
        <w:t>BLESK Servis s.r.o.</w:t>
      </w:r>
    </w:p>
    <w:p w14:paraId="60AEC921" w14:textId="77777777" w:rsidR="003E7230" w:rsidRPr="00EC1E61" w:rsidRDefault="003E7230" w:rsidP="003E7230">
      <w:pPr>
        <w:spacing w:after="0"/>
        <w:jc w:val="both"/>
      </w:pPr>
      <w:r w:rsidRPr="00EC1E61">
        <w:t xml:space="preserve">zapsána v obchodním rejstříku vedeném </w:t>
      </w:r>
      <w:r w:rsidRPr="000A5D57">
        <w:t>Krajského soudu v Českých Budějovicích</w:t>
      </w:r>
      <w:r w:rsidRPr="00EC1E61">
        <w:t>, oddíl C, vložka 2</w:t>
      </w:r>
      <w:r>
        <w:t>9320</w:t>
      </w:r>
    </w:p>
    <w:p w14:paraId="2C66EF06" w14:textId="60ADBA2B" w:rsidR="003E7230" w:rsidRDefault="003E7230" w:rsidP="003E7230">
      <w:pPr>
        <w:spacing w:after="0"/>
      </w:pPr>
      <w:r>
        <w:t xml:space="preserve">se sídlem: </w:t>
      </w:r>
      <w:r>
        <w:tab/>
      </w:r>
      <w:r>
        <w:tab/>
      </w:r>
      <w:r w:rsidRPr="00B24C31">
        <w:t xml:space="preserve">J. </w:t>
      </w:r>
      <w:proofErr w:type="spellStart"/>
      <w:r w:rsidRPr="00B24C31">
        <w:t>Mařánka</w:t>
      </w:r>
      <w:proofErr w:type="spellEnd"/>
      <w:r w:rsidRPr="00B24C31">
        <w:t xml:space="preserve"> 1163</w:t>
      </w:r>
      <w:r>
        <w:t>,</w:t>
      </w:r>
      <w:r>
        <w:rPr>
          <w:b/>
          <w:bCs/>
        </w:rPr>
        <w:t xml:space="preserve"> </w:t>
      </w:r>
      <w:r w:rsidRPr="00B24C31">
        <w:t>399 01 Milevsko</w:t>
      </w:r>
    </w:p>
    <w:p w14:paraId="03EC9293" w14:textId="77777777" w:rsidR="003E7230" w:rsidRPr="00F10906" w:rsidRDefault="003E7230" w:rsidP="003E7230">
      <w:pPr>
        <w:spacing w:after="0"/>
        <w:rPr>
          <w:b/>
          <w:bCs/>
        </w:rPr>
      </w:pPr>
      <w:r w:rsidRPr="00F10906">
        <w:t>IČ: 276 07 429</w:t>
      </w:r>
      <w:r w:rsidRPr="00F10906">
        <w:tab/>
      </w:r>
      <w:r w:rsidRPr="00F10906">
        <w:tab/>
        <w:t>DIČ: CZ27607429</w:t>
      </w:r>
    </w:p>
    <w:p w14:paraId="4196AB89" w14:textId="3F065C50" w:rsidR="003E7230" w:rsidRPr="00F10906" w:rsidRDefault="003E7230" w:rsidP="003E7230">
      <w:pPr>
        <w:spacing w:after="0"/>
      </w:pPr>
      <w:r w:rsidRPr="00F10906">
        <w:t>zastoupena:</w:t>
      </w:r>
      <w:r w:rsidRPr="00F10906">
        <w:tab/>
      </w:r>
      <w:r w:rsidRPr="00F10906">
        <w:tab/>
        <w:t>Jakubem Šindelářem, jednatelem</w:t>
      </w:r>
    </w:p>
    <w:p w14:paraId="75F19D6E" w14:textId="5CBEFAFE" w:rsidR="003E7230" w:rsidRPr="00F10906" w:rsidRDefault="003E7230" w:rsidP="003E7230">
      <w:pPr>
        <w:spacing w:after="0"/>
      </w:pPr>
      <w:r w:rsidRPr="00F10906">
        <w:t>bankovní spojení:</w:t>
      </w:r>
      <w:r w:rsidRPr="00F10906">
        <w:tab/>
      </w:r>
      <w:r w:rsidR="0009485E" w:rsidRPr="00F10906">
        <w:t>Česká spořitelna a.s.</w:t>
      </w:r>
    </w:p>
    <w:p w14:paraId="7C470654" w14:textId="7E27253A" w:rsidR="003E7230" w:rsidRPr="00F10906" w:rsidRDefault="003E7230" w:rsidP="003E7230">
      <w:pPr>
        <w:spacing w:after="0"/>
      </w:pPr>
      <w:r w:rsidRPr="00F10906">
        <w:t>číslo účtu:</w:t>
      </w:r>
      <w:r w:rsidR="0009485E" w:rsidRPr="00F10906">
        <w:tab/>
      </w:r>
      <w:r w:rsidR="0009485E" w:rsidRPr="00F10906">
        <w:tab/>
        <w:t>5483978339/0800</w:t>
      </w:r>
      <w:r w:rsidRPr="00F10906">
        <w:tab/>
      </w:r>
      <w:r w:rsidRPr="00F10906">
        <w:tab/>
      </w:r>
    </w:p>
    <w:p w14:paraId="36FA4C91" w14:textId="03CBEED9" w:rsidR="003E7230" w:rsidRDefault="003E7230" w:rsidP="003E7230">
      <w:pPr>
        <w:spacing w:after="0"/>
      </w:pPr>
      <w:r w:rsidRPr="00F10906">
        <w:t>(dále jen „BLESK Servis“)</w:t>
      </w:r>
    </w:p>
    <w:p w14:paraId="07E2B2F9" w14:textId="77777777" w:rsidR="005F7DB8" w:rsidRDefault="005F7DB8" w:rsidP="005F7DB8"/>
    <w:p w14:paraId="7C480217" w14:textId="5D67749B" w:rsidR="00ED38DD" w:rsidRDefault="003E7230" w:rsidP="003E7230">
      <w:pPr>
        <w:jc w:val="both"/>
      </w:pPr>
      <w:r>
        <w:t xml:space="preserve">VFN a </w:t>
      </w:r>
      <w:r w:rsidR="00ED38DD">
        <w:t xml:space="preserve">BLESK Servis </w:t>
      </w:r>
      <w:r w:rsidR="009419C5">
        <w:t xml:space="preserve">společně dále také jako „smluvní strany“ nebo samostatně jako </w:t>
      </w:r>
      <w:r w:rsidR="00862CDC">
        <w:t>„smluvní strana“</w:t>
      </w:r>
    </w:p>
    <w:p w14:paraId="2094056C" w14:textId="77777777" w:rsidR="00862CDC" w:rsidRDefault="00862CDC" w:rsidP="005F7DB8"/>
    <w:p w14:paraId="6E3E34F8" w14:textId="08A28018" w:rsidR="004B4BF1" w:rsidRDefault="004B4BF1" w:rsidP="004B4BF1">
      <w:pPr>
        <w:jc w:val="center"/>
        <w:rPr>
          <w:b/>
          <w:bCs/>
        </w:rPr>
      </w:pPr>
      <w:r>
        <w:rPr>
          <w:b/>
          <w:bCs/>
        </w:rPr>
        <w:t>Preambule</w:t>
      </w:r>
    </w:p>
    <w:p w14:paraId="2C5E01AD" w14:textId="1A8F41CF" w:rsidR="002B1316" w:rsidRDefault="002A79E1" w:rsidP="009B1D59">
      <w:pPr>
        <w:jc w:val="both"/>
      </w:pPr>
      <w:r>
        <w:t xml:space="preserve">S ohledem na to, že mezi smluvními stranami vznikl </w:t>
      </w:r>
      <w:r w:rsidR="00284DF9">
        <w:t xml:space="preserve">spor ohledně </w:t>
      </w:r>
      <w:r w:rsidR="009B1D59">
        <w:t xml:space="preserve">porušení smluvních ujednání vyplývajících ze </w:t>
      </w:r>
      <w:r w:rsidR="003E7230">
        <w:t>S</w:t>
      </w:r>
      <w:r w:rsidR="009B1D59">
        <w:t>mlouvy o poskytování ostrahy a bezpečnostních služeb ve Všeobecné fakultní nemocnici ze dne 23.8.2024, která je u VFN evidována pod ev. č. PO 558/S/24 (dále jen „smlouva“)</w:t>
      </w:r>
      <w:r w:rsidR="00EC7C6E">
        <w:t xml:space="preserve">, a s ohledem na to, že smluvní strany mají zájem na mimosoudním </w:t>
      </w:r>
      <w:r w:rsidR="00BB7725">
        <w:t>vyřešení věci, rozhodly se narovnat tento spor smírnou cestou prostřednictvím této dohody o narovnání</w:t>
      </w:r>
      <w:r w:rsidR="003E7230">
        <w:t xml:space="preserve"> (dále jen „dohoda“)</w:t>
      </w:r>
      <w:r w:rsidR="00BB7725">
        <w:t>.</w:t>
      </w:r>
    </w:p>
    <w:p w14:paraId="603413FE" w14:textId="77777777" w:rsidR="003E7230" w:rsidRDefault="003E7230" w:rsidP="009B1D59">
      <w:pPr>
        <w:jc w:val="both"/>
      </w:pPr>
    </w:p>
    <w:p w14:paraId="3BA6F7AC" w14:textId="15F430B5" w:rsidR="002F0092" w:rsidRPr="008A7D95" w:rsidRDefault="002F0092" w:rsidP="002F0092">
      <w:pPr>
        <w:jc w:val="center"/>
        <w:rPr>
          <w:rFonts w:cstheme="minorHAnsi"/>
          <w:b/>
          <w:bCs/>
        </w:rPr>
      </w:pPr>
      <w:r w:rsidRPr="008A7D95">
        <w:rPr>
          <w:rFonts w:cstheme="minorHAnsi"/>
          <w:b/>
          <w:bCs/>
        </w:rPr>
        <w:t>I.</w:t>
      </w:r>
    </w:p>
    <w:p w14:paraId="3767B054" w14:textId="52B8FDB3" w:rsidR="002F0092" w:rsidRPr="008A7D95" w:rsidRDefault="002F0092" w:rsidP="002F0092">
      <w:pPr>
        <w:jc w:val="center"/>
        <w:rPr>
          <w:rFonts w:cstheme="minorHAnsi"/>
          <w:b/>
          <w:bCs/>
        </w:rPr>
      </w:pPr>
      <w:r w:rsidRPr="008A7D95">
        <w:rPr>
          <w:rFonts w:cstheme="minorHAnsi"/>
          <w:b/>
          <w:bCs/>
        </w:rPr>
        <w:t>Předmět dohody</w:t>
      </w:r>
      <w:r w:rsidR="004E2CDA">
        <w:rPr>
          <w:rFonts w:cstheme="minorHAnsi"/>
          <w:b/>
          <w:bCs/>
        </w:rPr>
        <w:t>, vymezení sporných práv a povinností</w:t>
      </w:r>
    </w:p>
    <w:p w14:paraId="4C196DEB" w14:textId="04DC69AF" w:rsidR="002F0092" w:rsidRPr="008A7D95" w:rsidRDefault="003E7230" w:rsidP="0090030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Smluvní s</w:t>
      </w:r>
      <w:r w:rsidR="00C12AD0" w:rsidRPr="008A7D95">
        <w:rPr>
          <w:rFonts w:cstheme="minorHAnsi"/>
        </w:rPr>
        <w:t>trany vedou vzájemně spor v důsledku porušení smluvních ujednání vyplývajících</w:t>
      </w:r>
      <w:r w:rsidR="00A97C82" w:rsidRPr="008A7D95">
        <w:rPr>
          <w:rFonts w:cstheme="minorHAnsi"/>
        </w:rPr>
        <w:t xml:space="preserve"> ze smlouvy, na základě čehož VFN vystavila BLESK Servis </w:t>
      </w:r>
      <w:r w:rsidR="00763E4A" w:rsidRPr="008A7D95">
        <w:rPr>
          <w:rFonts w:cstheme="minorHAnsi"/>
        </w:rPr>
        <w:t>penalizační faktury</w:t>
      </w:r>
      <w:r w:rsidR="00BA47A9" w:rsidRPr="008A7D95">
        <w:rPr>
          <w:rFonts w:cstheme="minorHAnsi"/>
        </w:rPr>
        <w:t xml:space="preserve"> (i)</w:t>
      </w:r>
      <w:r w:rsidR="00763E4A" w:rsidRPr="008A7D95">
        <w:rPr>
          <w:rFonts w:cstheme="minorHAnsi"/>
        </w:rPr>
        <w:t xml:space="preserve"> </w:t>
      </w:r>
      <w:r w:rsidR="00920B42" w:rsidRPr="008A7D95">
        <w:rPr>
          <w:rFonts w:cstheme="minorHAnsi"/>
        </w:rPr>
        <w:t>č. 202</w:t>
      </w:r>
      <w:r w:rsidR="00730631" w:rsidRPr="008A7D95">
        <w:rPr>
          <w:rFonts w:cstheme="minorHAnsi"/>
        </w:rPr>
        <w:t>444</w:t>
      </w:r>
      <w:r w:rsidR="00415F91" w:rsidRPr="008A7D95">
        <w:rPr>
          <w:rFonts w:cstheme="minorHAnsi"/>
        </w:rPr>
        <w:t>2422 ze dne 12.12.2024, ve výši 110.000</w:t>
      </w:r>
      <w:r w:rsidR="00BA47A9" w:rsidRPr="008A7D95">
        <w:rPr>
          <w:rFonts w:cstheme="minorHAnsi"/>
        </w:rPr>
        <w:t>,- Kč a (</w:t>
      </w:r>
      <w:proofErr w:type="spellStart"/>
      <w:r w:rsidR="00BA47A9" w:rsidRPr="008A7D95">
        <w:rPr>
          <w:rFonts w:cstheme="minorHAnsi"/>
        </w:rPr>
        <w:t>ii</w:t>
      </w:r>
      <w:proofErr w:type="spellEnd"/>
      <w:r w:rsidR="00BA47A9" w:rsidRPr="008A7D95">
        <w:rPr>
          <w:rFonts w:cstheme="minorHAnsi"/>
        </w:rPr>
        <w:t>) č.</w:t>
      </w:r>
      <w:r w:rsidR="001E6658" w:rsidRPr="008A7D95">
        <w:rPr>
          <w:rFonts w:cstheme="minorHAnsi"/>
        </w:rPr>
        <w:t xml:space="preserve"> 2025440094 ze dne </w:t>
      </w:r>
      <w:r w:rsidR="00373D4E" w:rsidRPr="008A7D95">
        <w:rPr>
          <w:rFonts w:cstheme="minorHAnsi"/>
        </w:rPr>
        <w:t>3.2.2025</w:t>
      </w:r>
      <w:r w:rsidR="001E6658" w:rsidRPr="008A7D95">
        <w:rPr>
          <w:rFonts w:cstheme="minorHAnsi"/>
        </w:rPr>
        <w:t xml:space="preserve">, ve výši </w:t>
      </w:r>
      <w:proofErr w:type="gramStart"/>
      <w:r w:rsidR="001E6658" w:rsidRPr="008A7D95">
        <w:rPr>
          <w:rFonts w:cstheme="minorHAnsi"/>
        </w:rPr>
        <w:t>40.000,-</w:t>
      </w:r>
      <w:proofErr w:type="gramEnd"/>
      <w:r w:rsidR="001E6658" w:rsidRPr="008A7D95">
        <w:rPr>
          <w:rFonts w:cstheme="minorHAnsi"/>
        </w:rPr>
        <w:t xml:space="preserve"> Kč</w:t>
      </w:r>
      <w:r>
        <w:rPr>
          <w:rFonts w:cstheme="minorHAnsi"/>
          <w:color w:val="474747"/>
          <w:shd w:val="clear" w:color="auto" w:fill="FFFFFF"/>
        </w:rPr>
        <w:t>.</w:t>
      </w:r>
    </w:p>
    <w:p w14:paraId="3409858A" w14:textId="7A2F1BC9" w:rsidR="00BD7E5D" w:rsidRPr="008A7D95" w:rsidRDefault="005916EF" w:rsidP="00373D4E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Z důvodu neuhrazení těchto faktur</w:t>
      </w:r>
      <w:r w:rsidR="00373D4E" w:rsidRPr="008A7D95">
        <w:rPr>
          <w:rFonts w:cstheme="minorHAnsi"/>
        </w:rPr>
        <w:t xml:space="preserve"> byl</w:t>
      </w:r>
      <w:r w:rsidR="00EA7E01" w:rsidRPr="008A7D95">
        <w:rPr>
          <w:rFonts w:cstheme="minorHAnsi"/>
        </w:rPr>
        <w:t>y</w:t>
      </w:r>
      <w:r w:rsidR="00373D4E" w:rsidRPr="008A7D95">
        <w:rPr>
          <w:rFonts w:cstheme="minorHAnsi"/>
        </w:rPr>
        <w:t xml:space="preserve"> BLESK Servis VFN </w:t>
      </w:r>
      <w:r w:rsidR="00EA7E01" w:rsidRPr="008A7D95">
        <w:rPr>
          <w:rFonts w:cstheme="minorHAnsi"/>
        </w:rPr>
        <w:t>zaslány předžalobní výzvy</w:t>
      </w:r>
      <w:r w:rsidR="00D54FEB" w:rsidRPr="008A7D95">
        <w:rPr>
          <w:rFonts w:cstheme="minorHAnsi"/>
        </w:rPr>
        <w:t xml:space="preserve"> na dané penalizační faktury, a to ve dnech </w:t>
      </w:r>
      <w:r w:rsidR="003E7230">
        <w:rPr>
          <w:rFonts w:cstheme="minorHAnsi"/>
        </w:rPr>
        <w:t xml:space="preserve">(i) </w:t>
      </w:r>
      <w:r w:rsidR="00FD3E9C" w:rsidRPr="008A7D95">
        <w:rPr>
          <w:rFonts w:cstheme="minorHAnsi"/>
        </w:rPr>
        <w:t xml:space="preserve">13.1.2025 a </w:t>
      </w:r>
      <w:r w:rsidR="003E7230">
        <w:rPr>
          <w:rFonts w:cstheme="minorHAnsi"/>
        </w:rPr>
        <w:t>(</w:t>
      </w:r>
      <w:proofErr w:type="spellStart"/>
      <w:r w:rsidR="003E7230">
        <w:rPr>
          <w:rFonts w:cstheme="minorHAnsi"/>
        </w:rPr>
        <w:t>ii</w:t>
      </w:r>
      <w:proofErr w:type="spellEnd"/>
      <w:r w:rsidR="003E7230">
        <w:rPr>
          <w:rFonts w:cstheme="minorHAnsi"/>
        </w:rPr>
        <w:t xml:space="preserve">) </w:t>
      </w:r>
      <w:r w:rsidR="00FD3E9C" w:rsidRPr="008A7D95">
        <w:rPr>
          <w:rFonts w:cstheme="minorHAnsi"/>
        </w:rPr>
        <w:t>7.3.2025.</w:t>
      </w:r>
      <w:r w:rsidR="00BE27EF" w:rsidRPr="008A7D95">
        <w:rPr>
          <w:rFonts w:cstheme="minorHAnsi"/>
        </w:rPr>
        <w:t xml:space="preserve"> </w:t>
      </w:r>
      <w:r w:rsidR="00386F65" w:rsidRPr="008A7D95">
        <w:rPr>
          <w:rFonts w:cstheme="minorHAnsi"/>
        </w:rPr>
        <w:t xml:space="preserve">Splatnost </w:t>
      </w:r>
      <w:r w:rsidR="00670CEF" w:rsidRPr="008A7D95">
        <w:rPr>
          <w:rFonts w:cstheme="minorHAnsi"/>
        </w:rPr>
        <w:t xml:space="preserve">těchto předžalobních výzev </w:t>
      </w:r>
      <w:r w:rsidR="00594A91" w:rsidRPr="008A7D95">
        <w:rPr>
          <w:rFonts w:cstheme="minorHAnsi"/>
        </w:rPr>
        <w:t xml:space="preserve">byla stanovena </w:t>
      </w:r>
      <w:r w:rsidR="00F47AEB">
        <w:rPr>
          <w:rFonts w:cstheme="minorHAnsi"/>
        </w:rPr>
        <w:t>na</w:t>
      </w:r>
      <w:r w:rsidR="00594A91" w:rsidRPr="008A7D95">
        <w:rPr>
          <w:rFonts w:cstheme="minorHAnsi"/>
        </w:rPr>
        <w:t xml:space="preserve"> 15 dnů ode dne doručení na bankovní účet číslo 24035021/0710</w:t>
      </w:r>
      <w:r w:rsidR="00670CEF" w:rsidRPr="008A7D95">
        <w:rPr>
          <w:rFonts w:cstheme="minorHAnsi"/>
        </w:rPr>
        <w:t xml:space="preserve"> </w:t>
      </w:r>
      <w:r w:rsidR="00A32AC3" w:rsidRPr="008A7D95">
        <w:rPr>
          <w:rFonts w:cstheme="minorHAnsi"/>
        </w:rPr>
        <w:t xml:space="preserve">pod variabilními </w:t>
      </w:r>
      <w:r w:rsidR="00866A73" w:rsidRPr="008A7D95">
        <w:rPr>
          <w:rFonts w:cstheme="minorHAnsi"/>
        </w:rPr>
        <w:t>symboly (i) 2024442422 a (</w:t>
      </w:r>
      <w:proofErr w:type="spellStart"/>
      <w:r w:rsidR="00866A73" w:rsidRPr="008A7D95">
        <w:rPr>
          <w:rFonts w:cstheme="minorHAnsi"/>
        </w:rPr>
        <w:t>ii</w:t>
      </w:r>
      <w:proofErr w:type="spellEnd"/>
      <w:r w:rsidR="00866A73" w:rsidRPr="008A7D95">
        <w:rPr>
          <w:rFonts w:cstheme="minorHAnsi"/>
        </w:rPr>
        <w:t xml:space="preserve">) </w:t>
      </w:r>
      <w:r w:rsidR="003C354D" w:rsidRPr="008A7D95">
        <w:rPr>
          <w:rFonts w:cstheme="minorHAnsi"/>
        </w:rPr>
        <w:t>2025440094</w:t>
      </w:r>
      <w:r w:rsidR="003E7230">
        <w:rPr>
          <w:rFonts w:cstheme="minorHAnsi"/>
          <w:color w:val="474747"/>
          <w:shd w:val="clear" w:color="auto" w:fill="FFFFFF"/>
        </w:rPr>
        <w:t>.</w:t>
      </w:r>
    </w:p>
    <w:p w14:paraId="32B5794F" w14:textId="0D4DEBFB" w:rsidR="0009485E" w:rsidRPr="00F10906" w:rsidRDefault="003C354D" w:rsidP="0009485E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8A7D95">
        <w:rPr>
          <w:rFonts w:cstheme="minorHAnsi"/>
        </w:rPr>
        <w:t xml:space="preserve">Po uplynutí splatnosti </w:t>
      </w:r>
      <w:r w:rsidR="00297D9D">
        <w:rPr>
          <w:rFonts w:cstheme="minorHAnsi"/>
        </w:rPr>
        <w:t xml:space="preserve">předžalobní výzvy </w:t>
      </w:r>
      <w:r w:rsidR="003E7230">
        <w:rPr>
          <w:rFonts w:cstheme="minorHAnsi"/>
        </w:rPr>
        <w:t xml:space="preserve">ze dne </w:t>
      </w:r>
      <w:r w:rsidR="00297D9D">
        <w:rPr>
          <w:rFonts w:cstheme="minorHAnsi"/>
        </w:rPr>
        <w:t>13.1.2025</w:t>
      </w:r>
      <w:r w:rsidR="0088103C" w:rsidRPr="008A7D95">
        <w:rPr>
          <w:rFonts w:cstheme="minorHAnsi"/>
        </w:rPr>
        <w:t xml:space="preserve"> byl </w:t>
      </w:r>
      <w:r w:rsidR="003E7230">
        <w:rPr>
          <w:rFonts w:cstheme="minorHAnsi"/>
        </w:rPr>
        <w:t xml:space="preserve">VFN </w:t>
      </w:r>
      <w:r w:rsidR="00FA3F1B" w:rsidRPr="008A7D95">
        <w:rPr>
          <w:rFonts w:cstheme="minorHAnsi"/>
        </w:rPr>
        <w:t>podán návrh na vydání E</w:t>
      </w:r>
      <w:r w:rsidR="00BA4B9A" w:rsidRPr="008A7D95">
        <w:rPr>
          <w:rFonts w:cstheme="minorHAnsi"/>
        </w:rPr>
        <w:t xml:space="preserve">lektronického platebního rozkazu </w:t>
      </w:r>
      <w:r w:rsidR="002C7E53">
        <w:rPr>
          <w:rFonts w:cstheme="minorHAnsi"/>
        </w:rPr>
        <w:t>k</w:t>
      </w:r>
      <w:r w:rsidR="00BA4B9A" w:rsidRPr="008A7D95">
        <w:rPr>
          <w:rFonts w:cstheme="minorHAnsi"/>
        </w:rPr>
        <w:t> místně příslušnému soudu</w:t>
      </w:r>
      <w:r w:rsidR="003E7230">
        <w:rPr>
          <w:rFonts w:cstheme="minorHAnsi"/>
          <w:color w:val="474747"/>
          <w:shd w:val="clear" w:color="auto" w:fill="FFFFFF"/>
        </w:rPr>
        <w:t>.</w:t>
      </w:r>
      <w:r w:rsidR="0009485E">
        <w:rPr>
          <w:rFonts w:cstheme="minorHAnsi"/>
          <w:color w:val="474747"/>
          <w:shd w:val="clear" w:color="auto" w:fill="FFFFFF"/>
        </w:rPr>
        <w:t xml:space="preserve"> </w:t>
      </w:r>
      <w:r w:rsidR="0009485E" w:rsidRPr="00F10906">
        <w:rPr>
          <w:rFonts w:cstheme="minorHAnsi"/>
          <w:color w:val="474747"/>
          <w:shd w:val="clear" w:color="auto" w:fill="FFFFFF"/>
        </w:rPr>
        <w:t>Proti Elektronickému platebnímu rozkazu podal Blesk Servis odpor.</w:t>
      </w:r>
    </w:p>
    <w:p w14:paraId="259644F5" w14:textId="115BB75A" w:rsidR="00F10906" w:rsidRPr="008A7D95" w:rsidRDefault="0009485E" w:rsidP="00F1090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CB6CA3">
        <w:rPr>
          <w:rFonts w:cstheme="minorHAnsi"/>
        </w:rPr>
        <w:lastRenderedPageBreak/>
        <w:t xml:space="preserve">Blesk </w:t>
      </w:r>
      <w:r w:rsidR="002B1316" w:rsidRPr="00CB6CA3">
        <w:rPr>
          <w:rFonts w:cstheme="minorHAnsi"/>
        </w:rPr>
        <w:t>S</w:t>
      </w:r>
      <w:r w:rsidRPr="00CB6CA3">
        <w:rPr>
          <w:rFonts w:cstheme="minorHAnsi"/>
        </w:rPr>
        <w:t xml:space="preserve">ervis uplatněné nároky VFN </w:t>
      </w:r>
      <w:r w:rsidR="004E2CDA" w:rsidRPr="00CB6CA3">
        <w:rPr>
          <w:rFonts w:cstheme="minorHAnsi"/>
        </w:rPr>
        <w:t xml:space="preserve">ve výši 110 000,- Kč a 40 000,- Kč </w:t>
      </w:r>
      <w:r w:rsidRPr="00CB6CA3">
        <w:rPr>
          <w:rFonts w:cstheme="minorHAnsi"/>
        </w:rPr>
        <w:t xml:space="preserve">neuznává, a to ani zčásti, zastává stanovisko, že ve věci nedošlo k porušení smlouvy, které by založilo nárok </w:t>
      </w:r>
      <w:proofErr w:type="gramStart"/>
      <w:r w:rsidR="00276147">
        <w:rPr>
          <w:rFonts w:cstheme="minorHAnsi"/>
        </w:rPr>
        <w:t xml:space="preserve">VFN </w:t>
      </w:r>
      <w:r w:rsidRPr="00CB6CA3">
        <w:rPr>
          <w:rFonts w:cstheme="minorHAnsi"/>
        </w:rPr>
        <w:t xml:space="preserve"> na</w:t>
      </w:r>
      <w:proofErr w:type="gramEnd"/>
      <w:r w:rsidRPr="00CB6CA3">
        <w:rPr>
          <w:rFonts w:cstheme="minorHAnsi"/>
        </w:rPr>
        <w:t xml:space="preserve"> zaplacení smluvní pokuty dle Smlouvy.</w:t>
      </w:r>
    </w:p>
    <w:p w14:paraId="40151CEE" w14:textId="06C4BEB8" w:rsidR="008A7D95" w:rsidRPr="00D64DF7" w:rsidRDefault="00AD421D" w:rsidP="00D64D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color w:val="474747"/>
          <w:shd w:val="clear" w:color="auto" w:fill="FFFFFF"/>
        </w:rPr>
        <w:t xml:space="preserve">V zájmu </w:t>
      </w:r>
      <w:r w:rsidRPr="0009485E">
        <w:rPr>
          <w:rFonts w:cstheme="minorHAnsi"/>
          <w:color w:val="474747"/>
          <w:shd w:val="clear" w:color="auto" w:fill="FFFFFF"/>
        </w:rPr>
        <w:t>další dobré spolupráce</w:t>
      </w:r>
      <w:r>
        <w:rPr>
          <w:rFonts w:cstheme="minorHAnsi"/>
          <w:color w:val="474747"/>
          <w:shd w:val="clear" w:color="auto" w:fill="FFFFFF"/>
        </w:rPr>
        <w:t xml:space="preserve"> a minimalizace dalších časových a finančních nákladů spojených s vedením sporu</w:t>
      </w:r>
      <w:r w:rsidRPr="00AD421D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8D7BB5" w:rsidRPr="00D64DF7">
        <w:rPr>
          <w:rFonts w:cstheme="minorHAnsi"/>
        </w:rPr>
        <w:t xml:space="preserve">mluvní strany </w:t>
      </w:r>
      <w:r w:rsidR="00AD739A" w:rsidRPr="00D64DF7">
        <w:rPr>
          <w:rFonts w:cstheme="minorHAnsi"/>
        </w:rPr>
        <w:t xml:space="preserve">narovnávají </w:t>
      </w:r>
      <w:r w:rsidR="00183D31" w:rsidRPr="00D64DF7">
        <w:rPr>
          <w:rFonts w:cstheme="minorHAnsi"/>
        </w:rPr>
        <w:t>touto dohodou</w:t>
      </w:r>
      <w:r w:rsidR="00AD739A" w:rsidRPr="00D64DF7">
        <w:rPr>
          <w:rFonts w:cstheme="minorHAnsi"/>
        </w:rPr>
        <w:t xml:space="preserve"> </w:t>
      </w:r>
      <w:r w:rsidR="00C63548" w:rsidRPr="00D64DF7">
        <w:rPr>
          <w:rFonts w:cstheme="minorHAnsi"/>
        </w:rPr>
        <w:t>veškerá sporná práva a povinnosti vyplývající z porušení smluvních ujednání smlouvy</w:t>
      </w:r>
      <w:r w:rsidR="006011C4" w:rsidRPr="00D64DF7">
        <w:rPr>
          <w:rFonts w:cstheme="minorHAnsi"/>
        </w:rPr>
        <w:t xml:space="preserve">, </w:t>
      </w:r>
      <w:r w:rsidR="00F01E23" w:rsidRPr="00D64DF7">
        <w:rPr>
          <w:rFonts w:cstheme="minorHAnsi"/>
        </w:rPr>
        <w:t xml:space="preserve">na </w:t>
      </w:r>
      <w:r w:rsidR="007720EA" w:rsidRPr="00D64DF7">
        <w:rPr>
          <w:rFonts w:cstheme="minorHAnsi"/>
        </w:rPr>
        <w:t>základě,</w:t>
      </w:r>
      <w:r w:rsidR="00F01E23" w:rsidRPr="00D64DF7">
        <w:rPr>
          <w:rFonts w:cstheme="minorHAnsi"/>
        </w:rPr>
        <w:t xml:space="preserve"> kterých byly vystaveny penalizační faktury</w:t>
      </w:r>
      <w:r w:rsidR="007720EA" w:rsidRPr="00D64DF7">
        <w:rPr>
          <w:rFonts w:cstheme="minorHAnsi"/>
        </w:rPr>
        <w:t>, jak je uvedeno v čl. I. odst. 1 dohody</w:t>
      </w:r>
      <w:r w:rsidR="00CB6CA3">
        <w:rPr>
          <w:rFonts w:cstheme="minorHAnsi"/>
        </w:rPr>
        <w:t xml:space="preserve"> tak, že veškerá sporná práva a povinnosti </w:t>
      </w:r>
      <w:proofErr w:type="gramStart"/>
      <w:r w:rsidR="00CB6CA3">
        <w:rPr>
          <w:rFonts w:cstheme="minorHAnsi"/>
        </w:rPr>
        <w:t>uvedená  v</w:t>
      </w:r>
      <w:proofErr w:type="gramEnd"/>
      <w:r w:rsidR="00CB6CA3">
        <w:rPr>
          <w:rFonts w:cstheme="minorHAnsi"/>
        </w:rPr>
        <w:t> čl. I. bodě 1 této dohody se zcela nahrazují právy a povinnostmi vyplývajícími z tohoto narovnání.</w:t>
      </w:r>
    </w:p>
    <w:p w14:paraId="0CB32576" w14:textId="77777777" w:rsidR="008A4BDC" w:rsidRPr="00C63548" w:rsidRDefault="008A4BDC" w:rsidP="00CB6CA3">
      <w:pPr>
        <w:pStyle w:val="Odstavecseseznamem"/>
        <w:ind w:left="360"/>
        <w:jc w:val="both"/>
        <w:rPr>
          <w:rFonts w:cstheme="minorHAnsi"/>
        </w:rPr>
      </w:pPr>
    </w:p>
    <w:p w14:paraId="307C332C" w14:textId="2232C4D9" w:rsidR="00C63548" w:rsidRDefault="00C63548" w:rsidP="00C6354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II.</w:t>
      </w:r>
    </w:p>
    <w:p w14:paraId="41FB5DA5" w14:textId="44D55F34" w:rsidR="00C63548" w:rsidRDefault="00AD421D" w:rsidP="00C6354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</w:t>
      </w:r>
      <w:r w:rsidR="004E2CDA">
        <w:rPr>
          <w:rFonts w:cstheme="minorHAnsi"/>
          <w:b/>
          <w:bCs/>
        </w:rPr>
        <w:t>arovnání</w:t>
      </w:r>
    </w:p>
    <w:p w14:paraId="140EA21A" w14:textId="4A325707" w:rsidR="00A026F9" w:rsidRDefault="00A026F9" w:rsidP="003E7230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8A7D95">
        <w:rPr>
          <w:rFonts w:cstheme="minorHAnsi"/>
        </w:rPr>
        <w:t>BLESK Servis</w:t>
      </w:r>
      <w:r w:rsidR="00CD4386">
        <w:rPr>
          <w:rFonts w:cstheme="minorHAnsi"/>
        </w:rPr>
        <w:t xml:space="preserve"> se</w:t>
      </w:r>
      <w:r w:rsidRPr="008A7D95">
        <w:rPr>
          <w:rFonts w:cstheme="minorHAnsi"/>
        </w:rPr>
        <w:t xml:space="preserve"> zavazuje uhradit VFN částku </w:t>
      </w:r>
      <w:proofErr w:type="gramStart"/>
      <w:r w:rsidRPr="008A7D95">
        <w:rPr>
          <w:rFonts w:cstheme="minorHAnsi"/>
        </w:rPr>
        <w:t>100.000,-</w:t>
      </w:r>
      <w:proofErr w:type="gramEnd"/>
      <w:r w:rsidRPr="008A7D95">
        <w:rPr>
          <w:rFonts w:cstheme="minorHAnsi"/>
        </w:rPr>
        <w:t xml:space="preserve"> Kč na bankovní účet číslo 24035021/0710 pod </w:t>
      </w:r>
      <w:r w:rsidRPr="00D64DF7">
        <w:rPr>
          <w:rFonts w:cstheme="minorHAnsi"/>
        </w:rPr>
        <w:t xml:space="preserve">variabilní symbolem </w:t>
      </w:r>
      <w:r w:rsidR="00D64DF7">
        <w:rPr>
          <w:rFonts w:cstheme="minorHAnsi"/>
        </w:rPr>
        <w:t>2024442422</w:t>
      </w:r>
      <w:r w:rsidRPr="008A7D95">
        <w:rPr>
          <w:rFonts w:cstheme="minorHAnsi"/>
        </w:rPr>
        <w:t xml:space="preserve"> </w:t>
      </w:r>
      <w:r w:rsidRPr="00D64DF7">
        <w:rPr>
          <w:rFonts w:cstheme="minorHAnsi"/>
        </w:rPr>
        <w:t xml:space="preserve">do </w:t>
      </w:r>
      <w:r w:rsidR="008847BA" w:rsidRPr="00D64DF7">
        <w:rPr>
          <w:rFonts w:cstheme="minorHAnsi"/>
        </w:rPr>
        <w:t>15</w:t>
      </w:r>
      <w:r w:rsidR="00D3316E" w:rsidRPr="00D64DF7">
        <w:rPr>
          <w:rFonts w:cstheme="minorHAnsi"/>
        </w:rPr>
        <w:t xml:space="preserve"> </w:t>
      </w:r>
      <w:r w:rsidRPr="00D64DF7">
        <w:rPr>
          <w:rFonts w:cstheme="minorHAnsi"/>
        </w:rPr>
        <w:t>dnů</w:t>
      </w:r>
      <w:r w:rsidRPr="008A7D95">
        <w:rPr>
          <w:rFonts w:cstheme="minorHAnsi"/>
        </w:rPr>
        <w:t xml:space="preserve"> ode dne účinnosti této dohod</w:t>
      </w:r>
      <w:r w:rsidR="006A73F3">
        <w:rPr>
          <w:rFonts w:cstheme="minorHAnsi"/>
        </w:rPr>
        <w:t>y</w:t>
      </w:r>
      <w:r w:rsidR="006011C4">
        <w:rPr>
          <w:rFonts w:cstheme="minorHAnsi"/>
          <w:color w:val="474747"/>
          <w:shd w:val="clear" w:color="auto" w:fill="FFFFFF"/>
        </w:rPr>
        <w:t>.</w:t>
      </w:r>
    </w:p>
    <w:p w14:paraId="079908A5" w14:textId="2487B690" w:rsidR="00C63548" w:rsidRPr="002B1316" w:rsidRDefault="002B1316" w:rsidP="002B1316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E77B7F">
        <w:rPr>
          <w:rFonts w:cstheme="minorHAnsi"/>
        </w:rPr>
        <w:t xml:space="preserve">o připsání </w:t>
      </w:r>
      <w:r w:rsidR="00F846C7" w:rsidRPr="008E61ED">
        <w:rPr>
          <w:rFonts w:cstheme="minorHAnsi"/>
        </w:rPr>
        <w:t xml:space="preserve">částky dle článku </w:t>
      </w:r>
      <w:r w:rsidR="00CD4386">
        <w:rPr>
          <w:rFonts w:cstheme="minorHAnsi"/>
        </w:rPr>
        <w:t>I</w:t>
      </w:r>
      <w:r w:rsidR="00F846C7" w:rsidRPr="008E61ED">
        <w:rPr>
          <w:rFonts w:cstheme="minorHAnsi"/>
        </w:rPr>
        <w:t>I</w:t>
      </w:r>
      <w:r w:rsidR="00146F27">
        <w:rPr>
          <w:rFonts w:cstheme="minorHAnsi"/>
        </w:rPr>
        <w:t>.</w:t>
      </w:r>
      <w:r w:rsidR="00F846C7" w:rsidRPr="008E61ED">
        <w:rPr>
          <w:rFonts w:cstheme="minorHAnsi"/>
        </w:rPr>
        <w:t xml:space="preserve"> odst. </w:t>
      </w:r>
      <w:r w:rsidR="00AD421D">
        <w:rPr>
          <w:rFonts w:cstheme="minorHAnsi"/>
        </w:rPr>
        <w:t>1</w:t>
      </w:r>
      <w:r w:rsidR="00F846C7" w:rsidRPr="008E61ED">
        <w:rPr>
          <w:rFonts w:cstheme="minorHAnsi"/>
        </w:rPr>
        <w:t xml:space="preserve"> </w:t>
      </w:r>
      <w:r w:rsidR="00403617" w:rsidRPr="008E61ED">
        <w:rPr>
          <w:rFonts w:cstheme="minorHAnsi"/>
        </w:rPr>
        <w:t>této dohod</w:t>
      </w:r>
      <w:r w:rsidR="00D642EC">
        <w:rPr>
          <w:rFonts w:cstheme="minorHAnsi"/>
        </w:rPr>
        <w:t>y</w:t>
      </w:r>
      <w:r w:rsidR="00403617" w:rsidRPr="008E61ED">
        <w:rPr>
          <w:rFonts w:cstheme="minorHAnsi"/>
        </w:rPr>
        <w:t xml:space="preserve"> budou zcela vypořádány veškeré </w:t>
      </w:r>
      <w:r w:rsidR="00926B67">
        <w:rPr>
          <w:rFonts w:cstheme="minorHAnsi"/>
        </w:rPr>
        <w:t xml:space="preserve">sporné </w:t>
      </w:r>
      <w:r w:rsidR="00403617" w:rsidRPr="008E61ED">
        <w:rPr>
          <w:rFonts w:cstheme="minorHAnsi"/>
        </w:rPr>
        <w:t xml:space="preserve">nároky </w:t>
      </w:r>
      <w:r>
        <w:rPr>
          <w:rFonts w:cstheme="minorHAnsi"/>
        </w:rPr>
        <w:t xml:space="preserve">VFN </w:t>
      </w:r>
      <w:r w:rsidR="008E61ED" w:rsidRPr="008E61ED">
        <w:rPr>
          <w:rFonts w:cstheme="minorHAnsi"/>
        </w:rPr>
        <w:t>vůči BLESK Servis</w:t>
      </w:r>
      <w:r w:rsidR="002E65B0">
        <w:rPr>
          <w:rFonts w:cstheme="minorHAnsi"/>
        </w:rPr>
        <w:t>, specifi</w:t>
      </w:r>
      <w:r w:rsidR="00D96143">
        <w:rPr>
          <w:rFonts w:cstheme="minorHAnsi"/>
        </w:rPr>
        <w:t>kované v článku I</w:t>
      </w:r>
      <w:r w:rsidR="00D642EC">
        <w:rPr>
          <w:rFonts w:cstheme="minorHAnsi"/>
        </w:rPr>
        <w:t>.</w:t>
      </w:r>
      <w:r w:rsidR="00D96143">
        <w:rPr>
          <w:rFonts w:cstheme="minorHAnsi"/>
        </w:rPr>
        <w:t xml:space="preserve"> odst. 1</w:t>
      </w:r>
      <w:r>
        <w:rPr>
          <w:rFonts w:cstheme="minorHAnsi"/>
        </w:rPr>
        <w:t xml:space="preserve"> této dohody</w:t>
      </w:r>
      <w:r>
        <w:rPr>
          <w:rFonts w:cstheme="minorHAnsi"/>
          <w:color w:val="474747"/>
          <w:shd w:val="clear" w:color="auto" w:fill="FFFFFF"/>
        </w:rPr>
        <w:t xml:space="preserve">, </w:t>
      </w:r>
      <w:r w:rsidR="00D3316E">
        <w:rPr>
          <w:rFonts w:cstheme="minorHAnsi"/>
          <w:color w:val="474747"/>
          <w:shd w:val="clear" w:color="auto" w:fill="FFFFFF"/>
        </w:rPr>
        <w:t xml:space="preserve">s tím, že </w:t>
      </w:r>
      <w:r>
        <w:rPr>
          <w:rFonts w:cstheme="minorHAnsi"/>
          <w:color w:val="474747"/>
          <w:shd w:val="clear" w:color="auto" w:fill="FFFFFF"/>
        </w:rPr>
        <w:t xml:space="preserve">VFN potvrzuje, že ke </w:t>
      </w:r>
      <w:r w:rsidR="00D3316E">
        <w:rPr>
          <w:rFonts w:cstheme="minorHAnsi"/>
          <w:color w:val="474747"/>
          <w:shd w:val="clear" w:color="auto" w:fill="FFFFFF"/>
        </w:rPr>
        <w:t xml:space="preserve">dni podpisu této dohody </w:t>
      </w:r>
      <w:r w:rsidRPr="002B1316">
        <w:rPr>
          <w:rFonts w:cstheme="minorHAnsi"/>
        </w:rPr>
        <w:t xml:space="preserve">VFN nemá žádné jiné pohledávky za Blesk </w:t>
      </w:r>
      <w:r>
        <w:rPr>
          <w:rFonts w:cstheme="minorHAnsi"/>
        </w:rPr>
        <w:t>S</w:t>
      </w:r>
      <w:r w:rsidRPr="002B1316">
        <w:rPr>
          <w:rFonts w:cstheme="minorHAnsi"/>
        </w:rPr>
        <w:t>ervis z důvodu porušení smlouvy</w:t>
      </w:r>
      <w:r>
        <w:rPr>
          <w:rFonts w:cstheme="minorHAnsi"/>
        </w:rPr>
        <w:t>.</w:t>
      </w:r>
    </w:p>
    <w:p w14:paraId="2172C3FB" w14:textId="057389FC" w:rsidR="00D3316E" w:rsidRPr="00D3316E" w:rsidRDefault="007955B9" w:rsidP="00100486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VFN s</w:t>
      </w:r>
      <w:r w:rsidR="00D642EC">
        <w:rPr>
          <w:rFonts w:cstheme="minorHAnsi"/>
        </w:rPr>
        <w:t>e</w:t>
      </w:r>
      <w:r w:rsidR="00CD370B">
        <w:rPr>
          <w:rFonts w:cstheme="minorHAnsi"/>
        </w:rPr>
        <w:t xml:space="preserve"> zavazuje, že </w:t>
      </w:r>
      <w:r w:rsidR="00E77B7F">
        <w:rPr>
          <w:rFonts w:cstheme="minorHAnsi"/>
        </w:rPr>
        <w:t>po uhrazení</w:t>
      </w:r>
      <w:r w:rsidR="00356206">
        <w:rPr>
          <w:rFonts w:cstheme="minorHAnsi"/>
        </w:rPr>
        <w:t xml:space="preserve"> částky specifi</w:t>
      </w:r>
      <w:r w:rsidR="00D642EC">
        <w:rPr>
          <w:rFonts w:cstheme="minorHAnsi"/>
        </w:rPr>
        <w:t>kované</w:t>
      </w:r>
      <w:r w:rsidR="00356206">
        <w:rPr>
          <w:rFonts w:cstheme="minorHAnsi"/>
        </w:rPr>
        <w:t xml:space="preserve"> v </w:t>
      </w:r>
      <w:r w:rsidR="0050636B" w:rsidRPr="008E61ED">
        <w:rPr>
          <w:rFonts w:cstheme="minorHAnsi"/>
        </w:rPr>
        <w:t xml:space="preserve">článku </w:t>
      </w:r>
      <w:r w:rsidR="0050636B">
        <w:rPr>
          <w:rFonts w:cstheme="minorHAnsi"/>
        </w:rPr>
        <w:t>I</w:t>
      </w:r>
      <w:r w:rsidR="0050636B" w:rsidRPr="008E61ED">
        <w:rPr>
          <w:rFonts w:cstheme="minorHAnsi"/>
        </w:rPr>
        <w:t>I</w:t>
      </w:r>
      <w:r w:rsidR="0050636B">
        <w:rPr>
          <w:rFonts w:cstheme="minorHAnsi"/>
        </w:rPr>
        <w:t>.</w:t>
      </w:r>
      <w:r w:rsidR="0050636B" w:rsidRPr="008E61ED">
        <w:rPr>
          <w:rFonts w:cstheme="minorHAnsi"/>
        </w:rPr>
        <w:t xml:space="preserve"> odst. </w:t>
      </w:r>
      <w:r w:rsidR="0050636B">
        <w:rPr>
          <w:rFonts w:cstheme="minorHAnsi"/>
        </w:rPr>
        <w:t>1</w:t>
      </w:r>
      <w:r w:rsidR="00E77B7F">
        <w:rPr>
          <w:rFonts w:cstheme="minorHAnsi"/>
        </w:rPr>
        <w:t xml:space="preserve"> </w:t>
      </w:r>
      <w:r w:rsidR="00CD370B">
        <w:rPr>
          <w:rFonts w:cstheme="minorHAnsi"/>
        </w:rPr>
        <w:t xml:space="preserve">vezme zpět </w:t>
      </w:r>
      <w:r w:rsidR="00CD370B" w:rsidRPr="008A7D95">
        <w:rPr>
          <w:rFonts w:cstheme="minorHAnsi"/>
        </w:rPr>
        <w:t xml:space="preserve">návrh na vydání Elektronického platebního rozkazu </w:t>
      </w:r>
      <w:r w:rsidR="001F028A">
        <w:rPr>
          <w:rFonts w:cstheme="minorHAnsi"/>
        </w:rPr>
        <w:t>u</w:t>
      </w:r>
      <w:r w:rsidR="00CD370B" w:rsidRPr="008A7D95">
        <w:rPr>
          <w:rFonts w:cstheme="minorHAnsi"/>
        </w:rPr>
        <w:t> </w:t>
      </w:r>
      <w:r w:rsidR="00CD370B" w:rsidRPr="00815350">
        <w:rPr>
          <w:rFonts w:cstheme="minorHAnsi"/>
        </w:rPr>
        <w:t>místně příslušnému soudu</w:t>
      </w:r>
      <w:r w:rsidR="0062101D">
        <w:rPr>
          <w:rFonts w:cstheme="minorHAnsi"/>
        </w:rPr>
        <w:t>,</w:t>
      </w:r>
      <w:r w:rsidR="006011C4">
        <w:rPr>
          <w:rFonts w:cstheme="minorHAnsi"/>
        </w:rPr>
        <w:t xml:space="preserve"> </w:t>
      </w:r>
      <w:r w:rsidR="00815350">
        <w:rPr>
          <w:rFonts w:cstheme="minorHAnsi"/>
          <w:color w:val="474747"/>
          <w:shd w:val="clear" w:color="auto" w:fill="FFFFFF"/>
        </w:rPr>
        <w:t>a to nejpozději do 5 pracovních dní</w:t>
      </w:r>
      <w:r w:rsidR="00622DFE">
        <w:rPr>
          <w:rFonts w:cstheme="minorHAnsi"/>
          <w:color w:val="474747"/>
          <w:shd w:val="clear" w:color="auto" w:fill="FFFFFF"/>
        </w:rPr>
        <w:t>.</w:t>
      </w:r>
    </w:p>
    <w:p w14:paraId="6AE331B1" w14:textId="6372FA6B" w:rsidR="00860CCE" w:rsidRPr="00860CCE" w:rsidRDefault="00860CCE" w:rsidP="00860CCE">
      <w:pPr>
        <w:jc w:val="center"/>
        <w:rPr>
          <w:rFonts w:cstheme="minorHAnsi"/>
          <w:b/>
          <w:bCs/>
        </w:rPr>
      </w:pPr>
      <w:r w:rsidRPr="00860CCE">
        <w:rPr>
          <w:rFonts w:cstheme="minorHAnsi"/>
          <w:b/>
          <w:bCs/>
        </w:rPr>
        <w:t>III.</w:t>
      </w:r>
    </w:p>
    <w:p w14:paraId="40EA03A9" w14:textId="6F4A03CD" w:rsidR="00860CCE" w:rsidRDefault="00860CCE" w:rsidP="007A2C7C">
      <w:pPr>
        <w:jc w:val="center"/>
        <w:rPr>
          <w:rFonts w:cstheme="minorHAnsi"/>
          <w:b/>
          <w:bCs/>
        </w:rPr>
      </w:pPr>
      <w:r w:rsidRPr="00860CCE">
        <w:rPr>
          <w:rFonts w:cstheme="minorHAnsi"/>
          <w:b/>
          <w:bCs/>
        </w:rPr>
        <w:t>Závěrečná ustanovení</w:t>
      </w:r>
    </w:p>
    <w:p w14:paraId="37E5C607" w14:textId="2074C0E0" w:rsidR="00860CCE" w:rsidRDefault="006830AE" w:rsidP="000D036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6830AE">
        <w:rPr>
          <w:rFonts w:cstheme="minorHAnsi"/>
        </w:rPr>
        <w:t xml:space="preserve">Tato </w:t>
      </w:r>
      <w:r w:rsidR="006011C4">
        <w:rPr>
          <w:rFonts w:cstheme="minorHAnsi"/>
        </w:rPr>
        <w:t>dohoda</w:t>
      </w:r>
      <w:r w:rsidRPr="006830AE">
        <w:rPr>
          <w:rFonts w:cstheme="minorHAnsi"/>
        </w:rPr>
        <w:t xml:space="preserve"> nabývá platnosti</w:t>
      </w:r>
      <w:r w:rsidR="00AC423D">
        <w:rPr>
          <w:rFonts w:cstheme="minorHAnsi"/>
        </w:rPr>
        <w:t xml:space="preserve"> dnem podpisu</w:t>
      </w:r>
      <w:r w:rsidRPr="006830AE">
        <w:rPr>
          <w:rFonts w:cstheme="minorHAnsi"/>
        </w:rPr>
        <w:t xml:space="preserve"> a účinnosti </w:t>
      </w:r>
      <w:r w:rsidR="00AC423D">
        <w:rPr>
          <w:rFonts w:cstheme="minorHAnsi"/>
        </w:rPr>
        <w:t>dnem uveřejnění v </w:t>
      </w:r>
      <w:r w:rsidR="006011C4">
        <w:rPr>
          <w:rFonts w:cstheme="minorHAnsi"/>
        </w:rPr>
        <w:t>r</w:t>
      </w:r>
      <w:r w:rsidR="00AC423D">
        <w:rPr>
          <w:rFonts w:cstheme="minorHAnsi"/>
        </w:rPr>
        <w:t>egistru smluv</w:t>
      </w:r>
      <w:r w:rsidR="006011C4">
        <w:rPr>
          <w:rFonts w:cstheme="minorHAnsi"/>
          <w:color w:val="474747"/>
          <w:shd w:val="clear" w:color="auto" w:fill="FFFFFF"/>
        </w:rPr>
        <w:t>.</w:t>
      </w:r>
    </w:p>
    <w:p w14:paraId="1FE9B03F" w14:textId="34E17CCA" w:rsidR="00A02CF8" w:rsidRDefault="00A02CF8" w:rsidP="000D036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A02CF8">
        <w:rPr>
          <w:rFonts w:cstheme="minorHAnsi"/>
        </w:rPr>
        <w:t xml:space="preserve">Tuto </w:t>
      </w:r>
      <w:r w:rsidR="006011C4">
        <w:rPr>
          <w:rFonts w:cstheme="minorHAnsi"/>
        </w:rPr>
        <w:t>dohodu</w:t>
      </w:r>
      <w:r w:rsidRPr="00A02CF8">
        <w:rPr>
          <w:rFonts w:cstheme="minorHAnsi"/>
        </w:rPr>
        <w:t xml:space="preserve"> lze měnit nebo doplnit pouze dohodou smluvních stran, a to formou písemného dodatku</w:t>
      </w:r>
      <w:r w:rsidR="006011C4">
        <w:rPr>
          <w:rFonts w:cstheme="minorHAnsi"/>
          <w:color w:val="474747"/>
          <w:shd w:val="clear" w:color="auto" w:fill="FFFFFF"/>
        </w:rPr>
        <w:t>.</w:t>
      </w:r>
    </w:p>
    <w:p w14:paraId="30AE300B" w14:textId="78EB314E" w:rsidR="00A02CF8" w:rsidRDefault="00A02CF8" w:rsidP="000D036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A02CF8">
        <w:rPr>
          <w:rFonts w:cstheme="minorHAnsi"/>
        </w:rPr>
        <w:t xml:space="preserve">Tato </w:t>
      </w:r>
      <w:r w:rsidR="006011C4">
        <w:rPr>
          <w:rFonts w:cstheme="minorHAnsi"/>
        </w:rPr>
        <w:t>dohoda</w:t>
      </w:r>
      <w:r w:rsidRPr="00A02CF8">
        <w:rPr>
          <w:rFonts w:cstheme="minorHAnsi"/>
        </w:rPr>
        <w:t xml:space="preserve"> byla vyhotovena ve dvou stejnopisech</w:t>
      </w:r>
      <w:r w:rsidR="006011C4">
        <w:rPr>
          <w:rFonts w:cstheme="minorHAnsi"/>
        </w:rPr>
        <w:t xml:space="preserve"> s platností originálu</w:t>
      </w:r>
      <w:r w:rsidRPr="00A02CF8">
        <w:rPr>
          <w:rFonts w:cstheme="minorHAnsi"/>
        </w:rPr>
        <w:t xml:space="preserve">, přičemž každá ze smluvních stran obdrží jeden výtisk. Pokud je </w:t>
      </w:r>
      <w:r w:rsidR="006011C4">
        <w:rPr>
          <w:rFonts w:cstheme="minorHAnsi"/>
        </w:rPr>
        <w:t>dohoda</w:t>
      </w:r>
      <w:r w:rsidRPr="00A02CF8">
        <w:rPr>
          <w:rFonts w:cstheme="minorHAnsi"/>
        </w:rPr>
        <w:t xml:space="preserve"> podepisována elektronicky, je vyhotovena v jednom stejnopise podepsaném oběma smluvními stranami elektronickým podpisem dle zákona č. 297/2016 Sb., o službách vytvářejících důvěru pro elektronické transakce</w:t>
      </w:r>
      <w:r w:rsidR="006011C4">
        <w:rPr>
          <w:rFonts w:cstheme="minorHAnsi"/>
          <w:color w:val="474747"/>
          <w:shd w:val="clear" w:color="auto" w:fill="FFFFFF"/>
        </w:rPr>
        <w:t>.</w:t>
      </w:r>
    </w:p>
    <w:p w14:paraId="6D8F1225" w14:textId="2F6D5A7C" w:rsidR="008A4BDC" w:rsidRPr="008A4BDC" w:rsidRDefault="007A2C7C" w:rsidP="00100486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7A2C7C">
        <w:rPr>
          <w:rFonts w:cstheme="minorHAnsi"/>
        </w:rPr>
        <w:t>Smluvní strany prohlašují, že si tuto</w:t>
      </w:r>
      <w:r w:rsidR="006011C4">
        <w:rPr>
          <w:rFonts w:cstheme="minorHAnsi"/>
        </w:rPr>
        <w:t xml:space="preserve"> dohodu</w:t>
      </w:r>
      <w:r w:rsidRPr="007A2C7C">
        <w:rPr>
          <w:rFonts w:cstheme="minorHAnsi"/>
        </w:rPr>
        <w:t xml:space="preserve"> přečetly, a že byla ujednána po vzájemném projednání podle jejich svobodné vůle, určitě, vážně a srozumitelně, nikoliv v tísni za nápadně nevýhodných po</w:t>
      </w:r>
      <w:r w:rsidR="002B1316">
        <w:rPr>
          <w:rFonts w:cstheme="minorHAnsi"/>
        </w:rPr>
        <w:t>d</w:t>
      </w:r>
      <w:r w:rsidRPr="007A2C7C">
        <w:rPr>
          <w:rFonts w:cstheme="minorHAnsi"/>
        </w:rPr>
        <w:t>mínek.</w:t>
      </w:r>
    </w:p>
    <w:p w14:paraId="365D9279" w14:textId="77777777" w:rsidR="00926B67" w:rsidRDefault="00926B67" w:rsidP="00666E4B">
      <w:pPr>
        <w:jc w:val="both"/>
        <w:rPr>
          <w:rFonts w:cstheme="minorHAnsi"/>
        </w:rPr>
      </w:pPr>
    </w:p>
    <w:p w14:paraId="42943EAC" w14:textId="3939C572" w:rsidR="00666E4B" w:rsidRPr="00666E4B" w:rsidRDefault="00666E4B" w:rsidP="00666E4B">
      <w:pPr>
        <w:jc w:val="both"/>
        <w:rPr>
          <w:rFonts w:cstheme="minorHAnsi"/>
          <w:shd w:val="clear" w:color="auto" w:fill="FFFF00"/>
        </w:rPr>
      </w:pPr>
      <w:r w:rsidRPr="00666E4B">
        <w:rPr>
          <w:rFonts w:cstheme="minorHAnsi"/>
        </w:rPr>
        <w:t>V</w:t>
      </w:r>
      <w:r w:rsidR="006011C4">
        <w:rPr>
          <w:rFonts w:cstheme="minorHAnsi"/>
        </w:rPr>
        <w:t> </w:t>
      </w:r>
      <w:r w:rsidRPr="00666E4B">
        <w:rPr>
          <w:rFonts w:cstheme="minorHAnsi"/>
        </w:rPr>
        <w:t>Praze</w:t>
      </w:r>
      <w:r w:rsidR="006011C4">
        <w:rPr>
          <w:rFonts w:cstheme="minorHAnsi"/>
        </w:rPr>
        <w:t xml:space="preserve"> </w:t>
      </w:r>
      <w:r w:rsidRPr="00666E4B">
        <w:rPr>
          <w:rFonts w:cstheme="minorHAnsi"/>
        </w:rPr>
        <w:t>dne</w:t>
      </w:r>
      <w:r w:rsidR="00D64DF7">
        <w:rPr>
          <w:rFonts w:cstheme="minorHAnsi"/>
        </w:rPr>
        <w:t xml:space="preserve"> dle el. podpisu</w:t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  <w:t>V</w:t>
      </w:r>
      <w:r w:rsidR="006011C4">
        <w:rPr>
          <w:rFonts w:cstheme="minorHAnsi"/>
        </w:rPr>
        <w:t> </w:t>
      </w:r>
      <w:r w:rsidRPr="00666E4B">
        <w:rPr>
          <w:rFonts w:cstheme="minorHAnsi"/>
        </w:rPr>
        <w:t>Praze</w:t>
      </w:r>
      <w:r w:rsidR="006011C4">
        <w:rPr>
          <w:rFonts w:cstheme="minorHAnsi"/>
        </w:rPr>
        <w:t xml:space="preserve"> </w:t>
      </w:r>
      <w:r w:rsidRPr="00666E4B">
        <w:rPr>
          <w:rFonts w:cstheme="minorHAnsi"/>
        </w:rPr>
        <w:t>dne</w:t>
      </w:r>
      <w:r w:rsidR="00D64DF7">
        <w:rPr>
          <w:rFonts w:cstheme="minorHAnsi"/>
        </w:rPr>
        <w:t xml:space="preserve"> dle el. podpisu</w:t>
      </w:r>
    </w:p>
    <w:p w14:paraId="79A3FE56" w14:textId="77777777" w:rsidR="008A4BDC" w:rsidRPr="00666E4B" w:rsidRDefault="008A4BDC" w:rsidP="00666E4B">
      <w:pPr>
        <w:jc w:val="both"/>
        <w:rPr>
          <w:rFonts w:cstheme="minorHAnsi"/>
        </w:rPr>
      </w:pPr>
    </w:p>
    <w:p w14:paraId="4BBE21DB" w14:textId="545E067D" w:rsidR="00666E4B" w:rsidRPr="00666E4B" w:rsidRDefault="00666E4B" w:rsidP="00666E4B">
      <w:pPr>
        <w:jc w:val="both"/>
        <w:rPr>
          <w:rFonts w:cstheme="minorHAnsi"/>
        </w:rPr>
      </w:pPr>
      <w:r w:rsidRPr="00666E4B">
        <w:rPr>
          <w:rFonts w:cstheme="minorHAnsi"/>
        </w:rPr>
        <w:t xml:space="preserve">-----------------------------------------------               </w:t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  <w:t>----------------------------------------</w:t>
      </w:r>
      <w:r w:rsidR="00E26F2A" w:rsidRPr="00666E4B">
        <w:rPr>
          <w:rFonts w:cstheme="minorHAnsi"/>
        </w:rPr>
        <w:t>----</w:t>
      </w:r>
      <w:r w:rsidR="00CE2CD3" w:rsidRPr="00666E4B">
        <w:rPr>
          <w:rFonts w:cstheme="minorHAnsi"/>
        </w:rPr>
        <w:t>------</w:t>
      </w:r>
      <w:r w:rsidRPr="00666E4B">
        <w:rPr>
          <w:rFonts w:cstheme="minorHAnsi"/>
        </w:rPr>
        <w:t xml:space="preserve">                        prof. MUDr. David </w:t>
      </w:r>
      <w:proofErr w:type="spellStart"/>
      <w:r w:rsidRPr="00666E4B">
        <w:rPr>
          <w:rFonts w:cstheme="minorHAnsi"/>
        </w:rPr>
        <w:t>Feltl</w:t>
      </w:r>
      <w:proofErr w:type="spellEnd"/>
      <w:r w:rsidRPr="00666E4B">
        <w:rPr>
          <w:rFonts w:cstheme="minorHAnsi"/>
        </w:rPr>
        <w:t>, Ph.D.,</w:t>
      </w:r>
      <w:r>
        <w:rPr>
          <w:rFonts w:cstheme="minorHAnsi"/>
        </w:rPr>
        <w:t xml:space="preserve"> </w:t>
      </w:r>
      <w:r w:rsidRPr="00666E4B">
        <w:rPr>
          <w:rFonts w:cstheme="minorHAnsi"/>
        </w:rPr>
        <w:t xml:space="preserve">MBA </w:t>
      </w:r>
      <w:r w:rsidR="006011C4">
        <w:rPr>
          <w:rFonts w:cstheme="minorHAnsi"/>
        </w:rPr>
        <w:tab/>
      </w:r>
      <w:r w:rsidR="006011C4">
        <w:rPr>
          <w:rFonts w:cstheme="minorHAnsi"/>
        </w:rPr>
        <w:tab/>
      </w:r>
      <w:r w:rsidR="006011C4">
        <w:rPr>
          <w:rFonts w:cstheme="minorHAnsi"/>
        </w:rPr>
        <w:tab/>
      </w:r>
      <w:r w:rsidR="006011C4">
        <w:rPr>
          <w:rFonts w:cstheme="minorHAnsi"/>
        </w:rPr>
        <w:tab/>
        <w:t>Jakub Šindelář</w:t>
      </w:r>
      <w:r w:rsidRPr="00666E4B">
        <w:rPr>
          <w:rFonts w:cstheme="minorHAnsi"/>
        </w:rPr>
        <w:t xml:space="preserve">          </w:t>
      </w:r>
    </w:p>
    <w:p w14:paraId="5825A10E" w14:textId="6E367906" w:rsidR="00666E4B" w:rsidRPr="00666E4B" w:rsidRDefault="006011C4" w:rsidP="00666E4B">
      <w:pPr>
        <w:jc w:val="both"/>
        <w:rPr>
          <w:rFonts w:cstheme="minorHAnsi"/>
        </w:rPr>
      </w:pPr>
      <w:r>
        <w:rPr>
          <w:rFonts w:cstheme="minorHAnsi"/>
        </w:rPr>
        <w:t>ř</w:t>
      </w:r>
      <w:r w:rsidR="00666E4B" w:rsidRPr="00666E4B">
        <w:rPr>
          <w:rFonts w:cstheme="minorHAnsi"/>
        </w:rPr>
        <w:t>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jednatel</w:t>
      </w:r>
      <w:r>
        <w:rPr>
          <w:rFonts w:cstheme="minorHAnsi"/>
        </w:rPr>
        <w:tab/>
      </w:r>
    </w:p>
    <w:p w14:paraId="2F509C98" w14:textId="77777777" w:rsidR="00666E4B" w:rsidRPr="00666E4B" w:rsidRDefault="00666E4B" w:rsidP="00666E4B">
      <w:pPr>
        <w:jc w:val="both"/>
        <w:rPr>
          <w:rFonts w:cstheme="minorHAnsi"/>
        </w:rPr>
      </w:pPr>
    </w:p>
    <w:sectPr w:rsidR="00666E4B" w:rsidRPr="0066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02D"/>
    <w:multiLevelType w:val="hybridMultilevel"/>
    <w:tmpl w:val="0CB257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659EF"/>
    <w:multiLevelType w:val="hybridMultilevel"/>
    <w:tmpl w:val="FE3878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296062"/>
    <w:multiLevelType w:val="hybridMultilevel"/>
    <w:tmpl w:val="E294F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257559">
    <w:abstractNumId w:val="1"/>
  </w:num>
  <w:num w:numId="2" w16cid:durableId="1881891055">
    <w:abstractNumId w:val="0"/>
  </w:num>
  <w:num w:numId="3" w16cid:durableId="102663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29"/>
    <w:rsid w:val="000425B0"/>
    <w:rsid w:val="000614F3"/>
    <w:rsid w:val="000759DF"/>
    <w:rsid w:val="00093898"/>
    <w:rsid w:val="0009485E"/>
    <w:rsid w:val="000A5D57"/>
    <w:rsid w:val="000C1F84"/>
    <w:rsid w:val="000D0363"/>
    <w:rsid w:val="000E0864"/>
    <w:rsid w:val="00100486"/>
    <w:rsid w:val="0012412E"/>
    <w:rsid w:val="00146F27"/>
    <w:rsid w:val="00183D31"/>
    <w:rsid w:val="001E6658"/>
    <w:rsid w:val="001F028A"/>
    <w:rsid w:val="00217909"/>
    <w:rsid w:val="00220200"/>
    <w:rsid w:val="00236B57"/>
    <w:rsid w:val="00242CB4"/>
    <w:rsid w:val="00243829"/>
    <w:rsid w:val="00243E47"/>
    <w:rsid w:val="00276147"/>
    <w:rsid w:val="00284DF9"/>
    <w:rsid w:val="0028629E"/>
    <w:rsid w:val="00297D9D"/>
    <w:rsid w:val="002A79E1"/>
    <w:rsid w:val="002B1316"/>
    <w:rsid w:val="002C7E53"/>
    <w:rsid w:val="002D7413"/>
    <w:rsid w:val="002E65B0"/>
    <w:rsid w:val="002F0092"/>
    <w:rsid w:val="00320B52"/>
    <w:rsid w:val="0034703A"/>
    <w:rsid w:val="00356206"/>
    <w:rsid w:val="00373D4E"/>
    <w:rsid w:val="00384DF2"/>
    <w:rsid w:val="00386F65"/>
    <w:rsid w:val="003C354D"/>
    <w:rsid w:val="003E5077"/>
    <w:rsid w:val="003E7230"/>
    <w:rsid w:val="00403617"/>
    <w:rsid w:val="00415F91"/>
    <w:rsid w:val="004521A3"/>
    <w:rsid w:val="00461D88"/>
    <w:rsid w:val="004634AF"/>
    <w:rsid w:val="0049185D"/>
    <w:rsid w:val="004A1721"/>
    <w:rsid w:val="004B4BF1"/>
    <w:rsid w:val="004C60DE"/>
    <w:rsid w:val="004E2CDA"/>
    <w:rsid w:val="0050636B"/>
    <w:rsid w:val="005139AA"/>
    <w:rsid w:val="00513A4B"/>
    <w:rsid w:val="00542BC3"/>
    <w:rsid w:val="00551B7A"/>
    <w:rsid w:val="0057652A"/>
    <w:rsid w:val="005810A5"/>
    <w:rsid w:val="005916EF"/>
    <w:rsid w:val="00593079"/>
    <w:rsid w:val="00594A91"/>
    <w:rsid w:val="005C38A7"/>
    <w:rsid w:val="005D2E13"/>
    <w:rsid w:val="005F7DB8"/>
    <w:rsid w:val="006011C4"/>
    <w:rsid w:val="0062101D"/>
    <w:rsid w:val="00622DFE"/>
    <w:rsid w:val="00647C28"/>
    <w:rsid w:val="00666E4B"/>
    <w:rsid w:val="00670CEF"/>
    <w:rsid w:val="006830AE"/>
    <w:rsid w:val="006A73F3"/>
    <w:rsid w:val="006E0086"/>
    <w:rsid w:val="00730631"/>
    <w:rsid w:val="00737B4C"/>
    <w:rsid w:val="00763E4A"/>
    <w:rsid w:val="007720EA"/>
    <w:rsid w:val="007955B9"/>
    <w:rsid w:val="007A2C7C"/>
    <w:rsid w:val="007F3B31"/>
    <w:rsid w:val="00815350"/>
    <w:rsid w:val="00827B82"/>
    <w:rsid w:val="00857A0E"/>
    <w:rsid w:val="00860CCE"/>
    <w:rsid w:val="00862CDC"/>
    <w:rsid w:val="00866A73"/>
    <w:rsid w:val="0088103C"/>
    <w:rsid w:val="008847BA"/>
    <w:rsid w:val="008879B8"/>
    <w:rsid w:val="008A4BDC"/>
    <w:rsid w:val="008A7D95"/>
    <w:rsid w:val="008D7BB5"/>
    <w:rsid w:val="008E61ED"/>
    <w:rsid w:val="0090030B"/>
    <w:rsid w:val="0090383A"/>
    <w:rsid w:val="009154CF"/>
    <w:rsid w:val="00916CEB"/>
    <w:rsid w:val="00920B42"/>
    <w:rsid w:val="00926B67"/>
    <w:rsid w:val="00933DBF"/>
    <w:rsid w:val="009419C5"/>
    <w:rsid w:val="0096464D"/>
    <w:rsid w:val="009A1BAE"/>
    <w:rsid w:val="009B1D59"/>
    <w:rsid w:val="00A026F9"/>
    <w:rsid w:val="00A02CF8"/>
    <w:rsid w:val="00A32AC3"/>
    <w:rsid w:val="00A36976"/>
    <w:rsid w:val="00A92948"/>
    <w:rsid w:val="00A97C82"/>
    <w:rsid w:val="00AC423D"/>
    <w:rsid w:val="00AD41E0"/>
    <w:rsid w:val="00AD421D"/>
    <w:rsid w:val="00AD739A"/>
    <w:rsid w:val="00B24C31"/>
    <w:rsid w:val="00B539B4"/>
    <w:rsid w:val="00B7369D"/>
    <w:rsid w:val="00BA47A9"/>
    <w:rsid w:val="00BA4B9A"/>
    <w:rsid w:val="00BB7725"/>
    <w:rsid w:val="00BD7E5D"/>
    <w:rsid w:val="00BE27EF"/>
    <w:rsid w:val="00BE2957"/>
    <w:rsid w:val="00C1014E"/>
    <w:rsid w:val="00C12AD0"/>
    <w:rsid w:val="00C227FB"/>
    <w:rsid w:val="00C63548"/>
    <w:rsid w:val="00CB0146"/>
    <w:rsid w:val="00CB6CA3"/>
    <w:rsid w:val="00CC2990"/>
    <w:rsid w:val="00CD370B"/>
    <w:rsid w:val="00CD4386"/>
    <w:rsid w:val="00CE2CD3"/>
    <w:rsid w:val="00CE6E7F"/>
    <w:rsid w:val="00D3316E"/>
    <w:rsid w:val="00D339F4"/>
    <w:rsid w:val="00D54FEB"/>
    <w:rsid w:val="00D57A3C"/>
    <w:rsid w:val="00D642EC"/>
    <w:rsid w:val="00D64DF7"/>
    <w:rsid w:val="00D96143"/>
    <w:rsid w:val="00E0252C"/>
    <w:rsid w:val="00E13258"/>
    <w:rsid w:val="00E26F2A"/>
    <w:rsid w:val="00E46CB9"/>
    <w:rsid w:val="00E77B7F"/>
    <w:rsid w:val="00E91048"/>
    <w:rsid w:val="00EA03D6"/>
    <w:rsid w:val="00EA7E01"/>
    <w:rsid w:val="00EC1E61"/>
    <w:rsid w:val="00EC7C6E"/>
    <w:rsid w:val="00ED38DD"/>
    <w:rsid w:val="00F01E23"/>
    <w:rsid w:val="00F10906"/>
    <w:rsid w:val="00F47AEB"/>
    <w:rsid w:val="00F643FF"/>
    <w:rsid w:val="00F846C7"/>
    <w:rsid w:val="00FA3F1B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E81E"/>
  <w15:chartTrackingRefBased/>
  <w15:docId w15:val="{F63B2374-5AD0-474D-A26A-0F271565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30B"/>
    <w:pPr>
      <w:ind w:left="720"/>
      <w:contextualSpacing/>
    </w:pPr>
  </w:style>
  <w:style w:type="paragraph" w:styleId="Revize">
    <w:name w:val="Revision"/>
    <w:hidden/>
    <w:uiPriority w:val="99"/>
    <w:semiHidden/>
    <w:rsid w:val="0009485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521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21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21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21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21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447-558/558-24-111-25.docx</ZkracenyRetezec>
    <Smazat xmlns="acca34e4-9ecd-41c8-99eb-d6aa654aaa55">&lt;a href="/sites/evidencesmluv/_layouts/15/IniWrkflIP.aspx?List=%7b45688869-8B73-4574-991F-DA277FEECC6D%7d&amp;amp;ID=843&amp;amp;ItemGuid=%7b6EE80B3C-3E02-4D14-B3A8-28A113520C31%7d&amp;amp;TemplateID=%7bd3f8102e-f4a5-4901-b93c-fb146a9d820d%7d"&gt;&lt;img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5E1162CD-1695-478D-8A0A-822CFAA19BA8}"/>
</file>

<file path=customXml/itemProps2.xml><?xml version="1.0" encoding="utf-8"?>
<ds:datastoreItem xmlns:ds="http://schemas.openxmlformats.org/officeDocument/2006/customXml" ds:itemID="{BD65CBE9-DD89-4981-B725-210D29C8D60B}"/>
</file>

<file path=customXml/itemProps3.xml><?xml version="1.0" encoding="utf-8"?>
<ds:datastoreItem xmlns:ds="http://schemas.openxmlformats.org/officeDocument/2006/customXml" ds:itemID="{61223C3B-6304-40B0-949E-EED51A2E1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4016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Dominik</dc:creator>
  <cp:keywords/>
  <dc:description/>
  <cp:lastModifiedBy>Kupková Sandra, Mgr.</cp:lastModifiedBy>
  <cp:revision>2</cp:revision>
  <cp:lastPrinted>2025-04-07T12:12:00Z</cp:lastPrinted>
  <dcterms:created xsi:type="dcterms:W3CDTF">2025-04-11T11:36:00Z</dcterms:created>
  <dcterms:modified xsi:type="dcterms:W3CDTF">2025-04-11T11:36:00Z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2025-04-01T11:44:44Z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22020f6a-bf00-4d17-9b10-cf8799b60dbb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