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7C711DE0" w:rsidR="00E528CC" w:rsidRPr="008940E6" w:rsidRDefault="00B25BB6" w:rsidP="00B25BB6">
      <w:pPr>
        <w:pStyle w:val="NAKITTitulek2"/>
        <w:ind w:right="0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 w:rsidRPr="008940E6">
        <w:rPr>
          <w:color w:val="595959" w:themeColor="text1" w:themeTint="A6"/>
          <w:sz w:val="22"/>
          <w:szCs w:val="22"/>
        </w:rPr>
        <w:t>Společný d</w:t>
      </w:r>
      <w:r w:rsidR="00362E46" w:rsidRPr="008940E6">
        <w:rPr>
          <w:color w:val="595959" w:themeColor="text1" w:themeTint="A6"/>
          <w:sz w:val="22"/>
          <w:szCs w:val="22"/>
        </w:rPr>
        <w:t xml:space="preserve">odatek č. </w:t>
      </w:r>
      <w:r w:rsidR="005E490E" w:rsidRPr="008940E6">
        <w:rPr>
          <w:color w:val="595959" w:themeColor="text1" w:themeTint="A6"/>
          <w:sz w:val="22"/>
          <w:szCs w:val="22"/>
        </w:rPr>
        <w:t>1</w:t>
      </w:r>
      <w:r w:rsidRPr="008940E6">
        <w:rPr>
          <w:color w:val="595959" w:themeColor="text1" w:themeTint="A6"/>
          <w:sz w:val="22"/>
          <w:szCs w:val="22"/>
        </w:rPr>
        <w:t xml:space="preserve"> k Dílčím smlouvám</w:t>
      </w:r>
    </w:p>
    <w:p w14:paraId="4BCF18A8" w14:textId="555139EC" w:rsidR="00B25BB6" w:rsidRPr="008940E6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  <w:r w:rsidRPr="008940E6">
        <w:rPr>
          <w:rFonts w:ascii="Arial" w:hAnsi="Arial" w:cs="Arial"/>
          <w:color w:val="595959" w:themeColor="text1" w:themeTint="A6"/>
        </w:rPr>
        <w:t>(dále jen „</w:t>
      </w:r>
      <w:r w:rsidRPr="008940E6">
        <w:rPr>
          <w:rFonts w:ascii="Arial" w:hAnsi="Arial" w:cs="Arial"/>
          <w:b/>
          <w:color w:val="595959" w:themeColor="text1" w:themeTint="A6"/>
        </w:rPr>
        <w:t>Společný dodatek</w:t>
      </w:r>
      <w:r w:rsidR="005B5F91" w:rsidRPr="008940E6">
        <w:rPr>
          <w:rFonts w:ascii="Arial" w:hAnsi="Arial" w:cs="Arial"/>
          <w:b/>
          <w:color w:val="595959" w:themeColor="text1" w:themeTint="A6"/>
        </w:rPr>
        <w:t xml:space="preserve"> č. 1</w:t>
      </w:r>
      <w:r w:rsidRPr="008940E6">
        <w:rPr>
          <w:rFonts w:ascii="Arial" w:hAnsi="Arial" w:cs="Arial"/>
          <w:color w:val="595959" w:themeColor="text1" w:themeTint="A6"/>
        </w:rPr>
        <w:t>“)</w:t>
      </w:r>
    </w:p>
    <w:p w14:paraId="6BEB24AE" w14:textId="56C2CB6F" w:rsidR="00B25BB6" w:rsidRPr="008940E6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0DF7AF59" w14:textId="429EBFE5" w:rsidR="00B25BB6" w:rsidRPr="008940E6" w:rsidRDefault="00B25BB6" w:rsidP="00B25BB6">
      <w:pPr>
        <w:spacing w:after="240" w:line="240" w:lineRule="auto"/>
        <w:rPr>
          <w:rFonts w:ascii="Arial" w:eastAsia="Times New Roman" w:hAnsi="Arial" w:cs="Arial"/>
          <w:bCs/>
          <w:color w:val="595959" w:themeColor="text1" w:themeTint="A6"/>
        </w:rPr>
      </w:pPr>
      <w:r w:rsidRPr="008940E6">
        <w:rPr>
          <w:rFonts w:ascii="Arial" w:eastAsia="Times New Roman" w:hAnsi="Arial" w:cs="Arial"/>
          <w:bCs/>
          <w:color w:val="595959" w:themeColor="text1" w:themeTint="A6"/>
        </w:rPr>
        <w:t xml:space="preserve">Identifikace </w:t>
      </w:r>
      <w:r w:rsidR="001D6A9A" w:rsidRPr="008940E6">
        <w:rPr>
          <w:rFonts w:ascii="Arial" w:eastAsia="Times New Roman" w:hAnsi="Arial" w:cs="Arial"/>
          <w:bCs/>
          <w:color w:val="595959" w:themeColor="text1" w:themeTint="A6"/>
        </w:rPr>
        <w:t>d</w:t>
      </w:r>
      <w:r w:rsidRPr="008940E6">
        <w:rPr>
          <w:rFonts w:ascii="Arial" w:eastAsia="Times New Roman" w:hAnsi="Arial" w:cs="Arial"/>
          <w:bCs/>
          <w:color w:val="595959" w:themeColor="text1" w:themeTint="A6"/>
        </w:rPr>
        <w:t>ílčích smluv: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036"/>
        <w:gridCol w:w="4036"/>
      </w:tblGrid>
      <w:tr w:rsidR="008940E6" w:rsidRPr="008940E6" w14:paraId="789F3F2B" w14:textId="77777777" w:rsidTr="00522C68">
        <w:tc>
          <w:tcPr>
            <w:tcW w:w="988" w:type="dxa"/>
            <w:shd w:val="clear" w:color="auto" w:fill="D9D9D9" w:themeFill="background1" w:themeFillShade="D9"/>
          </w:tcPr>
          <w:p w14:paraId="720E9709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proofErr w:type="spellStart"/>
            <w:r w:rsidRPr="008940E6">
              <w:rPr>
                <w:rFonts w:ascii="Arial" w:eastAsia="Times New Roman" w:hAnsi="Arial" w:cs="Arial"/>
                <w:b/>
                <w:color w:val="595959" w:themeColor="text1" w:themeTint="A6"/>
              </w:rPr>
              <w:t>Poř</w:t>
            </w:r>
            <w:proofErr w:type="spellEnd"/>
            <w:r w:rsidRPr="008940E6">
              <w:rPr>
                <w:rFonts w:ascii="Arial" w:eastAsia="Times New Roman" w:hAnsi="Arial" w:cs="Arial"/>
                <w:b/>
                <w:color w:val="595959" w:themeColor="text1" w:themeTint="A6"/>
              </w:rPr>
              <w:t>. č.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34C52CD5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Pronajímatele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0B55A4E6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Nájemce</w:t>
            </w:r>
          </w:p>
          <w:p w14:paraId="6FA3C3E6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/>
                <w:color w:val="595959" w:themeColor="text1" w:themeTint="A6"/>
              </w:rPr>
              <w:t>(č. objednávky)</w:t>
            </w:r>
          </w:p>
        </w:tc>
      </w:tr>
      <w:tr w:rsidR="008940E6" w:rsidRPr="008940E6" w14:paraId="2B37666D" w14:textId="77777777" w:rsidTr="00522C68">
        <w:tc>
          <w:tcPr>
            <w:tcW w:w="988" w:type="dxa"/>
          </w:tcPr>
          <w:p w14:paraId="10475520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1.</w:t>
            </w:r>
          </w:p>
        </w:tc>
        <w:tc>
          <w:tcPr>
            <w:tcW w:w="4036" w:type="dxa"/>
            <w:vAlign w:val="bottom"/>
          </w:tcPr>
          <w:p w14:paraId="1B9973E2" w14:textId="441E1529" w:rsidR="00B25BB6" w:rsidRPr="008940E6" w:rsidRDefault="007C3B2D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2020.357.016</w:t>
            </w:r>
          </w:p>
        </w:tc>
        <w:tc>
          <w:tcPr>
            <w:tcW w:w="4036" w:type="dxa"/>
            <w:vAlign w:val="bottom"/>
          </w:tcPr>
          <w:p w14:paraId="68FF74F9" w14:textId="1C78BCC7" w:rsidR="00B25BB6" w:rsidRPr="008940E6" w:rsidRDefault="007C3B2D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8940E6" w:rsidRPr="008940E6" w14:paraId="0ECAB391" w14:textId="77777777" w:rsidTr="00522C68">
        <w:tc>
          <w:tcPr>
            <w:tcW w:w="988" w:type="dxa"/>
          </w:tcPr>
          <w:p w14:paraId="076121A4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2.</w:t>
            </w:r>
          </w:p>
        </w:tc>
        <w:tc>
          <w:tcPr>
            <w:tcW w:w="4036" w:type="dxa"/>
            <w:vAlign w:val="bottom"/>
          </w:tcPr>
          <w:p w14:paraId="34545357" w14:textId="0E1762D3" w:rsidR="00B25BB6" w:rsidRPr="008940E6" w:rsidRDefault="006D5AB4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D5AB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2020.356.020</w:t>
            </w:r>
          </w:p>
        </w:tc>
        <w:tc>
          <w:tcPr>
            <w:tcW w:w="4036" w:type="dxa"/>
            <w:vAlign w:val="bottom"/>
          </w:tcPr>
          <w:p w14:paraId="220E0461" w14:textId="58C462E0" w:rsidR="00B25BB6" w:rsidRPr="008940E6" w:rsidRDefault="00D2711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8940E6" w:rsidRPr="008940E6" w14:paraId="57282D1F" w14:textId="77777777" w:rsidTr="00522C68">
        <w:tc>
          <w:tcPr>
            <w:tcW w:w="988" w:type="dxa"/>
          </w:tcPr>
          <w:p w14:paraId="1157693E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3.</w:t>
            </w:r>
          </w:p>
        </w:tc>
        <w:tc>
          <w:tcPr>
            <w:tcW w:w="4036" w:type="dxa"/>
            <w:vAlign w:val="bottom"/>
          </w:tcPr>
          <w:p w14:paraId="616D1F67" w14:textId="3558CC84" w:rsidR="00B25BB6" w:rsidRPr="008940E6" w:rsidRDefault="006D5AB4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D5AB4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2022.007.023</w:t>
            </w:r>
          </w:p>
        </w:tc>
        <w:tc>
          <w:tcPr>
            <w:tcW w:w="4036" w:type="dxa"/>
            <w:vAlign w:val="bottom"/>
          </w:tcPr>
          <w:p w14:paraId="325A8EE1" w14:textId="37815C2B" w:rsidR="00B25BB6" w:rsidRPr="008940E6" w:rsidRDefault="00D2711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2711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3610003622</w:t>
            </w:r>
          </w:p>
        </w:tc>
      </w:tr>
      <w:tr w:rsidR="008940E6" w:rsidRPr="008940E6" w14:paraId="77076BD4" w14:textId="77777777" w:rsidTr="00522C68">
        <w:tc>
          <w:tcPr>
            <w:tcW w:w="988" w:type="dxa"/>
          </w:tcPr>
          <w:p w14:paraId="3B57E0DE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4.</w:t>
            </w:r>
          </w:p>
        </w:tc>
        <w:tc>
          <w:tcPr>
            <w:tcW w:w="4036" w:type="dxa"/>
            <w:vAlign w:val="bottom"/>
          </w:tcPr>
          <w:p w14:paraId="355A7FFD" w14:textId="15A767F6" w:rsidR="00B25BB6" w:rsidRPr="008940E6" w:rsidRDefault="006D5AB4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D5AB4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2022.007.021</w:t>
            </w:r>
          </w:p>
        </w:tc>
        <w:tc>
          <w:tcPr>
            <w:tcW w:w="4036" w:type="dxa"/>
            <w:vAlign w:val="bottom"/>
          </w:tcPr>
          <w:p w14:paraId="6BECD07E" w14:textId="69208D46" w:rsidR="00B25BB6" w:rsidRPr="008940E6" w:rsidRDefault="00D2711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2711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3610003622</w:t>
            </w:r>
          </w:p>
        </w:tc>
      </w:tr>
      <w:tr w:rsidR="008940E6" w:rsidRPr="008940E6" w14:paraId="4A948F81" w14:textId="77777777" w:rsidTr="00522C68">
        <w:tc>
          <w:tcPr>
            <w:tcW w:w="988" w:type="dxa"/>
          </w:tcPr>
          <w:p w14:paraId="72C0A02B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5.</w:t>
            </w:r>
          </w:p>
        </w:tc>
        <w:tc>
          <w:tcPr>
            <w:tcW w:w="4036" w:type="dxa"/>
            <w:vAlign w:val="bottom"/>
          </w:tcPr>
          <w:p w14:paraId="62CD9113" w14:textId="791A473A" w:rsidR="00B25BB6" w:rsidRPr="008940E6" w:rsidRDefault="006D5AB4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D5AB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2020.356.022</w:t>
            </w:r>
          </w:p>
        </w:tc>
        <w:tc>
          <w:tcPr>
            <w:tcW w:w="4036" w:type="dxa"/>
            <w:vAlign w:val="bottom"/>
          </w:tcPr>
          <w:p w14:paraId="03435EB2" w14:textId="74553E30" w:rsidR="00B25BB6" w:rsidRPr="008940E6" w:rsidRDefault="00D2711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8940E6" w:rsidRPr="008940E6" w14:paraId="770873A5" w14:textId="77777777" w:rsidTr="00522C68">
        <w:tc>
          <w:tcPr>
            <w:tcW w:w="988" w:type="dxa"/>
          </w:tcPr>
          <w:p w14:paraId="40523496" w14:textId="77777777" w:rsidR="00B25BB6" w:rsidRPr="008940E6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6.</w:t>
            </w:r>
          </w:p>
        </w:tc>
        <w:tc>
          <w:tcPr>
            <w:tcW w:w="4036" w:type="dxa"/>
            <w:vAlign w:val="bottom"/>
          </w:tcPr>
          <w:p w14:paraId="2CB83E7A" w14:textId="3536DD87" w:rsidR="00B25BB6" w:rsidRPr="008940E6" w:rsidRDefault="006D5AB4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D5AB4">
              <w:rPr>
                <w:rFonts w:ascii="Arial" w:eastAsia="Times New Roman" w:hAnsi="Arial" w:cs="Arial"/>
                <w:bCs/>
                <w:color w:val="595959" w:themeColor="text1" w:themeTint="A6"/>
              </w:rPr>
              <w:t>2023.326.040</w:t>
            </w:r>
          </w:p>
        </w:tc>
        <w:tc>
          <w:tcPr>
            <w:tcW w:w="4036" w:type="dxa"/>
            <w:vAlign w:val="bottom"/>
          </w:tcPr>
          <w:p w14:paraId="33419BF2" w14:textId="23AAFBCA" w:rsidR="00B25BB6" w:rsidRPr="008940E6" w:rsidRDefault="00D2711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</w:tbl>
    <w:p w14:paraId="2288FFF9" w14:textId="77777777" w:rsidR="00B25BB6" w:rsidRPr="008940E6" w:rsidRDefault="00B25BB6" w:rsidP="00B25BB6">
      <w:pPr>
        <w:spacing w:after="120" w:line="240" w:lineRule="auto"/>
        <w:rPr>
          <w:rFonts w:ascii="Arial" w:eastAsia="Times New Roman" w:hAnsi="Arial" w:cs="Arial"/>
          <w:bCs/>
          <w:color w:val="595959" w:themeColor="text1" w:themeTint="A6"/>
        </w:rPr>
      </w:pPr>
    </w:p>
    <w:p w14:paraId="7CD0B4F1" w14:textId="03DAA775" w:rsidR="00B25BB6" w:rsidRPr="008940E6" w:rsidRDefault="001D6A9A" w:rsidP="00B25BB6">
      <w:pPr>
        <w:spacing w:after="120" w:line="240" w:lineRule="auto"/>
        <w:rPr>
          <w:rFonts w:ascii="Arial" w:eastAsia="Times New Roman" w:hAnsi="Arial" w:cs="Arial"/>
          <w:color w:val="595959" w:themeColor="text1" w:themeTint="A6"/>
        </w:rPr>
      </w:pPr>
      <w:r w:rsidRPr="008940E6">
        <w:rPr>
          <w:rFonts w:ascii="Arial" w:eastAsia="Times New Roman" w:hAnsi="Arial" w:cs="Arial"/>
          <w:color w:val="595959" w:themeColor="text1" w:themeTint="A6"/>
        </w:rPr>
        <w:t>(dále společně jen „</w:t>
      </w:r>
      <w:r w:rsidRPr="008940E6">
        <w:rPr>
          <w:rFonts w:ascii="Arial" w:eastAsia="Times New Roman" w:hAnsi="Arial" w:cs="Arial"/>
          <w:b/>
          <w:color w:val="595959" w:themeColor="text1" w:themeTint="A6"/>
        </w:rPr>
        <w:t>Dílčí smlouvy</w:t>
      </w:r>
      <w:r w:rsidRPr="008940E6">
        <w:rPr>
          <w:rFonts w:ascii="Arial" w:eastAsia="Times New Roman" w:hAnsi="Arial" w:cs="Arial"/>
          <w:color w:val="595959" w:themeColor="text1" w:themeTint="A6"/>
        </w:rPr>
        <w:t>“)</w:t>
      </w:r>
    </w:p>
    <w:p w14:paraId="17C21EA1" w14:textId="6A26FF07" w:rsidR="00B25BB6" w:rsidRPr="008940E6" w:rsidRDefault="00B25BB6">
      <w:pPr>
        <w:rPr>
          <w:rFonts w:ascii="Arial" w:hAnsi="Arial" w:cs="Arial"/>
          <w:b/>
          <w:color w:val="595959" w:themeColor="text1" w:themeTint="A6"/>
        </w:rPr>
      </w:pPr>
    </w:p>
    <w:p w14:paraId="31B0F3A3" w14:textId="77777777" w:rsidR="00E528CC" w:rsidRPr="008940E6" w:rsidRDefault="00E528CC" w:rsidP="00E528CC">
      <w:pPr>
        <w:pStyle w:val="NAKITTitulek4"/>
        <w:ind w:right="289"/>
        <w:rPr>
          <w:color w:val="595959" w:themeColor="text1" w:themeTint="A6"/>
          <w:sz w:val="22"/>
          <w:szCs w:val="22"/>
        </w:rPr>
      </w:pPr>
      <w:r w:rsidRPr="008940E6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8940E6" w:rsidRDefault="737BA36A" w:rsidP="00E528CC">
      <w:pPr>
        <w:pStyle w:val="NAKITOdstavec"/>
        <w:tabs>
          <w:tab w:val="left" w:pos="3119"/>
        </w:tabs>
        <w:spacing w:after="0"/>
        <w:ind w:right="-23"/>
        <w:rPr>
          <w:color w:val="595959" w:themeColor="text1" w:themeTint="A6"/>
        </w:rPr>
      </w:pPr>
      <w:r w:rsidRPr="008940E6">
        <w:rPr>
          <w:color w:val="595959" w:themeColor="text1" w:themeTint="A6"/>
        </w:rPr>
        <w:t xml:space="preserve">se sídlem           </w:t>
      </w:r>
      <w:r w:rsidR="00E528CC" w:rsidRPr="008940E6">
        <w:rPr>
          <w:color w:val="595959" w:themeColor="text1" w:themeTint="A6"/>
        </w:rPr>
        <w:tab/>
      </w:r>
      <w:r w:rsidRPr="008940E6">
        <w:rPr>
          <w:color w:val="595959" w:themeColor="text1" w:themeTint="A6"/>
        </w:rPr>
        <w:t>Kodaňská 1441/46, Vršovice, 101 00 Praha 10</w:t>
      </w:r>
    </w:p>
    <w:p w14:paraId="73CA28A5" w14:textId="77777777" w:rsidR="00E528CC" w:rsidRPr="008940E6" w:rsidRDefault="006E0011" w:rsidP="00E528CC">
      <w:pPr>
        <w:pStyle w:val="NAKITOdstavec"/>
        <w:tabs>
          <w:tab w:val="left" w:pos="3119"/>
        </w:tabs>
        <w:spacing w:after="0"/>
        <w:rPr>
          <w:color w:val="595959" w:themeColor="text1" w:themeTint="A6"/>
        </w:rPr>
      </w:pPr>
      <w:proofErr w:type="gramStart"/>
      <w:r w:rsidRPr="008940E6">
        <w:rPr>
          <w:color w:val="595959" w:themeColor="text1" w:themeTint="A6"/>
        </w:rPr>
        <w:t>IČO:</w:t>
      </w:r>
      <w:r w:rsidRPr="008940E6">
        <w:rPr>
          <w:rStyle w:val="WW8Num1z0"/>
          <w:color w:val="595959" w:themeColor="text1" w:themeTint="A6"/>
        </w:rPr>
        <w:t xml:space="preserve">  </w:t>
      </w:r>
      <w:r w:rsidR="00E528CC" w:rsidRPr="008940E6">
        <w:rPr>
          <w:rStyle w:val="WW8Num1z0"/>
          <w:color w:val="595959" w:themeColor="text1" w:themeTint="A6"/>
        </w:rPr>
        <w:t xml:space="preserve"> </w:t>
      </w:r>
      <w:proofErr w:type="gramEnd"/>
      <w:r w:rsidR="00E528CC" w:rsidRPr="008940E6">
        <w:rPr>
          <w:rStyle w:val="WW8Num1z0"/>
          <w:color w:val="595959" w:themeColor="text1" w:themeTint="A6"/>
        </w:rPr>
        <w:t xml:space="preserve">                  </w:t>
      </w:r>
      <w:r w:rsidR="00E528CC" w:rsidRPr="008940E6">
        <w:rPr>
          <w:rStyle w:val="WW8Num1z0"/>
          <w:color w:val="595959" w:themeColor="text1" w:themeTint="A6"/>
        </w:rPr>
        <w:tab/>
      </w:r>
      <w:r w:rsidR="00E528CC" w:rsidRPr="008940E6">
        <w:rPr>
          <w:rStyle w:val="nowrap"/>
          <w:color w:val="595959" w:themeColor="text1" w:themeTint="A6"/>
        </w:rPr>
        <w:t xml:space="preserve">04767543 </w:t>
      </w:r>
    </w:p>
    <w:p w14:paraId="2D86309D" w14:textId="77777777" w:rsidR="00E528CC" w:rsidRPr="008940E6" w:rsidRDefault="006E0011" w:rsidP="00E528CC">
      <w:pPr>
        <w:pStyle w:val="NAKITOdstavec"/>
        <w:tabs>
          <w:tab w:val="left" w:pos="2977"/>
        </w:tabs>
        <w:spacing w:after="0"/>
        <w:rPr>
          <w:color w:val="595959" w:themeColor="text1" w:themeTint="A6"/>
        </w:rPr>
      </w:pPr>
      <w:proofErr w:type="gramStart"/>
      <w:r w:rsidRPr="008940E6">
        <w:rPr>
          <w:color w:val="595959" w:themeColor="text1" w:themeTint="A6"/>
        </w:rPr>
        <w:t xml:space="preserve">DIČ:  </w:t>
      </w:r>
      <w:r w:rsidR="00E528CC" w:rsidRPr="008940E6">
        <w:rPr>
          <w:color w:val="595959" w:themeColor="text1" w:themeTint="A6"/>
        </w:rPr>
        <w:t xml:space="preserve"> </w:t>
      </w:r>
      <w:proofErr w:type="gramEnd"/>
      <w:r w:rsidR="00E528CC" w:rsidRPr="008940E6">
        <w:rPr>
          <w:color w:val="595959" w:themeColor="text1" w:themeTint="A6"/>
        </w:rPr>
        <w:t xml:space="preserve">              </w:t>
      </w:r>
      <w:proofErr w:type="gramStart"/>
      <w:r w:rsidR="00E528CC" w:rsidRPr="008940E6">
        <w:rPr>
          <w:color w:val="595959" w:themeColor="text1" w:themeTint="A6"/>
        </w:rPr>
        <w:tab/>
        <w:t xml:space="preserve">  CZ</w:t>
      </w:r>
      <w:proofErr w:type="gramEnd"/>
      <w:r w:rsidR="00E528CC" w:rsidRPr="008940E6">
        <w:rPr>
          <w:color w:val="595959" w:themeColor="text1" w:themeTint="A6"/>
        </w:rPr>
        <w:t>04767543</w:t>
      </w:r>
    </w:p>
    <w:p w14:paraId="1441B0A0" w14:textId="6CF4132A" w:rsidR="00830E28" w:rsidRPr="008940E6" w:rsidRDefault="006E0D7B" w:rsidP="00830E28">
      <w:pPr>
        <w:pStyle w:val="NAKITOdstavec"/>
        <w:tabs>
          <w:tab w:val="left" w:pos="3119"/>
        </w:tabs>
        <w:spacing w:after="0"/>
        <w:ind w:left="3119" w:hanging="3119"/>
        <w:rPr>
          <w:color w:val="595959" w:themeColor="text1" w:themeTint="A6"/>
          <w:szCs w:val="22"/>
        </w:rPr>
      </w:pPr>
      <w:proofErr w:type="gramStart"/>
      <w:r w:rsidRPr="008940E6">
        <w:rPr>
          <w:color w:val="595959" w:themeColor="text1" w:themeTint="A6"/>
        </w:rPr>
        <w:t>z</w:t>
      </w:r>
      <w:r w:rsidR="006E0011" w:rsidRPr="008940E6">
        <w:rPr>
          <w:color w:val="595959" w:themeColor="text1" w:themeTint="A6"/>
        </w:rPr>
        <w:t xml:space="preserve">astoupen:  </w:t>
      </w:r>
      <w:r w:rsidR="00E528CC" w:rsidRPr="008940E6">
        <w:rPr>
          <w:color w:val="595959" w:themeColor="text1" w:themeTint="A6"/>
        </w:rPr>
        <w:t xml:space="preserve"> </w:t>
      </w:r>
      <w:proofErr w:type="gramEnd"/>
      <w:r w:rsidR="00E528CC" w:rsidRPr="008940E6">
        <w:rPr>
          <w:color w:val="595959" w:themeColor="text1" w:themeTint="A6"/>
        </w:rPr>
        <w:t xml:space="preserve">            </w:t>
      </w:r>
      <w:r w:rsidR="00E528CC" w:rsidRPr="008940E6">
        <w:rPr>
          <w:color w:val="595959" w:themeColor="text1" w:themeTint="A6"/>
          <w:szCs w:val="22"/>
        </w:rPr>
        <w:tab/>
      </w:r>
      <w:proofErr w:type="spellStart"/>
      <w:r w:rsidR="008123E8">
        <w:rPr>
          <w:color w:val="595959" w:themeColor="text1" w:themeTint="A6"/>
          <w:szCs w:val="22"/>
        </w:rPr>
        <w:t>xxx</w:t>
      </w:r>
      <w:proofErr w:type="spellEnd"/>
    </w:p>
    <w:p w14:paraId="7954E260" w14:textId="3721A385" w:rsidR="00E528CC" w:rsidRPr="008940E6" w:rsidRDefault="00E528CC" w:rsidP="00830E28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</w:rPr>
      </w:pPr>
      <w:r w:rsidRPr="008940E6">
        <w:rPr>
          <w:color w:val="595959" w:themeColor="text1" w:themeTint="A6"/>
        </w:rPr>
        <w:t>zapsán v obchodním rejstříku    vedeném Městským soudem v Praze oddíl A vložka 77322</w:t>
      </w:r>
    </w:p>
    <w:p w14:paraId="487D88C4" w14:textId="60D8496B" w:rsidR="00E528CC" w:rsidRPr="008940E6" w:rsidRDefault="00E528CC" w:rsidP="00E528CC">
      <w:pPr>
        <w:pStyle w:val="NAKITOdstavec"/>
        <w:tabs>
          <w:tab w:val="left" w:pos="3119"/>
          <w:tab w:val="left" w:pos="8789"/>
        </w:tabs>
        <w:spacing w:after="0"/>
        <w:rPr>
          <w:color w:val="595959" w:themeColor="text1" w:themeTint="A6"/>
        </w:rPr>
      </w:pPr>
      <w:r w:rsidRPr="008940E6">
        <w:rPr>
          <w:color w:val="595959" w:themeColor="text1" w:themeTint="A6"/>
        </w:rPr>
        <w:t xml:space="preserve">bankovní spojení       </w:t>
      </w:r>
      <w:r w:rsidRPr="008940E6">
        <w:rPr>
          <w:color w:val="595959" w:themeColor="text1" w:themeTint="A6"/>
          <w:szCs w:val="22"/>
        </w:rPr>
        <w:tab/>
      </w:r>
      <w:proofErr w:type="spellStart"/>
      <w:r w:rsidR="008123E8">
        <w:rPr>
          <w:color w:val="595959" w:themeColor="text1" w:themeTint="A6"/>
          <w:szCs w:val="22"/>
        </w:rPr>
        <w:t>xxx</w:t>
      </w:r>
      <w:proofErr w:type="spellEnd"/>
    </w:p>
    <w:p w14:paraId="12F4A5D7" w14:textId="2127138B" w:rsidR="00E528CC" w:rsidRPr="008940E6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</w:rPr>
      </w:pPr>
      <w:r w:rsidRPr="008940E6">
        <w:rPr>
          <w:color w:val="595959" w:themeColor="text1" w:themeTint="A6"/>
        </w:rPr>
        <w:tab/>
      </w:r>
      <w:r w:rsidR="00D10B67" w:rsidRPr="008940E6">
        <w:rPr>
          <w:color w:val="595959" w:themeColor="text1" w:themeTint="A6"/>
        </w:rPr>
        <w:t xml:space="preserve">č. </w:t>
      </w:r>
      <w:proofErr w:type="spellStart"/>
      <w:r w:rsidR="00D10B67" w:rsidRPr="008940E6">
        <w:rPr>
          <w:color w:val="595959" w:themeColor="text1" w:themeTint="A6"/>
        </w:rPr>
        <w:t>ú.</w:t>
      </w:r>
      <w:proofErr w:type="spellEnd"/>
      <w:r w:rsidR="00D10B67" w:rsidRPr="008940E6">
        <w:rPr>
          <w:color w:val="595959" w:themeColor="text1" w:themeTint="A6"/>
        </w:rPr>
        <w:t xml:space="preserve">: </w:t>
      </w:r>
      <w:proofErr w:type="spellStart"/>
      <w:r w:rsidR="008123E8">
        <w:rPr>
          <w:color w:val="595959" w:themeColor="text1" w:themeTint="A6"/>
        </w:rPr>
        <w:t>xxx</w:t>
      </w:r>
      <w:proofErr w:type="spellEnd"/>
    </w:p>
    <w:p w14:paraId="1B931C8A" w14:textId="08A5B9A7" w:rsidR="00057E5D" w:rsidRPr="008940E6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  <w:r w:rsidRPr="008940E6">
        <w:rPr>
          <w:color w:val="595959" w:themeColor="text1" w:themeTint="A6"/>
          <w:szCs w:val="22"/>
        </w:rPr>
        <w:t>datová schránka:</w:t>
      </w:r>
      <w:r w:rsidRPr="008940E6">
        <w:rPr>
          <w:color w:val="595959" w:themeColor="text1" w:themeTint="A6"/>
          <w:szCs w:val="22"/>
        </w:rPr>
        <w:tab/>
      </w:r>
      <w:proofErr w:type="spellStart"/>
      <w:r w:rsidRPr="008940E6">
        <w:rPr>
          <w:color w:val="595959" w:themeColor="text1" w:themeTint="A6"/>
          <w:szCs w:val="22"/>
        </w:rPr>
        <w:t>hkrkpwn</w:t>
      </w:r>
      <w:proofErr w:type="spellEnd"/>
    </w:p>
    <w:p w14:paraId="3E7794B2" w14:textId="77777777" w:rsidR="00057E5D" w:rsidRPr="008940E6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</w:p>
    <w:p w14:paraId="4E8AEC64" w14:textId="7F4B0C3B" w:rsidR="00E528CC" w:rsidRPr="008940E6" w:rsidRDefault="00E528CC" w:rsidP="00E528CC">
      <w:pPr>
        <w:pStyle w:val="NAKITOdstavec"/>
        <w:spacing w:after="0"/>
        <w:rPr>
          <w:color w:val="595959" w:themeColor="text1" w:themeTint="A6"/>
        </w:rPr>
      </w:pPr>
      <w:r w:rsidRPr="008940E6">
        <w:rPr>
          <w:color w:val="595959" w:themeColor="text1" w:themeTint="A6"/>
        </w:rPr>
        <w:t>(dále jen „</w:t>
      </w:r>
      <w:r w:rsidR="00784CF2" w:rsidRPr="008940E6">
        <w:rPr>
          <w:b/>
          <w:bCs/>
          <w:color w:val="595959" w:themeColor="text1" w:themeTint="A6"/>
        </w:rPr>
        <w:t>Nájemce</w:t>
      </w:r>
      <w:r w:rsidRPr="008940E6">
        <w:rPr>
          <w:color w:val="595959" w:themeColor="text1" w:themeTint="A6"/>
        </w:rPr>
        <w:t>“)</w:t>
      </w:r>
    </w:p>
    <w:p w14:paraId="429B9683" w14:textId="77777777" w:rsidR="00E528CC" w:rsidRPr="008940E6" w:rsidRDefault="00E528CC" w:rsidP="00E528CC">
      <w:pPr>
        <w:pStyle w:val="Nzev"/>
        <w:tabs>
          <w:tab w:val="left" w:pos="360"/>
        </w:tabs>
        <w:spacing w:line="312" w:lineRule="auto"/>
        <w:rPr>
          <w:color w:val="595959" w:themeColor="text1" w:themeTint="A6"/>
          <w:sz w:val="22"/>
          <w:szCs w:val="22"/>
          <w:lang w:val="cs-CZ"/>
        </w:rPr>
      </w:pPr>
    </w:p>
    <w:bookmarkEnd w:id="0"/>
    <w:p w14:paraId="65EA05CA" w14:textId="77777777" w:rsidR="00E528CC" w:rsidRPr="008940E6" w:rsidRDefault="00E528CC" w:rsidP="00E528CC">
      <w:pPr>
        <w:spacing w:after="0"/>
        <w:ind w:right="289"/>
        <w:rPr>
          <w:rFonts w:ascii="Arial" w:hAnsi="Arial" w:cs="Arial"/>
          <w:color w:val="595959" w:themeColor="text1" w:themeTint="A6"/>
        </w:rPr>
      </w:pPr>
      <w:r w:rsidRPr="008940E6">
        <w:rPr>
          <w:rFonts w:ascii="Arial" w:hAnsi="Arial" w:cs="Arial"/>
          <w:color w:val="595959" w:themeColor="text1" w:themeTint="A6"/>
        </w:rPr>
        <w:t>a</w:t>
      </w:r>
    </w:p>
    <w:p w14:paraId="5DED0D4B" w14:textId="77777777" w:rsidR="00A345EA" w:rsidRPr="008940E6" w:rsidRDefault="00A345EA" w:rsidP="00E528CC">
      <w:pPr>
        <w:pStyle w:val="NAKITOdstavec"/>
        <w:spacing w:after="0"/>
        <w:rPr>
          <w:rStyle w:val="preformatted"/>
          <w:b/>
          <w:color w:val="595959" w:themeColor="text1" w:themeTint="A6"/>
        </w:rPr>
      </w:pPr>
    </w:p>
    <w:p w14:paraId="477C5CE0" w14:textId="0399511F" w:rsidR="00057E5D" w:rsidRPr="008940E6" w:rsidRDefault="005E4408" w:rsidP="00057E5D">
      <w:pPr>
        <w:pStyle w:val="NAKITOdstavec"/>
        <w:spacing w:after="0"/>
        <w:rPr>
          <w:b/>
          <w:color w:val="595959" w:themeColor="text1" w:themeTint="A6"/>
          <w:szCs w:val="22"/>
        </w:rPr>
      </w:pPr>
      <w:r w:rsidRPr="008940E6">
        <w:rPr>
          <w:b/>
          <w:color w:val="595959" w:themeColor="text1" w:themeTint="A6"/>
        </w:rPr>
        <w:t>ARVAL CZ s.r.o.</w:t>
      </w:r>
    </w:p>
    <w:p w14:paraId="26D21264" w14:textId="7265B56B" w:rsidR="006E6E14" w:rsidRPr="008940E6" w:rsidRDefault="00057E5D" w:rsidP="00057E5D">
      <w:pPr>
        <w:pStyle w:val="NAKITOdstavec"/>
        <w:spacing w:after="0"/>
        <w:rPr>
          <w:color w:val="595959" w:themeColor="text1" w:themeTint="A6"/>
        </w:rPr>
      </w:pPr>
      <w:r w:rsidRPr="008940E6">
        <w:rPr>
          <w:color w:val="595959" w:themeColor="text1" w:themeTint="A6"/>
          <w:szCs w:val="22"/>
        </w:rPr>
        <w:t xml:space="preserve">se sídlem                                    </w:t>
      </w:r>
      <w:r w:rsidR="005E4408" w:rsidRPr="008940E6">
        <w:rPr>
          <w:color w:val="595959" w:themeColor="text1" w:themeTint="A6"/>
        </w:rPr>
        <w:t>Milevská 2095/5, Krč, 140 00 Praha 4</w:t>
      </w:r>
    </w:p>
    <w:p w14:paraId="4B5F91E5" w14:textId="700308D3" w:rsidR="006E6E14" w:rsidRPr="008940E6" w:rsidRDefault="00057E5D" w:rsidP="00057E5D">
      <w:pPr>
        <w:pStyle w:val="NAKITOdstavec"/>
        <w:spacing w:after="0"/>
        <w:rPr>
          <w:color w:val="595959" w:themeColor="text1" w:themeTint="A6"/>
        </w:rPr>
      </w:pPr>
      <w:proofErr w:type="gramStart"/>
      <w:r w:rsidRPr="008940E6">
        <w:rPr>
          <w:color w:val="595959" w:themeColor="text1" w:themeTint="A6"/>
          <w:szCs w:val="22"/>
        </w:rPr>
        <w:t xml:space="preserve">IČO:   </w:t>
      </w:r>
      <w:proofErr w:type="gramEnd"/>
      <w:r w:rsidRPr="008940E6">
        <w:rPr>
          <w:color w:val="595959" w:themeColor="text1" w:themeTint="A6"/>
          <w:szCs w:val="22"/>
        </w:rPr>
        <w:t xml:space="preserve">                                       </w:t>
      </w:r>
      <w:r w:rsidR="005E4408" w:rsidRPr="008940E6">
        <w:rPr>
          <w:color w:val="595959" w:themeColor="text1" w:themeTint="A6"/>
          <w:szCs w:val="22"/>
        </w:rPr>
        <w:t xml:space="preserve"> </w:t>
      </w:r>
      <w:r w:rsidRPr="008940E6">
        <w:rPr>
          <w:color w:val="595959" w:themeColor="text1" w:themeTint="A6"/>
          <w:szCs w:val="22"/>
        </w:rPr>
        <w:t xml:space="preserve"> </w:t>
      </w:r>
      <w:r w:rsidR="005E4408" w:rsidRPr="008940E6">
        <w:rPr>
          <w:color w:val="595959" w:themeColor="text1" w:themeTint="A6"/>
          <w:szCs w:val="22"/>
        </w:rPr>
        <w:t>26726998</w:t>
      </w:r>
    </w:p>
    <w:p w14:paraId="498917A1" w14:textId="2FE198FA" w:rsidR="00057E5D" w:rsidRPr="008940E6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8940E6">
        <w:rPr>
          <w:color w:val="595959" w:themeColor="text1" w:themeTint="A6"/>
          <w:szCs w:val="22"/>
        </w:rPr>
        <w:t xml:space="preserve">DIČ:   </w:t>
      </w:r>
      <w:proofErr w:type="gramEnd"/>
      <w:r w:rsidRPr="008940E6">
        <w:rPr>
          <w:color w:val="595959" w:themeColor="text1" w:themeTint="A6"/>
          <w:szCs w:val="22"/>
        </w:rPr>
        <w:t xml:space="preserve">                                         </w:t>
      </w:r>
      <w:r w:rsidR="005E4408" w:rsidRPr="008940E6">
        <w:rPr>
          <w:color w:val="595959" w:themeColor="text1" w:themeTint="A6"/>
          <w:sz w:val="21"/>
          <w:szCs w:val="21"/>
        </w:rPr>
        <w:t>CZ26726998</w:t>
      </w:r>
    </w:p>
    <w:p w14:paraId="0FFD4C4B" w14:textId="48755E7A" w:rsidR="00057E5D" w:rsidRPr="008123E8" w:rsidRDefault="00057E5D" w:rsidP="00057E5D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8940E6">
        <w:rPr>
          <w:color w:val="595959" w:themeColor="text1" w:themeTint="A6"/>
          <w:szCs w:val="22"/>
        </w:rPr>
        <w:t>zastoupen</w:t>
      </w:r>
      <w:r w:rsidR="00E15788" w:rsidRPr="008940E6">
        <w:rPr>
          <w:color w:val="595959" w:themeColor="text1" w:themeTint="A6"/>
          <w:szCs w:val="22"/>
        </w:rPr>
        <w:t>a</w:t>
      </w:r>
      <w:r w:rsidRPr="008940E6">
        <w:rPr>
          <w:color w:val="595959" w:themeColor="text1" w:themeTint="A6"/>
          <w:szCs w:val="22"/>
        </w:rPr>
        <w:t xml:space="preserve">:   </w:t>
      </w:r>
      <w:proofErr w:type="gramEnd"/>
      <w:r w:rsidRPr="008940E6">
        <w:rPr>
          <w:color w:val="595959" w:themeColor="text1" w:themeTint="A6"/>
          <w:szCs w:val="22"/>
        </w:rPr>
        <w:t xml:space="preserve">                            </w:t>
      </w:r>
      <w:r w:rsidR="008D4FFD" w:rsidRPr="008940E6">
        <w:rPr>
          <w:color w:val="595959" w:themeColor="text1" w:themeTint="A6"/>
          <w:szCs w:val="22"/>
        </w:rPr>
        <w:t xml:space="preserve"> </w:t>
      </w:r>
      <w:proofErr w:type="spellStart"/>
      <w:r w:rsidR="00351969" w:rsidRPr="008123E8">
        <w:rPr>
          <w:color w:val="595959" w:themeColor="text1" w:themeTint="A6"/>
          <w:szCs w:val="22"/>
        </w:rPr>
        <w:t>xxx</w:t>
      </w:r>
      <w:proofErr w:type="spellEnd"/>
    </w:p>
    <w:p w14:paraId="4276936C" w14:textId="2B17D427" w:rsidR="00057E5D" w:rsidRPr="008123E8" w:rsidRDefault="00057E5D" w:rsidP="00E15788">
      <w:pPr>
        <w:pStyle w:val="NAKITOdstavec"/>
        <w:spacing w:after="0"/>
        <w:rPr>
          <w:color w:val="595959" w:themeColor="text1" w:themeTint="A6"/>
          <w:szCs w:val="22"/>
        </w:rPr>
      </w:pPr>
      <w:r w:rsidRPr="008123E8">
        <w:rPr>
          <w:color w:val="595959" w:themeColor="text1" w:themeTint="A6"/>
          <w:szCs w:val="22"/>
        </w:rPr>
        <w:t xml:space="preserve">zapsán v obchodním rejstříku </w:t>
      </w:r>
      <w:r w:rsidR="008D4FFD" w:rsidRPr="008123E8">
        <w:rPr>
          <w:color w:val="595959" w:themeColor="text1" w:themeTint="A6"/>
          <w:szCs w:val="22"/>
        </w:rPr>
        <w:t xml:space="preserve">   </w:t>
      </w:r>
      <w:r w:rsidR="00E15788" w:rsidRPr="008123E8">
        <w:rPr>
          <w:color w:val="595959" w:themeColor="text1" w:themeTint="A6"/>
          <w:szCs w:val="22"/>
        </w:rPr>
        <w:t>vedeném Městským soudem v Praze, oddílu C, vložce 89886</w:t>
      </w:r>
    </w:p>
    <w:p w14:paraId="52F13A44" w14:textId="4DA64251" w:rsidR="008D4FFD" w:rsidRPr="008123E8" w:rsidRDefault="008D4FFD" w:rsidP="008D4FFD">
      <w:pPr>
        <w:pStyle w:val="NAKITOdstavec"/>
        <w:spacing w:after="0"/>
        <w:rPr>
          <w:color w:val="595959" w:themeColor="text1" w:themeTint="A6"/>
        </w:rPr>
      </w:pPr>
      <w:r w:rsidRPr="008123E8">
        <w:rPr>
          <w:color w:val="595959" w:themeColor="text1" w:themeTint="A6"/>
        </w:rPr>
        <w:t xml:space="preserve">bankovní spojení                        </w:t>
      </w:r>
      <w:proofErr w:type="spellStart"/>
      <w:r w:rsidR="00351969" w:rsidRPr="008123E8">
        <w:rPr>
          <w:color w:val="595959" w:themeColor="text1" w:themeTint="A6"/>
        </w:rPr>
        <w:t>xxx</w:t>
      </w:r>
      <w:proofErr w:type="spellEnd"/>
    </w:p>
    <w:p w14:paraId="4244C6AF" w14:textId="7A263E21" w:rsidR="009053CB" w:rsidRPr="008940E6" w:rsidRDefault="008D4FFD" w:rsidP="00BF187D">
      <w:pPr>
        <w:pStyle w:val="NAKITOdstavec"/>
        <w:spacing w:after="0"/>
        <w:ind w:left="4678" w:hanging="4678"/>
        <w:rPr>
          <w:color w:val="595959" w:themeColor="text1" w:themeTint="A6"/>
        </w:rPr>
      </w:pPr>
      <w:r w:rsidRPr="008123E8">
        <w:rPr>
          <w:color w:val="595959" w:themeColor="text1" w:themeTint="A6"/>
        </w:rPr>
        <w:t xml:space="preserve">                                                   č.</w:t>
      </w:r>
      <w:r w:rsidR="006A1B87" w:rsidRPr="008123E8">
        <w:rPr>
          <w:color w:val="595959" w:themeColor="text1" w:themeTint="A6"/>
        </w:rPr>
        <w:t xml:space="preserve"> </w:t>
      </w:r>
      <w:proofErr w:type="spellStart"/>
      <w:r w:rsidRPr="008123E8">
        <w:rPr>
          <w:color w:val="595959" w:themeColor="text1" w:themeTint="A6"/>
        </w:rPr>
        <w:t>ú.</w:t>
      </w:r>
      <w:proofErr w:type="spellEnd"/>
      <w:r w:rsidR="00BF187D" w:rsidRPr="008123E8">
        <w:rPr>
          <w:color w:val="595959" w:themeColor="text1" w:themeTint="A6"/>
        </w:rPr>
        <w:t xml:space="preserve">: </w:t>
      </w:r>
      <w:proofErr w:type="spellStart"/>
      <w:r w:rsidR="00BF187D" w:rsidRPr="008123E8">
        <w:rPr>
          <w:color w:val="595959" w:themeColor="text1" w:themeTint="A6"/>
        </w:rPr>
        <w:t>xxx</w:t>
      </w:r>
      <w:proofErr w:type="spellEnd"/>
      <w:r w:rsidRPr="008940E6">
        <w:rPr>
          <w:color w:val="595959" w:themeColor="text1" w:themeTint="A6"/>
        </w:rPr>
        <w:tab/>
      </w:r>
    </w:p>
    <w:p w14:paraId="7DD0BFD7" w14:textId="77777777" w:rsidR="00BF187D" w:rsidRPr="008940E6" w:rsidRDefault="00BF187D" w:rsidP="00103C2B">
      <w:pPr>
        <w:pStyle w:val="NAKITOdstavec"/>
        <w:spacing w:after="0"/>
        <w:rPr>
          <w:color w:val="595959" w:themeColor="text1" w:themeTint="A6"/>
        </w:rPr>
      </w:pPr>
    </w:p>
    <w:p w14:paraId="47673856" w14:textId="7E181B00" w:rsidR="00E528CC" w:rsidRPr="008940E6" w:rsidRDefault="00E528CC" w:rsidP="003673AA">
      <w:pPr>
        <w:pStyle w:val="NAKITOdstavec"/>
        <w:ind w:right="-23"/>
        <w:rPr>
          <w:color w:val="595959" w:themeColor="text1" w:themeTint="A6"/>
        </w:rPr>
      </w:pPr>
      <w:r w:rsidRPr="008940E6">
        <w:rPr>
          <w:color w:val="595959" w:themeColor="text1" w:themeTint="A6"/>
        </w:rPr>
        <w:t>(dále jen „</w:t>
      </w:r>
      <w:r w:rsidR="008D4FFD" w:rsidRPr="008940E6">
        <w:rPr>
          <w:b/>
          <w:bCs/>
          <w:color w:val="595959" w:themeColor="text1" w:themeTint="A6"/>
        </w:rPr>
        <w:t>P</w:t>
      </w:r>
      <w:r w:rsidR="00784CF2" w:rsidRPr="008940E6">
        <w:rPr>
          <w:b/>
          <w:bCs/>
          <w:color w:val="595959" w:themeColor="text1" w:themeTint="A6"/>
        </w:rPr>
        <w:t>ronajímatel</w:t>
      </w:r>
      <w:r w:rsidRPr="008940E6">
        <w:rPr>
          <w:color w:val="595959" w:themeColor="text1" w:themeTint="A6"/>
        </w:rPr>
        <w:t>“)</w:t>
      </w:r>
    </w:p>
    <w:p w14:paraId="3BC29776" w14:textId="06F6A300" w:rsidR="00B25BB6" w:rsidRPr="008940E6" w:rsidRDefault="00BF187D" w:rsidP="003673AA">
      <w:pPr>
        <w:pStyle w:val="NAKITOdstavec"/>
        <w:spacing w:after="0"/>
        <w:jc w:val="both"/>
        <w:rPr>
          <w:color w:val="595959" w:themeColor="text1" w:themeTint="A6"/>
        </w:rPr>
      </w:pPr>
      <w:r w:rsidRPr="008940E6">
        <w:rPr>
          <w:color w:val="595959" w:themeColor="text1" w:themeTint="A6"/>
        </w:rPr>
        <w:t>Nájemce a Pronajímatel</w:t>
      </w:r>
      <w:r w:rsidR="70F18B8B" w:rsidRPr="008940E6">
        <w:rPr>
          <w:color w:val="595959" w:themeColor="text1" w:themeTint="A6"/>
        </w:rPr>
        <w:t xml:space="preserve"> </w:t>
      </w:r>
      <w:r w:rsidR="6AE37018" w:rsidRPr="008940E6">
        <w:rPr>
          <w:color w:val="595959" w:themeColor="text1" w:themeTint="A6"/>
        </w:rPr>
        <w:t>(</w:t>
      </w:r>
      <w:r w:rsidR="40E6D066" w:rsidRPr="008940E6">
        <w:rPr>
          <w:color w:val="595959" w:themeColor="text1" w:themeTint="A6"/>
        </w:rPr>
        <w:t xml:space="preserve">dále též </w:t>
      </w:r>
      <w:r w:rsidR="00B76013" w:rsidRPr="008940E6">
        <w:rPr>
          <w:color w:val="595959" w:themeColor="text1" w:themeTint="A6"/>
        </w:rPr>
        <w:t>jednotlivě jako „</w:t>
      </w:r>
      <w:r w:rsidR="00B76013" w:rsidRPr="008940E6">
        <w:rPr>
          <w:b/>
          <w:bCs/>
          <w:color w:val="595959" w:themeColor="text1" w:themeTint="A6"/>
        </w:rPr>
        <w:t>Smluvní strana</w:t>
      </w:r>
      <w:r w:rsidR="1C457FA1" w:rsidRPr="008940E6">
        <w:rPr>
          <w:color w:val="595959" w:themeColor="text1" w:themeTint="A6"/>
        </w:rPr>
        <w:t xml:space="preserve">“ a společně </w:t>
      </w:r>
      <w:r w:rsidR="40E6D066" w:rsidRPr="008940E6">
        <w:rPr>
          <w:color w:val="595959" w:themeColor="text1" w:themeTint="A6"/>
        </w:rPr>
        <w:t>jako</w:t>
      </w:r>
      <w:r w:rsidR="70F18B8B" w:rsidRPr="008940E6">
        <w:rPr>
          <w:color w:val="595959" w:themeColor="text1" w:themeTint="A6"/>
        </w:rPr>
        <w:t xml:space="preserve"> „</w:t>
      </w:r>
      <w:r w:rsidR="70F18B8B" w:rsidRPr="008940E6">
        <w:rPr>
          <w:b/>
          <w:bCs/>
          <w:color w:val="595959" w:themeColor="text1" w:themeTint="A6"/>
        </w:rPr>
        <w:t>Smluvní strany</w:t>
      </w:r>
      <w:r w:rsidR="70F18B8B" w:rsidRPr="008940E6">
        <w:rPr>
          <w:color w:val="595959" w:themeColor="text1" w:themeTint="A6"/>
        </w:rPr>
        <w:t>“)</w:t>
      </w:r>
      <w:r w:rsidR="6AE37018" w:rsidRPr="008940E6">
        <w:rPr>
          <w:color w:val="595959" w:themeColor="text1" w:themeTint="A6"/>
        </w:rPr>
        <w:t xml:space="preserve"> </w:t>
      </w:r>
    </w:p>
    <w:p w14:paraId="5C66702A" w14:textId="14CE217D" w:rsidR="00B25BB6" w:rsidRPr="008940E6" w:rsidRDefault="00B25BB6" w:rsidP="00B93D4D">
      <w:pPr>
        <w:pStyle w:val="NAKITOdstavec"/>
        <w:jc w:val="both"/>
        <w:rPr>
          <w:color w:val="595959" w:themeColor="text1" w:themeTint="A6"/>
        </w:rPr>
      </w:pPr>
    </w:p>
    <w:p w14:paraId="20E07DFE" w14:textId="11C27460" w:rsidR="00B25BB6" w:rsidRPr="008940E6" w:rsidRDefault="00B25BB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8940E6">
        <w:rPr>
          <w:rFonts w:cs="Arial"/>
          <w:b/>
          <w:bCs/>
          <w:color w:val="595959" w:themeColor="text1" w:themeTint="A6"/>
        </w:rPr>
        <w:lastRenderedPageBreak/>
        <w:t>Úvodní ustanovení</w:t>
      </w:r>
    </w:p>
    <w:p w14:paraId="63045B97" w14:textId="67D80065" w:rsidR="00B25BB6" w:rsidRPr="008940E6" w:rsidRDefault="00B25BB6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8940E6">
        <w:rPr>
          <w:color w:val="595959" w:themeColor="text1" w:themeTint="A6"/>
        </w:rPr>
        <w:t>Dne 2</w:t>
      </w:r>
      <w:r w:rsidR="006B2929" w:rsidRPr="008940E6">
        <w:rPr>
          <w:color w:val="595959" w:themeColor="text1" w:themeTint="A6"/>
        </w:rPr>
        <w:t>0</w:t>
      </w:r>
      <w:r w:rsidRPr="008940E6">
        <w:rPr>
          <w:color w:val="595959" w:themeColor="text1" w:themeTint="A6"/>
        </w:rPr>
        <w:t xml:space="preserve">. </w:t>
      </w:r>
      <w:r w:rsidR="006B2929" w:rsidRPr="008940E6">
        <w:rPr>
          <w:color w:val="595959" w:themeColor="text1" w:themeTint="A6"/>
        </w:rPr>
        <w:t>11</w:t>
      </w:r>
      <w:r w:rsidRPr="008940E6">
        <w:rPr>
          <w:color w:val="595959" w:themeColor="text1" w:themeTint="A6"/>
        </w:rPr>
        <w:t xml:space="preserve">. 2020 byla mezi Nájemcem a Pronajímatelem uzavřena Rámcová smlouva o službách operativního leasingu </w:t>
      </w:r>
      <w:r w:rsidR="005B5F91" w:rsidRPr="008940E6">
        <w:rPr>
          <w:color w:val="595959" w:themeColor="text1" w:themeTint="A6"/>
        </w:rPr>
        <w:t xml:space="preserve">osobních vozidel – </w:t>
      </w:r>
      <w:r w:rsidR="006B2929" w:rsidRPr="008940E6">
        <w:rPr>
          <w:color w:val="595959" w:themeColor="text1" w:themeTint="A6"/>
        </w:rPr>
        <w:t>střední třída</w:t>
      </w:r>
      <w:r w:rsidRPr="008940E6">
        <w:rPr>
          <w:color w:val="595959" w:themeColor="text1" w:themeTint="A6"/>
        </w:rPr>
        <w:t>, č. u Nájemce 20</w:t>
      </w:r>
      <w:r w:rsidR="005B5F91" w:rsidRPr="008940E6">
        <w:rPr>
          <w:color w:val="595959" w:themeColor="text1" w:themeTint="A6"/>
        </w:rPr>
        <w:t>20</w:t>
      </w:r>
      <w:r w:rsidRPr="008940E6">
        <w:rPr>
          <w:color w:val="595959" w:themeColor="text1" w:themeTint="A6"/>
        </w:rPr>
        <w:t>/</w:t>
      </w:r>
      <w:r w:rsidR="006B2929" w:rsidRPr="008940E6">
        <w:rPr>
          <w:color w:val="595959" w:themeColor="text1" w:themeTint="A6"/>
        </w:rPr>
        <w:t>165</w:t>
      </w:r>
      <w:r w:rsidRPr="008940E6">
        <w:rPr>
          <w:color w:val="595959" w:themeColor="text1" w:themeTint="A6"/>
        </w:rPr>
        <w:t xml:space="preserve"> NAKIT</w:t>
      </w:r>
      <w:r w:rsidR="005B5F91" w:rsidRPr="008940E6">
        <w:rPr>
          <w:color w:val="595959" w:themeColor="text1" w:themeTint="A6"/>
        </w:rPr>
        <w:t>, ve znění pozdějších dodatků</w:t>
      </w:r>
      <w:r w:rsidRPr="008940E6">
        <w:rPr>
          <w:color w:val="595959" w:themeColor="text1" w:themeTint="A6"/>
        </w:rPr>
        <w:t xml:space="preserve"> (dále jen „</w:t>
      </w:r>
      <w:r w:rsidR="005B5F91" w:rsidRPr="008940E6">
        <w:rPr>
          <w:b/>
          <w:bCs/>
          <w:color w:val="595959" w:themeColor="text1" w:themeTint="A6"/>
        </w:rPr>
        <w:t>Dohoda</w:t>
      </w:r>
      <w:r w:rsidRPr="008940E6">
        <w:rPr>
          <w:color w:val="595959" w:themeColor="text1" w:themeTint="A6"/>
        </w:rPr>
        <w:t>“).</w:t>
      </w:r>
      <w:r w:rsidR="007616DB" w:rsidRPr="008940E6">
        <w:rPr>
          <w:color w:val="595959" w:themeColor="text1" w:themeTint="A6"/>
        </w:rPr>
        <w:t xml:space="preserve"> Dohoda pozbyla svoji účinnost dn</w:t>
      </w:r>
      <w:r w:rsidR="007616DB" w:rsidRPr="001A1259">
        <w:rPr>
          <w:color w:val="595959" w:themeColor="text1" w:themeTint="A6"/>
        </w:rPr>
        <w:t xml:space="preserve">e </w:t>
      </w:r>
      <w:r w:rsidR="00C75265" w:rsidRPr="001A1259">
        <w:rPr>
          <w:color w:val="595959" w:themeColor="text1" w:themeTint="A6"/>
        </w:rPr>
        <w:t>19</w:t>
      </w:r>
      <w:r w:rsidR="007616DB" w:rsidRPr="001A1259">
        <w:rPr>
          <w:color w:val="595959" w:themeColor="text1" w:themeTint="A6"/>
        </w:rPr>
        <w:t xml:space="preserve">. </w:t>
      </w:r>
      <w:r w:rsidR="00C75265" w:rsidRPr="001A1259">
        <w:rPr>
          <w:color w:val="595959" w:themeColor="text1" w:themeTint="A6"/>
        </w:rPr>
        <w:t>11</w:t>
      </w:r>
      <w:r w:rsidR="007616DB" w:rsidRPr="001A1259">
        <w:rPr>
          <w:color w:val="595959" w:themeColor="text1" w:themeTint="A6"/>
        </w:rPr>
        <w:t>. 20</w:t>
      </w:r>
      <w:r w:rsidR="007616DB" w:rsidRPr="008940E6">
        <w:rPr>
          <w:color w:val="595959" w:themeColor="text1" w:themeTint="A6"/>
        </w:rPr>
        <w:t>24.</w:t>
      </w:r>
    </w:p>
    <w:p w14:paraId="4FAAB683" w14:textId="3E6C99D3" w:rsidR="003673AA" w:rsidRPr="008940E6" w:rsidRDefault="003673AA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8940E6">
        <w:rPr>
          <w:color w:val="595959" w:themeColor="text1" w:themeTint="A6"/>
        </w:rPr>
        <w:t>Na základě Dohody byla Nájemcem postupem dle čl. 2. odst. 2.3 Dohody objednána následující Vozidla (identifikace dle SPZ) a následně byly mezi Smluvními stranami uzavřeny postupem dle čl. 2. odst. 2.7 Dohody příslušné Dílčí smlouvy:</w:t>
      </w:r>
    </w:p>
    <w:tbl>
      <w:tblPr>
        <w:tblW w:w="609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8"/>
      </w:tblGrid>
      <w:tr w:rsidR="008940E6" w:rsidRPr="008940E6" w14:paraId="2EFD653C" w14:textId="77777777" w:rsidTr="00522C68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28ABEF" w14:textId="77777777" w:rsidR="003673AA" w:rsidRPr="008940E6" w:rsidRDefault="003673AA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SPZ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A58E2B1" w14:textId="77777777" w:rsidR="003673AA" w:rsidRPr="008940E6" w:rsidRDefault="003673AA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940E6">
              <w:rPr>
                <w:rFonts w:ascii="Arial" w:eastAsia="Times New Roman" w:hAnsi="Arial" w:cs="Arial"/>
                <w:bCs/>
                <w:color w:val="595959" w:themeColor="text1" w:themeTint="A6"/>
              </w:rPr>
              <w:t>Číslo objednávky</w:t>
            </w:r>
          </w:p>
        </w:tc>
      </w:tr>
      <w:tr w:rsidR="006D5AB4" w:rsidRPr="008940E6" w14:paraId="0C0D55BC" w14:textId="77777777" w:rsidTr="003673AA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8CD5" w14:textId="64941182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9AZ 1209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49FA6" w14:textId="1F709ADF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6D5AB4" w:rsidRPr="008940E6" w14:paraId="36E7CABE" w14:textId="77777777" w:rsidTr="003673AA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A23" w14:textId="474EF92A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8AP 6818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8D70" w14:textId="13CA1881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6D5AB4" w:rsidRPr="008940E6" w14:paraId="6DB4CFE4" w14:textId="77777777" w:rsidTr="003673AA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B8AE" w14:textId="4B8891E2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9AF 9392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EED5D" w14:textId="4B1ABF4A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2711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3610003622</w:t>
            </w:r>
          </w:p>
        </w:tc>
      </w:tr>
      <w:tr w:rsidR="006D5AB4" w:rsidRPr="008940E6" w14:paraId="5D1C5608" w14:textId="77777777" w:rsidTr="003673AA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4621" w14:textId="247308B8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9AF 9591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733D6" w14:textId="5C295D16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2711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3610003622</w:t>
            </w:r>
          </w:p>
        </w:tc>
      </w:tr>
      <w:tr w:rsidR="006D5AB4" w:rsidRPr="008940E6" w14:paraId="657B8341" w14:textId="77777777" w:rsidTr="003673AA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6113" w14:textId="4618C149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8AU 7564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1EC85" w14:textId="39E501B7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  <w:tr w:rsidR="006D5AB4" w:rsidRPr="008940E6" w14:paraId="763A4DF2" w14:textId="77777777" w:rsidTr="003673AA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45C1" w14:textId="64EBAA2B" w:rsidR="006D5AB4" w:rsidRPr="008940E6" w:rsidRDefault="00DF2EA6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F2EA6">
              <w:rPr>
                <w:rFonts w:ascii="Arial" w:eastAsia="Times New Roman" w:hAnsi="Arial" w:cs="Arial"/>
                <w:bCs/>
                <w:color w:val="595959" w:themeColor="text1" w:themeTint="A6"/>
              </w:rPr>
              <w:t>1AB I217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BE197" w14:textId="217F9276" w:rsidR="006D5AB4" w:rsidRPr="008940E6" w:rsidRDefault="006D5AB4" w:rsidP="006D5A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C3B2D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3610002673</w:t>
            </w:r>
          </w:p>
        </w:tc>
      </w:tr>
    </w:tbl>
    <w:p w14:paraId="31621417" w14:textId="77777777" w:rsidR="003673AA" w:rsidRPr="008940E6" w:rsidRDefault="003673AA" w:rsidP="00082633">
      <w:pPr>
        <w:tabs>
          <w:tab w:val="left" w:pos="284"/>
        </w:tabs>
        <w:spacing w:after="120"/>
        <w:ind w:right="289"/>
        <w:jc w:val="both"/>
        <w:rPr>
          <w:b/>
          <w:bCs/>
          <w:color w:val="595959" w:themeColor="text1" w:themeTint="A6"/>
        </w:rPr>
      </w:pPr>
    </w:p>
    <w:p w14:paraId="1AA9791F" w14:textId="1B7E4C90" w:rsidR="003673AA" w:rsidRPr="008940E6" w:rsidRDefault="003673AA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8940E6">
        <w:rPr>
          <w:color w:val="595959" w:themeColor="text1" w:themeTint="A6"/>
        </w:rPr>
        <w:t xml:space="preserve">Na základě vzájemné dohody a v souladu s ustanovením § 222 odst. </w:t>
      </w:r>
      <w:r w:rsidR="00082633" w:rsidRPr="008940E6">
        <w:rPr>
          <w:color w:val="595959" w:themeColor="text1" w:themeTint="A6"/>
        </w:rPr>
        <w:t>2</w:t>
      </w:r>
      <w:r w:rsidRPr="008940E6">
        <w:rPr>
          <w:color w:val="595959" w:themeColor="text1" w:themeTint="A6"/>
        </w:rPr>
        <w:t xml:space="preserve"> zákona č. 134/2016 Sb., o zadávání veřejných zakázek, ve znění pozdějších předpisů (dále jen „</w:t>
      </w:r>
      <w:r w:rsidRPr="008940E6">
        <w:rPr>
          <w:b/>
          <w:color w:val="595959" w:themeColor="text1" w:themeTint="A6"/>
        </w:rPr>
        <w:t>ZZVZ</w:t>
      </w:r>
      <w:r w:rsidRPr="008940E6">
        <w:rPr>
          <w:color w:val="595959" w:themeColor="text1" w:themeTint="A6"/>
        </w:rPr>
        <w:t>“), a čl. 1</w:t>
      </w:r>
      <w:r w:rsidR="00082633" w:rsidRPr="008940E6">
        <w:rPr>
          <w:color w:val="595959" w:themeColor="text1" w:themeTint="A6"/>
        </w:rPr>
        <w:t>6</w:t>
      </w:r>
      <w:r w:rsidRPr="008940E6">
        <w:rPr>
          <w:color w:val="595959" w:themeColor="text1" w:themeTint="A6"/>
        </w:rPr>
        <w:t>. odst. 1</w:t>
      </w:r>
      <w:r w:rsidR="00082633" w:rsidRPr="008940E6">
        <w:rPr>
          <w:color w:val="595959" w:themeColor="text1" w:themeTint="A6"/>
        </w:rPr>
        <w:t>6</w:t>
      </w:r>
      <w:r w:rsidRPr="008940E6">
        <w:rPr>
          <w:color w:val="595959" w:themeColor="text1" w:themeTint="A6"/>
        </w:rPr>
        <w:t xml:space="preserve">.5 </w:t>
      </w:r>
      <w:r w:rsidR="00082633" w:rsidRPr="008940E6">
        <w:rPr>
          <w:color w:val="595959" w:themeColor="text1" w:themeTint="A6"/>
        </w:rPr>
        <w:t>Dohody</w:t>
      </w:r>
      <w:r w:rsidRPr="008940E6">
        <w:rPr>
          <w:color w:val="595959" w:themeColor="text1" w:themeTint="A6"/>
        </w:rPr>
        <w:t xml:space="preserve"> uzavírají Smluvní strany</w:t>
      </w:r>
      <w:r w:rsidR="00082633" w:rsidRPr="008940E6">
        <w:rPr>
          <w:color w:val="595959" w:themeColor="text1" w:themeTint="A6"/>
        </w:rPr>
        <w:t xml:space="preserve"> níže uvedeného dne, měsíce a roku</w:t>
      </w:r>
      <w:r w:rsidRPr="008940E6">
        <w:rPr>
          <w:color w:val="595959" w:themeColor="text1" w:themeTint="A6"/>
        </w:rPr>
        <w:t xml:space="preserve"> k Dílčím smlouvám tento Společný dodatek</w:t>
      </w:r>
      <w:r w:rsidR="00082633" w:rsidRPr="008940E6">
        <w:rPr>
          <w:color w:val="595959" w:themeColor="text1" w:themeTint="A6"/>
        </w:rPr>
        <w:t xml:space="preserve"> č. 1</w:t>
      </w:r>
      <w:r w:rsidRPr="008940E6">
        <w:rPr>
          <w:color w:val="595959" w:themeColor="text1" w:themeTint="A6"/>
        </w:rPr>
        <w:t>.</w:t>
      </w:r>
    </w:p>
    <w:p w14:paraId="5F2C00DC" w14:textId="262CBF87" w:rsidR="00E528CC" w:rsidRPr="008940E6" w:rsidRDefault="00362E4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8940E6">
        <w:rPr>
          <w:rFonts w:cs="Arial"/>
          <w:b/>
          <w:bCs/>
          <w:color w:val="595959" w:themeColor="text1" w:themeTint="A6"/>
        </w:rPr>
        <w:t>Předmět</w:t>
      </w:r>
      <w:r w:rsidR="005B5F91" w:rsidRPr="008940E6">
        <w:rPr>
          <w:rFonts w:cs="Arial"/>
          <w:b/>
          <w:bCs/>
          <w:color w:val="595959" w:themeColor="text1" w:themeTint="A6"/>
        </w:rPr>
        <w:t xml:space="preserve"> Společného d</w:t>
      </w:r>
      <w:r w:rsidRPr="008940E6">
        <w:rPr>
          <w:rFonts w:cs="Arial"/>
          <w:b/>
          <w:bCs/>
          <w:color w:val="595959" w:themeColor="text1" w:themeTint="A6"/>
        </w:rPr>
        <w:t xml:space="preserve">odatku </w:t>
      </w:r>
      <w:r w:rsidR="00456CAF" w:rsidRPr="008940E6">
        <w:rPr>
          <w:rFonts w:cs="Arial"/>
          <w:b/>
          <w:bCs/>
          <w:color w:val="595959" w:themeColor="text1" w:themeTint="A6"/>
        </w:rPr>
        <w:t xml:space="preserve">č. </w:t>
      </w:r>
      <w:r w:rsidR="005B5F91" w:rsidRPr="008940E6">
        <w:rPr>
          <w:rFonts w:cs="Arial"/>
          <w:b/>
          <w:bCs/>
          <w:color w:val="595959" w:themeColor="text1" w:themeTint="A6"/>
        </w:rPr>
        <w:t>1</w:t>
      </w:r>
    </w:p>
    <w:p w14:paraId="0819E4DC" w14:textId="0B617E65" w:rsidR="007616DB" w:rsidRPr="008940E6" w:rsidRDefault="00EB30D9" w:rsidP="004F4C62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8940E6">
        <w:rPr>
          <w:rFonts w:cs="Arial"/>
          <w:color w:val="595959" w:themeColor="text1" w:themeTint="A6"/>
        </w:rPr>
        <w:t>Předmětem Společného d</w:t>
      </w:r>
      <w:r w:rsidR="00362E46" w:rsidRPr="008940E6">
        <w:rPr>
          <w:rFonts w:cs="Arial"/>
          <w:color w:val="595959" w:themeColor="text1" w:themeTint="A6"/>
        </w:rPr>
        <w:t xml:space="preserve">odatku č. </w:t>
      </w:r>
      <w:r w:rsidRPr="008940E6">
        <w:rPr>
          <w:rFonts w:cs="Arial"/>
          <w:color w:val="595959" w:themeColor="text1" w:themeTint="A6"/>
        </w:rPr>
        <w:t>1</w:t>
      </w:r>
      <w:r w:rsidR="00E528CC" w:rsidRPr="008940E6">
        <w:rPr>
          <w:rFonts w:cs="Arial"/>
          <w:color w:val="595959" w:themeColor="text1" w:themeTint="A6"/>
        </w:rPr>
        <w:t xml:space="preserve"> </w:t>
      </w:r>
      <w:r w:rsidR="00456CAF" w:rsidRPr="008940E6">
        <w:rPr>
          <w:rFonts w:cs="Arial"/>
          <w:color w:val="595959" w:themeColor="text1" w:themeTint="A6"/>
        </w:rPr>
        <w:t xml:space="preserve">je </w:t>
      </w:r>
      <w:r w:rsidR="00135124" w:rsidRPr="008940E6">
        <w:rPr>
          <w:rFonts w:cs="Arial"/>
          <w:color w:val="595959" w:themeColor="text1" w:themeTint="A6"/>
        </w:rPr>
        <w:t>bližší specifikace postupu Smluvních stran při změně stávajících poplatků za dá</w:t>
      </w:r>
      <w:r w:rsidR="00192F53" w:rsidRPr="008940E6">
        <w:rPr>
          <w:rFonts w:cs="Arial"/>
          <w:color w:val="595959" w:themeColor="text1" w:themeTint="A6"/>
        </w:rPr>
        <w:t>lniční známku nebo nahrazující</w:t>
      </w:r>
      <w:r w:rsidR="00135124" w:rsidRPr="008940E6">
        <w:rPr>
          <w:rFonts w:cs="Arial"/>
          <w:color w:val="595959" w:themeColor="text1" w:themeTint="A6"/>
        </w:rPr>
        <w:t xml:space="preserve"> ekvivalentní</w:t>
      </w:r>
      <w:r w:rsidR="00192F53" w:rsidRPr="008940E6">
        <w:rPr>
          <w:rFonts w:cs="Arial"/>
          <w:color w:val="595959" w:themeColor="text1" w:themeTint="A6"/>
        </w:rPr>
        <w:t xml:space="preserve"> me</w:t>
      </w:r>
      <w:r w:rsidR="00135124" w:rsidRPr="008940E6">
        <w:rPr>
          <w:rFonts w:cs="Arial"/>
          <w:color w:val="595959" w:themeColor="text1" w:themeTint="A6"/>
        </w:rPr>
        <w:t>di</w:t>
      </w:r>
      <w:r w:rsidR="00192F53" w:rsidRPr="008940E6">
        <w:rPr>
          <w:rFonts w:cs="Arial"/>
          <w:color w:val="595959" w:themeColor="text1" w:themeTint="A6"/>
        </w:rPr>
        <w:t>um</w:t>
      </w:r>
      <w:r w:rsidR="004F4C62" w:rsidRPr="008940E6">
        <w:rPr>
          <w:rFonts w:cs="Arial"/>
          <w:color w:val="595959" w:themeColor="text1" w:themeTint="A6"/>
        </w:rPr>
        <w:t xml:space="preserve"> v návaznosti na čl. 6. odst. 6.9 Dohody</w:t>
      </w:r>
      <w:r w:rsidR="008D5258" w:rsidRPr="008940E6">
        <w:rPr>
          <w:rFonts w:cs="Arial"/>
          <w:color w:val="595959" w:themeColor="text1" w:themeTint="A6"/>
        </w:rPr>
        <w:t>, který zní:</w:t>
      </w:r>
    </w:p>
    <w:p w14:paraId="3268A5A8" w14:textId="2160EC8A" w:rsidR="008D5258" w:rsidRPr="008940E6" w:rsidRDefault="008D5258" w:rsidP="008D5258">
      <w:pPr>
        <w:pStyle w:val="NAKITslovanseznam"/>
        <w:numPr>
          <w:ilvl w:val="0"/>
          <w:numId w:val="0"/>
        </w:numPr>
        <w:spacing w:before="120" w:after="120"/>
        <w:ind w:left="1134" w:hanging="397"/>
        <w:contextualSpacing w:val="0"/>
        <w:jc w:val="both"/>
        <w:rPr>
          <w:rFonts w:cs="Arial"/>
          <w:color w:val="595959" w:themeColor="text1" w:themeTint="A6"/>
        </w:rPr>
      </w:pPr>
      <w:r w:rsidRPr="008940E6">
        <w:rPr>
          <w:i/>
          <w:color w:val="595959" w:themeColor="text1" w:themeTint="A6"/>
        </w:rPr>
        <w:t>6.9 V souladu s odst. 6.3 písm. f) Nájemce požaduje, aby Pronajímatelem dodaná Vozidla byla opatřena platnými dálničními známkami ve smyslu zákona č. 13/1997 Sb., o pozemních komunikacích, ve znění pozdějších předpisů, nebo jiným „mediem“, jež bude případně dálniční známky v průběhu realizace Leasingu nahrazovat, které budou umožňovat trvalý a kontinuální provoz Vozidel na zpoplatněných komunikacích České republiky po celou dobu trvání Leasingu Vozidel. Pravidelné roční výměny nových dálničních známek provádí Pronajímatel. Pronajímatel odpovídá za veškeré škody, jež Nájemci vzniknou v důsledku nezajištění opatření Vozidel dálniční známkou. Změna výše současných poplatků za dálniční známku nebo nahrazující medium, jež nastane v průběhu Leasingu, může mít vliv na změnu pravidelného měsíčního Nájemného. V takovém případě se jedná o objektivní důvod pro změnu výše pravidelného měsíčního Nájemného a Smluvní strany berou na vědomí, že pravidelné měsíční Nájemné za Leasing bude navýšeno/sníženo výhradně o navýšení/snížení ceny dálniční známky, resp. jiného media.</w:t>
      </w:r>
    </w:p>
    <w:p w14:paraId="65AE4104" w14:textId="09EB2309" w:rsidR="004F4C62" w:rsidRPr="008940E6" w:rsidRDefault="00135124" w:rsidP="00B93D4D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8940E6">
        <w:rPr>
          <w:rFonts w:cs="Arial"/>
          <w:color w:val="595959" w:themeColor="text1" w:themeTint="A6"/>
        </w:rPr>
        <w:lastRenderedPageBreak/>
        <w:t>Smluvní strany se</w:t>
      </w:r>
      <w:r w:rsidR="004F4C62" w:rsidRPr="008940E6">
        <w:rPr>
          <w:rFonts w:cs="Arial"/>
          <w:color w:val="595959" w:themeColor="text1" w:themeTint="A6"/>
        </w:rPr>
        <w:t xml:space="preserve"> s ohledem na konec účinnosti Dohody</w:t>
      </w:r>
      <w:r w:rsidRPr="008940E6">
        <w:rPr>
          <w:rFonts w:cs="Arial"/>
          <w:color w:val="595959" w:themeColor="text1" w:themeTint="A6"/>
        </w:rPr>
        <w:t xml:space="preserve"> dohodly, že </w:t>
      </w:r>
      <w:r w:rsidR="005F1CA6" w:rsidRPr="008940E6">
        <w:rPr>
          <w:rFonts w:cs="Arial"/>
          <w:color w:val="595959" w:themeColor="text1" w:themeTint="A6"/>
        </w:rPr>
        <w:t xml:space="preserve">pro výše uvedené Dílčí smlouvy doplní a konkretizují </w:t>
      </w:r>
      <w:proofErr w:type="spellStart"/>
      <w:r w:rsidR="005F1CA6" w:rsidRPr="008940E6">
        <w:rPr>
          <w:rFonts w:cs="Arial"/>
          <w:color w:val="595959" w:themeColor="text1" w:themeTint="A6"/>
        </w:rPr>
        <w:t>ust</w:t>
      </w:r>
      <w:proofErr w:type="spellEnd"/>
      <w:r w:rsidR="005F1CA6" w:rsidRPr="008940E6">
        <w:rPr>
          <w:rFonts w:cs="Arial"/>
          <w:color w:val="595959" w:themeColor="text1" w:themeTint="A6"/>
        </w:rPr>
        <w:t>. čl. 6. odst. 6.9 Dohody, o násled</w:t>
      </w:r>
      <w:r w:rsidR="00DF5A63">
        <w:rPr>
          <w:rFonts w:cs="Arial"/>
          <w:color w:val="595959" w:themeColor="text1" w:themeTint="A6"/>
        </w:rPr>
        <w:t>ující</w:t>
      </w:r>
      <w:r w:rsidR="005F1CA6" w:rsidRPr="008940E6">
        <w:rPr>
          <w:rFonts w:cs="Arial"/>
          <w:color w:val="595959" w:themeColor="text1" w:themeTint="A6"/>
        </w:rPr>
        <w:t>:</w:t>
      </w:r>
    </w:p>
    <w:p w14:paraId="0D0B3F81" w14:textId="5F3F7B9A" w:rsidR="004E0213" w:rsidRPr="008940E6" w:rsidRDefault="00457380" w:rsidP="005F1CA6">
      <w:pPr>
        <w:pStyle w:val="NAKITslovanseznam"/>
        <w:numPr>
          <w:ilvl w:val="0"/>
          <w:numId w:val="0"/>
        </w:numPr>
        <w:spacing w:before="120" w:after="120"/>
        <w:ind w:left="737"/>
        <w:contextualSpacing w:val="0"/>
        <w:jc w:val="both"/>
        <w:rPr>
          <w:rFonts w:cs="Arial"/>
          <w:i/>
          <w:color w:val="595959" w:themeColor="text1" w:themeTint="A6"/>
        </w:rPr>
      </w:pPr>
      <w:r w:rsidRPr="008940E6">
        <w:rPr>
          <w:rFonts w:cs="Arial"/>
          <w:i/>
          <w:color w:val="595959" w:themeColor="text1" w:themeTint="A6"/>
        </w:rPr>
        <w:t>Každou z</w:t>
      </w:r>
      <w:r w:rsidR="00A11A7E" w:rsidRPr="008940E6">
        <w:rPr>
          <w:rFonts w:cs="Arial"/>
          <w:i/>
          <w:color w:val="595959" w:themeColor="text1" w:themeTint="A6"/>
        </w:rPr>
        <w:t xml:space="preserve">měnu </w:t>
      </w:r>
      <w:r w:rsidR="000C38DC" w:rsidRPr="008940E6">
        <w:rPr>
          <w:rFonts w:cs="Arial"/>
          <w:i/>
          <w:color w:val="595959" w:themeColor="text1" w:themeTint="A6"/>
        </w:rPr>
        <w:t>výše současných poplatků z</w:t>
      </w:r>
      <w:r w:rsidR="00A11A7E" w:rsidRPr="008940E6">
        <w:rPr>
          <w:rFonts w:cs="Arial"/>
          <w:i/>
          <w:color w:val="595959" w:themeColor="text1" w:themeTint="A6"/>
        </w:rPr>
        <w:t>a dá</w:t>
      </w:r>
      <w:r w:rsidR="000C38DC" w:rsidRPr="008940E6">
        <w:rPr>
          <w:rFonts w:cs="Arial"/>
          <w:i/>
          <w:color w:val="595959" w:themeColor="text1" w:themeTint="A6"/>
        </w:rPr>
        <w:t>lniční známku nebo nahrazující</w:t>
      </w:r>
      <w:r w:rsidR="00A11A7E" w:rsidRPr="008940E6">
        <w:rPr>
          <w:rFonts w:cs="Arial"/>
          <w:i/>
          <w:color w:val="595959" w:themeColor="text1" w:themeTint="A6"/>
        </w:rPr>
        <w:t xml:space="preserve"> medi</w:t>
      </w:r>
      <w:r w:rsidR="000C38DC" w:rsidRPr="008940E6">
        <w:rPr>
          <w:rFonts w:cs="Arial"/>
          <w:i/>
          <w:color w:val="595959" w:themeColor="text1" w:themeTint="A6"/>
        </w:rPr>
        <w:t>um</w:t>
      </w:r>
      <w:r w:rsidR="00A11A7E" w:rsidRPr="008940E6">
        <w:rPr>
          <w:rFonts w:cs="Arial"/>
          <w:i/>
          <w:color w:val="595959" w:themeColor="text1" w:themeTint="A6"/>
        </w:rPr>
        <w:t xml:space="preserve"> oznámí Pronajímatel </w:t>
      </w:r>
      <w:r w:rsidR="005E2D40" w:rsidRPr="008940E6">
        <w:rPr>
          <w:rFonts w:cs="Arial"/>
          <w:i/>
          <w:color w:val="595959" w:themeColor="text1" w:themeTint="A6"/>
        </w:rPr>
        <w:t xml:space="preserve">písemně </w:t>
      </w:r>
      <w:r w:rsidR="00A11A7E" w:rsidRPr="008940E6">
        <w:rPr>
          <w:rFonts w:cs="Arial"/>
          <w:i/>
          <w:color w:val="595959" w:themeColor="text1" w:themeTint="A6"/>
        </w:rPr>
        <w:t>Nájemci společně se změnou výše pravidelného měsíčního Nájemného</w:t>
      </w:r>
      <w:r w:rsidRPr="008940E6">
        <w:rPr>
          <w:rFonts w:cs="Arial"/>
          <w:i/>
          <w:color w:val="595959" w:themeColor="text1" w:themeTint="A6"/>
        </w:rPr>
        <w:t>, která bude zpracována ve formátu Přílohy č. 3 Dohody,</w:t>
      </w:r>
      <w:r w:rsidR="00D86B8D" w:rsidRPr="008940E6">
        <w:rPr>
          <w:rFonts w:cs="Arial"/>
          <w:i/>
          <w:color w:val="595959" w:themeColor="text1" w:themeTint="A6"/>
        </w:rPr>
        <w:t xml:space="preserve"> a to</w:t>
      </w:r>
      <w:r w:rsidR="00A11A7E" w:rsidRPr="008940E6">
        <w:rPr>
          <w:rFonts w:cs="Arial"/>
          <w:i/>
          <w:color w:val="595959" w:themeColor="text1" w:themeTint="A6"/>
        </w:rPr>
        <w:t xml:space="preserve"> vždy nejpozději </w:t>
      </w:r>
      <w:r w:rsidR="000C38DC" w:rsidRPr="008940E6">
        <w:rPr>
          <w:rFonts w:cs="Arial"/>
          <w:i/>
          <w:color w:val="595959" w:themeColor="text1" w:themeTint="A6"/>
        </w:rPr>
        <w:t xml:space="preserve">deset (10) pracovních </w:t>
      </w:r>
      <w:r w:rsidR="00A11A7E" w:rsidRPr="008940E6">
        <w:rPr>
          <w:rFonts w:cs="Arial"/>
          <w:i/>
          <w:color w:val="595959" w:themeColor="text1" w:themeTint="A6"/>
        </w:rPr>
        <w:t>dnů od všeobecné účinnosti takové změny</w:t>
      </w:r>
      <w:r w:rsidR="005E2D40" w:rsidRPr="008940E6">
        <w:rPr>
          <w:rFonts w:cs="Arial"/>
          <w:i/>
          <w:color w:val="595959" w:themeColor="text1" w:themeTint="A6"/>
        </w:rPr>
        <w:t xml:space="preserve"> bez povinnosti uzavírat d</w:t>
      </w:r>
      <w:r w:rsidR="00C77D41" w:rsidRPr="008940E6">
        <w:rPr>
          <w:rFonts w:cs="Arial"/>
          <w:i/>
          <w:color w:val="595959" w:themeColor="text1" w:themeTint="A6"/>
        </w:rPr>
        <w:t>odatek k</w:t>
      </w:r>
      <w:r w:rsidR="005F1CA6" w:rsidRPr="008940E6">
        <w:rPr>
          <w:rFonts w:cs="Arial"/>
          <w:i/>
          <w:color w:val="595959" w:themeColor="text1" w:themeTint="A6"/>
        </w:rPr>
        <w:t> Dílčím smlouv</w:t>
      </w:r>
      <w:r w:rsidR="006B2929" w:rsidRPr="008940E6">
        <w:rPr>
          <w:rFonts w:cs="Arial"/>
          <w:i/>
          <w:color w:val="595959" w:themeColor="text1" w:themeTint="A6"/>
        </w:rPr>
        <w:t>ám</w:t>
      </w:r>
      <w:r w:rsidR="00C77D41" w:rsidRPr="008940E6">
        <w:rPr>
          <w:rFonts w:cs="Arial"/>
          <w:i/>
          <w:color w:val="595959" w:themeColor="text1" w:themeTint="A6"/>
        </w:rPr>
        <w:t xml:space="preserve"> </w:t>
      </w:r>
      <w:r w:rsidR="005F1CA6" w:rsidRPr="008940E6">
        <w:rPr>
          <w:rFonts w:cs="Arial"/>
          <w:i/>
          <w:color w:val="595959" w:themeColor="text1" w:themeTint="A6"/>
        </w:rPr>
        <w:t>(analogicky k </w:t>
      </w:r>
      <w:proofErr w:type="spellStart"/>
      <w:r w:rsidR="005F1CA6" w:rsidRPr="008940E6">
        <w:rPr>
          <w:rFonts w:cs="Arial"/>
          <w:i/>
          <w:color w:val="595959" w:themeColor="text1" w:themeTint="A6"/>
        </w:rPr>
        <w:t>ust</w:t>
      </w:r>
      <w:proofErr w:type="spellEnd"/>
      <w:r w:rsidR="005F1CA6" w:rsidRPr="008940E6">
        <w:rPr>
          <w:rFonts w:cs="Arial"/>
          <w:i/>
          <w:color w:val="595959" w:themeColor="text1" w:themeTint="A6"/>
        </w:rPr>
        <w:t xml:space="preserve">. </w:t>
      </w:r>
      <w:r w:rsidR="00C77D41" w:rsidRPr="008940E6">
        <w:rPr>
          <w:rFonts w:cs="Arial"/>
          <w:i/>
          <w:color w:val="595959" w:themeColor="text1" w:themeTint="A6"/>
        </w:rPr>
        <w:t>čl. 1</w:t>
      </w:r>
      <w:r w:rsidR="00B4234C" w:rsidRPr="008940E6">
        <w:rPr>
          <w:rFonts w:cs="Arial"/>
          <w:i/>
          <w:color w:val="595959" w:themeColor="text1" w:themeTint="A6"/>
        </w:rPr>
        <w:t>6</w:t>
      </w:r>
      <w:r w:rsidR="005E2D40" w:rsidRPr="008940E6">
        <w:rPr>
          <w:rFonts w:cs="Arial"/>
          <w:i/>
          <w:color w:val="595959" w:themeColor="text1" w:themeTint="A6"/>
        </w:rPr>
        <w:t xml:space="preserve"> odst. </w:t>
      </w:r>
      <w:r w:rsidR="00C77D41" w:rsidRPr="008940E6">
        <w:rPr>
          <w:rFonts w:cs="Arial"/>
          <w:i/>
          <w:color w:val="595959" w:themeColor="text1" w:themeTint="A6"/>
        </w:rPr>
        <w:t>5</w:t>
      </w:r>
      <w:r w:rsidR="005E2D40" w:rsidRPr="008940E6">
        <w:rPr>
          <w:rFonts w:cs="Arial"/>
          <w:i/>
          <w:color w:val="595959" w:themeColor="text1" w:themeTint="A6"/>
        </w:rPr>
        <w:t xml:space="preserve"> Dohody</w:t>
      </w:r>
      <w:r w:rsidR="005F1CA6" w:rsidRPr="008940E6">
        <w:rPr>
          <w:rFonts w:cs="Arial"/>
          <w:i/>
          <w:color w:val="595959" w:themeColor="text1" w:themeTint="A6"/>
        </w:rPr>
        <w:t>)</w:t>
      </w:r>
      <w:r w:rsidR="00A11A7E" w:rsidRPr="008940E6">
        <w:rPr>
          <w:rFonts w:cs="Arial"/>
          <w:i/>
          <w:color w:val="595959" w:themeColor="text1" w:themeTint="A6"/>
        </w:rPr>
        <w:t xml:space="preserve">. </w:t>
      </w:r>
      <w:r w:rsidR="000C38DC" w:rsidRPr="008940E6">
        <w:rPr>
          <w:rFonts w:cs="Arial"/>
          <w:i/>
          <w:color w:val="595959" w:themeColor="text1" w:themeTint="A6"/>
        </w:rPr>
        <w:t>Nová výše</w:t>
      </w:r>
      <w:r w:rsidR="005E2D40" w:rsidRPr="008940E6">
        <w:rPr>
          <w:rFonts w:cs="Arial"/>
          <w:i/>
          <w:color w:val="595959" w:themeColor="text1" w:themeTint="A6"/>
        </w:rPr>
        <w:t xml:space="preserve"> Nájemného</w:t>
      </w:r>
      <w:r w:rsidR="000C38DC" w:rsidRPr="008940E6">
        <w:rPr>
          <w:rFonts w:cs="Arial"/>
          <w:i/>
          <w:color w:val="595959" w:themeColor="text1" w:themeTint="A6"/>
        </w:rPr>
        <w:t xml:space="preserve"> dle předchozí věty je účinná od okamžiku všeobecné účinnosti změny výše poplatků za dálniční známku nebo nahrazující medium a</w:t>
      </w:r>
      <w:r w:rsidR="005E2D40" w:rsidRPr="008940E6">
        <w:rPr>
          <w:rFonts w:cs="Arial"/>
          <w:i/>
          <w:color w:val="595959" w:themeColor="text1" w:themeTint="A6"/>
        </w:rPr>
        <w:t xml:space="preserve"> Pronajímatel </w:t>
      </w:r>
      <w:r w:rsidR="000C38DC" w:rsidRPr="008940E6">
        <w:rPr>
          <w:rFonts w:cs="Arial"/>
          <w:i/>
          <w:color w:val="595959" w:themeColor="text1" w:themeTint="A6"/>
        </w:rPr>
        <w:t xml:space="preserve">je </w:t>
      </w:r>
      <w:r w:rsidR="005E2D40" w:rsidRPr="008940E6">
        <w:rPr>
          <w:rFonts w:cs="Arial"/>
          <w:i/>
          <w:color w:val="595959" w:themeColor="text1" w:themeTint="A6"/>
        </w:rPr>
        <w:t>oprávněn</w:t>
      </w:r>
      <w:r w:rsidR="000C38DC" w:rsidRPr="008940E6">
        <w:rPr>
          <w:rFonts w:cs="Arial"/>
          <w:i/>
          <w:color w:val="595959" w:themeColor="text1" w:themeTint="A6"/>
        </w:rPr>
        <w:t xml:space="preserve"> novou výši Nájemného</w:t>
      </w:r>
      <w:r w:rsidR="005E2D40" w:rsidRPr="008940E6">
        <w:rPr>
          <w:rFonts w:cs="Arial"/>
          <w:i/>
          <w:color w:val="595959" w:themeColor="text1" w:themeTint="A6"/>
        </w:rPr>
        <w:t xml:space="preserve"> fakturovat od nejbližšího fakturačního milníku.</w:t>
      </w:r>
    </w:p>
    <w:p w14:paraId="4744E01D" w14:textId="77777777" w:rsidR="00E528CC" w:rsidRPr="008940E6" w:rsidRDefault="000F1EF8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8940E6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7331B415" w14:textId="04B65444" w:rsidR="00F0644E" w:rsidRPr="008940E6" w:rsidRDefault="001F73AD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8940E6">
        <w:rPr>
          <w:rFonts w:cs="Arial"/>
          <w:color w:val="595959" w:themeColor="text1" w:themeTint="A6"/>
        </w:rPr>
        <w:t>Společný d</w:t>
      </w:r>
      <w:r w:rsidR="00E340F5" w:rsidRPr="008940E6">
        <w:rPr>
          <w:rFonts w:cs="Arial"/>
          <w:color w:val="595959" w:themeColor="text1" w:themeTint="A6"/>
        </w:rPr>
        <w:t>odatek</w:t>
      </w:r>
      <w:r w:rsidR="008C453A" w:rsidRPr="008940E6">
        <w:rPr>
          <w:color w:val="595959" w:themeColor="text1" w:themeTint="A6"/>
        </w:rPr>
        <w:t xml:space="preserve"> </w:t>
      </w:r>
      <w:r w:rsidR="00BF187D" w:rsidRPr="008940E6">
        <w:rPr>
          <w:color w:val="595959" w:themeColor="text1" w:themeTint="A6"/>
        </w:rPr>
        <w:t xml:space="preserve">č. </w:t>
      </w:r>
      <w:r w:rsidRPr="008940E6">
        <w:rPr>
          <w:color w:val="595959" w:themeColor="text1" w:themeTint="A6"/>
        </w:rPr>
        <w:t>1</w:t>
      </w:r>
      <w:r w:rsidR="00E340F5" w:rsidRPr="008940E6">
        <w:rPr>
          <w:rFonts w:cs="Arial"/>
          <w:color w:val="595959" w:themeColor="text1" w:themeTint="A6"/>
        </w:rPr>
        <w:t xml:space="preserve"> nabývá</w:t>
      </w:r>
      <w:r w:rsidR="15FA17C2" w:rsidRPr="008940E6">
        <w:rPr>
          <w:rFonts w:cs="Arial"/>
          <w:color w:val="595959" w:themeColor="text1" w:themeTint="A6"/>
        </w:rPr>
        <w:t xml:space="preserve"> platnosti dnem podpisu oběma Smluvními stranami a účinnosti dnem zveřejnění v registru smluv</w:t>
      </w:r>
      <w:r w:rsidR="0C14D71B" w:rsidRPr="008940E6">
        <w:rPr>
          <w:rFonts w:cs="Arial"/>
          <w:color w:val="595959" w:themeColor="text1" w:themeTint="A6"/>
        </w:rPr>
        <w:t xml:space="preserve">, </w:t>
      </w:r>
      <w:r w:rsidR="0C14D71B" w:rsidRPr="008940E6">
        <w:rPr>
          <w:color w:val="595959" w:themeColor="text1" w:themeTint="A6"/>
        </w:rPr>
        <w:t>tj. splněním zákonné podmínky stanovené</w:t>
      </w:r>
      <w:r w:rsidR="15FA17C2" w:rsidRPr="008940E6">
        <w:rPr>
          <w:rFonts w:cs="Arial"/>
          <w:color w:val="595959" w:themeColor="text1" w:themeTint="A6"/>
        </w:rPr>
        <w:t xml:space="preserve"> § 6 odst.</w:t>
      </w:r>
      <w:r w:rsidR="008C453A" w:rsidRPr="008940E6">
        <w:rPr>
          <w:rFonts w:cs="Arial"/>
          <w:color w:val="595959" w:themeColor="text1" w:themeTint="A6"/>
        </w:rPr>
        <w:t> </w:t>
      </w:r>
      <w:r w:rsidR="15FA17C2" w:rsidRPr="008940E6">
        <w:rPr>
          <w:rFonts w:cs="Arial"/>
          <w:color w:val="595959" w:themeColor="text1" w:themeTint="A6"/>
        </w:rPr>
        <w:t>1 zákona č. 340/2015 Sb., o zvláštních podmínkách účinnosti některých smluv, uveřejňování těchto smluv a registru smluv (zákon o registru smluv), ve znění pozdějších předpisů</w:t>
      </w:r>
      <w:r w:rsidR="482C266D" w:rsidRPr="008940E6">
        <w:rPr>
          <w:rFonts w:cs="Arial"/>
          <w:color w:val="595959" w:themeColor="text1" w:themeTint="A6"/>
        </w:rPr>
        <w:t>.</w:t>
      </w:r>
      <w:r w:rsidR="5A20A682" w:rsidRPr="008940E6">
        <w:rPr>
          <w:rFonts w:cs="Arial"/>
          <w:color w:val="595959" w:themeColor="text1" w:themeTint="A6"/>
        </w:rPr>
        <w:t xml:space="preserve"> </w:t>
      </w:r>
      <w:r w:rsidRPr="008940E6">
        <w:rPr>
          <w:rFonts w:cs="Arial"/>
          <w:color w:val="595959" w:themeColor="text1" w:themeTint="A6"/>
        </w:rPr>
        <w:t>Společný dodatek</w:t>
      </w:r>
      <w:r w:rsidRPr="008940E6">
        <w:rPr>
          <w:color w:val="595959" w:themeColor="text1" w:themeTint="A6"/>
        </w:rPr>
        <w:t xml:space="preserve"> č. 1 </w:t>
      </w:r>
      <w:r w:rsidR="086B4D53" w:rsidRPr="008940E6">
        <w:rPr>
          <w:rFonts w:cs="Arial"/>
          <w:color w:val="595959" w:themeColor="text1" w:themeTint="A6"/>
        </w:rPr>
        <w:t xml:space="preserve">je nedílnou součástí </w:t>
      </w:r>
      <w:r w:rsidRPr="008940E6">
        <w:rPr>
          <w:rFonts w:cs="Arial"/>
          <w:color w:val="595959" w:themeColor="text1" w:themeTint="A6"/>
        </w:rPr>
        <w:t>Dílčích smluv</w:t>
      </w:r>
      <w:r w:rsidR="086B4D53" w:rsidRPr="008940E6">
        <w:rPr>
          <w:rFonts w:cs="Arial"/>
          <w:color w:val="595959" w:themeColor="text1" w:themeTint="A6"/>
        </w:rPr>
        <w:t xml:space="preserve">. </w:t>
      </w:r>
    </w:p>
    <w:p w14:paraId="7E308919" w14:textId="5AC98C38" w:rsidR="005E2D40" w:rsidRPr="008940E6" w:rsidRDefault="00F0644E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8940E6">
        <w:rPr>
          <w:rFonts w:cs="Arial"/>
          <w:color w:val="595959" w:themeColor="text1" w:themeTint="A6"/>
        </w:rPr>
        <w:t xml:space="preserve">Tento </w:t>
      </w:r>
      <w:r w:rsidR="001F73AD" w:rsidRPr="008940E6">
        <w:rPr>
          <w:rFonts w:cs="Arial"/>
          <w:color w:val="595959" w:themeColor="text1" w:themeTint="A6"/>
        </w:rPr>
        <w:t>Společný dodatek</w:t>
      </w:r>
      <w:r w:rsidR="001F73AD" w:rsidRPr="008940E6">
        <w:rPr>
          <w:color w:val="595959" w:themeColor="text1" w:themeTint="A6"/>
        </w:rPr>
        <w:t xml:space="preserve"> č. 1</w:t>
      </w:r>
      <w:r w:rsidRPr="008940E6">
        <w:rPr>
          <w:rFonts w:cs="Arial"/>
          <w:color w:val="595959" w:themeColor="text1" w:themeTint="A6"/>
        </w:rPr>
        <w:t xml:space="preserve"> je vyhotoven</w:t>
      </w:r>
      <w:r w:rsidR="005E2D40" w:rsidRPr="008940E6">
        <w:rPr>
          <w:rFonts w:cs="Arial"/>
          <w:color w:val="595959" w:themeColor="text1" w:themeTint="A6"/>
        </w:rPr>
        <w:t xml:space="preserve"> ve čtyřech (4) stejnopisech s platností originálu, z nichž každá Smluvní strana obdrží p</w:t>
      </w:r>
      <w:r w:rsidR="00553A34" w:rsidRPr="008940E6">
        <w:rPr>
          <w:rFonts w:cs="Arial"/>
          <w:color w:val="595959" w:themeColor="text1" w:themeTint="A6"/>
        </w:rPr>
        <w:t xml:space="preserve">o dvou (2). Bude-li </w:t>
      </w:r>
      <w:r w:rsidR="001F73AD" w:rsidRPr="008940E6">
        <w:rPr>
          <w:rFonts w:cs="Arial"/>
          <w:color w:val="595959" w:themeColor="text1" w:themeTint="A6"/>
        </w:rPr>
        <w:t>Společný dodatek</w:t>
      </w:r>
      <w:r w:rsidR="001F73AD" w:rsidRPr="008940E6">
        <w:rPr>
          <w:color w:val="595959" w:themeColor="text1" w:themeTint="A6"/>
        </w:rPr>
        <w:t xml:space="preserve"> č. 1 </w:t>
      </w:r>
      <w:r w:rsidR="005E2D40" w:rsidRPr="008940E6">
        <w:rPr>
          <w:rFonts w:cs="Arial"/>
          <w:color w:val="595959" w:themeColor="text1" w:themeTint="A6"/>
        </w:rPr>
        <w:t>uzavírán elektronicky, obdrží Smluvní strany elektronický dokument podepsaný v souladu s platnou právní úpravou.</w:t>
      </w:r>
    </w:p>
    <w:p w14:paraId="07E6E70F" w14:textId="2B6E4447" w:rsidR="00A26068" w:rsidRPr="008940E6" w:rsidRDefault="00F0644E" w:rsidP="003A3F7C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color w:val="595959" w:themeColor="text1" w:themeTint="A6"/>
          <w:lang w:eastAsia="cs-CZ"/>
        </w:rPr>
      </w:pPr>
      <w:r w:rsidRPr="008940E6">
        <w:rPr>
          <w:rFonts w:cs="Arial"/>
          <w:color w:val="595959" w:themeColor="text1" w:themeTint="A6"/>
        </w:rPr>
        <w:t xml:space="preserve">Smluvní strany shodně prohlašují, že si </w:t>
      </w:r>
      <w:r w:rsidR="001F73AD" w:rsidRPr="008940E6">
        <w:rPr>
          <w:rFonts w:cs="Arial"/>
          <w:color w:val="595959" w:themeColor="text1" w:themeTint="A6"/>
        </w:rPr>
        <w:t>Společný dodatek</w:t>
      </w:r>
      <w:r w:rsidR="001F73AD" w:rsidRPr="008940E6">
        <w:rPr>
          <w:color w:val="595959" w:themeColor="text1" w:themeTint="A6"/>
        </w:rPr>
        <w:t xml:space="preserve"> č. 1 </w:t>
      </w:r>
      <w:r w:rsidRPr="008940E6">
        <w:rPr>
          <w:rFonts w:cs="Arial"/>
          <w:color w:val="595959" w:themeColor="text1" w:themeTint="A6"/>
        </w:rPr>
        <w:t>před jeho podpisem přečetly a</w:t>
      </w:r>
      <w:r w:rsidR="008C453A" w:rsidRPr="008940E6">
        <w:rPr>
          <w:rFonts w:cs="Arial"/>
          <w:color w:val="595959" w:themeColor="text1" w:themeTint="A6"/>
        </w:rPr>
        <w:t> </w:t>
      </w:r>
      <w:r w:rsidRPr="008940E6">
        <w:rPr>
          <w:rFonts w:cs="Arial"/>
          <w:color w:val="595959" w:themeColor="text1" w:themeTint="A6"/>
        </w:rPr>
        <w:t>že</w:t>
      </w:r>
      <w:r w:rsidR="008C453A" w:rsidRPr="008940E6">
        <w:rPr>
          <w:rFonts w:cs="Arial"/>
          <w:color w:val="595959" w:themeColor="text1" w:themeTint="A6"/>
        </w:rPr>
        <w:t> </w:t>
      </w:r>
      <w:r w:rsidRPr="008940E6">
        <w:rPr>
          <w:rFonts w:cs="Arial"/>
          <w:color w:val="595959" w:themeColor="text1" w:themeTint="A6"/>
        </w:rPr>
        <w:t>byl uzavřen po vzájemném projednání podle jejich pravé a svobodné vůle, určitě, vážně a srozumitelně, a že se dohodly na celém jeho obsahu, což stvrzují svými podpisy.</w:t>
      </w:r>
    </w:p>
    <w:tbl>
      <w:tblPr>
        <w:tblpPr w:leftFromText="141" w:rightFromText="141" w:vertAnchor="text" w:horzAnchor="margin" w:tblpY="134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51"/>
      </w:tblGrid>
      <w:tr w:rsidR="008940E6" w:rsidRPr="008940E6" w14:paraId="3D8983B9" w14:textId="77777777" w:rsidTr="00204E33">
        <w:trPr>
          <w:trHeight w:val="794"/>
        </w:trPr>
        <w:tc>
          <w:tcPr>
            <w:tcW w:w="4872" w:type="dxa"/>
          </w:tcPr>
          <w:p w14:paraId="37E9B81E" w14:textId="67B67CAD" w:rsidR="00204E33" w:rsidRPr="008940E6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8940E6">
              <w:rPr>
                <w:rFonts w:ascii="Arial" w:hAnsi="Arial" w:cs="Arial"/>
                <w:color w:val="595959" w:themeColor="text1" w:themeTint="A6"/>
              </w:rPr>
              <w:t>V Praze dn</w:t>
            </w:r>
            <w:r w:rsidR="00CD148C">
              <w:rPr>
                <w:rFonts w:ascii="Arial" w:hAnsi="Arial" w:cs="Arial"/>
                <w:color w:val="595959" w:themeColor="text1" w:themeTint="A6"/>
              </w:rPr>
              <w:t>e______________</w:t>
            </w:r>
          </w:p>
        </w:tc>
        <w:tc>
          <w:tcPr>
            <w:tcW w:w="5051" w:type="dxa"/>
          </w:tcPr>
          <w:p w14:paraId="1C4927D3" w14:textId="4200CBAE" w:rsidR="00204E33" w:rsidRPr="008940E6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8940E6">
              <w:rPr>
                <w:rFonts w:ascii="Arial" w:hAnsi="Arial" w:cs="Arial"/>
                <w:bCs/>
                <w:color w:val="595959" w:themeColor="text1" w:themeTint="A6"/>
              </w:rPr>
              <w:t>V Praze dne</w:t>
            </w:r>
            <w:r w:rsidR="00CD148C">
              <w:rPr>
                <w:rFonts w:ascii="Arial" w:hAnsi="Arial" w:cs="Arial"/>
                <w:bCs/>
                <w:color w:val="595959" w:themeColor="text1" w:themeTint="A6"/>
              </w:rPr>
              <w:t>_____________</w:t>
            </w:r>
            <w:r w:rsidRPr="008940E6">
              <w:rPr>
                <w:rFonts w:ascii="Arial" w:hAnsi="Arial" w:cs="Arial"/>
                <w:bCs/>
                <w:color w:val="595959" w:themeColor="text1" w:themeTint="A6"/>
              </w:rPr>
              <w:t xml:space="preserve"> </w:t>
            </w:r>
          </w:p>
        </w:tc>
      </w:tr>
      <w:tr w:rsidR="008940E6" w:rsidRPr="008940E6" w14:paraId="440D0717" w14:textId="77777777" w:rsidTr="00204E33">
        <w:trPr>
          <w:trHeight w:val="331"/>
        </w:trPr>
        <w:tc>
          <w:tcPr>
            <w:tcW w:w="4872" w:type="dxa"/>
          </w:tcPr>
          <w:p w14:paraId="5F8F2147" w14:textId="77777777" w:rsidR="00204E33" w:rsidRPr="008940E6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051" w:type="dxa"/>
          </w:tcPr>
          <w:p w14:paraId="10FC8F2A" w14:textId="77777777" w:rsidR="00204E33" w:rsidRPr="008940E6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8940E6" w:rsidRPr="008940E6" w14:paraId="01321E11" w14:textId="77777777" w:rsidTr="00204E33">
        <w:tc>
          <w:tcPr>
            <w:tcW w:w="4872" w:type="dxa"/>
          </w:tcPr>
          <w:p w14:paraId="42D5C61C" w14:textId="5CC4BFA0" w:rsidR="00204E33" w:rsidRPr="008940E6" w:rsidRDefault="008123E8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</w:rPr>
              <w:t>xxx</w:t>
            </w:r>
            <w:proofErr w:type="spellEnd"/>
          </w:p>
        </w:tc>
        <w:tc>
          <w:tcPr>
            <w:tcW w:w="5051" w:type="dxa"/>
          </w:tcPr>
          <w:p w14:paraId="1E1E0853" w14:textId="2678F5E1" w:rsidR="00204E33" w:rsidRPr="008123E8" w:rsidRDefault="00351969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8123E8"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  <w:proofErr w:type="spellEnd"/>
          </w:p>
        </w:tc>
      </w:tr>
      <w:tr w:rsidR="008940E6" w:rsidRPr="008940E6" w14:paraId="588F7418" w14:textId="77777777" w:rsidTr="00204E33">
        <w:trPr>
          <w:trHeight w:val="797"/>
        </w:trPr>
        <w:tc>
          <w:tcPr>
            <w:tcW w:w="4872" w:type="dxa"/>
          </w:tcPr>
          <w:p w14:paraId="7AB81158" w14:textId="2D9FD54F" w:rsidR="00204E33" w:rsidRPr="008940E6" w:rsidRDefault="008123E8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</w:rPr>
              <w:t>xxx</w:t>
            </w:r>
            <w:proofErr w:type="spellEnd"/>
          </w:p>
          <w:p w14:paraId="027E4C64" w14:textId="1265A8D8" w:rsidR="00204E33" w:rsidRPr="008940E6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8940E6">
              <w:rPr>
                <w:rFonts w:ascii="Arial" w:hAnsi="Arial" w:cs="Arial"/>
                <w:b/>
                <w:color w:val="595959" w:themeColor="text1" w:themeTint="A6"/>
              </w:rPr>
              <w:t>Národní agentura pro komunikační a informační technologie, s. p.</w:t>
            </w:r>
          </w:p>
        </w:tc>
        <w:tc>
          <w:tcPr>
            <w:tcW w:w="5051" w:type="dxa"/>
          </w:tcPr>
          <w:p w14:paraId="42455B3D" w14:textId="4C56D746" w:rsidR="00204E33" w:rsidRPr="008123E8" w:rsidRDefault="00351969" w:rsidP="001F73AD">
            <w:pPr>
              <w:spacing w:after="0" w:line="312" w:lineRule="auto"/>
              <w:contextualSpacing/>
              <w:rPr>
                <w:rFonts w:ascii="Arial" w:hAnsi="Arial" w:cs="Arial"/>
                <w:bCs/>
                <w:color w:val="595959" w:themeColor="text1" w:themeTint="A6"/>
              </w:rPr>
            </w:pPr>
            <w:proofErr w:type="spellStart"/>
            <w:r w:rsidRPr="008123E8"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  <w:proofErr w:type="spellEnd"/>
          </w:p>
          <w:p w14:paraId="79CA14DE" w14:textId="77777777" w:rsidR="00204E33" w:rsidRPr="008123E8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8123E8">
              <w:rPr>
                <w:rFonts w:ascii="Arial" w:hAnsi="Arial" w:cs="Arial"/>
                <w:b/>
                <w:color w:val="595959" w:themeColor="text1" w:themeTint="A6"/>
              </w:rPr>
              <w:t>ARVAL CZ s.r.o.</w:t>
            </w:r>
          </w:p>
        </w:tc>
      </w:tr>
    </w:tbl>
    <w:p w14:paraId="3267A5F8" w14:textId="3F379A34" w:rsidR="00A26068" w:rsidRPr="008940E6" w:rsidRDefault="00A26068" w:rsidP="005E2D40">
      <w:pPr>
        <w:rPr>
          <w:rFonts w:ascii="Arial" w:hAnsi="Arial" w:cs="Arial"/>
          <w:b/>
          <w:bCs/>
          <w:color w:val="595959" w:themeColor="text1" w:themeTint="A6"/>
          <w:lang w:eastAsia="cs-CZ"/>
        </w:rPr>
      </w:pPr>
    </w:p>
    <w:sectPr w:rsidR="00A26068" w:rsidRPr="008940E6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C74F" w14:textId="77777777" w:rsidR="00B424FF" w:rsidRDefault="00B424FF" w:rsidP="00E528CC">
      <w:pPr>
        <w:spacing w:after="0" w:line="240" w:lineRule="auto"/>
      </w:pPr>
      <w:r>
        <w:separator/>
      </w:r>
    </w:p>
  </w:endnote>
  <w:endnote w:type="continuationSeparator" w:id="0">
    <w:p w14:paraId="038C271B" w14:textId="77777777" w:rsidR="00B424FF" w:rsidRDefault="00B424FF" w:rsidP="00E528CC">
      <w:pPr>
        <w:spacing w:after="0" w:line="240" w:lineRule="auto"/>
      </w:pPr>
      <w:r>
        <w:continuationSeparator/>
      </w:r>
    </w:p>
  </w:endnote>
  <w:endnote w:type="continuationNotice" w:id="1">
    <w:p w14:paraId="476B238B" w14:textId="77777777" w:rsidR="00B424FF" w:rsidRDefault="00B42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59FE721B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E6">
          <w:rPr>
            <w:noProof/>
          </w:rPr>
          <w:t>1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E8E2" w14:textId="77777777" w:rsidR="00B424FF" w:rsidRDefault="00B424FF" w:rsidP="00E528CC">
      <w:pPr>
        <w:spacing w:after="0" w:line="240" w:lineRule="auto"/>
      </w:pPr>
      <w:r>
        <w:separator/>
      </w:r>
    </w:p>
  </w:footnote>
  <w:footnote w:type="continuationSeparator" w:id="0">
    <w:p w14:paraId="58E8F388" w14:textId="77777777" w:rsidR="00B424FF" w:rsidRDefault="00B424FF" w:rsidP="00E528CC">
      <w:pPr>
        <w:spacing w:after="0" w:line="240" w:lineRule="auto"/>
      </w:pPr>
      <w:r>
        <w:continuationSeparator/>
      </w:r>
    </w:p>
  </w:footnote>
  <w:footnote w:type="continuationNotice" w:id="1">
    <w:p w14:paraId="7D944CE8" w14:textId="77777777" w:rsidR="00B424FF" w:rsidRDefault="00B42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A2041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8" w15:restartNumberingAfterBreak="0">
    <w:nsid w:val="46C12F92"/>
    <w:multiLevelType w:val="hybridMultilevel"/>
    <w:tmpl w:val="7A50D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998915472">
    <w:abstractNumId w:val="7"/>
  </w:num>
  <w:num w:numId="2" w16cid:durableId="840659839">
    <w:abstractNumId w:val="5"/>
  </w:num>
  <w:num w:numId="3" w16cid:durableId="1352758203">
    <w:abstractNumId w:val="2"/>
  </w:num>
  <w:num w:numId="4" w16cid:durableId="1965961647">
    <w:abstractNumId w:val="11"/>
  </w:num>
  <w:num w:numId="5" w16cid:durableId="203765129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02459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4354318">
    <w:abstractNumId w:val="12"/>
  </w:num>
  <w:num w:numId="8" w16cid:durableId="1017924169">
    <w:abstractNumId w:val="7"/>
  </w:num>
  <w:num w:numId="9" w16cid:durableId="1051266363">
    <w:abstractNumId w:val="10"/>
  </w:num>
  <w:num w:numId="10" w16cid:durableId="1100879464">
    <w:abstractNumId w:val="1"/>
  </w:num>
  <w:num w:numId="11" w16cid:durableId="172379434">
    <w:abstractNumId w:val="7"/>
  </w:num>
  <w:num w:numId="12" w16cid:durableId="50348096">
    <w:abstractNumId w:val="5"/>
  </w:num>
  <w:num w:numId="13" w16cid:durableId="1657105208">
    <w:abstractNumId w:val="5"/>
  </w:num>
  <w:num w:numId="14" w16cid:durableId="1386294056">
    <w:abstractNumId w:val="7"/>
  </w:num>
  <w:num w:numId="15" w16cid:durableId="1169321551">
    <w:abstractNumId w:val="5"/>
  </w:num>
  <w:num w:numId="16" w16cid:durableId="1093629879">
    <w:abstractNumId w:val="9"/>
  </w:num>
  <w:num w:numId="17" w16cid:durableId="867648539">
    <w:abstractNumId w:val="7"/>
  </w:num>
  <w:num w:numId="18" w16cid:durableId="115879098">
    <w:abstractNumId w:val="0"/>
  </w:num>
  <w:num w:numId="19" w16cid:durableId="1428230403">
    <w:abstractNumId w:val="4"/>
  </w:num>
  <w:num w:numId="20" w16cid:durableId="19626607">
    <w:abstractNumId w:val="6"/>
  </w:num>
  <w:num w:numId="21" w16cid:durableId="349525265">
    <w:abstractNumId w:val="8"/>
  </w:num>
  <w:num w:numId="22" w16cid:durableId="245845384">
    <w:abstractNumId w:val="3"/>
  </w:num>
  <w:num w:numId="23" w16cid:durableId="1405756696">
    <w:abstractNumId w:val="5"/>
  </w:num>
  <w:num w:numId="24" w16cid:durableId="544217404">
    <w:abstractNumId w:val="5"/>
  </w:num>
  <w:num w:numId="25" w16cid:durableId="1650015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023F"/>
    <w:rsid w:val="000150EB"/>
    <w:rsid w:val="00020747"/>
    <w:rsid w:val="00022EC7"/>
    <w:rsid w:val="00030943"/>
    <w:rsid w:val="00030AED"/>
    <w:rsid w:val="00031BEF"/>
    <w:rsid w:val="00040B10"/>
    <w:rsid w:val="00045646"/>
    <w:rsid w:val="00051447"/>
    <w:rsid w:val="000539E3"/>
    <w:rsid w:val="00056726"/>
    <w:rsid w:val="00057E5D"/>
    <w:rsid w:val="0007296B"/>
    <w:rsid w:val="00077026"/>
    <w:rsid w:val="00080EA9"/>
    <w:rsid w:val="00082633"/>
    <w:rsid w:val="00083165"/>
    <w:rsid w:val="000844CE"/>
    <w:rsid w:val="0009298E"/>
    <w:rsid w:val="00092E83"/>
    <w:rsid w:val="000A0A99"/>
    <w:rsid w:val="000B1164"/>
    <w:rsid w:val="000B5869"/>
    <w:rsid w:val="000C38DC"/>
    <w:rsid w:val="000C3E62"/>
    <w:rsid w:val="000D1C49"/>
    <w:rsid w:val="000D4BCD"/>
    <w:rsid w:val="000D7EE4"/>
    <w:rsid w:val="000E1986"/>
    <w:rsid w:val="000E588D"/>
    <w:rsid w:val="000E6D55"/>
    <w:rsid w:val="000F1EF8"/>
    <w:rsid w:val="00103C2B"/>
    <w:rsid w:val="00110EDF"/>
    <w:rsid w:val="00111DF5"/>
    <w:rsid w:val="001151F5"/>
    <w:rsid w:val="001159B9"/>
    <w:rsid w:val="00121D48"/>
    <w:rsid w:val="00124ED7"/>
    <w:rsid w:val="00127598"/>
    <w:rsid w:val="00130009"/>
    <w:rsid w:val="00131D43"/>
    <w:rsid w:val="00135124"/>
    <w:rsid w:val="00152251"/>
    <w:rsid w:val="00153374"/>
    <w:rsid w:val="00163B39"/>
    <w:rsid w:val="0017796A"/>
    <w:rsid w:val="00190DE4"/>
    <w:rsid w:val="00191144"/>
    <w:rsid w:val="00192F53"/>
    <w:rsid w:val="00194004"/>
    <w:rsid w:val="00195AD8"/>
    <w:rsid w:val="001A1259"/>
    <w:rsid w:val="001B01E8"/>
    <w:rsid w:val="001B3241"/>
    <w:rsid w:val="001B3DEE"/>
    <w:rsid w:val="001B4F96"/>
    <w:rsid w:val="001B6519"/>
    <w:rsid w:val="001D59DE"/>
    <w:rsid w:val="001D6A9A"/>
    <w:rsid w:val="001E31DD"/>
    <w:rsid w:val="001E5BD0"/>
    <w:rsid w:val="001E5EFA"/>
    <w:rsid w:val="001E60D5"/>
    <w:rsid w:val="001E692B"/>
    <w:rsid w:val="001F2000"/>
    <w:rsid w:val="001F73AD"/>
    <w:rsid w:val="0020045D"/>
    <w:rsid w:val="00204E33"/>
    <w:rsid w:val="00210149"/>
    <w:rsid w:val="002138E3"/>
    <w:rsid w:val="00215933"/>
    <w:rsid w:val="00220DFF"/>
    <w:rsid w:val="002242C5"/>
    <w:rsid w:val="00247F6A"/>
    <w:rsid w:val="002534C5"/>
    <w:rsid w:val="00261EF1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C2665"/>
    <w:rsid w:val="002C5859"/>
    <w:rsid w:val="002C7E1E"/>
    <w:rsid w:val="002D0CBF"/>
    <w:rsid w:val="002D6641"/>
    <w:rsid w:val="002D69CD"/>
    <w:rsid w:val="002E0E3E"/>
    <w:rsid w:val="002E50E7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267FB"/>
    <w:rsid w:val="003325BA"/>
    <w:rsid w:val="00351969"/>
    <w:rsid w:val="003558FD"/>
    <w:rsid w:val="00362E46"/>
    <w:rsid w:val="003673AA"/>
    <w:rsid w:val="00376CC4"/>
    <w:rsid w:val="0038604D"/>
    <w:rsid w:val="00390C93"/>
    <w:rsid w:val="00391380"/>
    <w:rsid w:val="003B4E3E"/>
    <w:rsid w:val="003C387C"/>
    <w:rsid w:val="003D0504"/>
    <w:rsid w:val="003D06F8"/>
    <w:rsid w:val="003D2FC8"/>
    <w:rsid w:val="003D64F8"/>
    <w:rsid w:val="003E0819"/>
    <w:rsid w:val="003E6261"/>
    <w:rsid w:val="003E6E67"/>
    <w:rsid w:val="0040184F"/>
    <w:rsid w:val="00410DFC"/>
    <w:rsid w:val="0042316B"/>
    <w:rsid w:val="0042388B"/>
    <w:rsid w:val="004250B5"/>
    <w:rsid w:val="004301A9"/>
    <w:rsid w:val="00451A69"/>
    <w:rsid w:val="00456CAF"/>
    <w:rsid w:val="00457380"/>
    <w:rsid w:val="00463F92"/>
    <w:rsid w:val="004740DA"/>
    <w:rsid w:val="004757E7"/>
    <w:rsid w:val="0048617D"/>
    <w:rsid w:val="00496C5C"/>
    <w:rsid w:val="004970ED"/>
    <w:rsid w:val="004A4166"/>
    <w:rsid w:val="004B2558"/>
    <w:rsid w:val="004D10BA"/>
    <w:rsid w:val="004E0213"/>
    <w:rsid w:val="004E3DAB"/>
    <w:rsid w:val="004E53B2"/>
    <w:rsid w:val="004E77D3"/>
    <w:rsid w:val="004F307E"/>
    <w:rsid w:val="004F3715"/>
    <w:rsid w:val="004F4C62"/>
    <w:rsid w:val="004F5D54"/>
    <w:rsid w:val="0050661A"/>
    <w:rsid w:val="0050665B"/>
    <w:rsid w:val="00515985"/>
    <w:rsid w:val="00521323"/>
    <w:rsid w:val="00522F27"/>
    <w:rsid w:val="00530913"/>
    <w:rsid w:val="00530F9A"/>
    <w:rsid w:val="005320F0"/>
    <w:rsid w:val="005427E5"/>
    <w:rsid w:val="00542FAF"/>
    <w:rsid w:val="00544B22"/>
    <w:rsid w:val="00550F9B"/>
    <w:rsid w:val="00553A34"/>
    <w:rsid w:val="00553FA1"/>
    <w:rsid w:val="00557660"/>
    <w:rsid w:val="005612E9"/>
    <w:rsid w:val="00575210"/>
    <w:rsid w:val="00575B6A"/>
    <w:rsid w:val="00577B79"/>
    <w:rsid w:val="00580AEE"/>
    <w:rsid w:val="0058198D"/>
    <w:rsid w:val="00595860"/>
    <w:rsid w:val="005A2E13"/>
    <w:rsid w:val="005A6695"/>
    <w:rsid w:val="005B3430"/>
    <w:rsid w:val="005B3E65"/>
    <w:rsid w:val="005B45AA"/>
    <w:rsid w:val="005B4974"/>
    <w:rsid w:val="005B5F91"/>
    <w:rsid w:val="005B6127"/>
    <w:rsid w:val="005C035B"/>
    <w:rsid w:val="005C79A2"/>
    <w:rsid w:val="005D1E33"/>
    <w:rsid w:val="005D32C9"/>
    <w:rsid w:val="005E2D40"/>
    <w:rsid w:val="005E4408"/>
    <w:rsid w:val="005E490E"/>
    <w:rsid w:val="005F1CA6"/>
    <w:rsid w:val="005F21AC"/>
    <w:rsid w:val="005F4C40"/>
    <w:rsid w:val="00601D9A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2CEC"/>
    <w:rsid w:val="00674BBA"/>
    <w:rsid w:val="00676101"/>
    <w:rsid w:val="00682015"/>
    <w:rsid w:val="00682991"/>
    <w:rsid w:val="00682C6A"/>
    <w:rsid w:val="00690043"/>
    <w:rsid w:val="006A1B87"/>
    <w:rsid w:val="006B2929"/>
    <w:rsid w:val="006B3F9E"/>
    <w:rsid w:val="006D5AB4"/>
    <w:rsid w:val="006E0011"/>
    <w:rsid w:val="006E0D7B"/>
    <w:rsid w:val="006E3C78"/>
    <w:rsid w:val="006E6E14"/>
    <w:rsid w:val="006F30B3"/>
    <w:rsid w:val="006F4A19"/>
    <w:rsid w:val="006F57E4"/>
    <w:rsid w:val="00701C26"/>
    <w:rsid w:val="00702AA4"/>
    <w:rsid w:val="007050E2"/>
    <w:rsid w:val="00712425"/>
    <w:rsid w:val="00712644"/>
    <w:rsid w:val="0071710B"/>
    <w:rsid w:val="00724B86"/>
    <w:rsid w:val="00730AF6"/>
    <w:rsid w:val="00730FD0"/>
    <w:rsid w:val="00732A8B"/>
    <w:rsid w:val="00732CD9"/>
    <w:rsid w:val="0074123F"/>
    <w:rsid w:val="007520BE"/>
    <w:rsid w:val="007555FE"/>
    <w:rsid w:val="00756305"/>
    <w:rsid w:val="007616DB"/>
    <w:rsid w:val="00762EB3"/>
    <w:rsid w:val="00773FDA"/>
    <w:rsid w:val="007768A1"/>
    <w:rsid w:val="007849C4"/>
    <w:rsid w:val="00784CF2"/>
    <w:rsid w:val="00786A19"/>
    <w:rsid w:val="0079284F"/>
    <w:rsid w:val="00796C2B"/>
    <w:rsid w:val="00796EAC"/>
    <w:rsid w:val="007A0DB3"/>
    <w:rsid w:val="007A6C21"/>
    <w:rsid w:val="007B4C76"/>
    <w:rsid w:val="007C1494"/>
    <w:rsid w:val="007C3324"/>
    <w:rsid w:val="007C3B2D"/>
    <w:rsid w:val="007D3863"/>
    <w:rsid w:val="007D454E"/>
    <w:rsid w:val="007D6225"/>
    <w:rsid w:val="007D6C15"/>
    <w:rsid w:val="007E1814"/>
    <w:rsid w:val="008052F3"/>
    <w:rsid w:val="008123E8"/>
    <w:rsid w:val="008169DC"/>
    <w:rsid w:val="008218CA"/>
    <w:rsid w:val="00822924"/>
    <w:rsid w:val="00824C3A"/>
    <w:rsid w:val="00830E28"/>
    <w:rsid w:val="008333A5"/>
    <w:rsid w:val="00834F33"/>
    <w:rsid w:val="0084253F"/>
    <w:rsid w:val="00850830"/>
    <w:rsid w:val="00853506"/>
    <w:rsid w:val="00854B83"/>
    <w:rsid w:val="008710BC"/>
    <w:rsid w:val="0087392D"/>
    <w:rsid w:val="00877302"/>
    <w:rsid w:val="008940E6"/>
    <w:rsid w:val="008A322C"/>
    <w:rsid w:val="008A7708"/>
    <w:rsid w:val="008B1B85"/>
    <w:rsid w:val="008B3225"/>
    <w:rsid w:val="008B328E"/>
    <w:rsid w:val="008B7492"/>
    <w:rsid w:val="008C2C7A"/>
    <w:rsid w:val="008C4458"/>
    <w:rsid w:val="008C453A"/>
    <w:rsid w:val="008D0CB8"/>
    <w:rsid w:val="008D4FFD"/>
    <w:rsid w:val="008D5258"/>
    <w:rsid w:val="008D75D0"/>
    <w:rsid w:val="008E5C49"/>
    <w:rsid w:val="008E6F28"/>
    <w:rsid w:val="008F3F3A"/>
    <w:rsid w:val="00902C75"/>
    <w:rsid w:val="009053CB"/>
    <w:rsid w:val="00915F19"/>
    <w:rsid w:val="00917310"/>
    <w:rsid w:val="00930BE4"/>
    <w:rsid w:val="00931821"/>
    <w:rsid w:val="00932FA8"/>
    <w:rsid w:val="00935E88"/>
    <w:rsid w:val="0094097C"/>
    <w:rsid w:val="0094764C"/>
    <w:rsid w:val="009558C4"/>
    <w:rsid w:val="0095713E"/>
    <w:rsid w:val="00962963"/>
    <w:rsid w:val="009740A5"/>
    <w:rsid w:val="00984ADC"/>
    <w:rsid w:val="00985790"/>
    <w:rsid w:val="00986930"/>
    <w:rsid w:val="00991D18"/>
    <w:rsid w:val="009A1C19"/>
    <w:rsid w:val="009A3029"/>
    <w:rsid w:val="009A55E3"/>
    <w:rsid w:val="009A62F0"/>
    <w:rsid w:val="009B12B6"/>
    <w:rsid w:val="009C4F67"/>
    <w:rsid w:val="009D079A"/>
    <w:rsid w:val="009D6D11"/>
    <w:rsid w:val="009E588A"/>
    <w:rsid w:val="009E607D"/>
    <w:rsid w:val="009F0553"/>
    <w:rsid w:val="00A035C2"/>
    <w:rsid w:val="00A11A7E"/>
    <w:rsid w:val="00A26068"/>
    <w:rsid w:val="00A30249"/>
    <w:rsid w:val="00A34382"/>
    <w:rsid w:val="00A345EA"/>
    <w:rsid w:val="00A4160D"/>
    <w:rsid w:val="00A47126"/>
    <w:rsid w:val="00A57594"/>
    <w:rsid w:val="00A74916"/>
    <w:rsid w:val="00A75C0C"/>
    <w:rsid w:val="00A76E97"/>
    <w:rsid w:val="00A80419"/>
    <w:rsid w:val="00A82527"/>
    <w:rsid w:val="00A868AA"/>
    <w:rsid w:val="00A87782"/>
    <w:rsid w:val="00A87930"/>
    <w:rsid w:val="00A91AE7"/>
    <w:rsid w:val="00A9720D"/>
    <w:rsid w:val="00AA1AEE"/>
    <w:rsid w:val="00AA2178"/>
    <w:rsid w:val="00AB0E13"/>
    <w:rsid w:val="00AB4F73"/>
    <w:rsid w:val="00AC5B05"/>
    <w:rsid w:val="00AD06BB"/>
    <w:rsid w:val="00AD08BF"/>
    <w:rsid w:val="00AD65BA"/>
    <w:rsid w:val="00AE4866"/>
    <w:rsid w:val="00AE762C"/>
    <w:rsid w:val="00B01A0D"/>
    <w:rsid w:val="00B03D10"/>
    <w:rsid w:val="00B0603D"/>
    <w:rsid w:val="00B1598A"/>
    <w:rsid w:val="00B22BB2"/>
    <w:rsid w:val="00B25BB6"/>
    <w:rsid w:val="00B279FC"/>
    <w:rsid w:val="00B4234C"/>
    <w:rsid w:val="00B424FF"/>
    <w:rsid w:val="00B43D8C"/>
    <w:rsid w:val="00B461A5"/>
    <w:rsid w:val="00B5728E"/>
    <w:rsid w:val="00B62FE5"/>
    <w:rsid w:val="00B635BB"/>
    <w:rsid w:val="00B64602"/>
    <w:rsid w:val="00B750EC"/>
    <w:rsid w:val="00B76013"/>
    <w:rsid w:val="00B93B59"/>
    <w:rsid w:val="00B93D4D"/>
    <w:rsid w:val="00BA5F31"/>
    <w:rsid w:val="00BB205A"/>
    <w:rsid w:val="00BB7025"/>
    <w:rsid w:val="00BC43A8"/>
    <w:rsid w:val="00BD69E4"/>
    <w:rsid w:val="00BE1913"/>
    <w:rsid w:val="00BE2C2A"/>
    <w:rsid w:val="00BE4A14"/>
    <w:rsid w:val="00BE4AB0"/>
    <w:rsid w:val="00BE6F5A"/>
    <w:rsid w:val="00BF187D"/>
    <w:rsid w:val="00C151B4"/>
    <w:rsid w:val="00C20408"/>
    <w:rsid w:val="00C22A0F"/>
    <w:rsid w:val="00C22B96"/>
    <w:rsid w:val="00C54D31"/>
    <w:rsid w:val="00C56334"/>
    <w:rsid w:val="00C70860"/>
    <w:rsid w:val="00C75265"/>
    <w:rsid w:val="00C756C3"/>
    <w:rsid w:val="00C77D41"/>
    <w:rsid w:val="00C9011B"/>
    <w:rsid w:val="00C96346"/>
    <w:rsid w:val="00CA0217"/>
    <w:rsid w:val="00CA407C"/>
    <w:rsid w:val="00CA6E5E"/>
    <w:rsid w:val="00CB19CA"/>
    <w:rsid w:val="00CD148C"/>
    <w:rsid w:val="00CD370C"/>
    <w:rsid w:val="00CD469F"/>
    <w:rsid w:val="00CD5519"/>
    <w:rsid w:val="00CE0605"/>
    <w:rsid w:val="00CE6FBE"/>
    <w:rsid w:val="00CE76B0"/>
    <w:rsid w:val="00CF610F"/>
    <w:rsid w:val="00D026BF"/>
    <w:rsid w:val="00D10B67"/>
    <w:rsid w:val="00D23E94"/>
    <w:rsid w:val="00D24EC4"/>
    <w:rsid w:val="00D27110"/>
    <w:rsid w:val="00D5271A"/>
    <w:rsid w:val="00D82AA4"/>
    <w:rsid w:val="00D83A2C"/>
    <w:rsid w:val="00D85534"/>
    <w:rsid w:val="00D85923"/>
    <w:rsid w:val="00D86B8D"/>
    <w:rsid w:val="00D930C1"/>
    <w:rsid w:val="00D960D4"/>
    <w:rsid w:val="00DA2E44"/>
    <w:rsid w:val="00DB0884"/>
    <w:rsid w:val="00DB5232"/>
    <w:rsid w:val="00DC1BEB"/>
    <w:rsid w:val="00DD02C7"/>
    <w:rsid w:val="00DD626D"/>
    <w:rsid w:val="00DE1BE6"/>
    <w:rsid w:val="00DE3EAF"/>
    <w:rsid w:val="00DE48C4"/>
    <w:rsid w:val="00DF2EA6"/>
    <w:rsid w:val="00DF4217"/>
    <w:rsid w:val="00DF5A63"/>
    <w:rsid w:val="00DF5E2F"/>
    <w:rsid w:val="00DF7811"/>
    <w:rsid w:val="00E052A3"/>
    <w:rsid w:val="00E15788"/>
    <w:rsid w:val="00E20ABD"/>
    <w:rsid w:val="00E33974"/>
    <w:rsid w:val="00E340F5"/>
    <w:rsid w:val="00E37B7E"/>
    <w:rsid w:val="00E45047"/>
    <w:rsid w:val="00E511C2"/>
    <w:rsid w:val="00E528CC"/>
    <w:rsid w:val="00E54213"/>
    <w:rsid w:val="00E71556"/>
    <w:rsid w:val="00E73B7F"/>
    <w:rsid w:val="00E74BA6"/>
    <w:rsid w:val="00E759D1"/>
    <w:rsid w:val="00E963DC"/>
    <w:rsid w:val="00E96DCE"/>
    <w:rsid w:val="00EA4ADF"/>
    <w:rsid w:val="00EA641B"/>
    <w:rsid w:val="00EB0A29"/>
    <w:rsid w:val="00EB30D9"/>
    <w:rsid w:val="00EB4476"/>
    <w:rsid w:val="00EC6169"/>
    <w:rsid w:val="00EC73F0"/>
    <w:rsid w:val="00ED4810"/>
    <w:rsid w:val="00ED64FF"/>
    <w:rsid w:val="00EE4C8B"/>
    <w:rsid w:val="00EE6E41"/>
    <w:rsid w:val="00F0644E"/>
    <w:rsid w:val="00F13EA5"/>
    <w:rsid w:val="00F147B6"/>
    <w:rsid w:val="00F15DA5"/>
    <w:rsid w:val="00F27CAF"/>
    <w:rsid w:val="00F3624C"/>
    <w:rsid w:val="00F36B60"/>
    <w:rsid w:val="00F37B82"/>
    <w:rsid w:val="00F406F2"/>
    <w:rsid w:val="00F435B4"/>
    <w:rsid w:val="00F47E67"/>
    <w:rsid w:val="00F61329"/>
    <w:rsid w:val="00F71B13"/>
    <w:rsid w:val="00F746E0"/>
    <w:rsid w:val="00F74AE3"/>
    <w:rsid w:val="00F83C92"/>
    <w:rsid w:val="00F86169"/>
    <w:rsid w:val="00FA3AC8"/>
    <w:rsid w:val="00FB58F6"/>
    <w:rsid w:val="00FC36AF"/>
    <w:rsid w:val="00FD032E"/>
    <w:rsid w:val="00FD186F"/>
    <w:rsid w:val="00FD3724"/>
    <w:rsid w:val="00FD6279"/>
    <w:rsid w:val="00FE5890"/>
    <w:rsid w:val="00FF4818"/>
    <w:rsid w:val="025FBB2A"/>
    <w:rsid w:val="04544E32"/>
    <w:rsid w:val="04FC657D"/>
    <w:rsid w:val="059A37F4"/>
    <w:rsid w:val="06367D46"/>
    <w:rsid w:val="0687F136"/>
    <w:rsid w:val="086B4D53"/>
    <w:rsid w:val="08A2DE54"/>
    <w:rsid w:val="0A363696"/>
    <w:rsid w:val="0C14D71B"/>
    <w:rsid w:val="0C6C61B5"/>
    <w:rsid w:val="0CBBEAD1"/>
    <w:rsid w:val="0FAA7157"/>
    <w:rsid w:val="108AC3CC"/>
    <w:rsid w:val="13735AB4"/>
    <w:rsid w:val="15FA17C2"/>
    <w:rsid w:val="16E0DCF3"/>
    <w:rsid w:val="1869473E"/>
    <w:rsid w:val="1960F83E"/>
    <w:rsid w:val="1AB7C3D9"/>
    <w:rsid w:val="1BBB1717"/>
    <w:rsid w:val="1C457FA1"/>
    <w:rsid w:val="1F1887B3"/>
    <w:rsid w:val="20226B6D"/>
    <w:rsid w:val="2403AA4F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76BF6A4"/>
    <w:rsid w:val="3A5E6423"/>
    <w:rsid w:val="3D0BE1B4"/>
    <w:rsid w:val="3E02FDD7"/>
    <w:rsid w:val="3FA0A5BD"/>
    <w:rsid w:val="40E6D066"/>
    <w:rsid w:val="46948D69"/>
    <w:rsid w:val="482C266D"/>
    <w:rsid w:val="4A0AAC1A"/>
    <w:rsid w:val="4C73EDC4"/>
    <w:rsid w:val="4F9ABA3D"/>
    <w:rsid w:val="4FAB8E86"/>
    <w:rsid w:val="51BD9CAD"/>
    <w:rsid w:val="5562FDBB"/>
    <w:rsid w:val="55890AD1"/>
    <w:rsid w:val="5805DD6F"/>
    <w:rsid w:val="587F0AB6"/>
    <w:rsid w:val="597C1D4F"/>
    <w:rsid w:val="5A20A682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6F0B2AEA"/>
    <w:rsid w:val="700BD9DB"/>
    <w:rsid w:val="70F18B8B"/>
    <w:rsid w:val="7143571A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A6012D44-9C3B-4314-91B5-D46ECBA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1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0B5869"/>
    <w:rPr>
      <w:color w:val="2B579A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5124"/>
    <w:pPr>
      <w:numPr>
        <w:ilvl w:val="1"/>
        <w:numId w:val="20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135124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rsid w:val="00135124"/>
    <w:rPr>
      <w:rFonts w:ascii="Calibri" w:eastAsia="Times New Roman" w:hAnsi="Calibri" w:cs="Times New Roman"/>
      <w:szCs w:val="24"/>
      <w:lang w:eastAsia="cs-CZ"/>
    </w:rPr>
  </w:style>
  <w:style w:type="paragraph" w:customStyle="1" w:styleId="xmsonormal">
    <w:name w:val="x_msonormal"/>
    <w:basedOn w:val="Normln"/>
    <w:rsid w:val="000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3E683-5989-4988-862D-66FA5C09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CD8A1-4252-4B05-9C20-AE50432FAF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Benešová Kristýna</cp:lastModifiedBy>
  <cp:revision>55</cp:revision>
  <dcterms:created xsi:type="dcterms:W3CDTF">2024-04-19T21:24:00Z</dcterms:created>
  <dcterms:modified xsi:type="dcterms:W3CDTF">2025-04-23T15:16:00Z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