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3ABC" w14:textId="3DC3ECD0" w:rsidR="00F75F9E" w:rsidRPr="000D6C09" w:rsidRDefault="00F75F9E" w:rsidP="009E42CD">
      <w:pPr>
        <w:jc w:val="center"/>
        <w:rPr>
          <w:rFonts w:ascii="Aptos" w:hAnsi="Aptos"/>
          <w:b/>
          <w:sz w:val="28"/>
          <w:szCs w:val="28"/>
        </w:rPr>
      </w:pPr>
      <w:r w:rsidRPr="000D6C09">
        <w:rPr>
          <w:rFonts w:ascii="Aptos" w:hAnsi="Aptos"/>
          <w:b/>
          <w:sz w:val="28"/>
          <w:szCs w:val="28"/>
        </w:rPr>
        <w:t>DODATEK č. 1</w:t>
      </w:r>
      <w:r w:rsidR="009E42CD" w:rsidRPr="000D6C09">
        <w:rPr>
          <w:rFonts w:ascii="Aptos" w:hAnsi="Aptos"/>
          <w:b/>
          <w:sz w:val="28"/>
          <w:szCs w:val="28"/>
        </w:rPr>
        <w:t xml:space="preserve"> KE </w:t>
      </w:r>
      <w:r w:rsidRPr="000D6C09">
        <w:rPr>
          <w:rFonts w:ascii="Aptos" w:hAnsi="Aptos"/>
          <w:b/>
          <w:sz w:val="28"/>
          <w:szCs w:val="28"/>
        </w:rPr>
        <w:t>SMLO</w:t>
      </w:r>
      <w:r w:rsidR="009E42CD" w:rsidRPr="000D6C09">
        <w:rPr>
          <w:rFonts w:ascii="Aptos" w:hAnsi="Aptos"/>
          <w:b/>
          <w:sz w:val="28"/>
          <w:szCs w:val="28"/>
        </w:rPr>
        <w:t>U</w:t>
      </w:r>
      <w:r w:rsidRPr="000D6C09">
        <w:rPr>
          <w:rFonts w:ascii="Aptos" w:hAnsi="Aptos"/>
          <w:b/>
          <w:sz w:val="28"/>
          <w:szCs w:val="28"/>
        </w:rPr>
        <w:t>V</w:t>
      </w:r>
      <w:r w:rsidR="009E42CD" w:rsidRPr="000D6C09">
        <w:rPr>
          <w:rFonts w:ascii="Aptos" w:hAnsi="Aptos"/>
          <w:b/>
          <w:sz w:val="28"/>
          <w:szCs w:val="28"/>
        </w:rPr>
        <w:t>Ě</w:t>
      </w:r>
      <w:r w:rsidRPr="000D6C09">
        <w:rPr>
          <w:rFonts w:ascii="Aptos" w:hAnsi="Aptos"/>
          <w:b/>
          <w:sz w:val="28"/>
          <w:szCs w:val="28"/>
        </w:rPr>
        <w:t xml:space="preserve"> O DÍLO</w:t>
      </w:r>
    </w:p>
    <w:p w14:paraId="19761BE3" w14:textId="20BBFD28" w:rsidR="00F75F9E" w:rsidRPr="000D6C09" w:rsidRDefault="00E6038C" w:rsidP="000D6C09">
      <w:pPr>
        <w:jc w:val="center"/>
        <w:rPr>
          <w:rFonts w:ascii="Aptos" w:hAnsi="Aptos"/>
        </w:rPr>
      </w:pPr>
      <w:r w:rsidRPr="000D6C09">
        <w:rPr>
          <w:rFonts w:ascii="Aptos" w:hAnsi="Aptos"/>
        </w:rPr>
        <w:t>u</w:t>
      </w:r>
      <w:r w:rsidR="00F75F9E" w:rsidRPr="000D6C09">
        <w:rPr>
          <w:rFonts w:ascii="Aptos" w:hAnsi="Aptos"/>
        </w:rPr>
        <w:t>zavřen</w:t>
      </w:r>
      <w:r w:rsidR="007935AF" w:rsidRPr="000D6C09">
        <w:rPr>
          <w:rFonts w:ascii="Aptos" w:hAnsi="Aptos"/>
        </w:rPr>
        <w:t>é</w:t>
      </w:r>
      <w:r w:rsidR="00F75F9E" w:rsidRPr="000D6C09">
        <w:rPr>
          <w:rFonts w:ascii="Aptos" w:hAnsi="Aptos"/>
        </w:rPr>
        <w:t xml:space="preserve"> podle ust. § 2586 a následujících ustanovení zák. č. 89/2012Sb., Občanský zákoník, ve znění pozdějších předpisů </w:t>
      </w:r>
    </w:p>
    <w:p w14:paraId="382AEFA7" w14:textId="77777777" w:rsidR="009E42CD" w:rsidRPr="000D6C09" w:rsidRDefault="009E42CD" w:rsidP="00F75F9E">
      <w:pPr>
        <w:jc w:val="left"/>
        <w:rPr>
          <w:rFonts w:ascii="Aptos" w:hAnsi="Aptos"/>
        </w:rPr>
      </w:pPr>
    </w:p>
    <w:p w14:paraId="3E3D05E3" w14:textId="2313593D" w:rsidR="00F75F9E" w:rsidRPr="000D6C09" w:rsidRDefault="00F75F9E" w:rsidP="000D6C09">
      <w:pPr>
        <w:spacing w:after="0"/>
        <w:rPr>
          <w:rFonts w:ascii="Aptos" w:hAnsi="Aptos"/>
          <w:b/>
          <w:bCs/>
        </w:rPr>
      </w:pPr>
      <w:r w:rsidRPr="000D6C09">
        <w:rPr>
          <w:rFonts w:ascii="Aptos" w:hAnsi="Aptos"/>
          <w:b/>
          <w:bCs/>
        </w:rPr>
        <w:t>Objednatel:</w:t>
      </w:r>
      <w:r w:rsidRPr="000D6C09">
        <w:rPr>
          <w:rFonts w:ascii="Aptos" w:hAnsi="Aptos"/>
        </w:rPr>
        <w:tab/>
      </w:r>
      <w:r w:rsidRPr="000D6C09">
        <w:rPr>
          <w:rFonts w:ascii="Aptos" w:hAnsi="Aptos"/>
          <w:b/>
          <w:bCs/>
        </w:rPr>
        <w:t>Statutární město Pardubice</w:t>
      </w:r>
    </w:p>
    <w:p w14:paraId="4617B66C" w14:textId="512F8BAA" w:rsidR="00F75F9E" w:rsidRPr="000D6C09" w:rsidRDefault="00F75F9E" w:rsidP="000D6C09">
      <w:pPr>
        <w:spacing w:after="0"/>
        <w:rPr>
          <w:rFonts w:ascii="Aptos" w:hAnsi="Aptos"/>
        </w:rPr>
      </w:pPr>
      <w:r w:rsidRPr="000D6C09">
        <w:rPr>
          <w:rFonts w:ascii="Aptos" w:hAnsi="Aptos"/>
        </w:rPr>
        <w:t>Se sídlem:</w:t>
      </w:r>
      <w:r w:rsidRPr="000D6C09">
        <w:rPr>
          <w:rFonts w:ascii="Aptos" w:hAnsi="Aptos"/>
        </w:rPr>
        <w:tab/>
        <w:t>Pernštýnské náměstí 1</w:t>
      </w:r>
    </w:p>
    <w:p w14:paraId="16BE28BA" w14:textId="6E6BB4D5" w:rsidR="00F75F9E" w:rsidRPr="000D6C09" w:rsidRDefault="00F75F9E" w:rsidP="000D6C09">
      <w:pPr>
        <w:spacing w:after="0"/>
        <w:rPr>
          <w:rFonts w:ascii="Aptos" w:hAnsi="Aptos"/>
        </w:rPr>
      </w:pPr>
      <w:r w:rsidRPr="000D6C09">
        <w:rPr>
          <w:rFonts w:ascii="Aptos" w:hAnsi="Aptos"/>
        </w:rPr>
        <w:tab/>
      </w:r>
      <w:r w:rsidRPr="000D6C09">
        <w:rPr>
          <w:rFonts w:ascii="Aptos" w:hAnsi="Aptos"/>
        </w:rPr>
        <w:tab/>
        <w:t>530 21</w:t>
      </w:r>
      <w:r w:rsidR="00E6038C">
        <w:rPr>
          <w:rFonts w:ascii="Aptos" w:hAnsi="Aptos"/>
        </w:rPr>
        <w:t xml:space="preserve"> </w:t>
      </w:r>
      <w:r w:rsidRPr="000D6C09">
        <w:rPr>
          <w:rFonts w:ascii="Aptos" w:hAnsi="Aptos"/>
        </w:rPr>
        <w:t>Pardubice</w:t>
      </w:r>
    </w:p>
    <w:p w14:paraId="182D12BB" w14:textId="78105B10" w:rsidR="00F75F9E" w:rsidRPr="000D6C09" w:rsidRDefault="00F75F9E" w:rsidP="000D6C09">
      <w:pPr>
        <w:spacing w:after="0"/>
        <w:rPr>
          <w:rFonts w:ascii="Aptos" w:hAnsi="Aptos"/>
        </w:rPr>
      </w:pPr>
      <w:r w:rsidRPr="000D6C09">
        <w:rPr>
          <w:rFonts w:ascii="Aptos" w:hAnsi="Aptos"/>
        </w:rPr>
        <w:t>Zastoupený ve věcech smluvních: Bc</w:t>
      </w:r>
      <w:r w:rsidR="00370693">
        <w:rPr>
          <w:rFonts w:ascii="Aptos" w:hAnsi="Aptos"/>
        </w:rPr>
        <w:t>.</w:t>
      </w:r>
      <w:r w:rsidRPr="000D6C09">
        <w:rPr>
          <w:rFonts w:ascii="Aptos" w:hAnsi="Aptos"/>
        </w:rPr>
        <w:t xml:space="preserve"> Jan Na</w:t>
      </w:r>
      <w:r w:rsidR="00146ECD">
        <w:rPr>
          <w:rFonts w:ascii="Aptos" w:hAnsi="Aptos"/>
        </w:rPr>
        <w:t>dr</w:t>
      </w:r>
      <w:r w:rsidRPr="000D6C09">
        <w:rPr>
          <w:rFonts w:ascii="Aptos" w:hAnsi="Aptos"/>
        </w:rPr>
        <w:t>chal, primátor města</w:t>
      </w:r>
    </w:p>
    <w:p w14:paraId="14345B64" w14:textId="6B0D3704" w:rsidR="00F75F9E" w:rsidRPr="000D6C09" w:rsidRDefault="00F75F9E" w:rsidP="000D6C09">
      <w:pPr>
        <w:spacing w:after="0"/>
        <w:rPr>
          <w:rFonts w:ascii="Aptos" w:hAnsi="Aptos"/>
        </w:rPr>
      </w:pPr>
      <w:r w:rsidRPr="000D6C09">
        <w:rPr>
          <w:rFonts w:ascii="Aptos" w:hAnsi="Aptos"/>
        </w:rPr>
        <w:t>Zastoupený ve věcech technických: Ing.</w:t>
      </w:r>
      <w:r w:rsidR="00B8277F">
        <w:rPr>
          <w:rFonts w:ascii="Aptos" w:hAnsi="Aptos"/>
        </w:rPr>
        <w:t xml:space="preserve"> </w:t>
      </w:r>
      <w:r w:rsidRPr="000D6C09">
        <w:rPr>
          <w:rFonts w:ascii="Aptos" w:hAnsi="Aptos"/>
        </w:rPr>
        <w:t xml:space="preserve">Filip Hoffman, tel.: </w:t>
      </w:r>
      <w:r w:rsidR="008D44C0">
        <w:rPr>
          <w:rFonts w:ascii="Aptos" w:hAnsi="Aptos"/>
        </w:rPr>
        <w:t>xxx xxx xxx</w:t>
      </w:r>
      <w:r w:rsidRPr="000D6C09">
        <w:rPr>
          <w:rFonts w:ascii="Aptos" w:hAnsi="Aptos"/>
        </w:rPr>
        <w:t xml:space="preserve">, e-mail: </w:t>
      </w:r>
      <w:r w:rsidR="008D44C0">
        <w:t>xxxxxxxx</w:t>
      </w:r>
    </w:p>
    <w:p w14:paraId="37A2BB6F" w14:textId="608FC2EC" w:rsidR="00F75F9E" w:rsidRPr="000D6C09" w:rsidRDefault="00F75F9E" w:rsidP="000D6C09">
      <w:pPr>
        <w:spacing w:after="0"/>
        <w:rPr>
          <w:rFonts w:ascii="Aptos" w:hAnsi="Aptos"/>
        </w:rPr>
      </w:pPr>
      <w:r w:rsidRPr="000D6C09">
        <w:rPr>
          <w:rFonts w:ascii="Aptos" w:hAnsi="Aptos"/>
        </w:rPr>
        <w:t>IČO:</w:t>
      </w:r>
      <w:r w:rsidRPr="000D6C09">
        <w:rPr>
          <w:rFonts w:ascii="Aptos" w:hAnsi="Aptos"/>
        </w:rPr>
        <w:tab/>
        <w:t>00274046</w:t>
      </w:r>
    </w:p>
    <w:p w14:paraId="78FD5C53" w14:textId="55883EF6" w:rsidR="00F75F9E" w:rsidRPr="000D6C09" w:rsidRDefault="00F75F9E" w:rsidP="000D6C09">
      <w:pPr>
        <w:spacing w:after="0"/>
        <w:rPr>
          <w:rFonts w:ascii="Aptos" w:hAnsi="Aptos"/>
        </w:rPr>
      </w:pPr>
      <w:r w:rsidRPr="000D6C09">
        <w:rPr>
          <w:rFonts w:ascii="Aptos" w:hAnsi="Aptos"/>
        </w:rPr>
        <w:t>DIČ:</w:t>
      </w:r>
      <w:r w:rsidRPr="000D6C09">
        <w:rPr>
          <w:rFonts w:ascii="Aptos" w:hAnsi="Aptos"/>
        </w:rPr>
        <w:tab/>
        <w:t>CZ00274046</w:t>
      </w:r>
    </w:p>
    <w:p w14:paraId="2ACBD58A" w14:textId="5D82C69F" w:rsidR="00F75F9E" w:rsidRPr="000D6C09" w:rsidRDefault="00F75F9E" w:rsidP="000D6C09">
      <w:pPr>
        <w:spacing w:after="0"/>
        <w:rPr>
          <w:rFonts w:ascii="Aptos" w:hAnsi="Aptos"/>
        </w:rPr>
      </w:pPr>
      <w:r w:rsidRPr="000D6C09">
        <w:rPr>
          <w:rFonts w:ascii="Aptos" w:hAnsi="Aptos"/>
        </w:rPr>
        <w:t>Bankovní spojení:</w:t>
      </w:r>
      <w:r w:rsidRPr="000D6C09">
        <w:rPr>
          <w:rFonts w:ascii="Aptos" w:hAnsi="Aptos"/>
        </w:rPr>
        <w:tab/>
        <w:t>KB, a.s., Pardubice</w:t>
      </w:r>
    </w:p>
    <w:p w14:paraId="68CBCC7F" w14:textId="1E5BADF3" w:rsidR="00F75F9E" w:rsidRPr="000D6C09" w:rsidRDefault="00F75F9E" w:rsidP="000D6C09">
      <w:pPr>
        <w:spacing w:after="0"/>
        <w:rPr>
          <w:rFonts w:ascii="Aptos" w:hAnsi="Aptos"/>
        </w:rPr>
      </w:pPr>
      <w:r w:rsidRPr="000D6C09">
        <w:rPr>
          <w:rFonts w:ascii="Aptos" w:hAnsi="Aptos"/>
        </w:rPr>
        <w:t>Číslo účtu:</w:t>
      </w:r>
      <w:r w:rsidRPr="000D6C09">
        <w:rPr>
          <w:rFonts w:ascii="Aptos" w:hAnsi="Aptos"/>
        </w:rPr>
        <w:tab/>
        <w:t>326561/0100</w:t>
      </w:r>
    </w:p>
    <w:p w14:paraId="6D711B45" w14:textId="3138EAE6" w:rsidR="00F75F9E" w:rsidRPr="000A2634" w:rsidRDefault="00F75F9E" w:rsidP="000D6C09">
      <w:pPr>
        <w:spacing w:after="0"/>
        <w:rPr>
          <w:rFonts w:ascii="Aptos" w:hAnsi="Aptos"/>
        </w:rPr>
      </w:pPr>
      <w:r w:rsidRPr="000D6C09">
        <w:rPr>
          <w:rFonts w:ascii="Aptos" w:hAnsi="Aptos"/>
        </w:rPr>
        <w:t xml:space="preserve">Kontaktní osoba: </w:t>
      </w:r>
      <w:bookmarkStart w:id="0" w:name="_Hlk193958968"/>
      <w:r w:rsidRPr="000D6C09">
        <w:rPr>
          <w:rFonts w:ascii="Aptos" w:hAnsi="Aptos"/>
        </w:rPr>
        <w:t xml:space="preserve">Ing. </w:t>
      </w:r>
      <w:r w:rsidR="00B8277F">
        <w:rPr>
          <w:rFonts w:ascii="Aptos" w:hAnsi="Aptos"/>
        </w:rPr>
        <w:t>Filip</w:t>
      </w:r>
      <w:r w:rsidRPr="000A2634">
        <w:rPr>
          <w:rFonts w:ascii="Aptos" w:hAnsi="Aptos"/>
        </w:rPr>
        <w:t xml:space="preserve"> Hoffman, vedoucí odboru ITI Hradecko-pardubická aglomerace, tel: </w:t>
      </w:r>
      <w:r w:rsidR="008D44C0">
        <w:rPr>
          <w:rFonts w:ascii="Aptos" w:hAnsi="Aptos"/>
        </w:rPr>
        <w:t>xxx xxx xxx</w:t>
      </w:r>
      <w:r w:rsidRPr="000A2634">
        <w:rPr>
          <w:rFonts w:ascii="Aptos" w:hAnsi="Aptos"/>
        </w:rPr>
        <w:t xml:space="preserve">, </w:t>
      </w:r>
      <w:bookmarkEnd w:id="0"/>
      <w:r w:rsidR="008D44C0">
        <w:rPr>
          <w:rFonts w:ascii="Aptos" w:hAnsi="Aptos"/>
        </w:rPr>
        <w:t>xxxxxxxx</w:t>
      </w:r>
    </w:p>
    <w:p w14:paraId="27301EED" w14:textId="598EA4F2" w:rsidR="00F75F9E" w:rsidRPr="000A2634" w:rsidRDefault="00F75F9E" w:rsidP="000D6C09">
      <w:pPr>
        <w:spacing w:after="0"/>
        <w:rPr>
          <w:rFonts w:ascii="Aptos" w:hAnsi="Aptos"/>
          <w:i/>
        </w:rPr>
      </w:pPr>
      <w:r w:rsidRPr="000A2634">
        <w:rPr>
          <w:rFonts w:ascii="Aptos" w:hAnsi="Aptos"/>
          <w:i/>
        </w:rPr>
        <w:t>(dále jen „objednatel“)</w:t>
      </w:r>
    </w:p>
    <w:p w14:paraId="7C1F437C" w14:textId="505AC3BC" w:rsidR="00F75F9E" w:rsidRPr="000A2634" w:rsidRDefault="00F75F9E" w:rsidP="00F75F9E">
      <w:pPr>
        <w:jc w:val="left"/>
        <w:rPr>
          <w:rFonts w:ascii="Aptos" w:hAnsi="Aptos"/>
        </w:rPr>
      </w:pPr>
    </w:p>
    <w:p w14:paraId="566CE0A2" w14:textId="2847E02B" w:rsidR="00F75F9E" w:rsidRPr="000D6C09" w:rsidRDefault="00F75F9E" w:rsidP="000D6C09">
      <w:pPr>
        <w:spacing w:after="0"/>
        <w:jc w:val="left"/>
        <w:rPr>
          <w:rFonts w:ascii="Aptos" w:hAnsi="Aptos"/>
          <w:b/>
          <w:bCs/>
        </w:rPr>
      </w:pPr>
      <w:r w:rsidRPr="000D6C09">
        <w:rPr>
          <w:rFonts w:ascii="Aptos" w:hAnsi="Aptos"/>
          <w:b/>
          <w:bCs/>
        </w:rPr>
        <w:t xml:space="preserve">Zhotovitel: EKOTOXA s.r.o. </w:t>
      </w:r>
    </w:p>
    <w:p w14:paraId="29F298F8" w14:textId="1D7635C3" w:rsidR="00F75F9E" w:rsidRPr="000D6C09" w:rsidRDefault="00F75F9E" w:rsidP="000D6C09">
      <w:pPr>
        <w:spacing w:after="0"/>
        <w:jc w:val="left"/>
        <w:rPr>
          <w:rFonts w:ascii="Aptos" w:hAnsi="Aptos"/>
        </w:rPr>
      </w:pPr>
      <w:r w:rsidRPr="000D6C09">
        <w:rPr>
          <w:rFonts w:ascii="Aptos" w:hAnsi="Aptos"/>
        </w:rPr>
        <w:t xml:space="preserve">Se sídlem: </w:t>
      </w:r>
      <w:r w:rsidR="000824FE" w:rsidRPr="000D6C09">
        <w:rPr>
          <w:rFonts w:ascii="Aptos" w:hAnsi="Aptos"/>
        </w:rPr>
        <w:t>Lidická 700/19, Veveří, Brno, PSČ 602 00</w:t>
      </w:r>
    </w:p>
    <w:p w14:paraId="5AE32E12" w14:textId="5D179D42" w:rsidR="00F75F9E" w:rsidRPr="000D6C09" w:rsidRDefault="00F75F9E" w:rsidP="000D6C09">
      <w:pPr>
        <w:spacing w:after="0"/>
        <w:jc w:val="left"/>
        <w:rPr>
          <w:rFonts w:ascii="Aptos" w:hAnsi="Aptos"/>
        </w:rPr>
      </w:pPr>
      <w:r w:rsidRPr="000D6C09">
        <w:rPr>
          <w:rFonts w:ascii="Aptos" w:hAnsi="Aptos"/>
        </w:rPr>
        <w:t>Za</w:t>
      </w:r>
      <w:r w:rsidR="005921E2" w:rsidRPr="000D6C09">
        <w:rPr>
          <w:rFonts w:ascii="Aptos" w:hAnsi="Aptos"/>
        </w:rPr>
        <w:t xml:space="preserve">stoupený ve věcech smluvních: </w:t>
      </w:r>
      <w:r w:rsidR="000824FE" w:rsidRPr="000D6C09">
        <w:rPr>
          <w:rFonts w:ascii="Aptos" w:hAnsi="Aptos"/>
        </w:rPr>
        <w:t>Ing. Martin Vokřál, jednatel</w:t>
      </w:r>
    </w:p>
    <w:p w14:paraId="26EC88C1" w14:textId="3F952019" w:rsidR="005921E2" w:rsidRPr="000D6C09" w:rsidRDefault="005921E2" w:rsidP="000D6C09">
      <w:pPr>
        <w:spacing w:after="0"/>
        <w:jc w:val="left"/>
        <w:rPr>
          <w:rFonts w:ascii="Aptos" w:hAnsi="Aptos"/>
        </w:rPr>
      </w:pPr>
      <w:r w:rsidRPr="000D6C09">
        <w:rPr>
          <w:rFonts w:ascii="Aptos" w:hAnsi="Aptos"/>
        </w:rPr>
        <w:t>Zastoupený ve věcech technických: Mgr. Zdeněk Frélich</w:t>
      </w:r>
      <w:r w:rsidR="00146ECD">
        <w:rPr>
          <w:rFonts w:ascii="Aptos" w:hAnsi="Aptos"/>
        </w:rPr>
        <w:t xml:space="preserve">, </w:t>
      </w:r>
      <w:r w:rsidRPr="000D6C09">
        <w:rPr>
          <w:rFonts w:ascii="Aptos" w:hAnsi="Aptos"/>
        </w:rPr>
        <w:t xml:space="preserve">tel: </w:t>
      </w:r>
      <w:r w:rsidR="008D44C0">
        <w:rPr>
          <w:rFonts w:ascii="Aptos" w:hAnsi="Aptos"/>
        </w:rPr>
        <w:t>xxx xxx xxx</w:t>
      </w:r>
      <w:r w:rsidRPr="000D6C09">
        <w:rPr>
          <w:rFonts w:ascii="Aptos" w:hAnsi="Aptos"/>
        </w:rPr>
        <w:t>, e-mail:</w:t>
      </w:r>
      <w:r w:rsidR="008D44C0">
        <w:rPr>
          <w:rFonts w:ascii="Aptos" w:hAnsi="Aptos"/>
        </w:rPr>
        <w:t>xxxxxxx</w:t>
      </w:r>
    </w:p>
    <w:p w14:paraId="5B4729C1" w14:textId="2C525609" w:rsidR="005921E2" w:rsidRPr="000D6C09" w:rsidRDefault="005921E2" w:rsidP="000D6C09">
      <w:pPr>
        <w:spacing w:after="0"/>
        <w:jc w:val="left"/>
        <w:rPr>
          <w:rFonts w:ascii="Aptos" w:hAnsi="Aptos"/>
        </w:rPr>
      </w:pPr>
      <w:r w:rsidRPr="000D6C09">
        <w:rPr>
          <w:rFonts w:ascii="Aptos" w:hAnsi="Aptos"/>
        </w:rPr>
        <w:t>IČO:64608531</w:t>
      </w:r>
      <w:r w:rsidRPr="000D6C09">
        <w:rPr>
          <w:rFonts w:ascii="Aptos" w:hAnsi="Aptos"/>
        </w:rPr>
        <w:tab/>
        <w:t>DIĆ:CZ64608531</w:t>
      </w:r>
    </w:p>
    <w:p w14:paraId="5419C28E" w14:textId="273E2F73" w:rsidR="005921E2" w:rsidRPr="000D6C09" w:rsidRDefault="005921E2" w:rsidP="000D6C09">
      <w:pPr>
        <w:spacing w:after="0"/>
        <w:jc w:val="left"/>
        <w:rPr>
          <w:rFonts w:ascii="Aptos" w:hAnsi="Aptos"/>
        </w:rPr>
      </w:pPr>
      <w:r w:rsidRPr="000D6C09">
        <w:rPr>
          <w:rFonts w:ascii="Aptos" w:hAnsi="Aptos"/>
        </w:rPr>
        <w:t>Společnost je zapsána v obchodním rejstříku vedeném Krajským soudem v Brně oddíl C, vložka 54335</w:t>
      </w:r>
    </w:p>
    <w:p w14:paraId="7B499B92" w14:textId="33C4BD72" w:rsidR="005921E2" w:rsidRPr="000D6C09" w:rsidRDefault="005921E2" w:rsidP="000D6C09">
      <w:pPr>
        <w:spacing w:after="0"/>
        <w:jc w:val="left"/>
        <w:rPr>
          <w:rFonts w:ascii="Aptos" w:hAnsi="Aptos"/>
        </w:rPr>
      </w:pPr>
      <w:r w:rsidRPr="000D6C09">
        <w:rPr>
          <w:rFonts w:ascii="Aptos" w:hAnsi="Aptos"/>
        </w:rPr>
        <w:t>Bankovní spojení: ČSOB a.s.</w:t>
      </w:r>
    </w:p>
    <w:p w14:paraId="51E23603" w14:textId="4BFC439B" w:rsidR="005921E2" w:rsidRPr="000D6C09" w:rsidRDefault="005921E2" w:rsidP="000D6C09">
      <w:pPr>
        <w:spacing w:after="0"/>
        <w:jc w:val="left"/>
        <w:rPr>
          <w:rFonts w:ascii="Aptos" w:hAnsi="Aptos"/>
        </w:rPr>
      </w:pPr>
      <w:r w:rsidRPr="000D6C09">
        <w:rPr>
          <w:rFonts w:ascii="Aptos" w:hAnsi="Aptos"/>
        </w:rPr>
        <w:t>Číslo účtu: 382047743/0300</w:t>
      </w:r>
    </w:p>
    <w:p w14:paraId="6E3EE23C" w14:textId="3EB81C74" w:rsidR="005921E2" w:rsidRPr="000D6C09" w:rsidRDefault="005921E2" w:rsidP="000D6C09">
      <w:pPr>
        <w:spacing w:after="0"/>
        <w:jc w:val="left"/>
        <w:rPr>
          <w:rFonts w:ascii="Aptos" w:hAnsi="Aptos"/>
          <w:i/>
        </w:rPr>
      </w:pPr>
      <w:r w:rsidRPr="000D6C09">
        <w:rPr>
          <w:rFonts w:ascii="Aptos" w:hAnsi="Aptos"/>
          <w:i/>
        </w:rPr>
        <w:t>(dále jen „zhotovitel“)</w:t>
      </w:r>
    </w:p>
    <w:p w14:paraId="7D7A0D22" w14:textId="77777777" w:rsidR="005921E2" w:rsidRPr="000D6C09" w:rsidRDefault="005921E2" w:rsidP="00F75F9E">
      <w:pPr>
        <w:jc w:val="left"/>
        <w:rPr>
          <w:rFonts w:ascii="Aptos" w:hAnsi="Aptos"/>
        </w:rPr>
      </w:pPr>
    </w:p>
    <w:p w14:paraId="50E6A001" w14:textId="38285C84" w:rsidR="008A4B1F" w:rsidRPr="00E6038C" w:rsidRDefault="008A4B1F" w:rsidP="00F75F9E">
      <w:pPr>
        <w:jc w:val="left"/>
        <w:rPr>
          <w:rFonts w:ascii="Aptos" w:hAnsi="Aptos"/>
        </w:rPr>
      </w:pPr>
      <w:r w:rsidRPr="00E6038C">
        <w:rPr>
          <w:rFonts w:ascii="Aptos" w:hAnsi="Aptos"/>
        </w:rPr>
        <w:t>u</w:t>
      </w:r>
      <w:r w:rsidR="005921E2" w:rsidRPr="000A2634">
        <w:rPr>
          <w:rFonts w:ascii="Aptos" w:hAnsi="Aptos"/>
        </w:rPr>
        <w:t xml:space="preserve">zavírají </w:t>
      </w:r>
      <w:r w:rsidRPr="00E6038C">
        <w:rPr>
          <w:rFonts w:ascii="Aptos" w:hAnsi="Aptos"/>
        </w:rPr>
        <w:t xml:space="preserve">níže uvedeného dne, měsíce a roku tento </w:t>
      </w:r>
      <w:r w:rsidRPr="000D6C09">
        <w:rPr>
          <w:rFonts w:ascii="Aptos" w:hAnsi="Aptos"/>
          <w:b/>
          <w:bCs/>
        </w:rPr>
        <w:t>dodatek č. 1</w:t>
      </w:r>
      <w:r w:rsidRPr="00E6038C">
        <w:rPr>
          <w:rFonts w:ascii="Aptos" w:hAnsi="Aptos"/>
        </w:rPr>
        <w:t xml:space="preserve"> </w:t>
      </w:r>
    </w:p>
    <w:p w14:paraId="032F9B63" w14:textId="558236AD" w:rsidR="0006321C" w:rsidRPr="000D6C09" w:rsidRDefault="00C9266F" w:rsidP="000D6C09">
      <w:pPr>
        <w:spacing w:after="0"/>
        <w:jc w:val="center"/>
        <w:rPr>
          <w:rFonts w:ascii="Aptos" w:hAnsi="Aptos"/>
        </w:rPr>
      </w:pPr>
      <w:r w:rsidRPr="00E6038C">
        <w:rPr>
          <w:rFonts w:ascii="Aptos" w:hAnsi="Aptos"/>
          <w:b/>
          <w:bCs/>
        </w:rPr>
        <w:t>I.</w:t>
      </w:r>
    </w:p>
    <w:p w14:paraId="41AD6D2E" w14:textId="7E0B2526" w:rsidR="008A4B1F" w:rsidRPr="00E6038C" w:rsidRDefault="008A4B1F" w:rsidP="000D6C09">
      <w:pPr>
        <w:rPr>
          <w:rFonts w:ascii="Aptos" w:hAnsi="Aptos"/>
          <w:bCs/>
        </w:rPr>
      </w:pPr>
      <w:r w:rsidRPr="00E6038C">
        <w:rPr>
          <w:rFonts w:ascii="Aptos" w:hAnsi="Aptos"/>
          <w:bCs/>
        </w:rPr>
        <w:t xml:space="preserve">Smluvní strany mezi sebou uzavřely dne </w:t>
      </w:r>
      <w:r w:rsidR="003F2BE6">
        <w:rPr>
          <w:rFonts w:ascii="Aptos" w:hAnsi="Aptos"/>
          <w:bCs/>
        </w:rPr>
        <w:t>8.4</w:t>
      </w:r>
      <w:r w:rsidR="0006321C" w:rsidRPr="00E6038C">
        <w:rPr>
          <w:rFonts w:ascii="Aptos" w:hAnsi="Aptos"/>
          <w:bCs/>
        </w:rPr>
        <w:t>.20</w:t>
      </w:r>
      <w:r w:rsidR="003F2BE6">
        <w:rPr>
          <w:rFonts w:ascii="Aptos" w:hAnsi="Aptos"/>
          <w:bCs/>
        </w:rPr>
        <w:t>24</w:t>
      </w:r>
      <w:r w:rsidR="0006321C" w:rsidRPr="00E6038C">
        <w:rPr>
          <w:rFonts w:ascii="Aptos" w:hAnsi="Aptos"/>
          <w:bCs/>
        </w:rPr>
        <w:t xml:space="preserve"> </w:t>
      </w:r>
      <w:r w:rsidRPr="00E6038C">
        <w:rPr>
          <w:rFonts w:ascii="Aptos" w:hAnsi="Aptos"/>
          <w:bCs/>
        </w:rPr>
        <w:t>smlouvu o dílo</w:t>
      </w:r>
      <w:r w:rsidR="0006321C" w:rsidRPr="00E6038C">
        <w:rPr>
          <w:rFonts w:ascii="Aptos" w:hAnsi="Aptos"/>
          <w:bCs/>
        </w:rPr>
        <w:t xml:space="preserve"> </w:t>
      </w:r>
      <w:r w:rsidR="003F2BE6" w:rsidRPr="000D6C09">
        <w:rPr>
          <w:rFonts w:ascii="Aptos" w:hAnsi="Aptos"/>
          <w:b/>
        </w:rPr>
        <w:t xml:space="preserve">na vyhodnocení sledování a rozborů vlivů koncepce Strategie území Hradecko-pardubické aglomerace na životní prostředí </w:t>
      </w:r>
      <w:r w:rsidR="0006321C" w:rsidRPr="00E6038C">
        <w:rPr>
          <w:rFonts w:ascii="Aptos" w:hAnsi="Aptos"/>
          <w:bCs/>
        </w:rPr>
        <w:t xml:space="preserve">(dále jen „Smlouva“), </w:t>
      </w:r>
      <w:r w:rsidRPr="00E6038C">
        <w:rPr>
          <w:rFonts w:ascii="Aptos" w:hAnsi="Aptos"/>
          <w:bCs/>
        </w:rPr>
        <w:t xml:space="preserve">jejímž </w:t>
      </w:r>
      <w:r w:rsidR="0006321C" w:rsidRPr="00E6038C">
        <w:rPr>
          <w:rFonts w:ascii="Aptos" w:hAnsi="Aptos"/>
          <w:bCs/>
        </w:rPr>
        <w:t xml:space="preserve">účelem je pravidelné roční </w:t>
      </w:r>
      <w:r w:rsidR="0006321C" w:rsidRPr="000D6C09">
        <w:rPr>
          <w:rFonts w:ascii="Aptos" w:hAnsi="Aptos"/>
        </w:rPr>
        <w:t xml:space="preserve">Vyhodnocení sledování a rozboru vlivů koncepce </w:t>
      </w:r>
      <w:r w:rsidR="003F2BE6">
        <w:rPr>
          <w:rFonts w:ascii="Aptos" w:hAnsi="Aptos"/>
        </w:rPr>
        <w:t xml:space="preserve">Strategie území </w:t>
      </w:r>
      <w:r w:rsidR="0006321C" w:rsidRPr="000D6C09">
        <w:rPr>
          <w:rFonts w:ascii="Aptos" w:hAnsi="Aptos"/>
        </w:rPr>
        <w:t xml:space="preserve">Hradecko-pardubické aglomerace na životní prostředí </w:t>
      </w:r>
      <w:r w:rsidR="003F2BE6" w:rsidRPr="000D6C09">
        <w:rPr>
          <w:rFonts w:ascii="Aptos" w:hAnsi="Aptos"/>
        </w:rPr>
        <w:t>dle</w:t>
      </w:r>
      <w:r w:rsidR="003F2BE6">
        <w:rPr>
          <w:rFonts w:ascii="Aptos" w:hAnsi="Aptos"/>
          <w:b/>
          <w:bCs/>
        </w:rPr>
        <w:t xml:space="preserve"> </w:t>
      </w:r>
      <w:r w:rsidR="0006321C" w:rsidRPr="00E6038C">
        <w:rPr>
          <w:rFonts w:ascii="Aptos" w:hAnsi="Aptos"/>
          <w:bCs/>
        </w:rPr>
        <w:t>požadavků</w:t>
      </w:r>
      <w:r w:rsidR="003F2BE6">
        <w:rPr>
          <w:rFonts w:ascii="Aptos" w:hAnsi="Aptos"/>
          <w:bCs/>
        </w:rPr>
        <w:t xml:space="preserve"> </w:t>
      </w:r>
      <w:r w:rsidR="0006321C" w:rsidRPr="00E6038C">
        <w:rPr>
          <w:rFonts w:ascii="Aptos" w:hAnsi="Aptos"/>
          <w:bCs/>
        </w:rPr>
        <w:t>v § 10h zákona č. 100/2001 Sb., o posuzování vlivů na životní prostředí, ve znění pozdějších předpisů</w:t>
      </w:r>
      <w:r w:rsidR="003F2BE6">
        <w:rPr>
          <w:rFonts w:ascii="Aptos" w:hAnsi="Aptos"/>
          <w:bCs/>
        </w:rPr>
        <w:t xml:space="preserve">; a vyhodnocení souladu procedury výběru projektů s požadavky stanoviska příslušného úřadu dle zákona č. 100/2001 Sb., o posuzování vlivů na </w:t>
      </w:r>
      <w:r w:rsidR="005B2C98">
        <w:rPr>
          <w:rFonts w:ascii="Aptos" w:hAnsi="Aptos"/>
          <w:bCs/>
        </w:rPr>
        <w:t>životní</w:t>
      </w:r>
      <w:r w:rsidR="003F2BE6">
        <w:rPr>
          <w:rFonts w:ascii="Aptos" w:hAnsi="Aptos"/>
          <w:bCs/>
        </w:rPr>
        <w:t xml:space="preserve"> prostředí, ve </w:t>
      </w:r>
      <w:r w:rsidR="005B2C98">
        <w:rPr>
          <w:rFonts w:ascii="Aptos" w:hAnsi="Aptos"/>
          <w:bCs/>
        </w:rPr>
        <w:t>znění</w:t>
      </w:r>
      <w:r w:rsidR="003F2BE6">
        <w:rPr>
          <w:rFonts w:ascii="Aptos" w:hAnsi="Aptos"/>
          <w:bCs/>
        </w:rPr>
        <w:t xml:space="preserve"> pozdějších předpisů a v části, týkající se </w:t>
      </w:r>
      <w:r w:rsidR="005B2C98">
        <w:rPr>
          <w:rFonts w:ascii="Aptos" w:hAnsi="Aptos"/>
          <w:bCs/>
        </w:rPr>
        <w:t>hodnocení</w:t>
      </w:r>
      <w:r w:rsidR="003F2BE6">
        <w:rPr>
          <w:rFonts w:ascii="Aptos" w:hAnsi="Aptos"/>
          <w:bCs/>
        </w:rPr>
        <w:t xml:space="preserve"> vlivů na lokality soustavy Natura 2000 také v </w:t>
      </w:r>
      <w:r w:rsidR="005B2C98">
        <w:rPr>
          <w:rFonts w:ascii="Aptos" w:hAnsi="Aptos"/>
          <w:bCs/>
        </w:rPr>
        <w:t>souladu</w:t>
      </w:r>
      <w:r w:rsidR="003F2BE6">
        <w:rPr>
          <w:rFonts w:ascii="Aptos" w:hAnsi="Aptos"/>
          <w:bCs/>
        </w:rPr>
        <w:t xml:space="preserve"> se zákone</w:t>
      </w:r>
      <w:r w:rsidR="005B2C98">
        <w:rPr>
          <w:rFonts w:ascii="Aptos" w:hAnsi="Aptos"/>
          <w:bCs/>
        </w:rPr>
        <w:t>m</w:t>
      </w:r>
      <w:r w:rsidR="003F2BE6">
        <w:rPr>
          <w:rFonts w:ascii="Aptos" w:hAnsi="Aptos"/>
          <w:bCs/>
        </w:rPr>
        <w:t xml:space="preserve"> č. 114/1992 Sb., o ochraně přírody a </w:t>
      </w:r>
      <w:r w:rsidR="005B2C98">
        <w:rPr>
          <w:rFonts w:ascii="Aptos" w:hAnsi="Aptos"/>
          <w:bCs/>
        </w:rPr>
        <w:t>krajiny</w:t>
      </w:r>
      <w:r w:rsidR="003F2BE6">
        <w:rPr>
          <w:rFonts w:ascii="Aptos" w:hAnsi="Aptos"/>
          <w:bCs/>
        </w:rPr>
        <w:t xml:space="preserve">, </w:t>
      </w:r>
      <w:r w:rsidR="005B2C98">
        <w:rPr>
          <w:rFonts w:ascii="Aptos" w:hAnsi="Aptos"/>
          <w:bCs/>
        </w:rPr>
        <w:t>v</w:t>
      </w:r>
      <w:r w:rsidR="003F2BE6">
        <w:rPr>
          <w:rFonts w:ascii="Aptos" w:hAnsi="Aptos"/>
          <w:bCs/>
        </w:rPr>
        <w:t xml:space="preserve">e </w:t>
      </w:r>
      <w:r w:rsidR="005B2C98">
        <w:rPr>
          <w:rFonts w:ascii="Aptos" w:hAnsi="Aptos"/>
          <w:bCs/>
        </w:rPr>
        <w:t>znění</w:t>
      </w:r>
      <w:r w:rsidR="003F2BE6">
        <w:rPr>
          <w:rFonts w:ascii="Aptos" w:hAnsi="Aptos"/>
          <w:bCs/>
        </w:rPr>
        <w:t xml:space="preserve"> pozdějších předpisů, </w:t>
      </w:r>
      <w:r w:rsidR="005B2C98">
        <w:rPr>
          <w:rFonts w:ascii="Aptos" w:hAnsi="Aptos"/>
          <w:bCs/>
        </w:rPr>
        <w:t>případně</w:t>
      </w:r>
      <w:r w:rsidR="003F2BE6">
        <w:rPr>
          <w:rFonts w:ascii="Aptos" w:hAnsi="Aptos"/>
          <w:bCs/>
        </w:rPr>
        <w:t xml:space="preserve"> dalšími relevantními právními předpisy, a dopady koncepce na životní prostředí a veřejné </w:t>
      </w:r>
      <w:r w:rsidR="005B2C98">
        <w:rPr>
          <w:rFonts w:ascii="Aptos" w:hAnsi="Aptos"/>
          <w:bCs/>
        </w:rPr>
        <w:t>zdraví</w:t>
      </w:r>
      <w:r w:rsidR="003F2BE6">
        <w:rPr>
          <w:rFonts w:ascii="Aptos" w:hAnsi="Aptos"/>
          <w:bCs/>
        </w:rPr>
        <w:t xml:space="preserve"> budou zpracovány za roky 2023 až 2029</w:t>
      </w:r>
      <w:r w:rsidR="003F2BE6" w:rsidRPr="003F2BE6">
        <w:rPr>
          <w:rFonts w:ascii="Aptos" w:hAnsi="Aptos"/>
          <w:bCs/>
        </w:rPr>
        <w:t xml:space="preserve"> (dále jen „dílo“</w:t>
      </w:r>
      <w:r w:rsidR="003F2BE6">
        <w:rPr>
          <w:rFonts w:ascii="Aptos" w:hAnsi="Aptos"/>
          <w:bCs/>
        </w:rPr>
        <w:t>).</w:t>
      </w:r>
    </w:p>
    <w:p w14:paraId="3F9F9B3D" w14:textId="77777777" w:rsidR="005B2C98" w:rsidRDefault="005B2C98" w:rsidP="00742B8A">
      <w:pPr>
        <w:spacing w:after="0"/>
        <w:rPr>
          <w:rFonts w:ascii="Aptos" w:hAnsi="Aptos"/>
        </w:rPr>
      </w:pPr>
    </w:p>
    <w:p w14:paraId="76A062F8" w14:textId="764707DD" w:rsidR="007C1BF5" w:rsidRPr="00E6038C" w:rsidRDefault="00D854DF" w:rsidP="00742B8A">
      <w:pPr>
        <w:spacing w:after="0"/>
        <w:rPr>
          <w:rFonts w:ascii="Aptos" w:hAnsi="Aptos"/>
        </w:rPr>
      </w:pPr>
      <w:r w:rsidRPr="00E6038C">
        <w:rPr>
          <w:rFonts w:ascii="Aptos" w:hAnsi="Aptos"/>
        </w:rPr>
        <w:lastRenderedPageBreak/>
        <w:t>Vzhledem ke skutečnosti, že v</w:t>
      </w:r>
      <w:r w:rsidR="00DF6F74" w:rsidRPr="000A2634">
        <w:rPr>
          <w:rFonts w:ascii="Aptos" w:hAnsi="Aptos"/>
        </w:rPr>
        <w:t> průběhu trvání smlouvy došlo ke změně jednatele</w:t>
      </w:r>
      <w:r w:rsidR="00026AE3" w:rsidRPr="000A2634">
        <w:rPr>
          <w:rFonts w:ascii="Aptos" w:hAnsi="Aptos"/>
        </w:rPr>
        <w:t xml:space="preserve"> </w:t>
      </w:r>
      <w:r w:rsidR="007C1BF5" w:rsidRPr="00E6038C">
        <w:rPr>
          <w:rFonts w:ascii="Aptos" w:hAnsi="Aptos"/>
        </w:rPr>
        <w:t>z</w:t>
      </w:r>
      <w:r w:rsidR="00742B8A" w:rsidRPr="00E6038C">
        <w:rPr>
          <w:rFonts w:ascii="Aptos" w:hAnsi="Aptos"/>
        </w:rPr>
        <w:t xml:space="preserve">hotovitele </w:t>
      </w:r>
      <w:r w:rsidR="00026AE3" w:rsidRPr="000D6C09">
        <w:rPr>
          <w:rFonts w:ascii="Aptos" w:hAnsi="Aptos"/>
        </w:rPr>
        <w:t>a</w:t>
      </w:r>
      <w:r w:rsidR="00DF6F74" w:rsidRPr="000D6C09">
        <w:rPr>
          <w:rFonts w:ascii="Aptos" w:hAnsi="Aptos"/>
        </w:rPr>
        <w:t xml:space="preserve"> </w:t>
      </w:r>
      <w:r w:rsidR="00742B8A" w:rsidRPr="00E6038C">
        <w:rPr>
          <w:rFonts w:ascii="Aptos" w:hAnsi="Aptos"/>
        </w:rPr>
        <w:t xml:space="preserve">dále i </w:t>
      </w:r>
      <w:r w:rsidR="00DF6F74" w:rsidRPr="000D6C09">
        <w:rPr>
          <w:rFonts w:ascii="Aptos" w:hAnsi="Aptos"/>
        </w:rPr>
        <w:t xml:space="preserve">sídla </w:t>
      </w:r>
      <w:r w:rsidR="007C1BF5" w:rsidRPr="00E6038C">
        <w:rPr>
          <w:rFonts w:ascii="Aptos" w:hAnsi="Aptos"/>
        </w:rPr>
        <w:t>z</w:t>
      </w:r>
      <w:r w:rsidR="00DF6F74" w:rsidRPr="000A2634">
        <w:rPr>
          <w:rFonts w:ascii="Aptos" w:hAnsi="Aptos"/>
        </w:rPr>
        <w:t>hotovitele</w:t>
      </w:r>
      <w:r w:rsidR="00C9266F" w:rsidRPr="00E6038C">
        <w:rPr>
          <w:rFonts w:ascii="Aptos" w:hAnsi="Aptos"/>
        </w:rPr>
        <w:t xml:space="preserve">, tak s odkazem na ustanovení </w:t>
      </w:r>
      <w:r w:rsidR="007C1BF5" w:rsidRPr="00E6038C">
        <w:rPr>
          <w:rFonts w:ascii="Aptos" w:hAnsi="Aptos"/>
        </w:rPr>
        <w:t>čl.</w:t>
      </w:r>
      <w:r w:rsidR="00C9266F" w:rsidRPr="00E6038C">
        <w:rPr>
          <w:rFonts w:ascii="Aptos" w:hAnsi="Aptos"/>
        </w:rPr>
        <w:t xml:space="preserve">  VIII. </w:t>
      </w:r>
      <w:r w:rsidR="005B2C98">
        <w:rPr>
          <w:rFonts w:ascii="Aptos" w:hAnsi="Aptos"/>
        </w:rPr>
        <w:t>P</w:t>
      </w:r>
      <w:r w:rsidR="00E6038C" w:rsidRPr="00E6038C">
        <w:rPr>
          <w:rFonts w:ascii="Aptos" w:hAnsi="Aptos"/>
        </w:rPr>
        <w:t>ovinnosti</w:t>
      </w:r>
      <w:r w:rsidR="005B2C98">
        <w:rPr>
          <w:rFonts w:ascii="Aptos" w:hAnsi="Aptos"/>
        </w:rPr>
        <w:t xml:space="preserve"> zhotovitele</w:t>
      </w:r>
      <w:r w:rsidR="00E6038C" w:rsidRPr="00E6038C">
        <w:rPr>
          <w:rFonts w:ascii="Aptos" w:hAnsi="Aptos"/>
        </w:rPr>
        <w:t>,</w:t>
      </w:r>
      <w:r w:rsidR="00C9266F" w:rsidRPr="00E6038C">
        <w:rPr>
          <w:rFonts w:ascii="Aptos" w:hAnsi="Aptos"/>
        </w:rPr>
        <w:t xml:space="preserve"> odst.</w:t>
      </w:r>
      <w:r w:rsidR="005B2C98">
        <w:rPr>
          <w:rFonts w:ascii="Aptos" w:hAnsi="Aptos"/>
        </w:rPr>
        <w:t xml:space="preserve"> 11</w:t>
      </w:r>
      <w:r w:rsidR="00C9266F" w:rsidRPr="00E6038C">
        <w:rPr>
          <w:rFonts w:ascii="Aptos" w:hAnsi="Aptos"/>
        </w:rPr>
        <w:t xml:space="preserve">, </w:t>
      </w:r>
      <w:r w:rsidR="00742B8A" w:rsidRPr="00E6038C">
        <w:rPr>
          <w:rFonts w:ascii="Aptos" w:hAnsi="Aptos"/>
        </w:rPr>
        <w:t xml:space="preserve">a dále </w:t>
      </w:r>
      <w:r w:rsidR="00C9266F" w:rsidRPr="00E6038C">
        <w:rPr>
          <w:rFonts w:ascii="Aptos" w:hAnsi="Aptos"/>
        </w:rPr>
        <w:t>s odkazem na ustanovení čl. X</w:t>
      </w:r>
      <w:r w:rsidR="00E6038C" w:rsidRPr="00E6038C">
        <w:rPr>
          <w:rFonts w:ascii="Aptos" w:hAnsi="Aptos"/>
        </w:rPr>
        <w:t>I</w:t>
      </w:r>
      <w:r w:rsidR="005B2C98">
        <w:rPr>
          <w:rFonts w:ascii="Aptos" w:hAnsi="Aptos"/>
        </w:rPr>
        <w:t>V</w:t>
      </w:r>
      <w:r w:rsidR="00C9266F" w:rsidRPr="00E6038C">
        <w:rPr>
          <w:rFonts w:ascii="Aptos" w:hAnsi="Aptos"/>
        </w:rPr>
        <w:t xml:space="preserve">. Závěrečná ujednání, odst. </w:t>
      </w:r>
      <w:r w:rsidR="005B2C98">
        <w:rPr>
          <w:rFonts w:ascii="Aptos" w:hAnsi="Aptos"/>
        </w:rPr>
        <w:t>2</w:t>
      </w:r>
      <w:r w:rsidR="00C9266F" w:rsidRPr="00E6038C">
        <w:rPr>
          <w:rFonts w:ascii="Aptos" w:hAnsi="Aptos"/>
        </w:rPr>
        <w:t xml:space="preserve">. </w:t>
      </w:r>
      <w:r w:rsidR="00742B8A" w:rsidRPr="00E6038C">
        <w:rPr>
          <w:rFonts w:ascii="Aptos" w:hAnsi="Aptos"/>
        </w:rPr>
        <w:t>předmětné Smlouvy, se smluvní strany dohodly na uzavření tohoto dodatku č. 1</w:t>
      </w:r>
      <w:r w:rsidR="007C1BF5" w:rsidRPr="00E6038C">
        <w:rPr>
          <w:rFonts w:ascii="Aptos" w:hAnsi="Aptos"/>
        </w:rPr>
        <w:t xml:space="preserve">. </w:t>
      </w:r>
      <w:r w:rsidR="00742B8A" w:rsidRPr="00E6038C">
        <w:rPr>
          <w:rFonts w:ascii="Aptos" w:hAnsi="Aptos"/>
        </w:rPr>
        <w:t xml:space="preserve"> </w:t>
      </w:r>
    </w:p>
    <w:p w14:paraId="4E9338D9" w14:textId="77777777" w:rsidR="007C1BF5" w:rsidRPr="00E6038C" w:rsidRDefault="007C1BF5" w:rsidP="00742B8A">
      <w:pPr>
        <w:spacing w:after="0"/>
        <w:rPr>
          <w:rFonts w:ascii="Aptos" w:hAnsi="Aptos"/>
        </w:rPr>
      </w:pPr>
    </w:p>
    <w:p w14:paraId="404F402E" w14:textId="1E05A48B" w:rsidR="005B2C98" w:rsidRPr="00E6038C" w:rsidRDefault="007C1BF5" w:rsidP="000D6C09">
      <w:pPr>
        <w:rPr>
          <w:rFonts w:ascii="Aptos" w:hAnsi="Aptos"/>
        </w:rPr>
      </w:pPr>
      <w:r w:rsidRPr="00E6038C">
        <w:rPr>
          <w:rFonts w:ascii="Aptos" w:hAnsi="Aptos"/>
        </w:rPr>
        <w:t xml:space="preserve">Na základě výše uvedeného se smluvní strany dohodly na uzavření tohoto dodatku č. 1, jehož předmětem je úprava </w:t>
      </w:r>
      <w:r w:rsidR="005B2C98">
        <w:rPr>
          <w:rFonts w:ascii="Aptos" w:hAnsi="Aptos"/>
        </w:rPr>
        <w:t xml:space="preserve">záhlaví předmětné Smlouvy vztahující se ke zhotoviteli, </w:t>
      </w:r>
      <w:r w:rsidRPr="00E6038C">
        <w:rPr>
          <w:rFonts w:ascii="Aptos" w:hAnsi="Aptos"/>
        </w:rPr>
        <w:t>kde se mění adresa sídla zhotovitele a dochází i ke změně osoby jednatele zhotovitele,</w:t>
      </w:r>
      <w:r w:rsidR="00E6038C" w:rsidRPr="00E6038C">
        <w:rPr>
          <w:rFonts w:ascii="Aptos" w:hAnsi="Aptos"/>
        </w:rPr>
        <w:t xml:space="preserve"> a to v následujícím znění</w:t>
      </w:r>
      <w:r w:rsidRPr="00E6038C">
        <w:rPr>
          <w:rFonts w:ascii="Aptos" w:hAnsi="Aptos"/>
        </w:rPr>
        <w:t xml:space="preserve">: </w:t>
      </w:r>
    </w:p>
    <w:p w14:paraId="3CCA98F2" w14:textId="77777777" w:rsidR="00E6038C" w:rsidRPr="00E6038C" w:rsidRDefault="00E6038C" w:rsidP="00742B8A">
      <w:pPr>
        <w:spacing w:after="0"/>
        <w:rPr>
          <w:rFonts w:ascii="Aptos" w:hAnsi="Aptos"/>
        </w:rPr>
      </w:pPr>
    </w:p>
    <w:p w14:paraId="01EA0112" w14:textId="26CA6810" w:rsidR="005B05B6" w:rsidRPr="000A2634" w:rsidRDefault="005B2C98" w:rsidP="005B05B6">
      <w:pPr>
        <w:jc w:val="left"/>
        <w:rPr>
          <w:rFonts w:ascii="Aptos" w:hAnsi="Aptos"/>
        </w:rPr>
      </w:pPr>
      <w:r w:rsidRPr="000D6C09">
        <w:rPr>
          <w:rFonts w:ascii="Aptos" w:hAnsi="Aptos"/>
          <w:b/>
          <w:bCs/>
          <w:i/>
          <w:iCs/>
        </w:rPr>
        <w:t xml:space="preserve">Původní adresa sídla zhotovitele a jednatel zhotovitele:  </w:t>
      </w:r>
    </w:p>
    <w:p w14:paraId="6A4979CB" w14:textId="346ADB07" w:rsidR="005B2C98" w:rsidRPr="005B2C98" w:rsidRDefault="005B2C98" w:rsidP="005B2C98">
      <w:pPr>
        <w:jc w:val="left"/>
        <w:rPr>
          <w:rFonts w:ascii="Aptos" w:hAnsi="Aptos"/>
        </w:rPr>
      </w:pPr>
      <w:r w:rsidRPr="005B2C98">
        <w:rPr>
          <w:rFonts w:ascii="Aptos" w:hAnsi="Aptos"/>
        </w:rPr>
        <w:t xml:space="preserve">Se sídlem: </w:t>
      </w:r>
      <w:r>
        <w:rPr>
          <w:rFonts w:ascii="Aptos" w:hAnsi="Aptos"/>
        </w:rPr>
        <w:tab/>
      </w:r>
      <w:r w:rsidRPr="005B2C98">
        <w:rPr>
          <w:rFonts w:ascii="Aptos" w:hAnsi="Aptos"/>
        </w:rPr>
        <w:t>Brno-Černá Pole, Fišova 403/7, PSČ 602 00</w:t>
      </w:r>
    </w:p>
    <w:p w14:paraId="6D26B855" w14:textId="77777777" w:rsidR="005B2C98" w:rsidRDefault="005B2C98" w:rsidP="000D6C09">
      <w:pPr>
        <w:spacing w:after="0"/>
        <w:jc w:val="left"/>
        <w:rPr>
          <w:rFonts w:ascii="Aptos" w:hAnsi="Aptos"/>
        </w:rPr>
      </w:pPr>
      <w:r w:rsidRPr="005B2C98">
        <w:rPr>
          <w:rFonts w:ascii="Aptos" w:hAnsi="Aptos"/>
        </w:rPr>
        <w:t xml:space="preserve">Zastoupený ve věcech smluvních: </w:t>
      </w:r>
      <w:r>
        <w:rPr>
          <w:rFonts w:ascii="Aptos" w:hAnsi="Aptos"/>
        </w:rPr>
        <w:tab/>
      </w:r>
      <w:r w:rsidRPr="005B2C98">
        <w:rPr>
          <w:rFonts w:ascii="Aptos" w:hAnsi="Aptos"/>
        </w:rPr>
        <w:t>Ing. Michal Brokl, jednatel</w:t>
      </w:r>
    </w:p>
    <w:p w14:paraId="487416E8" w14:textId="77777777" w:rsidR="005B2C98" w:rsidRDefault="005B2C98" w:rsidP="005B2C98">
      <w:pPr>
        <w:spacing w:after="0"/>
        <w:jc w:val="left"/>
        <w:rPr>
          <w:rFonts w:ascii="Aptos" w:hAnsi="Aptos"/>
          <w:b/>
          <w:i/>
          <w:iCs/>
        </w:rPr>
      </w:pPr>
    </w:p>
    <w:p w14:paraId="5404B9D6" w14:textId="68B37A9F" w:rsidR="005B2C98" w:rsidRPr="005B2C98" w:rsidRDefault="005B2C98" w:rsidP="000D6C09">
      <w:pPr>
        <w:spacing w:after="0"/>
        <w:jc w:val="left"/>
        <w:rPr>
          <w:rFonts w:ascii="Aptos" w:hAnsi="Aptos"/>
        </w:rPr>
      </w:pPr>
      <w:r w:rsidRPr="005B2C98">
        <w:rPr>
          <w:rFonts w:ascii="Aptos" w:hAnsi="Aptos"/>
          <w:b/>
          <w:i/>
          <w:iCs/>
        </w:rPr>
        <w:t xml:space="preserve">se mění a nově tedy zní: </w:t>
      </w:r>
    </w:p>
    <w:p w14:paraId="5B7C8B48" w14:textId="77777777" w:rsidR="005B2C98" w:rsidRDefault="005B2C98" w:rsidP="000D6C09">
      <w:pPr>
        <w:spacing w:after="0" w:line="360" w:lineRule="auto"/>
        <w:jc w:val="left"/>
        <w:rPr>
          <w:rFonts w:ascii="Aptos" w:hAnsi="Aptos"/>
        </w:rPr>
      </w:pPr>
    </w:p>
    <w:p w14:paraId="0937CCAF" w14:textId="7CF198B6" w:rsidR="005B05B6" w:rsidRPr="000D6C09" w:rsidRDefault="00026AE3" w:rsidP="000D6C09">
      <w:pPr>
        <w:spacing w:after="0" w:line="360" w:lineRule="auto"/>
        <w:jc w:val="left"/>
        <w:rPr>
          <w:rFonts w:ascii="Aptos" w:hAnsi="Aptos"/>
        </w:rPr>
      </w:pPr>
      <w:r w:rsidRPr="000D6C09">
        <w:rPr>
          <w:rFonts w:ascii="Aptos" w:hAnsi="Aptos"/>
        </w:rPr>
        <w:t>Se sídlem:</w:t>
      </w:r>
      <w:r w:rsidRPr="000D6C09">
        <w:rPr>
          <w:rFonts w:ascii="Aptos" w:hAnsi="Aptos"/>
        </w:rPr>
        <w:tab/>
        <w:t>Lidická 700/19, Veveří, Brno</w:t>
      </w:r>
      <w:r w:rsidR="005B05B6" w:rsidRPr="000D6C09">
        <w:rPr>
          <w:rFonts w:ascii="Aptos" w:hAnsi="Aptos"/>
        </w:rPr>
        <w:t>, PSČ 602 00</w:t>
      </w:r>
    </w:p>
    <w:p w14:paraId="4B1ED321" w14:textId="37696FA1" w:rsidR="00D854DF" w:rsidRPr="000D6C09" w:rsidRDefault="005B05B6" w:rsidP="000D6C09">
      <w:pPr>
        <w:spacing w:line="360" w:lineRule="auto"/>
        <w:jc w:val="left"/>
        <w:rPr>
          <w:rFonts w:ascii="Aptos" w:hAnsi="Aptos"/>
        </w:rPr>
      </w:pPr>
      <w:r w:rsidRPr="000D6C09">
        <w:rPr>
          <w:rFonts w:ascii="Aptos" w:hAnsi="Aptos"/>
        </w:rPr>
        <w:t>Zastoupený ve věcech smluvních:</w:t>
      </w:r>
      <w:r w:rsidR="00026AE3" w:rsidRPr="000D6C09">
        <w:rPr>
          <w:rFonts w:ascii="Aptos" w:hAnsi="Aptos"/>
        </w:rPr>
        <w:tab/>
      </w:r>
      <w:r w:rsidRPr="000D6C09">
        <w:rPr>
          <w:rFonts w:ascii="Aptos" w:hAnsi="Aptos"/>
        </w:rPr>
        <w:t>Ing. Martin Vokřál, jednatel</w:t>
      </w:r>
    </w:p>
    <w:p w14:paraId="630E11E7" w14:textId="77777777" w:rsidR="00DF6F74" w:rsidRPr="000D6C09" w:rsidRDefault="00DF6F74" w:rsidP="00F75F9E">
      <w:pPr>
        <w:jc w:val="left"/>
        <w:rPr>
          <w:rFonts w:ascii="Aptos" w:hAnsi="Aptos"/>
        </w:rPr>
      </w:pPr>
    </w:p>
    <w:p w14:paraId="2DD1B11F" w14:textId="3E06EA0E" w:rsidR="00026AE3" w:rsidRPr="000D6C09" w:rsidRDefault="00026AE3" w:rsidP="00026AE3">
      <w:pPr>
        <w:jc w:val="center"/>
        <w:rPr>
          <w:rFonts w:ascii="Aptos" w:hAnsi="Aptos"/>
          <w:b/>
          <w:bCs/>
        </w:rPr>
      </w:pPr>
      <w:r w:rsidRPr="000D6C09">
        <w:rPr>
          <w:rFonts w:ascii="Aptos" w:hAnsi="Aptos"/>
          <w:b/>
          <w:bCs/>
        </w:rPr>
        <w:t>II.</w:t>
      </w:r>
    </w:p>
    <w:p w14:paraId="6084C2CF" w14:textId="163019C6" w:rsidR="00026AE3" w:rsidRPr="000D6C09" w:rsidRDefault="00E677A2" w:rsidP="000D6C09">
      <w:pPr>
        <w:rPr>
          <w:rFonts w:ascii="Aptos" w:hAnsi="Aptos"/>
        </w:rPr>
      </w:pPr>
      <w:r w:rsidRPr="000D6C09">
        <w:rPr>
          <w:rFonts w:ascii="Aptos" w:hAnsi="Aptos"/>
        </w:rPr>
        <w:t>1. Ostatní</w:t>
      </w:r>
      <w:r w:rsidR="00026AE3" w:rsidRPr="000D6C09">
        <w:rPr>
          <w:rFonts w:ascii="Aptos" w:hAnsi="Aptos"/>
        </w:rPr>
        <w:t xml:space="preserve"> ustanovení </w:t>
      </w:r>
      <w:r w:rsidR="00750FC6">
        <w:rPr>
          <w:rFonts w:ascii="Aptos" w:hAnsi="Aptos"/>
        </w:rPr>
        <w:t>Smlouvy o dílo ze dne 8.4. 2024</w:t>
      </w:r>
      <w:r w:rsidR="00026AE3" w:rsidRPr="000A2634">
        <w:rPr>
          <w:rFonts w:ascii="Aptos" w:hAnsi="Aptos"/>
        </w:rPr>
        <w:t xml:space="preserve">, nedotčené tímto </w:t>
      </w:r>
      <w:r w:rsidR="00750FC6">
        <w:rPr>
          <w:rFonts w:ascii="Aptos" w:hAnsi="Aptos"/>
        </w:rPr>
        <w:t>d</w:t>
      </w:r>
      <w:r w:rsidR="00026AE3" w:rsidRPr="000A2634">
        <w:rPr>
          <w:rFonts w:ascii="Aptos" w:hAnsi="Aptos"/>
        </w:rPr>
        <w:t>odatkem č.</w:t>
      </w:r>
      <w:r w:rsidR="00CE27A8" w:rsidRPr="000A2634">
        <w:rPr>
          <w:rFonts w:ascii="Aptos" w:hAnsi="Aptos"/>
        </w:rPr>
        <w:t xml:space="preserve"> </w:t>
      </w:r>
      <w:r w:rsidR="00026AE3" w:rsidRPr="000A2634">
        <w:rPr>
          <w:rFonts w:ascii="Aptos" w:hAnsi="Aptos"/>
        </w:rPr>
        <w:t>1 se nemění a zůstávají v</w:t>
      </w:r>
      <w:r w:rsidR="00750FC6">
        <w:rPr>
          <w:rFonts w:ascii="Aptos" w:hAnsi="Aptos"/>
        </w:rPr>
        <w:t> </w:t>
      </w:r>
      <w:r w:rsidR="00026AE3" w:rsidRPr="000D6C09">
        <w:rPr>
          <w:rFonts w:ascii="Aptos" w:hAnsi="Aptos"/>
        </w:rPr>
        <w:t>platnosti</w:t>
      </w:r>
      <w:r w:rsidR="00750FC6">
        <w:rPr>
          <w:rFonts w:ascii="Aptos" w:hAnsi="Aptos"/>
        </w:rPr>
        <w:t xml:space="preserve"> v původním znění</w:t>
      </w:r>
      <w:r w:rsidR="00026AE3" w:rsidRPr="000D6C09">
        <w:rPr>
          <w:rFonts w:ascii="Aptos" w:hAnsi="Aptos"/>
        </w:rPr>
        <w:t>.</w:t>
      </w:r>
    </w:p>
    <w:p w14:paraId="3A5C2818" w14:textId="58357291" w:rsidR="00750FC6" w:rsidRPr="000D6C09" w:rsidRDefault="00E677A2" w:rsidP="000D6C09">
      <w:pPr>
        <w:rPr>
          <w:rFonts w:ascii="Aptos" w:hAnsi="Aptos"/>
        </w:rPr>
      </w:pPr>
      <w:r w:rsidRPr="000D6C09">
        <w:rPr>
          <w:rFonts w:ascii="Aptos" w:hAnsi="Aptos"/>
        </w:rPr>
        <w:t xml:space="preserve">2. Tento </w:t>
      </w:r>
      <w:r w:rsidR="00750FC6">
        <w:rPr>
          <w:rFonts w:ascii="Aptos" w:hAnsi="Aptos"/>
        </w:rPr>
        <w:t>d</w:t>
      </w:r>
      <w:r w:rsidRPr="000A2634">
        <w:rPr>
          <w:rFonts w:ascii="Aptos" w:hAnsi="Aptos"/>
        </w:rPr>
        <w:t>odatek č. 1 je vyhotoven ve dvou stejnopisech, z nichž každá strana obdrží jedno vyhotovení. Obě vyhotovení mají platnosti originálů. V případě, že k podpisu Dodatku č.</w:t>
      </w:r>
      <w:r w:rsidR="00CE27A8" w:rsidRPr="000A2634">
        <w:rPr>
          <w:rFonts w:ascii="Aptos" w:hAnsi="Aptos"/>
        </w:rPr>
        <w:t xml:space="preserve"> </w:t>
      </w:r>
      <w:r w:rsidRPr="000A2634">
        <w:rPr>
          <w:rFonts w:ascii="Aptos" w:hAnsi="Aptos"/>
        </w:rPr>
        <w:t xml:space="preserve">1 bude využito elektronických podpisů, bude tento Dodatek č. 1 v jednom elektronickém provedení originálu, přičemž každá strana obdrží plně elektronicky podepsaný dokument ve formátu pdf. </w:t>
      </w:r>
    </w:p>
    <w:p w14:paraId="54A6050F" w14:textId="1578FA8C" w:rsidR="00750FC6" w:rsidRDefault="00E35138" w:rsidP="00750FC6">
      <w:pPr>
        <w:rPr>
          <w:rFonts w:ascii="Aptos" w:hAnsi="Aptos"/>
          <w:bCs/>
          <w:iCs/>
        </w:rPr>
      </w:pPr>
      <w:r>
        <w:rPr>
          <w:rFonts w:ascii="Aptos" w:hAnsi="Aptos"/>
        </w:rPr>
        <w:t xml:space="preserve">3. </w:t>
      </w:r>
      <w:r w:rsidR="00750FC6" w:rsidRPr="00750FC6">
        <w:rPr>
          <w:rFonts w:ascii="Aptos" w:hAnsi="Aptos"/>
          <w:bCs/>
          <w:iCs/>
        </w:rPr>
        <w:t xml:space="preserve">Tento dodatek č. 1 Smlouvy nabývá platnosti dnem jeho podpisu </w:t>
      </w:r>
      <w:r>
        <w:rPr>
          <w:rFonts w:ascii="Aptos" w:hAnsi="Aptos"/>
          <w:bCs/>
          <w:iCs/>
        </w:rPr>
        <w:t>oběma smluvními stranami a ú</w:t>
      </w:r>
      <w:r w:rsidR="00750FC6" w:rsidRPr="00750FC6">
        <w:rPr>
          <w:rFonts w:ascii="Aptos" w:hAnsi="Aptos"/>
          <w:bCs/>
          <w:iCs/>
        </w:rPr>
        <w:t xml:space="preserve">činnosti </w:t>
      </w:r>
      <w:r>
        <w:rPr>
          <w:rFonts w:ascii="Aptos" w:hAnsi="Aptos"/>
          <w:bCs/>
          <w:iCs/>
        </w:rPr>
        <w:t xml:space="preserve">dnem jeho </w:t>
      </w:r>
      <w:r w:rsidR="00750FC6" w:rsidRPr="00750FC6">
        <w:rPr>
          <w:rFonts w:ascii="Aptos" w:hAnsi="Aptos"/>
          <w:bCs/>
          <w:iCs/>
        </w:rPr>
        <w:t xml:space="preserve">zveřejnění v registru smluv </w:t>
      </w:r>
      <w:r>
        <w:rPr>
          <w:rFonts w:ascii="Aptos" w:hAnsi="Aptos"/>
          <w:bCs/>
          <w:iCs/>
        </w:rPr>
        <w:t xml:space="preserve">spravovaném Digitální a informační agenturou </w:t>
      </w:r>
      <w:r w:rsidR="00750FC6" w:rsidRPr="00750FC6">
        <w:rPr>
          <w:rFonts w:ascii="Aptos" w:hAnsi="Aptos"/>
          <w:bCs/>
          <w:iCs/>
        </w:rPr>
        <w:t xml:space="preserve">v souladu se zákonem č. 340/2015 Sb., o zvláštních podmínkách účinnosti některých smluv, uveřejňování těchto smluv a o registru smluv (zákon o registru smluv), v platném znění.  </w:t>
      </w:r>
    </w:p>
    <w:p w14:paraId="7E0DCA1D" w14:textId="210E436F" w:rsidR="00750FC6" w:rsidRDefault="00E35138" w:rsidP="00750FC6">
      <w:pPr>
        <w:rPr>
          <w:rFonts w:ascii="Aptos" w:hAnsi="Aptos"/>
          <w:bCs/>
          <w:iCs/>
        </w:rPr>
      </w:pPr>
      <w:r>
        <w:rPr>
          <w:rFonts w:ascii="Aptos" w:hAnsi="Aptos"/>
          <w:bCs/>
          <w:iCs/>
        </w:rPr>
        <w:t xml:space="preserve">4. </w:t>
      </w:r>
      <w:r w:rsidR="00750FC6" w:rsidRPr="00750FC6">
        <w:rPr>
          <w:rFonts w:ascii="Aptos" w:hAnsi="Aptos"/>
          <w:bCs/>
          <w:iCs/>
        </w:rPr>
        <w:t xml:space="preserve">Smluvní strany se dohodly, že </w:t>
      </w:r>
      <w:r>
        <w:rPr>
          <w:rFonts w:ascii="Aptos" w:hAnsi="Aptos"/>
          <w:bCs/>
          <w:iCs/>
        </w:rPr>
        <w:t xml:space="preserve">objednatel </w:t>
      </w:r>
      <w:r w:rsidR="00750FC6" w:rsidRPr="00750FC6">
        <w:rPr>
          <w:rFonts w:ascii="Aptos" w:hAnsi="Aptos"/>
          <w:bCs/>
          <w:iCs/>
        </w:rPr>
        <w:t xml:space="preserve">bezodkladně po uzavření tohoto dodatku </w:t>
      </w:r>
      <w:r>
        <w:rPr>
          <w:rFonts w:ascii="Aptos" w:hAnsi="Aptos"/>
          <w:bCs/>
          <w:iCs/>
        </w:rPr>
        <w:t xml:space="preserve">č. 1 </w:t>
      </w:r>
      <w:r w:rsidR="00750FC6" w:rsidRPr="00750FC6">
        <w:rPr>
          <w:rFonts w:ascii="Aptos" w:hAnsi="Aptos"/>
          <w:bCs/>
          <w:iCs/>
        </w:rPr>
        <w:t xml:space="preserve">odešle dodatek č. 1 k řádnému uveřejnění do registru smluv </w:t>
      </w:r>
      <w:r>
        <w:rPr>
          <w:rFonts w:ascii="Aptos" w:hAnsi="Aptos"/>
          <w:bCs/>
          <w:iCs/>
        </w:rPr>
        <w:t>spravovaného Digitální a informační agenturou</w:t>
      </w:r>
      <w:r w:rsidR="00750FC6" w:rsidRPr="00750FC6">
        <w:rPr>
          <w:rFonts w:ascii="Aptos" w:hAnsi="Aptos"/>
          <w:bCs/>
          <w:iCs/>
        </w:rPr>
        <w:t xml:space="preserve">. O uveřejnění dodatku objednatel bezodkladně informuje druhou smluvní stranu, nebyl-li kontaktní údaj této smluvní strany uveden přímo do registru smluv jako kontakt pro notifikaci o uveřejnění. </w:t>
      </w:r>
    </w:p>
    <w:p w14:paraId="1477B844" w14:textId="55F810A0" w:rsidR="00750FC6" w:rsidRPr="00750FC6" w:rsidRDefault="00E35138" w:rsidP="000D6C09">
      <w:pPr>
        <w:rPr>
          <w:rFonts w:ascii="Aptos" w:hAnsi="Aptos"/>
          <w:bCs/>
          <w:iCs/>
        </w:rPr>
      </w:pPr>
      <w:r>
        <w:rPr>
          <w:rFonts w:ascii="Aptos" w:hAnsi="Aptos"/>
          <w:bCs/>
          <w:iCs/>
        </w:rPr>
        <w:t xml:space="preserve">5. </w:t>
      </w:r>
      <w:r w:rsidR="00750FC6" w:rsidRPr="00750FC6">
        <w:rPr>
          <w:rFonts w:ascii="Aptos" w:hAnsi="Aptos"/>
          <w:bCs/>
          <w:iCs/>
        </w:rPr>
        <w:t xml:space="preserve">Smluvní strany berou na vědomí, že nebude-li dodatek č. 1 zveřejněn ani do tří měsíců od jeho uzavření, je následujícím dnem zrušen od počátku s účinky případného bezdůvodného obohacení. </w:t>
      </w:r>
    </w:p>
    <w:p w14:paraId="0812B4D9" w14:textId="5D30867A" w:rsidR="00E677A2" w:rsidRDefault="00E35138" w:rsidP="00E6038C">
      <w:pPr>
        <w:rPr>
          <w:rFonts w:ascii="Aptos" w:hAnsi="Aptos"/>
        </w:rPr>
      </w:pPr>
      <w:r>
        <w:rPr>
          <w:rFonts w:ascii="Aptos" w:hAnsi="Aptos"/>
        </w:rPr>
        <w:t xml:space="preserve">6. </w:t>
      </w:r>
      <w:r w:rsidR="00E677A2" w:rsidRPr="000D6C09">
        <w:rPr>
          <w:rFonts w:ascii="Aptos" w:hAnsi="Aptos"/>
        </w:rPr>
        <w:t xml:space="preserve">Smluvní strany shodně prohlašují, že tento </w:t>
      </w:r>
      <w:r w:rsidR="00912BC6">
        <w:rPr>
          <w:rFonts w:ascii="Aptos" w:hAnsi="Aptos"/>
        </w:rPr>
        <w:t>d</w:t>
      </w:r>
      <w:r w:rsidR="00E677A2" w:rsidRPr="000A2634">
        <w:rPr>
          <w:rFonts w:ascii="Aptos" w:hAnsi="Aptos"/>
        </w:rPr>
        <w:t xml:space="preserve">odatek </w:t>
      </w:r>
      <w:r w:rsidR="00912BC6">
        <w:rPr>
          <w:rFonts w:ascii="Aptos" w:hAnsi="Aptos"/>
        </w:rPr>
        <w:t xml:space="preserve">č. 1 </w:t>
      </w:r>
      <w:r w:rsidR="00E677A2" w:rsidRPr="000D6C09">
        <w:rPr>
          <w:rFonts w:ascii="Aptos" w:hAnsi="Aptos"/>
        </w:rPr>
        <w:t xml:space="preserve">odpovídá jejich svobodné vůli, což stvrzují svými vlastnoručními podpisy, případně elektronickými podpisy. </w:t>
      </w:r>
    </w:p>
    <w:p w14:paraId="67F495E8" w14:textId="77777777" w:rsidR="00912BC6" w:rsidRPr="000D6C09" w:rsidRDefault="00912BC6" w:rsidP="000D6C09">
      <w:pPr>
        <w:rPr>
          <w:rFonts w:ascii="Aptos" w:hAnsi="Aptos"/>
        </w:rPr>
      </w:pPr>
    </w:p>
    <w:p w14:paraId="7BCFD03A" w14:textId="43F6C07E" w:rsidR="00E677A2" w:rsidRDefault="00E677A2" w:rsidP="008C5862">
      <w:pPr>
        <w:rPr>
          <w:rFonts w:ascii="Aptos" w:hAnsi="Aptos"/>
        </w:rPr>
      </w:pPr>
      <w:r w:rsidRPr="008C5862">
        <w:rPr>
          <w:rFonts w:ascii="Aptos" w:hAnsi="Aptos"/>
        </w:rPr>
        <w:t>V Pardubicích dne…………………………</w:t>
      </w:r>
      <w:r w:rsidRPr="008C5862">
        <w:rPr>
          <w:rFonts w:ascii="Aptos" w:hAnsi="Aptos"/>
        </w:rPr>
        <w:tab/>
      </w:r>
      <w:r w:rsidRPr="008C5862">
        <w:rPr>
          <w:rFonts w:ascii="Aptos" w:hAnsi="Aptos"/>
        </w:rPr>
        <w:tab/>
      </w:r>
      <w:r w:rsidRPr="008C5862">
        <w:rPr>
          <w:rFonts w:ascii="Aptos" w:hAnsi="Aptos"/>
        </w:rPr>
        <w:tab/>
        <w:t>V </w:t>
      </w:r>
      <w:r w:rsidR="000824FE">
        <w:rPr>
          <w:rFonts w:ascii="Aptos" w:hAnsi="Aptos"/>
        </w:rPr>
        <w:t>Brně</w:t>
      </w:r>
      <w:r w:rsidRPr="008C5862">
        <w:rPr>
          <w:rFonts w:ascii="Aptos" w:hAnsi="Aptos"/>
        </w:rPr>
        <w:t xml:space="preserve"> dne………………………..</w:t>
      </w:r>
    </w:p>
    <w:p w14:paraId="525417EE" w14:textId="77777777" w:rsidR="008C5862" w:rsidRDefault="008C5862" w:rsidP="008C5862">
      <w:pPr>
        <w:rPr>
          <w:rFonts w:ascii="Aptos" w:hAnsi="Aptos"/>
        </w:rPr>
      </w:pPr>
    </w:p>
    <w:p w14:paraId="33FC4267" w14:textId="77777777" w:rsidR="00146ECD" w:rsidRDefault="00146ECD" w:rsidP="008C5862">
      <w:pPr>
        <w:rPr>
          <w:rFonts w:ascii="Aptos" w:hAnsi="Aptos"/>
        </w:rPr>
      </w:pPr>
    </w:p>
    <w:p w14:paraId="6E3F7062" w14:textId="77777777" w:rsidR="00146ECD" w:rsidRDefault="00146ECD" w:rsidP="008C5862">
      <w:pPr>
        <w:rPr>
          <w:rFonts w:ascii="Aptos" w:hAnsi="Aptos"/>
        </w:rPr>
      </w:pPr>
    </w:p>
    <w:p w14:paraId="57000D26" w14:textId="77777777" w:rsidR="00146ECD" w:rsidRPr="008C5862" w:rsidRDefault="00146ECD" w:rsidP="008C5862">
      <w:pPr>
        <w:rPr>
          <w:rFonts w:ascii="Aptos" w:hAnsi="Aptos"/>
        </w:rPr>
      </w:pPr>
    </w:p>
    <w:p w14:paraId="6E744996" w14:textId="77777777" w:rsidR="00E677A2" w:rsidRPr="00E677A2" w:rsidRDefault="00E677A2" w:rsidP="00F75F9E">
      <w:pPr>
        <w:jc w:val="left"/>
        <w:rPr>
          <w:i/>
        </w:rPr>
      </w:pPr>
      <w:r w:rsidRPr="008C5862">
        <w:rPr>
          <w:rFonts w:ascii="Aptos" w:hAnsi="Aptos"/>
          <w:i/>
        </w:rPr>
        <w:t>za objednatele</w:t>
      </w:r>
      <w:r w:rsidRPr="008C5862">
        <w:rPr>
          <w:rFonts w:ascii="Aptos" w:hAnsi="Aptos"/>
          <w:i/>
        </w:rPr>
        <w:tab/>
      </w:r>
      <w:r w:rsidRPr="008C5862">
        <w:rPr>
          <w:rFonts w:ascii="Aptos" w:hAnsi="Aptos"/>
          <w:i/>
        </w:rPr>
        <w:tab/>
      </w:r>
      <w:r w:rsidRPr="008C5862">
        <w:rPr>
          <w:rFonts w:ascii="Aptos" w:hAnsi="Aptos"/>
          <w:i/>
        </w:rPr>
        <w:tab/>
      </w:r>
      <w:r w:rsidRPr="008C5862">
        <w:rPr>
          <w:rFonts w:ascii="Aptos" w:hAnsi="Aptos"/>
          <w:i/>
        </w:rPr>
        <w:tab/>
      </w:r>
      <w:r w:rsidRPr="00E677A2">
        <w:rPr>
          <w:i/>
        </w:rPr>
        <w:tab/>
      </w:r>
      <w:r w:rsidRPr="00E677A2">
        <w:rPr>
          <w:i/>
        </w:rPr>
        <w:tab/>
        <w:t>za zhotovitele</w:t>
      </w:r>
    </w:p>
    <w:sectPr w:rsidR="00E677A2" w:rsidRPr="00E677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111F" w14:textId="77777777" w:rsidR="000C0AAD" w:rsidRDefault="000C0AAD" w:rsidP="00CE27A8">
      <w:pPr>
        <w:spacing w:after="0" w:line="240" w:lineRule="auto"/>
      </w:pPr>
      <w:r>
        <w:separator/>
      </w:r>
    </w:p>
  </w:endnote>
  <w:endnote w:type="continuationSeparator" w:id="0">
    <w:p w14:paraId="1CE05975" w14:textId="77777777" w:rsidR="000C0AAD" w:rsidRDefault="000C0AAD" w:rsidP="00CE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999046"/>
      <w:docPartObj>
        <w:docPartGallery w:val="Page Numbers (Bottom of Page)"/>
        <w:docPartUnique/>
      </w:docPartObj>
    </w:sdtPr>
    <w:sdtEndPr/>
    <w:sdtContent>
      <w:p w14:paraId="7A4505A4" w14:textId="77777777" w:rsidR="00CE27A8" w:rsidRDefault="00CE27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4FE">
          <w:rPr>
            <w:noProof/>
          </w:rPr>
          <w:t>3</w:t>
        </w:r>
        <w:r>
          <w:fldChar w:fldCharType="end"/>
        </w:r>
      </w:p>
    </w:sdtContent>
  </w:sdt>
  <w:p w14:paraId="44F64EE7" w14:textId="77777777" w:rsidR="00CE27A8" w:rsidRDefault="00CE27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235A" w14:textId="77777777" w:rsidR="000C0AAD" w:rsidRDefault="000C0AAD" w:rsidP="00CE27A8">
      <w:pPr>
        <w:spacing w:after="0" w:line="240" w:lineRule="auto"/>
      </w:pPr>
      <w:r>
        <w:separator/>
      </w:r>
    </w:p>
  </w:footnote>
  <w:footnote w:type="continuationSeparator" w:id="0">
    <w:p w14:paraId="79ED37CC" w14:textId="77777777" w:rsidR="000C0AAD" w:rsidRDefault="000C0AAD" w:rsidP="00CE2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76DEC"/>
    <w:multiLevelType w:val="hybridMultilevel"/>
    <w:tmpl w:val="2F4A9B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507042"/>
    <w:multiLevelType w:val="multilevel"/>
    <w:tmpl w:val="B6882618"/>
    <w:lvl w:ilvl="0">
      <w:start w:val="1"/>
      <w:numFmt w:val="decimal"/>
      <w:pStyle w:val="Odsazen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DC42641"/>
    <w:multiLevelType w:val="multilevel"/>
    <w:tmpl w:val="AFE47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5D8452E4"/>
    <w:multiLevelType w:val="multilevel"/>
    <w:tmpl w:val="6D3280CC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798"/>
        </w:tabs>
        <w:ind w:left="7798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4" w15:restartNumberingAfterBreak="0">
    <w:nsid w:val="76EC142A"/>
    <w:multiLevelType w:val="hybridMultilevel"/>
    <w:tmpl w:val="9D1828F2"/>
    <w:lvl w:ilvl="0" w:tplc="2FE83172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A0316F0"/>
    <w:multiLevelType w:val="multilevel"/>
    <w:tmpl w:val="DA92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839583">
    <w:abstractNumId w:val="3"/>
  </w:num>
  <w:num w:numId="2" w16cid:durableId="1022440392">
    <w:abstractNumId w:val="3"/>
  </w:num>
  <w:num w:numId="3" w16cid:durableId="434641634">
    <w:abstractNumId w:val="3"/>
  </w:num>
  <w:num w:numId="4" w16cid:durableId="1627472202">
    <w:abstractNumId w:val="5"/>
  </w:num>
  <w:num w:numId="5" w16cid:durableId="2076200141">
    <w:abstractNumId w:val="1"/>
  </w:num>
  <w:num w:numId="6" w16cid:durableId="851651647">
    <w:abstractNumId w:val="4"/>
  </w:num>
  <w:num w:numId="7" w16cid:durableId="470252341">
    <w:abstractNumId w:val="2"/>
  </w:num>
  <w:num w:numId="8" w16cid:durableId="145027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9E"/>
    <w:rsid w:val="00013126"/>
    <w:rsid w:val="0001449A"/>
    <w:rsid w:val="00026AE3"/>
    <w:rsid w:val="00043873"/>
    <w:rsid w:val="000517B8"/>
    <w:rsid w:val="0006321C"/>
    <w:rsid w:val="00065ACC"/>
    <w:rsid w:val="00075C29"/>
    <w:rsid w:val="000824FE"/>
    <w:rsid w:val="000A2634"/>
    <w:rsid w:val="000C0AAD"/>
    <w:rsid w:val="000D6C09"/>
    <w:rsid w:val="001309DF"/>
    <w:rsid w:val="00146ECD"/>
    <w:rsid w:val="002C4909"/>
    <w:rsid w:val="0031037D"/>
    <w:rsid w:val="00333EF2"/>
    <w:rsid w:val="00370693"/>
    <w:rsid w:val="003B4305"/>
    <w:rsid w:val="003F2BE6"/>
    <w:rsid w:val="004111C1"/>
    <w:rsid w:val="005921E2"/>
    <w:rsid w:val="005B05B6"/>
    <w:rsid w:val="005B2C98"/>
    <w:rsid w:val="005B3A76"/>
    <w:rsid w:val="005C0785"/>
    <w:rsid w:val="006759A3"/>
    <w:rsid w:val="00742B8A"/>
    <w:rsid w:val="00742BB4"/>
    <w:rsid w:val="00750FC6"/>
    <w:rsid w:val="007935AF"/>
    <w:rsid w:val="007C1BF5"/>
    <w:rsid w:val="008A4B1F"/>
    <w:rsid w:val="008C5862"/>
    <w:rsid w:val="008D44C0"/>
    <w:rsid w:val="00912BC6"/>
    <w:rsid w:val="009974EE"/>
    <w:rsid w:val="009A7E52"/>
    <w:rsid w:val="009B62D7"/>
    <w:rsid w:val="009E42CD"/>
    <w:rsid w:val="00A064B7"/>
    <w:rsid w:val="00A23738"/>
    <w:rsid w:val="00A540C4"/>
    <w:rsid w:val="00A65C7A"/>
    <w:rsid w:val="00AB3CF7"/>
    <w:rsid w:val="00AD7392"/>
    <w:rsid w:val="00AF5EFE"/>
    <w:rsid w:val="00B0042A"/>
    <w:rsid w:val="00B262F7"/>
    <w:rsid w:val="00B8277F"/>
    <w:rsid w:val="00C3194A"/>
    <w:rsid w:val="00C9266F"/>
    <w:rsid w:val="00CE27A8"/>
    <w:rsid w:val="00D854DF"/>
    <w:rsid w:val="00DC168D"/>
    <w:rsid w:val="00DF6F74"/>
    <w:rsid w:val="00E35138"/>
    <w:rsid w:val="00E413AB"/>
    <w:rsid w:val="00E6038C"/>
    <w:rsid w:val="00E677A2"/>
    <w:rsid w:val="00EC71BB"/>
    <w:rsid w:val="00F6678C"/>
    <w:rsid w:val="00F7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B66F"/>
  <w15:chartTrackingRefBased/>
  <w15:docId w15:val="{E6AE3293-D430-4E49-872D-311F5851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5B6"/>
    <w:pPr>
      <w:spacing w:after="120" w:line="276" w:lineRule="auto"/>
      <w:jc w:val="both"/>
    </w:pPr>
    <w:rPr>
      <w:rFonts w:ascii="Arial" w:hAnsi="Arial"/>
      <w:lang w:eastAsia="en-US"/>
    </w:rPr>
  </w:style>
  <w:style w:type="paragraph" w:styleId="Nadpis1">
    <w:name w:val="heading 1"/>
    <w:aliases w:val="Nadpis 1_AF,1_Nadpis 1,Nadpis 1Barča,Heading 1"/>
    <w:basedOn w:val="Normln"/>
    <w:next w:val="Normln"/>
    <w:link w:val="Nadpis1Char"/>
    <w:qFormat/>
    <w:rsid w:val="009B62D7"/>
    <w:pPr>
      <w:keepNext/>
      <w:widowControl w:val="0"/>
      <w:numPr>
        <w:numId w:val="3"/>
      </w:numPr>
      <w:spacing w:line="240" w:lineRule="auto"/>
      <w:outlineLvl w:val="0"/>
    </w:pPr>
    <w:rPr>
      <w:rFonts w:eastAsia="Times New Roman" w:cs="Arial"/>
      <w:b/>
      <w:bCs/>
      <w:caps/>
      <w:color w:val="00344B"/>
      <w:kern w:val="28"/>
      <w:sz w:val="36"/>
      <w:szCs w:val="32"/>
      <w:lang w:eastAsia="cs-CZ"/>
    </w:rPr>
  </w:style>
  <w:style w:type="paragraph" w:styleId="Nadpis2">
    <w:name w:val="heading 2"/>
    <w:aliases w:val="Nadpis 2_AF"/>
    <w:basedOn w:val="Normln"/>
    <w:next w:val="Normln"/>
    <w:link w:val="Nadpis2Char"/>
    <w:qFormat/>
    <w:rsid w:val="009B62D7"/>
    <w:pPr>
      <w:keepNext/>
      <w:widowControl w:val="0"/>
      <w:numPr>
        <w:ilvl w:val="1"/>
        <w:numId w:val="3"/>
      </w:numPr>
      <w:tabs>
        <w:tab w:val="clear" w:pos="7798"/>
        <w:tab w:val="left" w:pos="680"/>
        <w:tab w:val="left" w:pos="851"/>
      </w:tabs>
      <w:spacing w:after="60" w:line="240" w:lineRule="auto"/>
      <w:outlineLvl w:val="1"/>
    </w:pPr>
    <w:rPr>
      <w:rFonts w:eastAsia="Times New Roman" w:cs="Arial"/>
      <w:b/>
      <w:bCs/>
      <w:iCs/>
      <w:caps/>
      <w:color w:val="00344B"/>
      <w:kern w:val="28"/>
      <w:sz w:val="28"/>
      <w:szCs w:val="28"/>
      <w:lang w:eastAsia="cs-CZ"/>
    </w:rPr>
  </w:style>
  <w:style w:type="paragraph" w:styleId="Nadpis3">
    <w:name w:val="heading 3"/>
    <w:aliases w:val="Nadpis 3_AF"/>
    <w:basedOn w:val="Normln"/>
    <w:next w:val="Normln"/>
    <w:link w:val="Nadpis3Char"/>
    <w:qFormat/>
    <w:rsid w:val="009B62D7"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eastAsia="Times New Roman" w:cs="Times New Roman"/>
      <w:b/>
      <w:bCs/>
      <w:kern w:val="24"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_AF Char,1_Nadpis 1 Char,Nadpis 1Barča Char,Heading 1 Char"/>
    <w:basedOn w:val="Standardnpsmoodstavce"/>
    <w:link w:val="Nadpis1"/>
    <w:rsid w:val="009B62D7"/>
    <w:rPr>
      <w:rFonts w:ascii="Arial" w:eastAsia="Times New Roman" w:hAnsi="Arial" w:cs="Arial"/>
      <w:b/>
      <w:bCs/>
      <w:caps/>
      <w:color w:val="00344B"/>
      <w:kern w:val="28"/>
      <w:sz w:val="36"/>
      <w:szCs w:val="32"/>
      <w:lang w:eastAsia="cs-CZ"/>
    </w:rPr>
  </w:style>
  <w:style w:type="character" w:customStyle="1" w:styleId="Nadpis2Char">
    <w:name w:val="Nadpis 2 Char"/>
    <w:aliases w:val="Nadpis 2_AF Char"/>
    <w:basedOn w:val="Standardnpsmoodstavce"/>
    <w:link w:val="Nadpis2"/>
    <w:rsid w:val="009B62D7"/>
    <w:rPr>
      <w:rFonts w:ascii="Arial" w:eastAsia="Times New Roman" w:hAnsi="Arial" w:cs="Arial"/>
      <w:b/>
      <w:bCs/>
      <w:iCs/>
      <w:caps/>
      <w:color w:val="00344B"/>
      <w:kern w:val="28"/>
      <w:sz w:val="28"/>
      <w:szCs w:val="28"/>
      <w:lang w:eastAsia="cs-CZ"/>
    </w:rPr>
  </w:style>
  <w:style w:type="character" w:customStyle="1" w:styleId="Nadpis3Char">
    <w:name w:val="Nadpis 3 Char"/>
    <w:aliases w:val="Nadpis 3_AF Char"/>
    <w:link w:val="Nadpis3"/>
    <w:rsid w:val="009B62D7"/>
    <w:rPr>
      <w:rFonts w:ascii="Arial" w:eastAsia="Times New Roman" w:hAnsi="Arial" w:cs="Times New Roman"/>
      <w:b/>
      <w:bCs/>
      <w:kern w:val="24"/>
      <w:sz w:val="24"/>
      <w:szCs w:val="26"/>
      <w:lang w:val="x-none" w:eastAsia="x-none"/>
    </w:rPr>
  </w:style>
  <w:style w:type="paragraph" w:customStyle="1" w:styleId="Norm2">
    <w:name w:val="_Norm2"/>
    <w:basedOn w:val="Normln"/>
    <w:link w:val="Norm2Char"/>
    <w:qFormat/>
    <w:rsid w:val="00A65C7A"/>
    <w:pPr>
      <w:spacing w:after="0"/>
      <w:jc w:val="left"/>
    </w:pPr>
    <w:rPr>
      <w:rFonts w:cs="Calibri"/>
      <w:i/>
      <w:szCs w:val="20"/>
      <w:lang w:eastAsia="ja-JP"/>
    </w:rPr>
  </w:style>
  <w:style w:type="character" w:customStyle="1" w:styleId="Norm2Char">
    <w:name w:val="_Norm2 Char"/>
    <w:basedOn w:val="Standardnpsmoodstavce"/>
    <w:link w:val="Norm2"/>
    <w:qFormat/>
    <w:rsid w:val="00A65C7A"/>
    <w:rPr>
      <w:rFonts w:ascii="Arial" w:hAnsi="Arial" w:cs="Calibri"/>
      <w:i/>
      <w:szCs w:val="20"/>
    </w:rPr>
  </w:style>
  <w:style w:type="paragraph" w:customStyle="1" w:styleId="Odsazen1">
    <w:name w:val="_Odsazení1"/>
    <w:basedOn w:val="Normln"/>
    <w:link w:val="Odsazen1Char"/>
    <w:qFormat/>
    <w:rsid w:val="00A65C7A"/>
    <w:pPr>
      <w:numPr>
        <w:numId w:val="5"/>
      </w:numPr>
      <w:tabs>
        <w:tab w:val="clear" w:pos="720"/>
        <w:tab w:val="left" w:pos="737"/>
      </w:tabs>
      <w:spacing w:after="200" w:line="240" w:lineRule="auto"/>
      <w:ind w:left="737" w:hanging="340"/>
      <w:contextualSpacing/>
    </w:pPr>
    <w:rPr>
      <w:lang w:eastAsia="ja-JP"/>
    </w:rPr>
  </w:style>
  <w:style w:type="character" w:customStyle="1" w:styleId="Odsazen1Char">
    <w:name w:val="_Odsazení1 Char"/>
    <w:basedOn w:val="Standardnpsmoodstavce"/>
    <w:link w:val="Odsazen1"/>
    <w:qFormat/>
    <w:rsid w:val="00A65C7A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F75F9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2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7A8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2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7A8"/>
    <w:rPr>
      <w:rFonts w:ascii="Arial" w:hAnsi="Arial"/>
      <w:lang w:eastAsia="en-US"/>
    </w:rPr>
  </w:style>
  <w:style w:type="paragraph" w:styleId="Revize">
    <w:name w:val="Revision"/>
    <w:hidden/>
    <w:uiPriority w:val="99"/>
    <w:semiHidden/>
    <w:rsid w:val="00A064B7"/>
    <w:pPr>
      <w:spacing w:after="0" w:line="240" w:lineRule="auto"/>
    </w:pPr>
    <w:rPr>
      <w:rFonts w:ascii="Arial" w:hAnsi="Arial"/>
      <w:lang w:eastAsia="en-US"/>
    </w:rPr>
  </w:style>
  <w:style w:type="paragraph" w:styleId="Odstavecseseznamem">
    <w:name w:val="List Paragraph"/>
    <w:basedOn w:val="Normln"/>
    <w:uiPriority w:val="34"/>
    <w:qFormat/>
    <w:rsid w:val="009E42C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42C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A4B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B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4B1F"/>
    <w:rPr>
      <w:rFonts w:ascii="Arial" w:hAnsi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4B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4B1F"/>
    <w:rPr>
      <w:rFonts w:ascii="Arial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4086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Birgusová</dc:creator>
  <cp:keywords/>
  <dc:description/>
  <cp:lastModifiedBy>Veselá Ilona</cp:lastModifiedBy>
  <cp:revision>2</cp:revision>
  <dcterms:created xsi:type="dcterms:W3CDTF">2025-04-23T13:53:00Z</dcterms:created>
  <dcterms:modified xsi:type="dcterms:W3CDTF">2025-04-23T13:53:00Z</dcterms:modified>
</cp:coreProperties>
</file>