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429C" w14:textId="77777777" w:rsidR="003410D0" w:rsidRPr="00811399" w:rsidRDefault="003410D0" w:rsidP="00A91B25">
      <w:pPr>
        <w:jc w:val="both"/>
      </w:pPr>
    </w:p>
    <w:p w14:paraId="5A9945E5" w14:textId="77777777" w:rsidR="003410D0" w:rsidRPr="00811399" w:rsidRDefault="003410D0" w:rsidP="00A91B25">
      <w:pPr>
        <w:jc w:val="both"/>
      </w:pPr>
    </w:p>
    <w:p w14:paraId="451B3955" w14:textId="77777777" w:rsidR="003410D0" w:rsidRPr="00360DD4" w:rsidRDefault="003410D0" w:rsidP="00A91B25">
      <w:pPr>
        <w:jc w:val="both"/>
        <w:rPr>
          <w:sz w:val="22"/>
          <w:szCs w:val="22"/>
        </w:rPr>
      </w:pPr>
    </w:p>
    <w:p w14:paraId="595CDE83" w14:textId="77777777" w:rsidR="00232D73" w:rsidRDefault="00232D73" w:rsidP="00232D73">
      <w:pPr>
        <w:jc w:val="center"/>
        <w:rPr>
          <w:rFonts w:ascii="Arial" w:hAnsi="Arial" w:cs="Arial"/>
          <w:b/>
        </w:rPr>
      </w:pPr>
    </w:p>
    <w:p w14:paraId="5AD12061" w14:textId="77777777" w:rsidR="00232D73" w:rsidRDefault="00232D73" w:rsidP="00232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O DÍLO</w:t>
      </w:r>
    </w:p>
    <w:p w14:paraId="23D40C72" w14:textId="26AEE05E" w:rsidR="00232D73" w:rsidRDefault="00232D73" w:rsidP="00232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č.: SD/</w:t>
      </w:r>
      <w:r w:rsidR="0086194F">
        <w:rPr>
          <w:rFonts w:ascii="Arial" w:hAnsi="Arial" w:cs="Arial"/>
          <w:b/>
        </w:rPr>
        <w:t>202</w:t>
      </w:r>
      <w:r w:rsidR="007A325B">
        <w:rPr>
          <w:rFonts w:ascii="Arial" w:hAnsi="Arial" w:cs="Arial"/>
          <w:b/>
        </w:rPr>
        <w:t>5</w:t>
      </w:r>
      <w:r w:rsidR="0086194F">
        <w:rPr>
          <w:rFonts w:ascii="Arial" w:hAnsi="Arial" w:cs="Arial"/>
          <w:b/>
        </w:rPr>
        <w:t>/</w:t>
      </w:r>
      <w:r w:rsidR="006955CB">
        <w:rPr>
          <w:rFonts w:ascii="Arial" w:hAnsi="Arial" w:cs="Arial"/>
          <w:b/>
        </w:rPr>
        <w:t>0406</w:t>
      </w:r>
    </w:p>
    <w:p w14:paraId="18EE37C6" w14:textId="77777777" w:rsidR="00232D73" w:rsidRDefault="00232D73" w:rsidP="00232D73">
      <w:pPr>
        <w:jc w:val="center"/>
        <w:rPr>
          <w:rFonts w:ascii="Arial" w:hAnsi="Arial" w:cs="Arial"/>
          <w:b/>
          <w:color w:val="FF0000"/>
        </w:rPr>
      </w:pPr>
    </w:p>
    <w:p w14:paraId="05DE6FEA" w14:textId="77777777" w:rsidR="00232D73" w:rsidRDefault="00232D73" w:rsidP="00232D73">
      <w:pPr>
        <w:jc w:val="both"/>
        <w:rPr>
          <w:rFonts w:ascii="Arial" w:hAnsi="Arial" w:cs="Arial"/>
          <w:b/>
        </w:rPr>
      </w:pPr>
    </w:p>
    <w:p w14:paraId="41781456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  <w:t>Dodavatel</w:t>
      </w:r>
    </w:p>
    <w:p w14:paraId="36B10727" w14:textId="78093C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Statutární město Jablonec nad Nisou</w:t>
      </w:r>
      <w:r>
        <w:rPr>
          <w:rFonts w:ascii="Arial" w:hAnsi="Arial" w:cs="Arial"/>
          <w:sz w:val="18"/>
          <w:szCs w:val="18"/>
        </w:rPr>
        <w:tab/>
        <w:t xml:space="preserve">Název firmy: LG-DINEX </w:t>
      </w:r>
      <w:r w:rsidR="00527CB3">
        <w:rPr>
          <w:rFonts w:ascii="Arial" w:hAnsi="Arial" w:cs="Arial"/>
          <w:sz w:val="18"/>
          <w:szCs w:val="18"/>
        </w:rPr>
        <w:t xml:space="preserve">spol. </w:t>
      </w:r>
      <w:r>
        <w:rPr>
          <w:rFonts w:ascii="Arial" w:hAnsi="Arial" w:cs="Arial"/>
          <w:sz w:val="18"/>
          <w:szCs w:val="18"/>
        </w:rPr>
        <w:t>s</w:t>
      </w:r>
      <w:r w:rsidR="00527C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r.o.</w:t>
      </w:r>
    </w:p>
    <w:p w14:paraId="406C29D3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Mírové náměstí 19</w:t>
      </w:r>
      <w:r>
        <w:rPr>
          <w:rFonts w:ascii="Arial" w:hAnsi="Arial" w:cs="Arial"/>
          <w:sz w:val="18"/>
          <w:szCs w:val="18"/>
        </w:rPr>
        <w:tab/>
        <w:t>adresa: Prosečská 273</w:t>
      </w:r>
    </w:p>
    <w:p w14:paraId="108D6882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PSČ 466 01</w:t>
      </w:r>
      <w:r>
        <w:rPr>
          <w:rFonts w:ascii="Arial" w:hAnsi="Arial" w:cs="Arial"/>
          <w:sz w:val="18"/>
          <w:szCs w:val="18"/>
        </w:rPr>
        <w:tab/>
        <w:t>PSČ 468 04 Jablonec nad Nisou</w:t>
      </w:r>
    </w:p>
    <w:p w14:paraId="1BEF0970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 00262340</w:t>
      </w:r>
      <w:r>
        <w:rPr>
          <w:rFonts w:ascii="Arial" w:hAnsi="Arial" w:cs="Arial"/>
          <w:sz w:val="18"/>
          <w:szCs w:val="18"/>
        </w:rPr>
        <w:tab/>
        <w:t>IČO: 48269972</w:t>
      </w:r>
    </w:p>
    <w:p w14:paraId="3C49C8BB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CZ00262340</w:t>
      </w:r>
      <w:r>
        <w:rPr>
          <w:rFonts w:ascii="Arial" w:hAnsi="Arial" w:cs="Arial"/>
          <w:sz w:val="18"/>
          <w:szCs w:val="18"/>
        </w:rPr>
        <w:tab/>
        <w:t>DIČ: CZ48269972</w:t>
      </w:r>
    </w:p>
    <w:p w14:paraId="75A68CDD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číslo účtu: 1298200287/0100</w:t>
      </w:r>
      <w:r>
        <w:rPr>
          <w:rFonts w:ascii="Arial" w:hAnsi="Arial" w:cs="Arial"/>
          <w:sz w:val="18"/>
          <w:szCs w:val="18"/>
        </w:rPr>
        <w:tab/>
        <w:t>kontaktní osoba: p. Jurka</w:t>
      </w:r>
    </w:p>
    <w:p w14:paraId="1176FFD0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bankovní ústav: KB Jablonec nad Nisou </w:t>
      </w:r>
      <w:r>
        <w:rPr>
          <w:rFonts w:ascii="Arial" w:hAnsi="Arial" w:cs="Arial"/>
          <w:sz w:val="18"/>
          <w:szCs w:val="18"/>
        </w:rPr>
        <w:tab/>
        <w:t>tel: 720 156 779</w:t>
      </w:r>
    </w:p>
    <w:p w14:paraId="1D40760D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smlouvy zastoupené: Mgr. Pavel Kozák</w:t>
      </w:r>
      <w:r>
        <w:rPr>
          <w:rFonts w:ascii="Arial" w:hAnsi="Arial" w:cs="Arial"/>
          <w:sz w:val="18"/>
          <w:szCs w:val="18"/>
        </w:rPr>
        <w:tab/>
      </w:r>
    </w:p>
    <w:p w14:paraId="4CFD9FFF" w14:textId="017AA9CF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kontaktní osoba: </w:t>
      </w:r>
      <w:r w:rsidR="00527CB3">
        <w:rPr>
          <w:rFonts w:ascii="Arial" w:hAnsi="Arial" w:cs="Arial"/>
          <w:sz w:val="18"/>
          <w:szCs w:val="18"/>
        </w:rPr>
        <w:t>Jan Hasman</w:t>
      </w:r>
    </w:p>
    <w:p w14:paraId="38EFDA38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</w:rPr>
      </w:pPr>
    </w:p>
    <w:p w14:paraId="6493755A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09E3D4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7E75DF3A" w14:textId="77777777" w:rsidR="00232D73" w:rsidRDefault="00232D73" w:rsidP="00232D73">
      <w:pPr>
        <w:tabs>
          <w:tab w:val="center" w:pos="4535"/>
          <w:tab w:val="left" w:pos="5820"/>
        </w:tabs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ab/>
        <w:t>Předmět smlouvy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0B01C283" w14:textId="77777777" w:rsidR="00232D73" w:rsidRDefault="00232D73" w:rsidP="00232D73">
      <w:pPr>
        <w:jc w:val="both"/>
        <w:rPr>
          <w:rFonts w:ascii="Arial" w:hAnsi="Arial" w:cs="Arial"/>
        </w:rPr>
      </w:pPr>
    </w:p>
    <w:p w14:paraId="5D8FDA9A" w14:textId="31ADEE1E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383C9E">
        <w:rPr>
          <w:rFonts w:ascii="Arial" w:hAnsi="Arial" w:cs="Arial"/>
        </w:rPr>
        <w:t>oken v</w:t>
      </w:r>
      <w:r w:rsidR="006D602D">
        <w:rPr>
          <w:rFonts w:ascii="Arial" w:hAnsi="Arial" w:cs="Arial"/>
        </w:rPr>
        <w:t> </w:t>
      </w:r>
      <w:r w:rsidR="00383C9E">
        <w:rPr>
          <w:rFonts w:ascii="Arial" w:hAnsi="Arial" w:cs="Arial"/>
        </w:rPr>
        <w:t>byt</w:t>
      </w:r>
      <w:r w:rsidR="006D602D">
        <w:rPr>
          <w:rFonts w:ascii="Arial" w:hAnsi="Arial" w:cs="Arial"/>
        </w:rPr>
        <w:t xml:space="preserve">ě </w:t>
      </w:r>
      <w:r w:rsidR="00383C9E">
        <w:rPr>
          <w:rFonts w:ascii="Arial" w:hAnsi="Arial" w:cs="Arial"/>
        </w:rPr>
        <w:t>č.</w:t>
      </w:r>
      <w:r w:rsidR="00527CB3">
        <w:rPr>
          <w:rFonts w:ascii="Arial" w:hAnsi="Arial" w:cs="Arial"/>
        </w:rPr>
        <w:t>2, 6, 7, 10 a 11</w:t>
      </w:r>
      <w:r w:rsidR="00383C9E">
        <w:rPr>
          <w:rFonts w:ascii="Arial" w:hAnsi="Arial" w:cs="Arial"/>
        </w:rPr>
        <w:t xml:space="preserve"> v objektu Slunná 440</w:t>
      </w:r>
      <w:r>
        <w:rPr>
          <w:rFonts w:ascii="Arial" w:hAnsi="Arial" w:cs="Arial"/>
        </w:rPr>
        <w:t>, Jablonec nad Nisou, dle cenov</w:t>
      </w:r>
      <w:r w:rsidR="00527CB3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nabíd</w:t>
      </w:r>
      <w:r w:rsidR="00527CB3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ze dne </w:t>
      </w:r>
      <w:r w:rsidR="00527CB3">
        <w:rPr>
          <w:rFonts w:ascii="Arial" w:hAnsi="Arial" w:cs="Arial"/>
        </w:rPr>
        <w:t>3.4.2025</w:t>
      </w:r>
      <w:r>
        <w:rPr>
          <w:rFonts w:ascii="Arial" w:hAnsi="Arial" w:cs="Arial"/>
        </w:rPr>
        <w:t>, kter</w:t>
      </w:r>
      <w:r w:rsidR="00527CB3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tvoří přílohu této smlouvy.</w:t>
      </w:r>
    </w:p>
    <w:p w14:paraId="72C23CEE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0A86163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76ACCE3B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Termín plnění/dodání</w:t>
      </w:r>
    </w:p>
    <w:p w14:paraId="5E70A145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1E7CD61" w14:textId="03F05C44" w:rsidR="00232D73" w:rsidRDefault="00E82C91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A35D6">
        <w:rPr>
          <w:rFonts w:ascii="Arial" w:hAnsi="Arial" w:cs="Arial"/>
        </w:rPr>
        <w:t>6-09/2025</w:t>
      </w:r>
    </w:p>
    <w:p w14:paraId="54BEB8A3" w14:textId="77777777" w:rsidR="00232D73" w:rsidRDefault="00232D73" w:rsidP="00232D73">
      <w:pPr>
        <w:jc w:val="center"/>
        <w:rPr>
          <w:rFonts w:ascii="Arial" w:hAnsi="Arial" w:cs="Arial"/>
          <w:color w:val="FF0000"/>
        </w:rPr>
      </w:pPr>
    </w:p>
    <w:p w14:paraId="33BE1A1C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14:paraId="1EFC764C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Cena a platební podmínky</w:t>
      </w:r>
    </w:p>
    <w:p w14:paraId="5652F815" w14:textId="77777777" w:rsidR="00232D73" w:rsidRDefault="00232D73" w:rsidP="00232D73">
      <w:pPr>
        <w:jc w:val="center"/>
        <w:rPr>
          <w:rFonts w:ascii="Arial" w:hAnsi="Arial" w:cs="Arial"/>
        </w:rPr>
      </w:pPr>
    </w:p>
    <w:p w14:paraId="4804197E" w14:textId="0D318A05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8A35D6">
        <w:rPr>
          <w:rFonts w:ascii="Arial" w:hAnsi="Arial" w:cs="Arial"/>
        </w:rPr>
        <w:t>494 413</w:t>
      </w:r>
      <w:r>
        <w:rPr>
          <w:rFonts w:ascii="Arial" w:hAnsi="Arial" w:cs="Arial"/>
        </w:rPr>
        <w:t xml:space="preserve"> Kč </w:t>
      </w:r>
      <w:proofErr w:type="gramStart"/>
      <w:r>
        <w:rPr>
          <w:rFonts w:ascii="Arial" w:hAnsi="Arial" w:cs="Arial"/>
        </w:rPr>
        <w:t xml:space="preserve">( </w:t>
      </w:r>
      <w:r w:rsidR="008A35D6">
        <w:rPr>
          <w:rFonts w:ascii="Arial" w:hAnsi="Arial" w:cs="Arial"/>
        </w:rPr>
        <w:t>553</w:t>
      </w:r>
      <w:proofErr w:type="gramEnd"/>
      <w:r w:rsidR="008A35D6">
        <w:rPr>
          <w:rFonts w:ascii="Arial" w:hAnsi="Arial" w:cs="Arial"/>
        </w:rPr>
        <w:t> 74</w:t>
      </w:r>
      <w:r w:rsidR="0046664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Kč  s</w:t>
      </w:r>
      <w:proofErr w:type="gramEnd"/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12%</w:t>
      </w:r>
      <w:proofErr w:type="gramEnd"/>
      <w:r>
        <w:rPr>
          <w:rFonts w:ascii="Arial" w:hAnsi="Arial" w:cs="Arial"/>
        </w:rPr>
        <w:t xml:space="preserve"> DPH – PDP)       </w:t>
      </w:r>
    </w:p>
    <w:p w14:paraId="6052C4C6" w14:textId="77777777" w:rsidR="00232D73" w:rsidRDefault="00232D73" w:rsidP="00232D73">
      <w:pPr>
        <w:jc w:val="both"/>
        <w:rPr>
          <w:rFonts w:ascii="Arial" w:hAnsi="Arial" w:cs="Arial"/>
        </w:rPr>
      </w:pPr>
    </w:p>
    <w:p w14:paraId="78765C31" w14:textId="77777777" w:rsidR="009832AB" w:rsidRPr="00900A61" w:rsidRDefault="009832AB" w:rsidP="009832AB">
      <w:pPr>
        <w:rPr>
          <w:rFonts w:ascii="Arial" w:hAnsi="Arial" w:cs="Arial"/>
        </w:rPr>
      </w:pPr>
      <w:r w:rsidRPr="00900A61">
        <w:rPr>
          <w:rFonts w:ascii="Arial" w:hAnsi="Arial" w:cs="Arial"/>
        </w:rPr>
        <w:t>2) Splatnost faktury (bez ohledu na datum uvedený na faktuře) je 30 dní ode dne, kdy byla doručena na podatelnu MMJN (prostřednictvím datové schránky wufbr2a nebo na epodatelna@mestojablonec.cz).</w:t>
      </w:r>
    </w:p>
    <w:p w14:paraId="53D31722" w14:textId="6FBBB2B1" w:rsidR="00232D73" w:rsidRPr="009832AB" w:rsidRDefault="00232D73" w:rsidP="00232D73">
      <w:pPr>
        <w:jc w:val="both"/>
        <w:rPr>
          <w:rFonts w:ascii="Arial" w:hAnsi="Arial" w:cs="Arial"/>
          <w:color w:val="FF0000"/>
        </w:rPr>
      </w:pPr>
    </w:p>
    <w:p w14:paraId="642B5F2C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6EEF036F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Záruční doba</w:t>
      </w:r>
    </w:p>
    <w:p w14:paraId="62639B1B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242364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129D321" w14:textId="6FAB09ED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provedenému dílu poskytuje dodavatel záruční dobu v délce 24 měsíců. </w:t>
      </w:r>
    </w:p>
    <w:p w14:paraId="1C958ACF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FFAD74E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45229657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14:paraId="5AEE5AA0" w14:textId="77777777" w:rsidR="00232D73" w:rsidRDefault="00232D73" w:rsidP="00232D73">
      <w:pPr>
        <w:jc w:val="center"/>
        <w:rPr>
          <w:rFonts w:ascii="Arial" w:hAnsi="Arial" w:cs="Arial"/>
        </w:rPr>
      </w:pPr>
    </w:p>
    <w:p w14:paraId="05178FDC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Vztahy dle této smlouvy se řídí zák. č. 89/2012 Sb., občanský zákoník.</w:t>
      </w:r>
    </w:p>
    <w:p w14:paraId="73F69554" w14:textId="77777777" w:rsidR="00232D73" w:rsidRDefault="00232D73" w:rsidP="00232D73">
      <w:pPr>
        <w:jc w:val="both"/>
        <w:rPr>
          <w:rFonts w:ascii="Arial" w:hAnsi="Arial" w:cs="Arial"/>
        </w:rPr>
      </w:pPr>
    </w:p>
    <w:p w14:paraId="55CBB060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Tuto smlouvu lze měnit či doplňovat pouze písemnými dodatky podepsanými oběma stranami.</w:t>
      </w:r>
    </w:p>
    <w:p w14:paraId="023A2C45" w14:textId="77777777" w:rsidR="00232D73" w:rsidRDefault="00232D73" w:rsidP="00232D73">
      <w:pPr>
        <w:jc w:val="both"/>
        <w:rPr>
          <w:rFonts w:ascii="Arial" w:hAnsi="Arial" w:cs="Arial"/>
          <w:color w:val="FF0000"/>
        </w:rPr>
      </w:pPr>
    </w:p>
    <w:p w14:paraId="0CC0FAEF" w14:textId="77777777" w:rsidR="00232D73" w:rsidRDefault="00232D73" w:rsidP="00232D73">
      <w:pPr>
        <w:jc w:val="both"/>
        <w:rPr>
          <w:rFonts w:ascii="Arial" w:hAnsi="Arial" w:cs="Arial"/>
          <w:color w:val="FF0000"/>
        </w:rPr>
      </w:pPr>
    </w:p>
    <w:p w14:paraId="62674837" w14:textId="77777777" w:rsidR="00232D73" w:rsidRDefault="00232D73" w:rsidP="00232D73">
      <w:pPr>
        <w:jc w:val="both"/>
        <w:rPr>
          <w:rFonts w:ascii="Arial" w:hAnsi="Arial" w:cs="Arial"/>
          <w:color w:val="FF0000"/>
        </w:rPr>
      </w:pPr>
    </w:p>
    <w:p w14:paraId="2F4A48F4" w14:textId="77777777" w:rsidR="00232D73" w:rsidRDefault="00232D73" w:rsidP="00232D73">
      <w:pPr>
        <w:jc w:val="both"/>
        <w:rPr>
          <w:rFonts w:ascii="Arial" w:hAnsi="Arial" w:cs="Arial"/>
          <w:color w:val="FF0000"/>
        </w:rPr>
      </w:pPr>
    </w:p>
    <w:p w14:paraId="4FDD812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7FB1483A" w14:textId="77777777" w:rsidR="00232D73" w:rsidRDefault="00232D73" w:rsidP="00232D73">
      <w:pPr>
        <w:jc w:val="both"/>
        <w:rPr>
          <w:rFonts w:ascii="Arial" w:hAnsi="Arial" w:cs="Arial"/>
        </w:rPr>
      </w:pPr>
    </w:p>
    <w:p w14:paraId="4F2CD1B4" w14:textId="77777777" w:rsidR="00232D73" w:rsidRDefault="00232D73" w:rsidP="00232D73">
      <w:pPr>
        <w:jc w:val="both"/>
        <w:rPr>
          <w:rFonts w:ascii="Arial" w:hAnsi="Arial" w:cs="Arial"/>
        </w:rPr>
      </w:pPr>
    </w:p>
    <w:p w14:paraId="0575D151" w14:textId="77777777" w:rsidR="00232D73" w:rsidRDefault="00232D73" w:rsidP="00232D73">
      <w:pPr>
        <w:jc w:val="both"/>
        <w:rPr>
          <w:rFonts w:ascii="Arial" w:hAnsi="Arial" w:cs="Arial"/>
        </w:rPr>
      </w:pPr>
    </w:p>
    <w:p w14:paraId="13EBCB9F" w14:textId="77777777" w:rsidR="00232D73" w:rsidRDefault="00232D73" w:rsidP="00232D73">
      <w:pPr>
        <w:jc w:val="both"/>
        <w:rPr>
          <w:rFonts w:ascii="Arial" w:hAnsi="Arial" w:cs="Arial"/>
        </w:rPr>
      </w:pPr>
    </w:p>
    <w:p w14:paraId="57EF5945" w14:textId="77777777" w:rsidR="00232D73" w:rsidRDefault="00232D73" w:rsidP="00232D73">
      <w:pPr>
        <w:jc w:val="both"/>
        <w:rPr>
          <w:rFonts w:ascii="Arial" w:hAnsi="Arial" w:cs="Arial"/>
        </w:rPr>
      </w:pPr>
    </w:p>
    <w:p w14:paraId="144082F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09EDCC00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02B7D64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1A4E139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Na faktuře je nutné uvést úplné číslo smlouvy a jméno kontaktní osoby.</w:t>
      </w:r>
    </w:p>
    <w:p w14:paraId="0D6129B8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38A3270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K faktuře je nutno dodat předávací protokol</w:t>
      </w:r>
    </w:p>
    <w:p w14:paraId="47BDCE2D" w14:textId="77777777" w:rsidR="00232D73" w:rsidRDefault="00232D73" w:rsidP="00232D73">
      <w:pPr>
        <w:jc w:val="both"/>
        <w:rPr>
          <w:rFonts w:ascii="Arial" w:hAnsi="Arial" w:cs="Arial"/>
        </w:rPr>
      </w:pPr>
    </w:p>
    <w:p w14:paraId="579B65DE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Zhotovitel je povinen napsat do faktury DIČ objednatele, jinak mu bude faktura vrácena.</w:t>
      </w:r>
    </w:p>
    <w:p w14:paraId="7F9FE776" w14:textId="77777777" w:rsidR="00232D73" w:rsidRDefault="00232D73" w:rsidP="00232D73">
      <w:pPr>
        <w:jc w:val="both"/>
        <w:rPr>
          <w:rFonts w:ascii="Arial" w:hAnsi="Arial" w:cs="Arial"/>
        </w:rPr>
      </w:pPr>
    </w:p>
    <w:p w14:paraId="347F96B3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Objednavatel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</w:t>
      </w:r>
      <w:proofErr w:type="gramStart"/>
      <w:r>
        <w:rPr>
          <w:rFonts w:ascii="Arial" w:hAnsi="Arial" w:cs="Arial"/>
        </w:rPr>
        <w:t>dle  §</w:t>
      </w:r>
      <w:proofErr w:type="gramEnd"/>
      <w:r>
        <w:rPr>
          <w:rFonts w:ascii="Arial" w:hAnsi="Arial" w:cs="Arial"/>
        </w:rPr>
        <w:t xml:space="preserve"> 92a odst. 2 zákona o DPH.</w:t>
      </w:r>
    </w:p>
    <w:p w14:paraId="1DC51C2F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DD6F1AB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Na fakturu uveďte klasifikační kód prací. </w:t>
      </w:r>
    </w:p>
    <w:p w14:paraId="2A02089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B111A32" w14:textId="77777777" w:rsidR="00232D73" w:rsidRDefault="00232D73" w:rsidP="00232D73">
      <w:pPr>
        <w:jc w:val="both"/>
        <w:rPr>
          <w:rFonts w:ascii="Arial" w:hAnsi="Arial" w:cs="Arial"/>
        </w:rPr>
      </w:pPr>
    </w:p>
    <w:p w14:paraId="4A26BB9E" w14:textId="77777777" w:rsidR="00232D73" w:rsidRDefault="00232D73" w:rsidP="00232D73">
      <w:pPr>
        <w:jc w:val="both"/>
        <w:rPr>
          <w:rFonts w:ascii="Arial" w:hAnsi="Arial" w:cs="Arial"/>
        </w:rPr>
      </w:pPr>
    </w:p>
    <w:p w14:paraId="4AF872DE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85B79A7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856CEB1" w14:textId="41BDCEDC" w:rsidR="00232D73" w:rsidRDefault="00232D73" w:rsidP="00232D7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dne: </w:t>
      </w:r>
      <w:r w:rsidR="001F23DC">
        <w:rPr>
          <w:rFonts w:ascii="Arial" w:hAnsi="Arial" w:cs="Arial"/>
          <w:iCs/>
        </w:rPr>
        <w:t>22. 4. 2025</w:t>
      </w:r>
      <w:r>
        <w:rPr>
          <w:rFonts w:ascii="Arial" w:hAnsi="Arial" w:cs="Arial"/>
          <w:iCs/>
        </w:rPr>
        <w:t xml:space="preserve">                                             V Jablonci nad Nisou dne: </w:t>
      </w:r>
    </w:p>
    <w:p w14:paraId="254419AB" w14:textId="77777777" w:rsidR="00232D73" w:rsidRDefault="00232D73" w:rsidP="00232D7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409985E5" w14:textId="77777777" w:rsidR="00232D73" w:rsidRDefault="00232D73" w:rsidP="00232D73">
      <w:pPr>
        <w:jc w:val="both"/>
        <w:rPr>
          <w:rFonts w:ascii="Arial" w:hAnsi="Arial" w:cs="Arial"/>
          <w:iCs/>
        </w:rPr>
      </w:pPr>
    </w:p>
    <w:p w14:paraId="5E8D4DDE" w14:textId="6D210C10" w:rsidR="00232D73" w:rsidRDefault="00232D73" w:rsidP="00232D7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</w:t>
      </w:r>
    </w:p>
    <w:p w14:paraId="6DF133E2" w14:textId="77777777" w:rsidR="00232D73" w:rsidRDefault="00232D73" w:rsidP="00232D73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59605711" w14:textId="77777777" w:rsidR="00232D73" w:rsidRDefault="00232D73" w:rsidP="00232D73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FF90BA7" w14:textId="77777777" w:rsidR="00232D73" w:rsidRDefault="00232D73" w:rsidP="00232D7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…..…………………………….…         </w:t>
      </w:r>
      <w:r>
        <w:rPr>
          <w:rFonts w:ascii="Arial" w:hAnsi="Arial" w:cs="Arial"/>
          <w:iCs/>
        </w:rPr>
        <w:t xml:space="preserve">                                                ………………………………</w:t>
      </w:r>
    </w:p>
    <w:p w14:paraId="7040F5C2" w14:textId="77777777" w:rsidR="00232D73" w:rsidRDefault="00232D73" w:rsidP="00232D7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za objednatele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za dodavatele</w:t>
      </w:r>
    </w:p>
    <w:p w14:paraId="0721097E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Mgr. Pavel Kozák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</w:p>
    <w:p w14:paraId="1975DD8C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 odboru technického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C1153B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jako správce rozpočtu</w:t>
      </w:r>
    </w:p>
    <w:p w14:paraId="5F585C50" w14:textId="77777777" w:rsidR="00232D73" w:rsidRDefault="00232D73" w:rsidP="00232D73">
      <w:pPr>
        <w:rPr>
          <w:rFonts w:ascii="Arial" w:hAnsi="Arial" w:cs="Arial"/>
        </w:rPr>
      </w:pPr>
    </w:p>
    <w:p w14:paraId="5BDA47C5" w14:textId="77777777" w:rsidR="00232D73" w:rsidRDefault="00232D73" w:rsidP="00232D73">
      <w:pPr>
        <w:rPr>
          <w:rFonts w:ascii="Arial" w:hAnsi="Arial" w:cs="Arial"/>
        </w:rPr>
      </w:pPr>
    </w:p>
    <w:p w14:paraId="15A68D46" w14:textId="77777777" w:rsidR="00232D73" w:rsidRDefault="00232D73" w:rsidP="00232D73">
      <w:pPr>
        <w:rPr>
          <w:rFonts w:ascii="Arial" w:hAnsi="Arial" w:cs="Arial"/>
        </w:rPr>
      </w:pPr>
    </w:p>
    <w:p w14:paraId="318685C8" w14:textId="77777777" w:rsidR="00232D73" w:rsidRDefault="00232D73" w:rsidP="00232D73">
      <w:pPr>
        <w:rPr>
          <w:rFonts w:ascii="Arial" w:hAnsi="Arial" w:cs="Arial"/>
        </w:rPr>
      </w:pPr>
    </w:p>
    <w:p w14:paraId="10C70AD9" w14:textId="77777777" w:rsidR="00232D73" w:rsidRDefault="00232D73" w:rsidP="00232D73">
      <w:pPr>
        <w:rPr>
          <w:rFonts w:ascii="Arial" w:hAnsi="Arial" w:cs="Arial"/>
        </w:rPr>
      </w:pPr>
    </w:p>
    <w:p w14:paraId="3EF7DB5B" w14:textId="77777777" w:rsidR="00232D73" w:rsidRDefault="00232D73" w:rsidP="00232D73">
      <w:pPr>
        <w:rPr>
          <w:rFonts w:ascii="Arial" w:hAnsi="Arial" w:cs="Arial"/>
        </w:rPr>
      </w:pPr>
    </w:p>
    <w:p w14:paraId="45A7188F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3666125F" w14:textId="77777777" w:rsidR="00232D73" w:rsidRDefault="00232D73" w:rsidP="00232D73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</w:t>
      </w:r>
      <w:r>
        <w:rPr>
          <w:rFonts w:ascii="Arial" w:hAnsi="Arial" w:cs="Arial"/>
        </w:rPr>
        <w:t>Jana Jodasová</w:t>
      </w:r>
    </w:p>
    <w:p w14:paraId="04DB99FC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pověřená vedením OSBO </w:t>
      </w:r>
    </w:p>
    <w:p w14:paraId="77AF195B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jako příkazce operace</w:t>
      </w:r>
    </w:p>
    <w:p w14:paraId="136CBCD6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035BF4F" w14:textId="77777777" w:rsidR="00784521" w:rsidRDefault="00784521" w:rsidP="00232D73">
      <w:pPr>
        <w:jc w:val="center"/>
        <w:rPr>
          <w:rFonts w:ascii="Arial" w:hAnsi="Arial" w:cs="Arial"/>
        </w:rPr>
      </w:pPr>
    </w:p>
    <w:p w14:paraId="1DDDF261" w14:textId="77777777" w:rsidR="008A35D6" w:rsidRDefault="008A35D6" w:rsidP="00232D73">
      <w:pPr>
        <w:jc w:val="center"/>
        <w:rPr>
          <w:rFonts w:ascii="Arial" w:hAnsi="Arial" w:cs="Arial"/>
        </w:rPr>
      </w:pPr>
    </w:p>
    <w:p w14:paraId="5FECDD98" w14:textId="77777777" w:rsidR="008A35D6" w:rsidRDefault="008A35D6" w:rsidP="00232D73">
      <w:pPr>
        <w:jc w:val="center"/>
        <w:rPr>
          <w:rFonts w:ascii="Arial" w:hAnsi="Arial" w:cs="Arial"/>
        </w:rPr>
      </w:pPr>
    </w:p>
    <w:p w14:paraId="55DABE2B" w14:textId="77777777" w:rsidR="008A35D6" w:rsidRDefault="008A35D6" w:rsidP="00232D73">
      <w:pPr>
        <w:jc w:val="center"/>
        <w:rPr>
          <w:rFonts w:ascii="Arial" w:hAnsi="Arial" w:cs="Arial"/>
        </w:rPr>
      </w:pPr>
    </w:p>
    <w:p w14:paraId="7AA646BD" w14:textId="06F31C21" w:rsidR="008A35D6" w:rsidRPr="00DA3485" w:rsidRDefault="008A35D6" w:rsidP="008A35D6">
      <w:pPr>
        <w:rPr>
          <w:rFonts w:ascii="Arial" w:hAnsi="Arial" w:cs="Arial"/>
        </w:rPr>
      </w:pPr>
      <w:r>
        <w:rPr>
          <w:rFonts w:ascii="Arial" w:hAnsi="Arial" w:cs="Arial"/>
        </w:rPr>
        <w:t>za věcnou správnost Jan Hasman</w:t>
      </w:r>
    </w:p>
    <w:sectPr w:rsidR="008A35D6" w:rsidRPr="00DA3485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5471E" w14:textId="77777777" w:rsidR="00D52D47" w:rsidRDefault="00D52D47" w:rsidP="002B7F67">
      <w:r>
        <w:separator/>
      </w:r>
    </w:p>
  </w:endnote>
  <w:endnote w:type="continuationSeparator" w:id="0">
    <w:p w14:paraId="08B5651C" w14:textId="77777777" w:rsidR="00D52D47" w:rsidRDefault="00D52D47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48299" w14:textId="77777777" w:rsidR="00D52D47" w:rsidRDefault="00D52D47" w:rsidP="002B7F67">
      <w:r>
        <w:separator/>
      </w:r>
    </w:p>
  </w:footnote>
  <w:footnote w:type="continuationSeparator" w:id="0">
    <w:p w14:paraId="09F059B7" w14:textId="77777777" w:rsidR="00D52D47" w:rsidRDefault="00D52D47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218F3"/>
    <w:multiLevelType w:val="hybridMultilevel"/>
    <w:tmpl w:val="4DD8D9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016EDD"/>
    <w:multiLevelType w:val="hybridMultilevel"/>
    <w:tmpl w:val="CF380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5"/>
  </w:num>
  <w:num w:numId="4" w16cid:durableId="1351223298">
    <w:abstractNumId w:val="9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6"/>
  </w:num>
  <w:num w:numId="8" w16cid:durableId="1764104885">
    <w:abstractNumId w:val="7"/>
  </w:num>
  <w:num w:numId="9" w16cid:durableId="894466356">
    <w:abstractNumId w:val="12"/>
  </w:num>
  <w:num w:numId="10" w16cid:durableId="899097328">
    <w:abstractNumId w:val="13"/>
  </w:num>
  <w:num w:numId="11" w16cid:durableId="2079864286">
    <w:abstractNumId w:val="8"/>
  </w:num>
  <w:num w:numId="12" w16cid:durableId="1546409659">
    <w:abstractNumId w:val="11"/>
  </w:num>
  <w:num w:numId="13" w16cid:durableId="106196719">
    <w:abstractNumId w:val="7"/>
  </w:num>
  <w:num w:numId="14" w16cid:durableId="247888586">
    <w:abstractNumId w:val="10"/>
  </w:num>
  <w:num w:numId="15" w16cid:durableId="780106896">
    <w:abstractNumId w:val="7"/>
  </w:num>
  <w:num w:numId="16" w16cid:durableId="1088575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24B15"/>
    <w:rsid w:val="00043F42"/>
    <w:rsid w:val="00076B63"/>
    <w:rsid w:val="000B1F64"/>
    <w:rsid w:val="000F19CF"/>
    <w:rsid w:val="000F2485"/>
    <w:rsid w:val="000F659C"/>
    <w:rsid w:val="001334A0"/>
    <w:rsid w:val="001638D3"/>
    <w:rsid w:val="00165716"/>
    <w:rsid w:val="00165D9A"/>
    <w:rsid w:val="00171077"/>
    <w:rsid w:val="001F23DC"/>
    <w:rsid w:val="001F7A05"/>
    <w:rsid w:val="0020069F"/>
    <w:rsid w:val="0022123F"/>
    <w:rsid w:val="00232D73"/>
    <w:rsid w:val="00237030"/>
    <w:rsid w:val="002424AA"/>
    <w:rsid w:val="00242896"/>
    <w:rsid w:val="00247714"/>
    <w:rsid w:val="00296BFF"/>
    <w:rsid w:val="002A5371"/>
    <w:rsid w:val="002A5EEC"/>
    <w:rsid w:val="002B7F67"/>
    <w:rsid w:val="002C5518"/>
    <w:rsid w:val="002F2F38"/>
    <w:rsid w:val="003049AD"/>
    <w:rsid w:val="00306439"/>
    <w:rsid w:val="00334FEF"/>
    <w:rsid w:val="003410D0"/>
    <w:rsid w:val="00352396"/>
    <w:rsid w:val="003525E3"/>
    <w:rsid w:val="00360DD4"/>
    <w:rsid w:val="00383C9E"/>
    <w:rsid w:val="00386ED0"/>
    <w:rsid w:val="00396765"/>
    <w:rsid w:val="003D1AD2"/>
    <w:rsid w:val="003E476E"/>
    <w:rsid w:val="004279F6"/>
    <w:rsid w:val="004308F4"/>
    <w:rsid w:val="00456985"/>
    <w:rsid w:val="00462CA4"/>
    <w:rsid w:val="00466645"/>
    <w:rsid w:val="004C4AE4"/>
    <w:rsid w:val="004C5751"/>
    <w:rsid w:val="004E536B"/>
    <w:rsid w:val="004F4116"/>
    <w:rsid w:val="00527CB3"/>
    <w:rsid w:val="00535897"/>
    <w:rsid w:val="005358DC"/>
    <w:rsid w:val="00535F9B"/>
    <w:rsid w:val="00536200"/>
    <w:rsid w:val="00543FC1"/>
    <w:rsid w:val="00596E81"/>
    <w:rsid w:val="005D0634"/>
    <w:rsid w:val="005E4E23"/>
    <w:rsid w:val="005F26A9"/>
    <w:rsid w:val="00622599"/>
    <w:rsid w:val="006376A9"/>
    <w:rsid w:val="006534D7"/>
    <w:rsid w:val="00666F4C"/>
    <w:rsid w:val="00677F47"/>
    <w:rsid w:val="00693EC6"/>
    <w:rsid w:val="006955CB"/>
    <w:rsid w:val="006A1163"/>
    <w:rsid w:val="006D3BB7"/>
    <w:rsid w:val="006D602D"/>
    <w:rsid w:val="006F66BC"/>
    <w:rsid w:val="00712470"/>
    <w:rsid w:val="007353D1"/>
    <w:rsid w:val="0074231E"/>
    <w:rsid w:val="00773904"/>
    <w:rsid w:val="007775E3"/>
    <w:rsid w:val="00784521"/>
    <w:rsid w:val="00791BB3"/>
    <w:rsid w:val="0079758D"/>
    <w:rsid w:val="007A325B"/>
    <w:rsid w:val="007B5E51"/>
    <w:rsid w:val="007F13CB"/>
    <w:rsid w:val="007F780F"/>
    <w:rsid w:val="00800DD2"/>
    <w:rsid w:val="00811399"/>
    <w:rsid w:val="00831EDC"/>
    <w:rsid w:val="00837A89"/>
    <w:rsid w:val="0085087A"/>
    <w:rsid w:val="00856721"/>
    <w:rsid w:val="00861141"/>
    <w:rsid w:val="0086194F"/>
    <w:rsid w:val="00896ADE"/>
    <w:rsid w:val="008A35D6"/>
    <w:rsid w:val="008B6CB3"/>
    <w:rsid w:val="008C5542"/>
    <w:rsid w:val="008F37D2"/>
    <w:rsid w:val="00900A61"/>
    <w:rsid w:val="009202AC"/>
    <w:rsid w:val="009310AC"/>
    <w:rsid w:val="00947A5F"/>
    <w:rsid w:val="009832AB"/>
    <w:rsid w:val="0099074F"/>
    <w:rsid w:val="0099233E"/>
    <w:rsid w:val="009B0073"/>
    <w:rsid w:val="009B46F1"/>
    <w:rsid w:val="009F69ED"/>
    <w:rsid w:val="00A03CDE"/>
    <w:rsid w:val="00A203D4"/>
    <w:rsid w:val="00A40F97"/>
    <w:rsid w:val="00A420FD"/>
    <w:rsid w:val="00A6799B"/>
    <w:rsid w:val="00A70959"/>
    <w:rsid w:val="00A852B8"/>
    <w:rsid w:val="00A91B25"/>
    <w:rsid w:val="00AA6973"/>
    <w:rsid w:val="00AD60E9"/>
    <w:rsid w:val="00AE7781"/>
    <w:rsid w:val="00B14501"/>
    <w:rsid w:val="00B25EA9"/>
    <w:rsid w:val="00B437CF"/>
    <w:rsid w:val="00B546B9"/>
    <w:rsid w:val="00B57C59"/>
    <w:rsid w:val="00B62E06"/>
    <w:rsid w:val="00B720DA"/>
    <w:rsid w:val="00BC3E0A"/>
    <w:rsid w:val="00C03C2A"/>
    <w:rsid w:val="00C2469A"/>
    <w:rsid w:val="00C76225"/>
    <w:rsid w:val="00CB02ED"/>
    <w:rsid w:val="00CB0575"/>
    <w:rsid w:val="00CD3A0A"/>
    <w:rsid w:val="00CD48B2"/>
    <w:rsid w:val="00CD5192"/>
    <w:rsid w:val="00CE61ED"/>
    <w:rsid w:val="00CF4102"/>
    <w:rsid w:val="00D3417C"/>
    <w:rsid w:val="00D52D47"/>
    <w:rsid w:val="00D918DF"/>
    <w:rsid w:val="00DA3485"/>
    <w:rsid w:val="00DD2FEE"/>
    <w:rsid w:val="00DD6C70"/>
    <w:rsid w:val="00DF052E"/>
    <w:rsid w:val="00E415D4"/>
    <w:rsid w:val="00E769BD"/>
    <w:rsid w:val="00E82C91"/>
    <w:rsid w:val="00E93149"/>
    <w:rsid w:val="00EA0F2E"/>
    <w:rsid w:val="00ED0A19"/>
    <w:rsid w:val="00ED1AC1"/>
    <w:rsid w:val="00ED3D45"/>
    <w:rsid w:val="00F31B43"/>
    <w:rsid w:val="00F4029D"/>
    <w:rsid w:val="00F534B8"/>
    <w:rsid w:val="00FA555A"/>
    <w:rsid w:val="00FC58BF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  <w:style w:type="paragraph" w:styleId="Revize">
    <w:name w:val="Revision"/>
    <w:hidden/>
    <w:uiPriority w:val="99"/>
    <w:semiHidden/>
    <w:rsid w:val="00983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0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2638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2023-11-29T13:53:00Z</cp:lastPrinted>
  <dcterms:created xsi:type="dcterms:W3CDTF">2025-04-23T13:50:00Z</dcterms:created>
  <dcterms:modified xsi:type="dcterms:W3CDTF">2025-04-23T13:50:00Z</dcterms:modified>
</cp:coreProperties>
</file>