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6075" w14:textId="4E328F42" w:rsidR="00735617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EBB4D6B" wp14:editId="04AEB65D">
                <wp:simplePos x="0" y="0"/>
                <wp:positionH relativeFrom="page">
                  <wp:posOffset>3672840</wp:posOffset>
                </wp:positionH>
                <wp:positionV relativeFrom="paragraph">
                  <wp:posOffset>873125</wp:posOffset>
                </wp:positionV>
                <wp:extent cx="1211580" cy="8826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8EF0B" w14:textId="77777777" w:rsidR="00735617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3DE77D65" w14:textId="77777777" w:rsidR="00735617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Podlahy Gajdoš s.r.o.</w:t>
                            </w:r>
                          </w:p>
                          <w:p w14:paraId="74C26407" w14:textId="77777777" w:rsidR="00735617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Koněvova 728/102aa</w:t>
                            </w:r>
                          </w:p>
                          <w:p w14:paraId="608466AA" w14:textId="77777777" w:rsidR="00735617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Heřmanice</w:t>
                            </w:r>
                          </w:p>
                          <w:p w14:paraId="526366FE" w14:textId="77777777" w:rsidR="00735617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713 00 Ostrava 13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BB4D6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9.2pt;margin-top:68.75pt;width:95.4pt;height:69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" filled="f" stroked="f">
                <v:textbox inset="0,0,0,0">
                  <w:txbxContent>
                    <w:p w14:paraId="7AA8EF0B" w14:textId="77777777" w:rsidR="00735617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3DE77D65" w14:textId="77777777" w:rsidR="00735617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Podlahy Gajdoš s.r.o.</w:t>
                      </w:r>
                    </w:p>
                    <w:p w14:paraId="74C26407" w14:textId="77777777" w:rsidR="00735617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Koněvova 728/102aa</w:t>
                      </w:r>
                    </w:p>
                    <w:p w14:paraId="608466AA" w14:textId="77777777" w:rsidR="00735617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Heřmanice</w:t>
                      </w:r>
                    </w:p>
                    <w:p w14:paraId="526366FE" w14:textId="77777777" w:rsidR="00735617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713 00 Ostrava 13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91AD24D" wp14:editId="05029C82">
                <wp:simplePos x="0" y="0"/>
                <wp:positionH relativeFrom="page">
                  <wp:posOffset>5876925</wp:posOffset>
                </wp:positionH>
                <wp:positionV relativeFrom="paragraph">
                  <wp:posOffset>9825355</wp:posOffset>
                </wp:positionV>
                <wp:extent cx="1398905" cy="1416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EEB22" w14:textId="77777777" w:rsidR="00735617" w:rsidRDefault="00000000">
                            <w:pPr>
                              <w:pStyle w:val="Bodytext10"/>
                              <w:spacing w:after="0"/>
                            </w:pPr>
                            <w:hyperlink r:id="rId6" w:history="1">
                              <w:r>
                                <w:rPr>
                                  <w:rStyle w:val="Bodytext1"/>
                                </w:rPr>
                                <w:t>www.</w:t>
                              </w:r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1AD24D" id="Shape 5" o:spid="_x0000_s1027" type="#_x0000_t202" style="position:absolute;margin-left:462.75pt;margin-top:773.65pt;width:110.15pt;height:11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" filled="f" stroked="f">
                <v:textbox inset="0,0,0,0">
                  <w:txbxContent>
                    <w:p w14:paraId="36DEEB22" w14:textId="77777777" w:rsidR="00735617" w:rsidRDefault="00000000">
                      <w:pPr>
                        <w:pStyle w:val="Bodytext10"/>
                        <w:spacing w:after="0"/>
                      </w:pPr>
                      <w:hyperlink r:id="rId7" w:history="1">
                        <w:r>
                          <w:rPr>
                            <w:rStyle w:val="Bodytext1"/>
                          </w:rPr>
                          <w:t>www.</w:t>
                        </w:r>
                        <w:r>
                          <w:rPr>
                            <w:rStyle w:val="Bodytext1"/>
                            <w:lang w:val="en-US" w:eastAsia="en-US" w:bidi="en-US"/>
                          </w:rPr>
                          <w:t>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1B9323C" w14:textId="77777777" w:rsidR="00735617" w:rsidRDefault="00000000">
      <w:pPr>
        <w:pStyle w:val="Bodytext20"/>
      </w:pPr>
      <w:r>
        <w:rPr>
          <w:rStyle w:val="Bodytext2"/>
          <w:b/>
          <w:bCs/>
        </w:rPr>
        <w:t>Objednávka 2025PT00057</w:t>
      </w:r>
    </w:p>
    <w:p w14:paraId="28C8F773" w14:textId="77777777" w:rsidR="00735617" w:rsidRDefault="00000000">
      <w:pPr>
        <w:pStyle w:val="Bodytext10"/>
        <w:spacing w:after="640"/>
        <w:jc w:val="right"/>
      </w:pPr>
      <w:r>
        <w:rPr>
          <w:rStyle w:val="Bodytext1"/>
        </w:rPr>
        <w:t>Strana 1</w:t>
      </w:r>
    </w:p>
    <w:p w14:paraId="40C9AD7A" w14:textId="77777777" w:rsidR="00735617" w:rsidRDefault="00000000">
      <w:pPr>
        <w:pStyle w:val="Bodytext10"/>
        <w:spacing w:after="0" w:line="336" w:lineRule="auto"/>
      </w:pPr>
      <w:r>
        <w:rPr>
          <w:rStyle w:val="Bodytext1"/>
        </w:rPr>
        <w:t>Zákazník</w:t>
      </w:r>
    </w:p>
    <w:p w14:paraId="5CD149E1" w14:textId="77777777" w:rsidR="008056E2" w:rsidRDefault="00000000">
      <w:pPr>
        <w:pStyle w:val="Bodytext10"/>
        <w:spacing w:after="480" w:line="329" w:lineRule="auto"/>
        <w:rPr>
          <w:rStyle w:val="Bodytext1"/>
        </w:rPr>
      </w:pPr>
      <w:r>
        <w:rPr>
          <w:rStyle w:val="Bodytext1"/>
          <w:b/>
          <w:bCs/>
          <w:sz w:val="20"/>
          <w:szCs w:val="20"/>
        </w:rPr>
        <w:t xml:space="preserve">Nemocnice </w:t>
      </w:r>
      <w:proofErr w:type="spellStart"/>
      <w:proofErr w:type="gramStart"/>
      <w:r>
        <w:rPr>
          <w:rStyle w:val="Bodytext1"/>
          <w:b/>
          <w:bCs/>
          <w:sz w:val="20"/>
          <w:szCs w:val="20"/>
        </w:rPr>
        <w:t>Havířov,p.o</w:t>
      </w:r>
      <w:proofErr w:type="spellEnd"/>
      <w:r>
        <w:rPr>
          <w:rStyle w:val="Bodytext1"/>
          <w:b/>
          <w:bCs/>
          <w:sz w:val="20"/>
          <w:szCs w:val="20"/>
        </w:rPr>
        <w:t>.</w:t>
      </w:r>
      <w:proofErr w:type="gramEnd"/>
      <w:r>
        <w:rPr>
          <w:rStyle w:val="Bodytext1"/>
          <w:b/>
          <w:bCs/>
          <w:sz w:val="20"/>
          <w:szCs w:val="20"/>
        </w:rPr>
        <w:t xml:space="preserve"> </w:t>
      </w:r>
      <w:r>
        <w:rPr>
          <w:rStyle w:val="Bodytext1"/>
        </w:rPr>
        <w:t xml:space="preserve">příspěvková organizace </w:t>
      </w:r>
    </w:p>
    <w:p w14:paraId="1410EBBA" w14:textId="3D96CA07" w:rsidR="00735617" w:rsidRDefault="00000000">
      <w:pPr>
        <w:pStyle w:val="Bodytext10"/>
        <w:spacing w:after="480" w:line="329" w:lineRule="auto"/>
      </w:pPr>
      <w:r>
        <w:rPr>
          <w:rStyle w:val="Bodytext1"/>
        </w:rPr>
        <w:t>Dělnická 1132/24 736 01 Havířov 1 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2902"/>
        <w:gridCol w:w="4471"/>
        <w:gridCol w:w="1526"/>
      </w:tblGrid>
      <w:tr w:rsidR="00735617" w14:paraId="0E2366DC" w14:textId="7777777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994" w:type="dxa"/>
            <w:shd w:val="clear" w:color="auto" w:fill="auto"/>
          </w:tcPr>
          <w:p w14:paraId="68300035" w14:textId="77777777" w:rsidR="00735617" w:rsidRDefault="00000000">
            <w:pPr>
              <w:pStyle w:val="Other10"/>
              <w:spacing w:after="60"/>
            </w:pPr>
            <w:r>
              <w:rPr>
                <w:rStyle w:val="Other1"/>
              </w:rPr>
              <w:t>DIČ</w:t>
            </w:r>
          </w:p>
          <w:p w14:paraId="1484CF97" w14:textId="77777777" w:rsidR="00735617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902" w:type="dxa"/>
            <w:shd w:val="clear" w:color="auto" w:fill="auto"/>
          </w:tcPr>
          <w:p w14:paraId="461CA1A2" w14:textId="77777777" w:rsidR="00735617" w:rsidRDefault="00000000">
            <w:pPr>
              <w:pStyle w:val="Other10"/>
              <w:spacing w:after="60"/>
            </w:pPr>
            <w:r>
              <w:rPr>
                <w:rStyle w:val="Other1"/>
              </w:rPr>
              <w:t>CZ00844896</w:t>
            </w:r>
          </w:p>
          <w:p w14:paraId="53718C28" w14:textId="77777777" w:rsidR="00735617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4471" w:type="dxa"/>
            <w:shd w:val="clear" w:color="auto" w:fill="auto"/>
          </w:tcPr>
          <w:p w14:paraId="461ABF3C" w14:textId="77777777" w:rsidR="00735617" w:rsidRDefault="00000000">
            <w:pPr>
              <w:pStyle w:val="Other10"/>
              <w:tabs>
                <w:tab w:val="left" w:pos="2226"/>
              </w:tabs>
              <w:spacing w:after="60"/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CZ04562178</w:t>
            </w:r>
          </w:p>
          <w:p w14:paraId="0B273F6F" w14:textId="77777777" w:rsidR="00735617" w:rsidRDefault="00000000">
            <w:pPr>
              <w:pStyle w:val="Other10"/>
              <w:tabs>
                <w:tab w:val="left" w:pos="2226"/>
              </w:tabs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04562178</w:t>
            </w:r>
          </w:p>
        </w:tc>
        <w:tc>
          <w:tcPr>
            <w:tcW w:w="1526" w:type="dxa"/>
            <w:shd w:val="clear" w:color="auto" w:fill="auto"/>
          </w:tcPr>
          <w:p w14:paraId="7BB9489B" w14:textId="77777777" w:rsidR="00735617" w:rsidRDefault="00735617">
            <w:pPr>
              <w:rPr>
                <w:sz w:val="10"/>
                <w:szCs w:val="10"/>
              </w:rPr>
            </w:pPr>
          </w:p>
        </w:tc>
      </w:tr>
      <w:tr w:rsidR="00735617" w14:paraId="6AD1F8F0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2DC5D5" w14:textId="77777777" w:rsidR="00735617" w:rsidRDefault="00000000">
            <w:pPr>
              <w:pStyle w:val="Other10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1A0B7A43" w14:textId="77777777" w:rsidR="00735617" w:rsidRDefault="00000000">
            <w:pPr>
              <w:pStyle w:val="Other10"/>
              <w:spacing w:after="60"/>
            </w:pPr>
            <w:r>
              <w:rPr>
                <w:rStyle w:val="Other1"/>
              </w:rPr>
              <w:t>IBAN</w:t>
            </w:r>
          </w:p>
          <w:p w14:paraId="455E15CF" w14:textId="77777777" w:rsidR="00735617" w:rsidRDefault="00000000">
            <w:pPr>
              <w:pStyle w:val="Other10"/>
              <w:spacing w:after="60"/>
            </w:pPr>
            <w:r>
              <w:rPr>
                <w:rStyle w:val="Other1"/>
              </w:rPr>
              <w:t>Kód SWIFT</w:t>
            </w:r>
          </w:p>
          <w:p w14:paraId="45778C40" w14:textId="77777777" w:rsidR="00735617" w:rsidRDefault="00000000">
            <w:pPr>
              <w:pStyle w:val="Other10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10FE03" w14:textId="02AF9863" w:rsidR="00735617" w:rsidRDefault="00735617">
            <w:pPr>
              <w:pStyle w:val="Other10"/>
              <w:spacing w:after="60"/>
            </w:pPr>
          </w:p>
        </w:tc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ED7004" w14:textId="2575BB86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 xml:space="preserve">Číslo bankovního účtu </w:t>
            </w:r>
          </w:p>
          <w:p w14:paraId="67EF0266" w14:textId="77777777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IBAN</w:t>
            </w:r>
          </w:p>
          <w:p w14:paraId="573BDEB1" w14:textId="77777777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Kód SWIFT</w:t>
            </w:r>
          </w:p>
          <w:p w14:paraId="2EDB0BC3" w14:textId="77777777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245EFB0D" w14:textId="77777777" w:rsidR="00735617" w:rsidRDefault="00735617">
            <w:pPr>
              <w:rPr>
                <w:sz w:val="10"/>
                <w:szCs w:val="10"/>
              </w:rPr>
            </w:pPr>
          </w:p>
        </w:tc>
      </w:tr>
      <w:tr w:rsidR="00735617" w14:paraId="03EF9E89" w14:textId="77777777">
        <w:tblPrEx>
          <w:tblCellMar>
            <w:top w:w="0" w:type="dxa"/>
            <w:bottom w:w="0" w:type="dxa"/>
          </w:tblCellMar>
        </w:tblPrEx>
        <w:trPr>
          <w:trHeight w:hRule="exact" w:val="2110"/>
          <w:jc w:val="center"/>
        </w:trPr>
        <w:tc>
          <w:tcPr>
            <w:tcW w:w="1994" w:type="dxa"/>
            <w:tcBorders>
              <w:top w:val="single" w:sz="4" w:space="0" w:color="auto"/>
            </w:tcBorders>
            <w:shd w:val="clear" w:color="auto" w:fill="auto"/>
          </w:tcPr>
          <w:p w14:paraId="1447F984" w14:textId="77777777" w:rsidR="00735617" w:rsidRDefault="00000000">
            <w:pPr>
              <w:pStyle w:val="Other10"/>
              <w:spacing w:before="100" w:line="329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BE6D7" w14:textId="77777777" w:rsidR="00735617" w:rsidRDefault="00000000">
            <w:pPr>
              <w:pStyle w:val="Other10"/>
              <w:spacing w:after="920"/>
            </w:pPr>
            <w:r>
              <w:rPr>
                <w:rStyle w:val="Other1"/>
              </w:rPr>
              <w:t>02.04.25</w:t>
            </w:r>
          </w:p>
          <w:p w14:paraId="1FB0C3CC" w14:textId="30A7C7F1" w:rsidR="00735617" w:rsidRDefault="00735617">
            <w:pPr>
              <w:pStyle w:val="Other10"/>
            </w:pPr>
          </w:p>
        </w:tc>
        <w:tc>
          <w:tcPr>
            <w:tcW w:w="4471" w:type="dxa"/>
            <w:tcBorders>
              <w:top w:val="single" w:sz="4" w:space="0" w:color="auto"/>
            </w:tcBorders>
            <w:shd w:val="clear" w:color="auto" w:fill="auto"/>
          </w:tcPr>
          <w:p w14:paraId="5B542B45" w14:textId="77777777" w:rsidR="00735617" w:rsidRDefault="00000000">
            <w:pPr>
              <w:pStyle w:val="Other10"/>
              <w:spacing w:before="100" w:after="60"/>
              <w:ind w:firstLine="260"/>
            </w:pPr>
            <w:r>
              <w:rPr>
                <w:rStyle w:val="Other1"/>
              </w:rPr>
              <w:t>Příjemce</w:t>
            </w:r>
          </w:p>
          <w:p w14:paraId="470CDED1" w14:textId="77777777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53CCCF37" w14:textId="2FAE453D" w:rsidR="00735617" w:rsidRDefault="00000000">
            <w:pPr>
              <w:pStyle w:val="Other10"/>
              <w:spacing w:after="60"/>
              <w:ind w:firstLine="260"/>
            </w:pPr>
            <w:hyperlink r:id="rId8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  <w:p w14:paraId="73366245" w14:textId="77777777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Dělnická 1132/24</w:t>
            </w:r>
          </w:p>
          <w:p w14:paraId="0864E37C" w14:textId="4BA30316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referát správy a smluv</w:t>
            </w:r>
          </w:p>
          <w:p w14:paraId="2177CD9C" w14:textId="77777777" w:rsidR="00735617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0C17B10B" w14:textId="77777777" w:rsidR="00735617" w:rsidRDefault="00735617">
            <w:pPr>
              <w:rPr>
                <w:sz w:val="10"/>
                <w:szCs w:val="10"/>
              </w:rPr>
            </w:pPr>
          </w:p>
        </w:tc>
      </w:tr>
      <w:tr w:rsidR="00735617" w14:paraId="67FCB95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48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A18F57" w14:textId="77777777" w:rsidR="00735617" w:rsidRDefault="00000000">
            <w:pPr>
              <w:pStyle w:val="Other10"/>
              <w:tabs>
                <w:tab w:val="left" w:pos="1404"/>
                <w:tab w:val="left" w:pos="3002"/>
              </w:tabs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4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4BE78" w14:textId="77777777" w:rsidR="00735617" w:rsidRDefault="00000000">
            <w:pPr>
              <w:pStyle w:val="Other10"/>
              <w:tabs>
                <w:tab w:val="left" w:pos="3650"/>
              </w:tabs>
              <w:spacing w:line="233" w:lineRule="auto"/>
              <w:ind w:left="1620" w:firstLine="1520"/>
            </w:pPr>
            <w:r>
              <w:rPr>
                <w:rStyle w:val="Other1"/>
                <w:b/>
                <w:bCs/>
              </w:rPr>
              <w:t>Nákupní cena Množství MJ</w:t>
            </w:r>
            <w:r>
              <w:rPr>
                <w:rStyle w:val="Other1"/>
                <w:b/>
                <w:bCs/>
              </w:rPr>
              <w:tab/>
              <w:t>bez DPH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BCE79" w14:textId="77777777" w:rsidR="00735617" w:rsidRDefault="00000000">
            <w:pPr>
              <w:pStyle w:val="Other10"/>
              <w:spacing w:line="233" w:lineRule="auto"/>
              <w:ind w:firstLine="440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</w:tbl>
    <w:p w14:paraId="65603AF1" w14:textId="77777777" w:rsidR="00735617" w:rsidRDefault="00000000">
      <w:pPr>
        <w:pStyle w:val="Tablecaption10"/>
        <w:spacing w:line="240" w:lineRule="auto"/>
        <w:ind w:left="50"/>
      </w:pPr>
      <w:r>
        <w:rPr>
          <w:rStyle w:val="Tablecaption1"/>
        </w:rPr>
        <w:t>Objednáváme u vaší společnosti níže uvedené, určené pro psychiatrické oddělení Nemocnice Havířov.</w:t>
      </w:r>
    </w:p>
    <w:p w14:paraId="37C209B1" w14:textId="77777777" w:rsidR="00735617" w:rsidRDefault="00000000">
      <w:pPr>
        <w:pStyle w:val="Tablecaption10"/>
        <w:spacing w:line="240" w:lineRule="auto"/>
        <w:ind w:left="50"/>
      </w:pPr>
      <w:r>
        <w:rPr>
          <w:rStyle w:val="Tablecaption1"/>
        </w:rPr>
        <w:t xml:space="preserve">Jedná se </w:t>
      </w:r>
      <w:proofErr w:type="gramStart"/>
      <w:r>
        <w:rPr>
          <w:rStyle w:val="Tablecaption1"/>
        </w:rPr>
        <w:t>o :</w:t>
      </w:r>
      <w:proofErr w:type="gramEnd"/>
    </w:p>
    <w:p w14:paraId="29FA927C" w14:textId="77777777" w:rsidR="00735617" w:rsidRDefault="00735617">
      <w:pPr>
        <w:spacing w:after="279" w:line="1" w:lineRule="exact"/>
      </w:pPr>
    </w:p>
    <w:p w14:paraId="0CD267F5" w14:textId="77777777" w:rsidR="00735617" w:rsidRDefault="00735617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2"/>
        <w:gridCol w:w="1253"/>
        <w:gridCol w:w="1534"/>
        <w:gridCol w:w="1411"/>
      </w:tblGrid>
      <w:tr w:rsidR="00735617" w14:paraId="1E45EC3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right"/>
        </w:trPr>
        <w:tc>
          <w:tcPr>
            <w:tcW w:w="3492" w:type="dxa"/>
            <w:shd w:val="clear" w:color="auto" w:fill="auto"/>
          </w:tcPr>
          <w:p w14:paraId="7EEACB5C" w14:textId="77777777" w:rsidR="00735617" w:rsidRDefault="00000000">
            <w:pPr>
              <w:pStyle w:val="Other10"/>
            </w:pPr>
            <w:r>
              <w:rPr>
                <w:rStyle w:val="Other1"/>
              </w:rPr>
              <w:t>Příprava podkladu (podlahy) - místnost skladu</w:t>
            </w:r>
          </w:p>
        </w:tc>
        <w:tc>
          <w:tcPr>
            <w:tcW w:w="1253" w:type="dxa"/>
            <w:shd w:val="clear" w:color="auto" w:fill="auto"/>
          </w:tcPr>
          <w:p w14:paraId="108892D1" w14:textId="77777777" w:rsidR="00735617" w:rsidRDefault="00000000">
            <w:pPr>
              <w:pStyle w:val="Other10"/>
              <w:ind w:firstLine="640"/>
            </w:pPr>
            <w:r>
              <w:rPr>
                <w:rStyle w:val="Other1"/>
              </w:rPr>
              <w:t>1 kus</w:t>
            </w:r>
          </w:p>
        </w:tc>
        <w:tc>
          <w:tcPr>
            <w:tcW w:w="1534" w:type="dxa"/>
            <w:shd w:val="clear" w:color="auto" w:fill="auto"/>
          </w:tcPr>
          <w:p w14:paraId="62752248" w14:textId="77777777" w:rsidR="00735617" w:rsidRDefault="00000000">
            <w:pPr>
              <w:pStyle w:val="Other10"/>
            </w:pPr>
            <w:r>
              <w:rPr>
                <w:rStyle w:val="Other1"/>
              </w:rPr>
              <w:t>9 390,87</w:t>
            </w:r>
          </w:p>
        </w:tc>
        <w:tc>
          <w:tcPr>
            <w:tcW w:w="1411" w:type="dxa"/>
            <w:shd w:val="clear" w:color="auto" w:fill="auto"/>
          </w:tcPr>
          <w:p w14:paraId="42B11380" w14:textId="77777777" w:rsidR="00735617" w:rsidRDefault="00000000">
            <w:pPr>
              <w:pStyle w:val="Other10"/>
              <w:jc w:val="right"/>
            </w:pPr>
            <w:r>
              <w:rPr>
                <w:rStyle w:val="Other1"/>
              </w:rPr>
              <w:t>9 390,87</w:t>
            </w:r>
          </w:p>
        </w:tc>
      </w:tr>
      <w:tr w:rsidR="00735617" w14:paraId="117FDC5F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right"/>
        </w:trPr>
        <w:tc>
          <w:tcPr>
            <w:tcW w:w="3492" w:type="dxa"/>
            <w:shd w:val="clear" w:color="auto" w:fill="auto"/>
          </w:tcPr>
          <w:p w14:paraId="7B82F3B5" w14:textId="77777777" w:rsidR="0073561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 xml:space="preserve">Pokládka nové podlahové </w:t>
            </w:r>
            <w:proofErr w:type="gramStart"/>
            <w:r>
              <w:rPr>
                <w:rStyle w:val="Other1"/>
              </w:rPr>
              <w:t>krytiny - místnost</w:t>
            </w:r>
            <w:proofErr w:type="gramEnd"/>
            <w:r>
              <w:rPr>
                <w:rStyle w:val="Other1"/>
              </w:rPr>
              <w:t xml:space="preserve"> skladu</w:t>
            </w:r>
          </w:p>
        </w:tc>
        <w:tc>
          <w:tcPr>
            <w:tcW w:w="1253" w:type="dxa"/>
            <w:shd w:val="clear" w:color="auto" w:fill="auto"/>
          </w:tcPr>
          <w:p w14:paraId="69CC53C6" w14:textId="77777777" w:rsidR="00735617" w:rsidRDefault="00000000">
            <w:pPr>
              <w:pStyle w:val="Other10"/>
              <w:ind w:firstLine="640"/>
            </w:pPr>
            <w:r>
              <w:rPr>
                <w:rStyle w:val="Other1"/>
              </w:rPr>
              <w:t>1 kus</w:t>
            </w:r>
          </w:p>
        </w:tc>
        <w:tc>
          <w:tcPr>
            <w:tcW w:w="1534" w:type="dxa"/>
            <w:shd w:val="clear" w:color="auto" w:fill="auto"/>
          </w:tcPr>
          <w:p w14:paraId="5EB6B7DB" w14:textId="77777777" w:rsidR="00735617" w:rsidRDefault="00000000">
            <w:pPr>
              <w:pStyle w:val="Other10"/>
            </w:pPr>
            <w:r>
              <w:rPr>
                <w:rStyle w:val="Other1"/>
              </w:rPr>
              <w:t>13 648,94</w:t>
            </w:r>
          </w:p>
        </w:tc>
        <w:tc>
          <w:tcPr>
            <w:tcW w:w="1411" w:type="dxa"/>
            <w:shd w:val="clear" w:color="auto" w:fill="auto"/>
          </w:tcPr>
          <w:p w14:paraId="22B8401A" w14:textId="77777777" w:rsidR="00735617" w:rsidRDefault="00000000">
            <w:pPr>
              <w:pStyle w:val="Other10"/>
              <w:jc w:val="right"/>
            </w:pPr>
            <w:r>
              <w:rPr>
                <w:rStyle w:val="Other1"/>
              </w:rPr>
              <w:t>13 648,94</w:t>
            </w:r>
          </w:p>
        </w:tc>
      </w:tr>
      <w:tr w:rsidR="00735617" w14:paraId="41138714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right"/>
        </w:trPr>
        <w:tc>
          <w:tcPr>
            <w:tcW w:w="3492" w:type="dxa"/>
            <w:shd w:val="clear" w:color="auto" w:fill="auto"/>
          </w:tcPr>
          <w:p w14:paraId="7135E174" w14:textId="77777777" w:rsidR="00735617" w:rsidRDefault="00000000">
            <w:pPr>
              <w:pStyle w:val="Other10"/>
              <w:spacing w:line="233" w:lineRule="auto"/>
            </w:pPr>
            <w:r>
              <w:rPr>
                <w:rStyle w:val="Other1"/>
              </w:rPr>
              <w:t>Příprava podkladu (podlahy) - místnost zákrokového šálku</w:t>
            </w:r>
          </w:p>
        </w:tc>
        <w:tc>
          <w:tcPr>
            <w:tcW w:w="1253" w:type="dxa"/>
            <w:shd w:val="clear" w:color="auto" w:fill="auto"/>
          </w:tcPr>
          <w:p w14:paraId="3B172124" w14:textId="77777777" w:rsidR="00735617" w:rsidRDefault="00000000">
            <w:pPr>
              <w:pStyle w:val="Other10"/>
              <w:ind w:firstLine="640"/>
            </w:pPr>
            <w:r>
              <w:rPr>
                <w:rStyle w:val="Other1"/>
              </w:rPr>
              <w:t>1 kus</w:t>
            </w:r>
          </w:p>
        </w:tc>
        <w:tc>
          <w:tcPr>
            <w:tcW w:w="1534" w:type="dxa"/>
            <w:shd w:val="clear" w:color="auto" w:fill="auto"/>
          </w:tcPr>
          <w:p w14:paraId="015F419E" w14:textId="77777777" w:rsidR="00735617" w:rsidRDefault="00000000">
            <w:pPr>
              <w:pStyle w:val="Other10"/>
            </w:pPr>
            <w:r>
              <w:rPr>
                <w:rStyle w:val="Other1"/>
              </w:rPr>
              <w:t>17 303,14</w:t>
            </w:r>
          </w:p>
        </w:tc>
        <w:tc>
          <w:tcPr>
            <w:tcW w:w="1411" w:type="dxa"/>
            <w:shd w:val="clear" w:color="auto" w:fill="auto"/>
          </w:tcPr>
          <w:p w14:paraId="3E64EE37" w14:textId="77777777" w:rsidR="00735617" w:rsidRDefault="00000000">
            <w:pPr>
              <w:pStyle w:val="Other10"/>
              <w:jc w:val="right"/>
            </w:pPr>
            <w:r>
              <w:rPr>
                <w:rStyle w:val="Other1"/>
              </w:rPr>
              <w:t>17 303,14</w:t>
            </w:r>
          </w:p>
        </w:tc>
      </w:tr>
      <w:tr w:rsidR="00735617" w14:paraId="3185AA4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3492" w:type="dxa"/>
            <w:shd w:val="clear" w:color="auto" w:fill="auto"/>
            <w:vAlign w:val="bottom"/>
          </w:tcPr>
          <w:p w14:paraId="2531DA11" w14:textId="77777777" w:rsidR="00735617" w:rsidRDefault="00000000">
            <w:pPr>
              <w:pStyle w:val="Other10"/>
            </w:pPr>
            <w:r>
              <w:rPr>
                <w:rStyle w:val="Other1"/>
              </w:rPr>
              <w:t>Pokládka nové elektrostatické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48782D0" w14:textId="77777777" w:rsidR="00735617" w:rsidRDefault="00000000">
            <w:pPr>
              <w:pStyle w:val="Other10"/>
              <w:ind w:firstLine="640"/>
            </w:pPr>
            <w:r>
              <w:rPr>
                <w:rStyle w:val="Other1"/>
              </w:rPr>
              <w:t>1 kus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5DB227B9" w14:textId="77777777" w:rsidR="00735617" w:rsidRDefault="00000000">
            <w:pPr>
              <w:pStyle w:val="Other10"/>
            </w:pPr>
            <w:r>
              <w:rPr>
                <w:rStyle w:val="Other1"/>
              </w:rPr>
              <w:t>35 897,56</w:t>
            </w:r>
          </w:p>
        </w:tc>
        <w:tc>
          <w:tcPr>
            <w:tcW w:w="1411" w:type="dxa"/>
            <w:shd w:val="clear" w:color="auto" w:fill="auto"/>
            <w:vAlign w:val="bottom"/>
          </w:tcPr>
          <w:p w14:paraId="16AACCF6" w14:textId="77777777" w:rsidR="00735617" w:rsidRDefault="00000000">
            <w:pPr>
              <w:pStyle w:val="Other10"/>
              <w:jc w:val="right"/>
            </w:pPr>
            <w:r>
              <w:rPr>
                <w:rStyle w:val="Other1"/>
              </w:rPr>
              <w:t>35 897,56</w:t>
            </w:r>
          </w:p>
        </w:tc>
      </w:tr>
    </w:tbl>
    <w:p w14:paraId="6FE2F089" w14:textId="77777777" w:rsidR="00735617" w:rsidRDefault="00000000">
      <w:pPr>
        <w:pStyle w:val="Tablecaption10"/>
        <w:spacing w:line="233" w:lineRule="auto"/>
      </w:pPr>
      <w:r>
        <w:rPr>
          <w:rStyle w:val="Tablecaption1"/>
        </w:rPr>
        <w:t xml:space="preserve">podlahové krytiny 0350 </w:t>
      </w:r>
      <w:proofErr w:type="spellStart"/>
      <w:r>
        <w:rPr>
          <w:rStyle w:val="Tablecaption1"/>
        </w:rPr>
        <w:t>Light</w:t>
      </w:r>
      <w:proofErr w:type="spellEnd"/>
      <w:r>
        <w:rPr>
          <w:rStyle w:val="Tablecaption1"/>
        </w:rPr>
        <w:t xml:space="preserve"> </w:t>
      </w:r>
      <w:proofErr w:type="spellStart"/>
      <w:proofErr w:type="gramStart"/>
      <w:r>
        <w:rPr>
          <w:rStyle w:val="Tablecaption1"/>
        </w:rPr>
        <w:t>grey</w:t>
      </w:r>
      <w:proofErr w:type="spellEnd"/>
      <w:r>
        <w:rPr>
          <w:rStyle w:val="Tablecaption1"/>
        </w:rPr>
        <w:t xml:space="preserve"> - místnost</w:t>
      </w:r>
      <w:proofErr w:type="gramEnd"/>
      <w:r>
        <w:rPr>
          <w:rStyle w:val="Tablecaption1"/>
        </w:rPr>
        <w:t xml:space="preserve"> zákrokového šálku</w:t>
      </w:r>
    </w:p>
    <w:p w14:paraId="7032AA2F" w14:textId="77777777" w:rsidR="00735617" w:rsidRDefault="00000000">
      <w:pPr>
        <w:pStyle w:val="Bodytext10"/>
        <w:tabs>
          <w:tab w:val="left" w:pos="9848"/>
        </w:tabs>
        <w:spacing w:after="80"/>
        <w:ind w:left="6200"/>
      </w:pPr>
      <w:r>
        <w:rPr>
          <w:rStyle w:val="Bodytext1"/>
          <w:b/>
          <w:bCs/>
        </w:rPr>
        <w:t>Částka celkem CZK</w:t>
      </w:r>
      <w:r>
        <w:rPr>
          <w:rStyle w:val="Bodytext1"/>
          <w:b/>
          <w:bCs/>
        </w:rPr>
        <w:tab/>
        <w:t>76 240,51</w:t>
      </w:r>
    </w:p>
    <w:p w14:paraId="62B7B4FF" w14:textId="77777777" w:rsidR="00735617" w:rsidRDefault="00000000">
      <w:pPr>
        <w:pStyle w:val="Bodytext10"/>
        <w:tabs>
          <w:tab w:val="left" w:pos="9848"/>
        </w:tabs>
        <w:spacing w:after="80"/>
        <w:ind w:left="6200"/>
      </w:pPr>
      <w:r>
        <w:rPr>
          <w:rStyle w:val="Bodytext1"/>
        </w:rPr>
        <w:t>DPH celkem CZK</w:t>
      </w:r>
      <w:r>
        <w:rPr>
          <w:rStyle w:val="Bodytext1"/>
        </w:rPr>
        <w:tab/>
        <w:t>16 010,51</w:t>
      </w:r>
    </w:p>
    <w:p w14:paraId="3CA79871" w14:textId="77777777" w:rsidR="00735617" w:rsidRDefault="00000000">
      <w:pPr>
        <w:pStyle w:val="Bodytext10"/>
        <w:tabs>
          <w:tab w:val="left" w:pos="9848"/>
        </w:tabs>
        <w:spacing w:after="3480"/>
        <w:ind w:left="6200"/>
      </w:pPr>
      <w:r>
        <w:rPr>
          <w:rStyle w:val="Bodytext1"/>
          <w:b/>
          <w:bCs/>
        </w:rPr>
        <w:t>Částka včetně DPH celkem CZK</w:t>
      </w:r>
      <w:r>
        <w:rPr>
          <w:rStyle w:val="Bodytext1"/>
          <w:b/>
          <w:bCs/>
        </w:rPr>
        <w:tab/>
        <w:t>92 251,02</w:t>
      </w:r>
    </w:p>
    <w:p w14:paraId="048FFFEB" w14:textId="47BA393C" w:rsidR="00735617" w:rsidRDefault="00000000">
      <w:pPr>
        <w:pStyle w:val="Bodytext10"/>
        <w:spacing w:after="200"/>
      </w:pPr>
      <w:r>
        <w:rPr>
          <w:rStyle w:val="Bodytext1"/>
        </w:rPr>
        <w:t xml:space="preserve">Vytiskl: </w:t>
      </w:r>
    </w:p>
    <w:sectPr w:rsidR="00735617">
      <w:pgSz w:w="11900" w:h="16840"/>
      <w:pgMar w:top="497" w:right="392" w:bottom="396" w:left="615" w:header="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C9DB" w14:textId="77777777" w:rsidR="00DC179B" w:rsidRDefault="00DC179B">
      <w:r>
        <w:separator/>
      </w:r>
    </w:p>
  </w:endnote>
  <w:endnote w:type="continuationSeparator" w:id="0">
    <w:p w14:paraId="7EA1BC2B" w14:textId="77777777" w:rsidR="00DC179B" w:rsidRDefault="00DC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DDE8" w14:textId="77777777" w:rsidR="00DC179B" w:rsidRDefault="00DC179B"/>
  </w:footnote>
  <w:footnote w:type="continuationSeparator" w:id="0">
    <w:p w14:paraId="482AD609" w14:textId="77777777" w:rsidR="00DC179B" w:rsidRDefault="00DC17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17"/>
    <w:rsid w:val="007053AE"/>
    <w:rsid w:val="00735617"/>
    <w:rsid w:val="008056E2"/>
    <w:rsid w:val="00D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EB4F"/>
  <w15:docId w15:val="{E5AA6132-F998-4D50-AFF5-0037E755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10">
    <w:name w:val="Body text|1"/>
    <w:basedOn w:val="Normln"/>
    <w:link w:val="Bodytext1"/>
    <w:pPr>
      <w:spacing w:after="14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12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pPr>
      <w:spacing w:line="235" w:lineRule="auto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urbancova@nemha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mocnicehavir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2025-04-23T12:18:00Z</dcterms:created>
  <dcterms:modified xsi:type="dcterms:W3CDTF">2025-04-23T12:18:00Z</dcterms:modified>
</cp:coreProperties>
</file>