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5E" w:rsidRDefault="004E4D5E">
      <w:pPr>
        <w:framePr w:wrap="none" w:vAnchor="page" w:hAnchor="page" w:x="1691" w:y="198"/>
      </w:pPr>
    </w:p>
    <w:p w:rsidR="004E4D5E" w:rsidRDefault="00226FE8">
      <w:pPr>
        <w:pStyle w:val="Nadpis20"/>
        <w:framePr w:w="9307" w:h="2641" w:hRule="exact" w:wrap="none" w:vAnchor="page" w:hAnchor="page" w:x="1374" w:y="1276"/>
        <w:shd w:val="clear" w:color="auto" w:fill="auto"/>
        <w:spacing w:after="216" w:line="520" w:lineRule="exact"/>
        <w:ind w:left="560"/>
      </w:pPr>
      <w:bookmarkStart w:id="0" w:name="bookmark0"/>
      <w:r>
        <w:t>Smlouva o poskytování služeb</w:t>
      </w:r>
      <w:bookmarkEnd w:id="0"/>
    </w:p>
    <w:p w:rsidR="004E4D5E" w:rsidRDefault="00226FE8">
      <w:pPr>
        <w:pStyle w:val="Zkladntext30"/>
        <w:framePr w:w="9307" w:h="2641" w:hRule="exact" w:wrap="none" w:vAnchor="page" w:hAnchor="page" w:x="1374" w:y="1276"/>
        <w:shd w:val="clear" w:color="auto" w:fill="auto"/>
        <w:spacing w:before="0"/>
        <w:ind w:firstLine="0"/>
      </w:pPr>
      <w:r>
        <w:t>Poskytovatel služeb:</w:t>
      </w:r>
    </w:p>
    <w:p w:rsidR="004E4D5E" w:rsidRDefault="00226FE8">
      <w:pPr>
        <w:pStyle w:val="Zkladntext30"/>
        <w:framePr w:w="9307" w:h="2641" w:hRule="exact" w:wrap="none" w:vAnchor="page" w:hAnchor="page" w:x="1374" w:y="1276"/>
        <w:shd w:val="clear" w:color="auto" w:fill="auto"/>
        <w:spacing w:before="0"/>
        <w:ind w:firstLine="1480"/>
      </w:pPr>
      <w:r>
        <w:t xml:space="preserve">Integrovaná střední škola obchodní </w:t>
      </w:r>
      <w:r>
        <w:rPr>
          <w:rStyle w:val="Zkladntext3Netun"/>
        </w:rPr>
        <w:t>IČO: 510 874</w:t>
      </w:r>
    </w:p>
    <w:p w:rsidR="004E4D5E" w:rsidRDefault="00226FE8">
      <w:pPr>
        <w:pStyle w:val="Zkladntext20"/>
        <w:framePr w:w="9307" w:h="2641" w:hRule="exact" w:wrap="none" w:vAnchor="page" w:hAnchor="page" w:x="1374" w:y="1276"/>
        <w:shd w:val="clear" w:color="auto" w:fill="auto"/>
        <w:ind w:left="5700" w:firstLine="0"/>
      </w:pPr>
      <w:r>
        <w:t>DIČ: -</w:t>
      </w:r>
    </w:p>
    <w:p w:rsidR="009E32CE" w:rsidRDefault="00226FE8">
      <w:pPr>
        <w:pStyle w:val="Zkladntext20"/>
        <w:framePr w:w="9307" w:h="2641" w:hRule="exact" w:wrap="none" w:vAnchor="page" w:hAnchor="page" w:x="1374" w:y="1276"/>
        <w:shd w:val="clear" w:color="auto" w:fill="auto"/>
        <w:ind w:right="2060" w:firstLine="1480"/>
      </w:pPr>
      <w:r>
        <w:t xml:space="preserve">Husova 1846/9, 370 21 České Budějovice </w:t>
      </w:r>
    </w:p>
    <w:p w:rsidR="009E32CE" w:rsidRDefault="00226FE8">
      <w:pPr>
        <w:pStyle w:val="Zkladntext20"/>
        <w:framePr w:w="9307" w:h="2641" w:hRule="exact" w:wrap="none" w:vAnchor="page" w:hAnchor="page" w:x="1374" w:y="1276"/>
        <w:shd w:val="clear" w:color="auto" w:fill="auto"/>
        <w:ind w:right="2060" w:firstLine="1480"/>
      </w:pPr>
      <w:r>
        <w:t xml:space="preserve">bankovní spojení - Komerční banka Č. Budějovice </w:t>
      </w:r>
    </w:p>
    <w:p w:rsidR="009E32CE" w:rsidRDefault="00226FE8">
      <w:pPr>
        <w:pStyle w:val="Zkladntext20"/>
        <w:framePr w:w="9307" w:h="2641" w:hRule="exact" w:wrap="none" w:vAnchor="page" w:hAnchor="page" w:x="1374" w:y="1276"/>
        <w:shd w:val="clear" w:color="auto" w:fill="auto"/>
        <w:ind w:right="2060" w:firstLine="1480"/>
      </w:pPr>
      <w:proofErr w:type="spellStart"/>
      <w:r w:rsidRPr="009E32CE">
        <w:rPr>
          <w:highlight w:val="black"/>
        </w:rPr>
        <w:t>č.ú</w:t>
      </w:r>
      <w:proofErr w:type="spellEnd"/>
      <w:r w:rsidRPr="009E32CE">
        <w:rPr>
          <w:highlight w:val="black"/>
        </w:rPr>
        <w:t xml:space="preserve">. 5500-231/0100, </w:t>
      </w:r>
      <w:proofErr w:type="gramStart"/>
      <w:r w:rsidRPr="009E32CE">
        <w:rPr>
          <w:highlight w:val="black"/>
        </w:rPr>
        <w:t>v.s.</w:t>
      </w:r>
      <w:proofErr w:type="gramEnd"/>
      <w:r w:rsidRPr="009E32CE">
        <w:rPr>
          <w:highlight w:val="black"/>
        </w:rPr>
        <w:t xml:space="preserve"> 581931110</w:t>
      </w:r>
      <w:r>
        <w:t xml:space="preserve"> </w:t>
      </w:r>
    </w:p>
    <w:p w:rsidR="004E4D5E" w:rsidRDefault="00226FE8">
      <w:pPr>
        <w:pStyle w:val="Zkladntext20"/>
        <w:framePr w:w="9307" w:h="2641" w:hRule="exact" w:wrap="none" w:vAnchor="page" w:hAnchor="page" w:x="1374" w:y="1276"/>
        <w:shd w:val="clear" w:color="auto" w:fill="auto"/>
        <w:ind w:right="2060" w:firstLine="1480"/>
      </w:pPr>
      <w:r>
        <w:t>zastoupený: Mgr. Růženou Neubauerovou, ředitelkou školy</w:t>
      </w:r>
    </w:p>
    <w:p w:rsidR="004E4D5E" w:rsidRDefault="00226FE8">
      <w:pPr>
        <w:pStyle w:val="Zkladntext30"/>
        <w:framePr w:w="9307" w:h="277" w:hRule="exact" w:wrap="none" w:vAnchor="page" w:hAnchor="page" w:x="1374" w:y="4147"/>
        <w:shd w:val="clear" w:color="auto" w:fill="auto"/>
        <w:spacing w:before="0" w:line="220" w:lineRule="exact"/>
        <w:ind w:left="280" w:firstLine="0"/>
        <w:jc w:val="center"/>
      </w:pPr>
      <w:r>
        <w:t>a</w:t>
      </w:r>
    </w:p>
    <w:p w:rsidR="004E4D5E" w:rsidRDefault="00226FE8">
      <w:pPr>
        <w:pStyle w:val="Zkladntext30"/>
        <w:framePr w:w="7685" w:h="1056" w:hRule="exact" w:wrap="none" w:vAnchor="page" w:hAnchor="page" w:x="1403" w:y="4391"/>
        <w:shd w:val="clear" w:color="auto" w:fill="auto"/>
        <w:spacing w:before="0" w:line="220" w:lineRule="exact"/>
        <w:ind w:firstLine="0"/>
      </w:pPr>
      <w:r>
        <w:t>provozovatel zařízení:</w:t>
      </w:r>
    </w:p>
    <w:p w:rsidR="004E4D5E" w:rsidRDefault="00226FE8">
      <w:pPr>
        <w:pStyle w:val="Zkladntext20"/>
        <w:framePr w:w="7685" w:h="1056" w:hRule="exact" w:wrap="none" w:vAnchor="page" w:hAnchor="page" w:x="1403" w:y="4391"/>
        <w:shd w:val="clear" w:color="auto" w:fill="auto"/>
        <w:tabs>
          <w:tab w:val="left" w:pos="5688"/>
        </w:tabs>
        <w:spacing w:line="250" w:lineRule="exact"/>
        <w:ind w:left="1440" w:firstLine="0"/>
        <w:jc w:val="both"/>
      </w:pPr>
      <w:proofErr w:type="spellStart"/>
      <w:r>
        <w:t>EuroTel</w:t>
      </w:r>
      <w:proofErr w:type="spellEnd"/>
      <w:r>
        <w:t xml:space="preserve"> Praha, spol. s r.o.</w:t>
      </w:r>
      <w:r>
        <w:tab/>
        <w:t>IČO: 15268306</w:t>
      </w:r>
    </w:p>
    <w:p w:rsidR="004E4D5E" w:rsidRDefault="00226FE8">
      <w:pPr>
        <w:pStyle w:val="Zkladntext20"/>
        <w:framePr w:w="7685" w:h="1056" w:hRule="exact" w:wrap="none" w:vAnchor="page" w:hAnchor="page" w:x="1403" w:y="4391"/>
        <w:shd w:val="clear" w:color="auto" w:fill="auto"/>
        <w:tabs>
          <w:tab w:val="left" w:pos="5698"/>
        </w:tabs>
        <w:spacing w:line="250" w:lineRule="exact"/>
        <w:ind w:left="1440" w:firstLine="0"/>
        <w:jc w:val="both"/>
      </w:pPr>
      <w:r>
        <w:t>Sokolovská 855/225</w:t>
      </w:r>
      <w:r>
        <w:tab/>
        <w:t>DIČ: 009 -15268306</w:t>
      </w:r>
    </w:p>
    <w:p w:rsidR="004E4D5E" w:rsidRDefault="00226FE8">
      <w:pPr>
        <w:pStyle w:val="Zkladntext20"/>
        <w:framePr w:w="7685" w:h="1056" w:hRule="exact" w:wrap="none" w:vAnchor="page" w:hAnchor="page" w:x="1403" w:y="4391"/>
        <w:shd w:val="clear" w:color="auto" w:fill="auto"/>
        <w:spacing w:line="250" w:lineRule="exact"/>
        <w:ind w:left="1440" w:firstLine="0"/>
        <w:jc w:val="both"/>
      </w:pPr>
      <w:r>
        <w:t>190 00 Praha 9</w:t>
      </w:r>
    </w:p>
    <w:p w:rsidR="004E4D5E" w:rsidRDefault="00226FE8">
      <w:pPr>
        <w:pStyle w:val="Zkladntext20"/>
        <w:framePr w:w="9307" w:h="1068" w:hRule="exact" w:wrap="none" w:vAnchor="page" w:hAnchor="page" w:x="1374" w:y="5393"/>
        <w:shd w:val="clear" w:color="auto" w:fill="auto"/>
        <w:spacing w:line="250" w:lineRule="exact"/>
        <w:ind w:left="10" w:firstLine="1480"/>
      </w:pPr>
      <w:r>
        <w:t xml:space="preserve">bankovní spojení - Živnostenská banka, Praha 1, </w:t>
      </w:r>
      <w:proofErr w:type="spellStart"/>
      <w:proofErr w:type="gramStart"/>
      <w:r w:rsidRPr="009E32CE">
        <w:rPr>
          <w:highlight w:val="black"/>
        </w:rPr>
        <w:t>č.ú</w:t>
      </w:r>
      <w:proofErr w:type="spellEnd"/>
      <w:r w:rsidRPr="009E32CE">
        <w:rPr>
          <w:highlight w:val="black"/>
        </w:rPr>
        <w:t>.: 480512004/0400</w:t>
      </w:r>
      <w:proofErr w:type="gramEnd"/>
      <w:r>
        <w:br/>
      </w:r>
      <w:r>
        <w:rPr>
          <w:rStyle w:val="Zkladntext2Tun"/>
        </w:rPr>
        <w:t xml:space="preserve">zastoupený: </w:t>
      </w:r>
      <w:r>
        <w:t>Ing. Zdeňkem Talířem, zástupcem společnosti ve věcech smluvních na základě</w:t>
      </w:r>
      <w:r>
        <w:br/>
        <w:t>plné moci</w:t>
      </w:r>
    </w:p>
    <w:p w:rsidR="004E4D5E" w:rsidRDefault="00226FE8">
      <w:pPr>
        <w:pStyle w:val="Zkladntext20"/>
        <w:framePr w:w="9307" w:h="1068" w:hRule="exact" w:wrap="none" w:vAnchor="page" w:hAnchor="page" w:x="1374" w:y="5393"/>
        <w:shd w:val="clear" w:color="auto" w:fill="auto"/>
        <w:spacing w:line="250" w:lineRule="exact"/>
        <w:ind w:firstLine="1480"/>
      </w:pPr>
      <w:r>
        <w:t xml:space="preserve">identifikační kód provozovatele zařízení: </w:t>
      </w:r>
      <w:proofErr w:type="gramStart"/>
      <w:r>
        <w:t xml:space="preserve">CBHSV, </w:t>
      </w:r>
      <w:proofErr w:type="spellStart"/>
      <w:r>
        <w:t>f.k</w:t>
      </w:r>
      <w:proofErr w:type="spellEnd"/>
      <w:r>
        <w:t>.</w:t>
      </w:r>
      <w:proofErr w:type="gramEnd"/>
      <w:r>
        <w:t xml:space="preserve"> 23225</w:t>
      </w:r>
    </w:p>
    <w:p w:rsidR="004E4D5E" w:rsidRDefault="00226FE8">
      <w:pPr>
        <w:pStyle w:val="Zkladntext30"/>
        <w:framePr w:w="9307" w:h="1075" w:hRule="exact" w:wrap="none" w:vAnchor="page" w:hAnchor="page" w:x="1374" w:y="6654"/>
        <w:shd w:val="clear" w:color="auto" w:fill="auto"/>
        <w:spacing w:before="0"/>
        <w:ind w:left="280"/>
      </w:pPr>
      <w:r>
        <w:t xml:space="preserve">uzavírají podle § 51 Občanského zákoníku smlouvu o poskytování služeb spojených s umístěním zařízení. Účelem této smlouvy je úprava práv a povinností smluvních stran k poskytování služeb při vybudování a provozování základnové </w:t>
      </w:r>
      <w:proofErr w:type="gramStart"/>
      <w:r>
        <w:t>stanice ( dále</w:t>
      </w:r>
      <w:proofErr w:type="gramEnd"/>
    </w:p>
    <w:p w:rsidR="004E4D5E" w:rsidRDefault="00226FE8">
      <w:pPr>
        <w:pStyle w:val="Zkladntext30"/>
        <w:framePr w:w="9307" w:h="1075" w:hRule="exact" w:wrap="none" w:vAnchor="page" w:hAnchor="page" w:x="1374" w:y="6654"/>
        <w:shd w:val="clear" w:color="auto" w:fill="auto"/>
        <w:spacing w:before="0"/>
        <w:ind w:left="280" w:firstLine="0"/>
        <w:jc w:val="center"/>
      </w:pPr>
      <w:r>
        <w:t>jen ZS) veřejné radiotelefonní sítě GSM.</w:t>
      </w:r>
    </w:p>
    <w:p w:rsidR="004E4D5E" w:rsidRDefault="00226FE8">
      <w:pPr>
        <w:pStyle w:val="Zkladntext40"/>
        <w:framePr w:w="9307" w:h="2330" w:hRule="exact" w:wrap="none" w:vAnchor="page" w:hAnchor="page" w:x="1374" w:y="7927"/>
        <w:shd w:val="clear" w:color="auto" w:fill="auto"/>
        <w:spacing w:before="0"/>
        <w:ind w:left="280"/>
      </w:pPr>
      <w:r>
        <w:t>ČI. 1</w:t>
      </w:r>
    </w:p>
    <w:p w:rsidR="004E4D5E" w:rsidRDefault="00226FE8">
      <w:pPr>
        <w:pStyle w:val="Zkladntext30"/>
        <w:framePr w:w="9307" w:h="2330" w:hRule="exact" w:wrap="none" w:vAnchor="page" w:hAnchor="page" w:x="1374" w:y="7927"/>
        <w:shd w:val="clear" w:color="auto" w:fill="auto"/>
        <w:spacing w:before="0" w:line="250" w:lineRule="exact"/>
        <w:ind w:left="280" w:firstLine="0"/>
        <w:jc w:val="center"/>
      </w:pPr>
      <w:r>
        <w:t>Předmět smlouvy</w:t>
      </w:r>
    </w:p>
    <w:p w:rsidR="004E4D5E" w:rsidRDefault="00226FE8">
      <w:pPr>
        <w:pStyle w:val="Zkladntext20"/>
        <w:framePr w:w="9307" w:h="2330" w:hRule="exact" w:wrap="none" w:vAnchor="page" w:hAnchor="page" w:x="1374" w:y="7927"/>
        <w:shd w:val="clear" w:color="auto" w:fill="auto"/>
        <w:spacing w:line="250" w:lineRule="exact"/>
        <w:ind w:firstLine="0"/>
        <w:jc w:val="both"/>
      </w:pPr>
      <w:r>
        <w:t xml:space="preserve">Předmětem smlouvy je poskytování služeb spojených s umístěním zařízení mobilní základnové stanice veřejné radiotelefonní sítě </w:t>
      </w:r>
      <w:proofErr w:type="spellStart"/>
      <w:r>
        <w:t>EuroTel</w:t>
      </w:r>
      <w:proofErr w:type="spellEnd"/>
      <w:r>
        <w:t xml:space="preserve"> v Integrované střední škole obchodní, Husova 1846/9, 370 21 České Budějovice.</w:t>
      </w:r>
    </w:p>
    <w:p w:rsidR="004E4D5E" w:rsidRDefault="00226FE8">
      <w:pPr>
        <w:pStyle w:val="Zkladntext20"/>
        <w:framePr w:w="9307" w:h="2330" w:hRule="exact" w:wrap="none" w:vAnchor="page" w:hAnchor="page" w:x="1374" w:y="7927"/>
        <w:shd w:val="clear" w:color="auto" w:fill="auto"/>
        <w:spacing w:line="250" w:lineRule="exact"/>
        <w:ind w:firstLine="0"/>
        <w:jc w:val="both"/>
      </w:pPr>
      <w:r>
        <w:t>Zařízení ZS, instalovaná v pronajatých prostorách, pracují v automatickém režimu bez obsluhy. Příkon všech zabudovaných zařízení v normálním pracovním režimu dosahuje dlouhodobé průměrné hodnoty 1kW. Maximální špičkový příkon může v případě regulace teploty místnosti klimatizací krátkodobě dosáhnout hodnoty až 7kW.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50" w:lineRule="exact"/>
        <w:ind w:left="20" w:firstLine="0"/>
        <w:jc w:val="center"/>
      </w:pPr>
      <w:r>
        <w:t>ČI. 2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50" w:lineRule="exact"/>
        <w:ind w:left="20" w:firstLine="0"/>
        <w:jc w:val="center"/>
      </w:pPr>
      <w:r>
        <w:t>Rozsah poskytovaných služeb</w:t>
      </w:r>
    </w:p>
    <w:p w:rsidR="004E4D5E" w:rsidRDefault="00226FE8">
      <w:pPr>
        <w:pStyle w:val="Zkladntext20"/>
        <w:framePr w:w="9307" w:h="3342" w:hRule="exact" w:wrap="none" w:vAnchor="page" w:hAnchor="page" w:x="1374" w:y="10452"/>
        <w:shd w:val="clear" w:color="auto" w:fill="auto"/>
        <w:spacing w:after="240" w:line="250" w:lineRule="exact"/>
        <w:ind w:firstLine="0"/>
      </w:pPr>
      <w:r>
        <w:t>Poskytovatel služeb se zavazuje poskytovat provozovateli zařízení služby: elektrická energie, úklid společných prostor, ostraha.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50" w:lineRule="exact"/>
        <w:ind w:left="20" w:firstLine="0"/>
        <w:jc w:val="center"/>
      </w:pPr>
      <w:r>
        <w:t>ČI. 3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50" w:lineRule="exact"/>
        <w:ind w:left="20" w:firstLine="0"/>
        <w:jc w:val="center"/>
      </w:pPr>
      <w:r>
        <w:t>Doba trvání smlouvy</w:t>
      </w:r>
    </w:p>
    <w:p w:rsidR="004E4D5E" w:rsidRDefault="00226FE8">
      <w:pPr>
        <w:pStyle w:val="Zkladntext20"/>
        <w:framePr w:w="9307" w:h="3342" w:hRule="exact" w:wrap="none" w:vAnchor="page" w:hAnchor="page" w:x="1374" w:y="10452"/>
        <w:shd w:val="clear" w:color="auto" w:fill="auto"/>
        <w:spacing w:after="264" w:line="250" w:lineRule="exact"/>
        <w:ind w:firstLine="0"/>
        <w:jc w:val="both"/>
      </w:pPr>
      <w:r>
        <w:t>Smlouva se sjednává na dobu 10 let počínaje dnem účinnosti smlouvy. V případě možnosti prodloužení doby umístění zařízení se zavazuje poskytovatel služeb před uplynutím sjednané doby prodloužit dobu poskytování služeb o dalších 5 až 10 let.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20" w:lineRule="exact"/>
        <w:ind w:left="20" w:firstLine="0"/>
        <w:jc w:val="center"/>
      </w:pPr>
      <w:r>
        <w:t>ČI. 4</w:t>
      </w:r>
    </w:p>
    <w:p w:rsidR="004E4D5E" w:rsidRDefault="00226FE8">
      <w:pPr>
        <w:pStyle w:val="Zkladntext30"/>
        <w:framePr w:w="9307" w:h="3342" w:hRule="exact" w:wrap="none" w:vAnchor="page" w:hAnchor="page" w:x="1374" w:y="10452"/>
        <w:shd w:val="clear" w:color="auto" w:fill="auto"/>
        <w:spacing w:before="0" w:line="220" w:lineRule="exact"/>
        <w:ind w:left="20" w:firstLine="0"/>
        <w:jc w:val="center"/>
      </w:pPr>
      <w:r>
        <w:t>Úhrada za poskytované služby</w:t>
      </w:r>
    </w:p>
    <w:p w:rsidR="004E4D5E" w:rsidRDefault="00226FE8">
      <w:pPr>
        <w:pStyle w:val="Zkladntext20"/>
        <w:framePr w:w="9307" w:h="1327" w:hRule="exact" w:wrap="none" w:vAnchor="page" w:hAnchor="page" w:x="1374" w:y="13988"/>
        <w:numPr>
          <w:ilvl w:val="0"/>
          <w:numId w:val="1"/>
        </w:numPr>
        <w:shd w:val="clear" w:color="auto" w:fill="auto"/>
        <w:tabs>
          <w:tab w:val="left" w:pos="339"/>
        </w:tabs>
        <w:ind w:firstLine="0"/>
        <w:jc w:val="both"/>
      </w:pPr>
      <w:r>
        <w:rPr>
          <w:rStyle w:val="Zkladntext21"/>
        </w:rPr>
        <w:t>Výše úhrady za poskytované služby</w:t>
      </w:r>
    </w:p>
    <w:p w:rsidR="004E4D5E" w:rsidRDefault="00226FE8">
      <w:pPr>
        <w:pStyle w:val="Zkladntext20"/>
        <w:framePr w:w="9307" w:h="1327" w:hRule="exact" w:wrap="none" w:vAnchor="page" w:hAnchor="page" w:x="1374" w:y="13988"/>
        <w:numPr>
          <w:ilvl w:val="0"/>
          <w:numId w:val="2"/>
        </w:numPr>
        <w:shd w:val="clear" w:color="auto" w:fill="auto"/>
        <w:tabs>
          <w:tab w:val="left" w:pos="619"/>
        </w:tabs>
        <w:ind w:left="280" w:firstLine="0"/>
        <w:jc w:val="both"/>
      </w:pPr>
      <w:r>
        <w:t xml:space="preserve">souladu s platnými právními předpisy byla dohodnuta úhrada za poskytování služeb podle </w:t>
      </w:r>
      <w:proofErr w:type="gramStart"/>
      <w:r>
        <w:t>čl.1 v celkové</w:t>
      </w:r>
      <w:proofErr w:type="gramEnd"/>
      <w:r>
        <w:t xml:space="preserve"> výši 60.000, - Kč slovy (</w:t>
      </w:r>
      <w:proofErr w:type="spellStart"/>
      <w:r>
        <w:t>šedesáttisíc</w:t>
      </w:r>
      <w:proofErr w:type="spellEnd"/>
      <w:r>
        <w:t xml:space="preserve"> korun českých ) ročně.</w:t>
      </w:r>
    </w:p>
    <w:p w:rsidR="004E4D5E" w:rsidRDefault="00226FE8">
      <w:pPr>
        <w:pStyle w:val="Zkladntext20"/>
        <w:framePr w:w="9307" w:h="1327" w:hRule="exact" w:wrap="none" w:vAnchor="page" w:hAnchor="page" w:x="1374" w:y="13988"/>
        <w:numPr>
          <w:ilvl w:val="0"/>
          <w:numId w:val="2"/>
        </w:numPr>
        <w:shd w:val="clear" w:color="auto" w:fill="auto"/>
        <w:tabs>
          <w:tab w:val="left" w:pos="619"/>
        </w:tabs>
        <w:ind w:left="280" w:firstLine="0"/>
        <w:jc w:val="both"/>
      </w:pPr>
      <w:r>
        <w:t>souladu s platným zákonem o DPH nebude k ceně za poskytované služby připočítávána příslušná sazba této daně, protože poskytovatel služeb není plátcem DPH.</w:t>
      </w:r>
    </w:p>
    <w:p w:rsidR="004E4D5E" w:rsidRDefault="00226FE8">
      <w:pPr>
        <w:pStyle w:val="Zkladntext20"/>
        <w:framePr w:w="9307" w:h="249" w:hRule="exact" w:wrap="none" w:vAnchor="page" w:hAnchor="page" w:x="1374" w:y="15882"/>
        <w:shd w:val="clear" w:color="auto" w:fill="auto"/>
        <w:spacing w:line="220" w:lineRule="exact"/>
        <w:ind w:left="20" w:firstLine="0"/>
        <w:jc w:val="center"/>
      </w:pPr>
      <w:r>
        <w:t>l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226FE8" w:rsidP="009E32CE">
      <w:pPr>
        <w:pStyle w:val="Zkladntext20"/>
        <w:framePr w:w="9341" w:h="1960" w:hRule="exact" w:wrap="none" w:vAnchor="page" w:hAnchor="page" w:x="1358" w:y="1282"/>
        <w:numPr>
          <w:ilvl w:val="0"/>
          <w:numId w:val="1"/>
        </w:numPr>
        <w:shd w:val="clear" w:color="auto" w:fill="auto"/>
        <w:ind w:left="1340" w:firstLine="0"/>
      </w:pPr>
      <w:r>
        <w:rPr>
          <w:rStyle w:val="Zkladntext21"/>
        </w:rPr>
        <w:lastRenderedPageBreak/>
        <w:t>úhrady za poskytované služby</w:t>
      </w:r>
    </w:p>
    <w:p w:rsidR="004E4D5E" w:rsidRDefault="009E32CE">
      <w:pPr>
        <w:pStyle w:val="Zkladntext20"/>
        <w:framePr w:w="9341" w:h="1960" w:hRule="exact" w:wrap="none" w:vAnchor="page" w:hAnchor="page" w:x="1358" w:y="1282"/>
        <w:shd w:val="clear" w:color="auto" w:fill="auto"/>
        <w:ind w:left="420" w:firstLine="0"/>
      </w:pPr>
      <w:r w:rsidRPr="009E32CE">
        <w:rPr>
          <w:rStyle w:val="Zkladntext212ptTunKurzvadkovn0pt"/>
          <w:b w:val="0"/>
          <w:i w:val="0"/>
          <w:sz w:val="22"/>
          <w:szCs w:val="22"/>
        </w:rPr>
        <w:t>Náklady za</w:t>
      </w:r>
      <w:r>
        <w:rPr>
          <w:rStyle w:val="Zkladntext212ptTunKurzvadkovn0pt"/>
        </w:rPr>
        <w:t xml:space="preserve"> </w:t>
      </w:r>
      <w:r w:rsidR="00226FE8">
        <w:t>poskytované služby bude provozovatel zařízení hra</w:t>
      </w:r>
      <w:r>
        <w:t xml:space="preserve">dit čtvrtletně převodem na účet poskytovatele ve výši: 15 000,- Kč </w:t>
      </w:r>
      <w:r w:rsidR="00226FE8">
        <w:t>(slov</w:t>
      </w:r>
      <w:r>
        <w:t xml:space="preserve">y </w:t>
      </w:r>
      <w:proofErr w:type="spellStart"/>
      <w:r>
        <w:t>patnácttisíc</w:t>
      </w:r>
      <w:proofErr w:type="spellEnd"/>
      <w:r>
        <w:t xml:space="preserve"> korun českých). Ná</w:t>
      </w:r>
      <w:r w:rsidR="00226FE8">
        <w:t xml:space="preserve">klady za poskytované služby budou hrazeny provozovatelem zařízení vždy k poslednímu </w:t>
      </w:r>
      <w:r>
        <w:t xml:space="preserve">dni </w:t>
      </w:r>
      <w:r w:rsidR="00226FE8">
        <w:t xml:space="preserve">příslušného kalendářního čtvrtletí. Náklady za poskytované služby za první období, tj. do začátku kalendářního čtvrtletí, budou převedeny na účet poskytovatele služeb společně </w:t>
      </w:r>
      <w:r>
        <w:t xml:space="preserve">s </w:t>
      </w:r>
      <w:r w:rsidR="00226FE8">
        <w:t>platbou za další kalendářní čtvrtletí.</w:t>
      </w:r>
    </w:p>
    <w:p w:rsidR="004E4D5E" w:rsidRDefault="009E32CE" w:rsidP="009E32CE">
      <w:pPr>
        <w:pStyle w:val="Zkladntext20"/>
        <w:framePr w:w="9341" w:h="1086" w:hRule="exact" w:wrap="none" w:vAnchor="page" w:hAnchor="page" w:x="1358" w:y="3357"/>
        <w:shd w:val="clear" w:color="auto" w:fill="auto"/>
        <w:ind w:firstLine="0"/>
        <w:jc w:val="both"/>
      </w:pPr>
      <w:proofErr w:type="gramStart"/>
      <w:r>
        <w:rPr>
          <w:rStyle w:val="Zkladntext21"/>
        </w:rPr>
        <w:t>4.Změna</w:t>
      </w:r>
      <w:proofErr w:type="gramEnd"/>
      <w:r>
        <w:rPr>
          <w:rStyle w:val="Zkladntext21"/>
        </w:rPr>
        <w:t xml:space="preserve"> </w:t>
      </w:r>
      <w:r w:rsidR="00226FE8">
        <w:rPr>
          <w:rStyle w:val="Zkladntext21"/>
        </w:rPr>
        <w:t>nákladů za poskytované služby</w:t>
      </w:r>
    </w:p>
    <w:p w:rsidR="004E4D5E" w:rsidRDefault="00226FE8">
      <w:pPr>
        <w:pStyle w:val="Zkladntext20"/>
        <w:framePr w:w="9341" w:h="1086" w:hRule="exact" w:wrap="none" w:vAnchor="page" w:hAnchor="page" w:x="1358" w:y="3357"/>
        <w:shd w:val="clear" w:color="auto" w:fill="auto"/>
        <w:ind w:left="420" w:firstLine="0"/>
        <w:jc w:val="both"/>
      </w:pPr>
      <w:r>
        <w:rPr>
          <w:rStyle w:val="Zkladntext210pt"/>
        </w:rPr>
        <w:t xml:space="preserve">Pokud </w:t>
      </w:r>
      <w:r>
        <w:t>výše nákladů za poskytované služby nebude odpovídat rozsahu těchto služeb nebo dojde ke změně úrovně cen za poskytované služby, bude tato skutečnost řešena písemným dodatkem ke smlouvě.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shd w:val="clear" w:color="auto" w:fill="auto"/>
        <w:ind w:left="40" w:firstLine="0"/>
        <w:jc w:val="center"/>
      </w:pPr>
      <w:r>
        <w:t>ČI. 5</w:t>
      </w:r>
    </w:p>
    <w:p w:rsidR="004E4D5E" w:rsidRDefault="00226FE8">
      <w:pPr>
        <w:pStyle w:val="Zkladntext30"/>
        <w:framePr w:w="9341" w:h="3878" w:hRule="exact" w:wrap="none" w:vAnchor="page" w:hAnchor="page" w:x="1358" w:y="4619"/>
        <w:shd w:val="clear" w:color="auto" w:fill="auto"/>
        <w:spacing w:before="0"/>
        <w:ind w:left="40" w:firstLine="0"/>
        <w:jc w:val="center"/>
      </w:pPr>
      <w:r>
        <w:t>Práva a povinnosti smluvních stran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0"/>
          <w:numId w:val="3"/>
        </w:numPr>
        <w:shd w:val="clear" w:color="auto" w:fill="auto"/>
        <w:tabs>
          <w:tab w:val="left" w:pos="330"/>
        </w:tabs>
        <w:ind w:firstLine="0"/>
        <w:jc w:val="both"/>
      </w:pPr>
      <w:r>
        <w:rPr>
          <w:rStyle w:val="Zkladntext21"/>
        </w:rPr>
        <w:t>Práva a povinnosti provozovatele zařízení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40"/>
        </w:tabs>
        <w:ind w:left="420" w:hanging="420"/>
      </w:pPr>
      <w:r>
        <w:t>Pokud činností provozovatele zařízení nebo v důsledku umístění zařízení dojde ke škodám na majetku poskytovatele služeb, je povinen tyto škody nahradit.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64"/>
        </w:tabs>
        <w:ind w:left="420" w:hanging="420"/>
      </w:pPr>
      <w:r>
        <w:t>Provozovatel zařízení zodpovídá za bezpečnost práce a požární ochranu při montáži, údržbě a provozu svého zařízení.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74"/>
        </w:tabs>
        <w:ind w:left="420" w:hanging="420"/>
      </w:pPr>
      <w:r>
        <w:t xml:space="preserve">Provozovatel zařízení je povinen hradit náklady za poskytované služby v souladu s čl. 4 </w:t>
      </w:r>
      <w:proofErr w:type="gramStart"/>
      <w:r>
        <w:t>této</w:t>
      </w:r>
      <w:proofErr w:type="gramEnd"/>
      <w:r>
        <w:t xml:space="preserve"> smlouvy.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74"/>
        </w:tabs>
        <w:spacing w:after="180"/>
        <w:ind w:firstLine="0"/>
        <w:jc w:val="both"/>
      </w:pPr>
      <w:r>
        <w:t>Provozovatel zařízení na své náklady nainstaluje elektroměr spotřeby elektrické energie.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0"/>
          <w:numId w:val="3"/>
        </w:numPr>
        <w:shd w:val="clear" w:color="auto" w:fill="auto"/>
        <w:tabs>
          <w:tab w:val="left" w:pos="354"/>
        </w:tabs>
        <w:ind w:firstLine="0"/>
        <w:jc w:val="both"/>
      </w:pPr>
      <w:r>
        <w:rPr>
          <w:rStyle w:val="Zkladntext21"/>
        </w:rPr>
        <w:t>Práva a povinnosti poskytovatele služeb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69"/>
        </w:tabs>
        <w:ind w:firstLine="0"/>
        <w:jc w:val="both"/>
      </w:pPr>
      <w:r>
        <w:t>Poskytovatel služeb má právo na úhradu nákladů za poskytování služeb.</w:t>
      </w:r>
    </w:p>
    <w:p w:rsidR="004E4D5E" w:rsidRDefault="00226FE8">
      <w:pPr>
        <w:pStyle w:val="Zkladntext20"/>
        <w:framePr w:w="9341" w:h="3878" w:hRule="exact" w:wrap="none" w:vAnchor="page" w:hAnchor="page" w:x="1358" w:y="4619"/>
        <w:numPr>
          <w:ilvl w:val="1"/>
          <w:numId w:val="3"/>
        </w:numPr>
        <w:shd w:val="clear" w:color="auto" w:fill="auto"/>
        <w:tabs>
          <w:tab w:val="left" w:pos="493"/>
        </w:tabs>
        <w:ind w:left="420" w:hanging="420"/>
      </w:pPr>
      <w:r>
        <w:t>Poskytovatel služeb umožní určeným pracovníkům provozovatele zařízení přístup k ZS kdykoliv podle aktuální potřeby zajišťování provozu ZS.</w:t>
      </w:r>
    </w:p>
    <w:p w:rsidR="004E4D5E" w:rsidRDefault="00226FE8">
      <w:pPr>
        <w:pStyle w:val="Zkladntext50"/>
        <w:framePr w:w="9341" w:h="818" w:hRule="exact" w:wrap="none" w:vAnchor="page" w:hAnchor="page" w:x="1358" w:y="8940"/>
        <w:shd w:val="clear" w:color="auto" w:fill="auto"/>
        <w:spacing w:before="0"/>
        <w:ind w:left="40"/>
      </w:pPr>
      <w:r>
        <w:t>Čl. 6</w:t>
      </w:r>
    </w:p>
    <w:p w:rsidR="004E4D5E" w:rsidRDefault="00226FE8">
      <w:pPr>
        <w:pStyle w:val="Zkladntext30"/>
        <w:framePr w:w="9341" w:h="818" w:hRule="exact" w:wrap="none" w:vAnchor="page" w:hAnchor="page" w:x="1358" w:y="8940"/>
        <w:shd w:val="clear" w:color="auto" w:fill="auto"/>
        <w:spacing w:before="0" w:line="250" w:lineRule="exact"/>
        <w:ind w:left="40" w:firstLine="0"/>
        <w:jc w:val="center"/>
      </w:pPr>
      <w:r>
        <w:t>Skončení a zánik smlouvy</w:t>
      </w:r>
    </w:p>
    <w:p w:rsidR="004E4D5E" w:rsidRDefault="00226FE8">
      <w:pPr>
        <w:pStyle w:val="Zkladntext20"/>
        <w:framePr w:w="9341" w:h="818" w:hRule="exact" w:wrap="none" w:vAnchor="page" w:hAnchor="page" w:x="1358" w:y="8940"/>
        <w:numPr>
          <w:ilvl w:val="0"/>
          <w:numId w:val="4"/>
        </w:numPr>
        <w:shd w:val="clear" w:color="auto" w:fill="auto"/>
        <w:tabs>
          <w:tab w:val="left" w:pos="339"/>
        </w:tabs>
        <w:spacing w:line="250" w:lineRule="exact"/>
        <w:ind w:firstLine="0"/>
        <w:jc w:val="both"/>
      </w:pPr>
      <w:r>
        <w:t>Smlouva končí uplynutím doby, na kterou byla sjednána.</w:t>
      </w:r>
    </w:p>
    <w:p w:rsidR="004E4D5E" w:rsidRDefault="00226FE8">
      <w:pPr>
        <w:pStyle w:val="Zkladntext20"/>
        <w:framePr w:w="9341" w:h="2580" w:hRule="exact" w:wrap="none" w:vAnchor="page" w:hAnchor="page" w:x="1358" w:y="10203"/>
        <w:shd w:val="clear" w:color="auto" w:fill="auto"/>
        <w:spacing w:line="250" w:lineRule="exact"/>
        <w:ind w:left="40" w:firstLine="0"/>
        <w:jc w:val="center"/>
      </w:pPr>
      <w:r>
        <w:t>Čl. 7</w:t>
      </w:r>
    </w:p>
    <w:p w:rsidR="004E4D5E" w:rsidRDefault="00226FE8">
      <w:pPr>
        <w:pStyle w:val="Zkladntext30"/>
        <w:framePr w:w="9341" w:h="2580" w:hRule="exact" w:wrap="none" w:vAnchor="page" w:hAnchor="page" w:x="1358" w:y="10203"/>
        <w:shd w:val="clear" w:color="auto" w:fill="auto"/>
        <w:spacing w:before="0" w:line="250" w:lineRule="exact"/>
        <w:ind w:left="40" w:firstLine="0"/>
        <w:jc w:val="center"/>
      </w:pPr>
      <w:r>
        <w:t>Ostatní ujednání</w:t>
      </w:r>
    </w:p>
    <w:p w:rsidR="004E4D5E" w:rsidRDefault="00226FE8">
      <w:pPr>
        <w:pStyle w:val="Zkladntext20"/>
        <w:framePr w:w="9341" w:h="2580" w:hRule="exact" w:wrap="none" w:vAnchor="page" w:hAnchor="page" w:x="1358" w:y="10203"/>
        <w:numPr>
          <w:ilvl w:val="0"/>
          <w:numId w:val="5"/>
        </w:numPr>
        <w:shd w:val="clear" w:color="auto" w:fill="auto"/>
        <w:tabs>
          <w:tab w:val="left" w:pos="344"/>
        </w:tabs>
        <w:spacing w:line="250" w:lineRule="exact"/>
        <w:ind w:left="300" w:hanging="300"/>
      </w:pPr>
      <w:r>
        <w:t xml:space="preserve">Nedílnou součástí této smlouvy je Nájemní smlouva ze dne </w:t>
      </w:r>
      <w:proofErr w:type="gramStart"/>
      <w:r>
        <w:t>9.3. 2001</w:t>
      </w:r>
      <w:proofErr w:type="gramEnd"/>
      <w:r>
        <w:t>, uzavřená na základě „usnesení rady města České Budějovice č. 173/2001 ze dne 28.2.2001“</w:t>
      </w:r>
    </w:p>
    <w:p w:rsidR="004E4D5E" w:rsidRDefault="00226FE8">
      <w:pPr>
        <w:pStyle w:val="Zkladntext20"/>
        <w:framePr w:w="9341" w:h="2580" w:hRule="exact" w:wrap="none" w:vAnchor="page" w:hAnchor="page" w:x="1358" w:y="10203"/>
        <w:numPr>
          <w:ilvl w:val="0"/>
          <w:numId w:val="5"/>
        </w:numPr>
        <w:shd w:val="clear" w:color="auto" w:fill="auto"/>
        <w:tabs>
          <w:tab w:val="left" w:pos="358"/>
        </w:tabs>
        <w:spacing w:line="250" w:lineRule="exact"/>
        <w:ind w:left="300" w:hanging="300"/>
      </w:pPr>
      <w:r>
        <w:t>Tato smlouva nabývá platnosti a účinnosti dnem podpisu oprávněných zástupců obou smluvních stran.</w:t>
      </w:r>
    </w:p>
    <w:p w:rsidR="004E4D5E" w:rsidRDefault="00226FE8">
      <w:pPr>
        <w:pStyle w:val="Zkladntext20"/>
        <w:framePr w:w="9341" w:h="2580" w:hRule="exact" w:wrap="none" w:vAnchor="page" w:hAnchor="page" w:x="1358" w:y="10203"/>
        <w:numPr>
          <w:ilvl w:val="0"/>
          <w:numId w:val="5"/>
        </w:numPr>
        <w:shd w:val="clear" w:color="auto" w:fill="auto"/>
        <w:tabs>
          <w:tab w:val="left" w:pos="358"/>
        </w:tabs>
        <w:spacing w:line="250" w:lineRule="exact"/>
        <w:ind w:left="300" w:hanging="300"/>
      </w:pPr>
      <w:r>
        <w:t>Tuto smlouvu lze měnit jen číslovanými písemnými dodatky, které musí podepsat oprávnění zástupci obou smluvních stran.</w:t>
      </w:r>
    </w:p>
    <w:p w:rsidR="004E4D5E" w:rsidRDefault="00226FE8">
      <w:pPr>
        <w:pStyle w:val="Zkladntext20"/>
        <w:framePr w:w="9341" w:h="2580" w:hRule="exact" w:wrap="none" w:vAnchor="page" w:hAnchor="page" w:x="1358" w:y="10203"/>
        <w:numPr>
          <w:ilvl w:val="0"/>
          <w:numId w:val="5"/>
        </w:numPr>
        <w:shd w:val="clear" w:color="auto" w:fill="auto"/>
        <w:tabs>
          <w:tab w:val="left" w:pos="358"/>
        </w:tabs>
        <w:spacing w:line="250" w:lineRule="exact"/>
        <w:ind w:left="300" w:hanging="300"/>
      </w:pPr>
      <w:r>
        <w:t>Tato smlouva je vyhotovena ve čtyřech vyhotoveních, z nichž každá smluvní strana obdrží dvě vyhotovení.</w:t>
      </w:r>
    </w:p>
    <w:p w:rsidR="004E4D5E" w:rsidRDefault="00C752A6" w:rsidP="00C752A6">
      <w:pPr>
        <w:pStyle w:val="Titulekobrzku20"/>
        <w:framePr w:w="8536" w:wrap="none" w:vAnchor="page" w:hAnchor="page" w:x="1831" w:y="13145"/>
        <w:shd w:val="clear" w:color="auto" w:fill="auto"/>
        <w:spacing w:line="220" w:lineRule="exact"/>
      </w:pPr>
      <w:r>
        <w:t>V Č</w:t>
      </w:r>
      <w:r w:rsidR="00226FE8">
        <w:t>. Budějovicích dne</w:t>
      </w:r>
      <w:r>
        <w:t xml:space="preserve"> 21.3.2001                        V Praze dne </w:t>
      </w:r>
      <w:proofErr w:type="gramStart"/>
      <w:r>
        <w:t>13.3.2001</w:t>
      </w:r>
      <w:proofErr w:type="gramEnd"/>
    </w:p>
    <w:p w:rsidR="004E4D5E" w:rsidRDefault="00226FE8">
      <w:pPr>
        <w:pStyle w:val="Titulekobrzku30"/>
        <w:framePr w:wrap="none" w:vAnchor="page" w:hAnchor="page" w:x="2337" w:y="15033"/>
        <w:shd w:val="clear" w:color="auto" w:fill="auto"/>
        <w:spacing w:line="220" w:lineRule="exact"/>
      </w:pPr>
      <w:r>
        <w:t>poskytovatel služeb</w:t>
      </w:r>
    </w:p>
    <w:p w:rsidR="004E4D5E" w:rsidRDefault="00226FE8">
      <w:pPr>
        <w:pStyle w:val="Zkladntext30"/>
        <w:framePr w:w="9341" w:h="553" w:hRule="exact" w:wrap="none" w:vAnchor="page" w:hAnchor="page" w:x="1358" w:y="15033"/>
        <w:shd w:val="clear" w:color="auto" w:fill="auto"/>
        <w:spacing w:before="0" w:line="220" w:lineRule="exact"/>
        <w:ind w:left="6080" w:firstLine="0"/>
      </w:pPr>
      <w:r>
        <w:t>provozovatel zařízení</w:t>
      </w:r>
    </w:p>
    <w:p w:rsidR="004E4D5E" w:rsidRDefault="004E4D5E" w:rsidP="009E32CE">
      <w:pPr>
        <w:pStyle w:val="Zkladntext100"/>
        <w:framePr w:w="2069" w:h="502" w:hRule="exact" w:wrap="none" w:vAnchor="page" w:hAnchor="page" w:x="8961" w:y="15895"/>
        <w:shd w:val="clear" w:color="auto" w:fill="auto"/>
        <w:ind w:firstLine="0"/>
      </w:pPr>
    </w:p>
    <w:p w:rsidR="004E4D5E" w:rsidRDefault="00C752A6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4E4D5E" w:rsidRDefault="00226FE8">
      <w:pPr>
        <w:pStyle w:val="Nadpis20"/>
        <w:framePr w:w="9994" w:h="593" w:hRule="exact" w:wrap="none" w:vAnchor="page" w:hAnchor="page" w:x="1031" w:y="1077"/>
        <w:shd w:val="clear" w:color="auto" w:fill="auto"/>
        <w:spacing w:after="0" w:line="520" w:lineRule="exact"/>
        <w:ind w:left="60"/>
        <w:jc w:val="center"/>
      </w:pPr>
      <w:bookmarkStart w:id="1" w:name="bookmark2"/>
      <w:r>
        <w:rPr>
          <w:rStyle w:val="Nadpis2dkovn7pt"/>
          <w:b/>
          <w:bCs/>
        </w:rPr>
        <w:lastRenderedPageBreak/>
        <w:t>Nájemní smlouva</w:t>
      </w:r>
      <w:bookmarkEnd w:id="1"/>
    </w:p>
    <w:p w:rsidR="004E4D5E" w:rsidRDefault="00226FE8">
      <w:pPr>
        <w:pStyle w:val="Zkladntext20"/>
        <w:framePr w:w="9994" w:h="1598" w:hRule="exact" w:wrap="none" w:vAnchor="page" w:hAnchor="page" w:x="1031" w:y="1843"/>
        <w:shd w:val="clear" w:color="auto" w:fill="auto"/>
        <w:tabs>
          <w:tab w:val="left" w:pos="5614"/>
        </w:tabs>
        <w:ind w:left="1378" w:right="2132" w:firstLine="0"/>
        <w:jc w:val="both"/>
      </w:pPr>
      <w:r>
        <w:t>Statutární město České Budějovice</w:t>
      </w:r>
      <w:r>
        <w:tab/>
        <w:t>IČO: 2515 73 37</w:t>
      </w:r>
    </w:p>
    <w:p w:rsidR="004E4D5E" w:rsidRDefault="00226FE8">
      <w:pPr>
        <w:pStyle w:val="Zkladntext20"/>
        <w:framePr w:w="9994" w:h="1598" w:hRule="exact" w:wrap="none" w:vAnchor="page" w:hAnchor="page" w:x="1031" w:y="1843"/>
        <w:shd w:val="clear" w:color="auto" w:fill="auto"/>
        <w:tabs>
          <w:tab w:val="left" w:pos="5614"/>
        </w:tabs>
        <w:ind w:left="1378" w:right="2132" w:firstLine="0"/>
        <w:jc w:val="both"/>
      </w:pPr>
      <w:r>
        <w:t>zastoupené Správou domů s.r.o.</w:t>
      </w:r>
      <w:r>
        <w:tab/>
        <w:t>DIČ: 077 - 2515 73 37</w:t>
      </w:r>
    </w:p>
    <w:p w:rsidR="004E4D5E" w:rsidRDefault="00226FE8">
      <w:pPr>
        <w:pStyle w:val="Zkladntext20"/>
        <w:framePr w:w="9994" w:h="1598" w:hRule="exact" w:wrap="none" w:vAnchor="page" w:hAnchor="page" w:x="1031" w:y="1843"/>
        <w:shd w:val="clear" w:color="auto" w:fill="auto"/>
        <w:ind w:left="1378" w:right="3580" w:firstLine="0"/>
      </w:pPr>
      <w:proofErr w:type="spellStart"/>
      <w:r>
        <w:t>Čéčova</w:t>
      </w:r>
      <w:proofErr w:type="spellEnd"/>
      <w:r>
        <w:t xml:space="preserve"> 44, 370 22 České Budějovice</w:t>
      </w:r>
      <w:r>
        <w:br/>
        <w:t>bankovní spojení - Komerční banka Č. Budějovice,</w:t>
      </w:r>
      <w:r>
        <w:br/>
      </w:r>
      <w:proofErr w:type="spellStart"/>
      <w:r w:rsidRPr="006F4582">
        <w:rPr>
          <w:highlight w:val="black"/>
        </w:rPr>
        <w:t>č.ú</w:t>
      </w:r>
      <w:proofErr w:type="spellEnd"/>
      <w:r w:rsidRPr="006F4582">
        <w:rPr>
          <w:highlight w:val="black"/>
        </w:rPr>
        <w:t xml:space="preserve">. 5500-231/0100, </w:t>
      </w:r>
      <w:proofErr w:type="gramStart"/>
      <w:r w:rsidRPr="006F4582">
        <w:rPr>
          <w:highlight w:val="black"/>
        </w:rPr>
        <w:t>v.s.</w:t>
      </w:r>
      <w:proofErr w:type="gramEnd"/>
      <w:r w:rsidRPr="006F4582">
        <w:rPr>
          <w:highlight w:val="black"/>
        </w:rPr>
        <w:t xml:space="preserve"> 581931110</w:t>
      </w:r>
    </w:p>
    <w:p w:rsidR="004E4D5E" w:rsidRDefault="00226FE8">
      <w:pPr>
        <w:pStyle w:val="Zkladntext20"/>
        <w:framePr w:w="9994" w:h="1598" w:hRule="exact" w:wrap="none" w:vAnchor="page" w:hAnchor="page" w:x="1031" w:y="1843"/>
        <w:shd w:val="clear" w:color="auto" w:fill="auto"/>
        <w:ind w:left="1378" w:right="2132" w:firstLine="0"/>
        <w:jc w:val="both"/>
      </w:pPr>
      <w:r>
        <w:t>zastoupený: panem Ladislavem Volfem, jednatelem společnosti</w:t>
      </w:r>
    </w:p>
    <w:p w:rsidR="004E4D5E" w:rsidRDefault="00226FE8">
      <w:pPr>
        <w:pStyle w:val="Nadpis520"/>
        <w:framePr w:w="9994" w:h="3856" w:hRule="exact" w:wrap="none" w:vAnchor="page" w:hAnchor="page" w:x="1031" w:y="3664"/>
        <w:shd w:val="clear" w:color="auto" w:fill="auto"/>
        <w:spacing w:before="0" w:after="209" w:line="220" w:lineRule="exact"/>
        <w:ind w:left="60"/>
      </w:pPr>
      <w:bookmarkStart w:id="2" w:name="bookmark3"/>
      <w:r>
        <w:t>a</w:t>
      </w:r>
      <w:bookmarkEnd w:id="2"/>
    </w:p>
    <w:p w:rsidR="004E4D5E" w:rsidRDefault="00226FE8">
      <w:pPr>
        <w:pStyle w:val="Zkladntext20"/>
        <w:framePr w:w="9994" w:h="3856" w:hRule="exact" w:wrap="none" w:vAnchor="page" w:hAnchor="page" w:x="1031" w:y="3664"/>
        <w:shd w:val="clear" w:color="auto" w:fill="auto"/>
        <w:tabs>
          <w:tab w:val="left" w:pos="1368"/>
          <w:tab w:val="left" w:pos="5664"/>
        </w:tabs>
        <w:ind w:firstLine="0"/>
        <w:jc w:val="both"/>
      </w:pPr>
      <w:r>
        <w:rPr>
          <w:rStyle w:val="Zkladntext2ArialNarrow105ptTun"/>
        </w:rPr>
        <w:t>Nájemce:</w:t>
      </w:r>
      <w:r>
        <w:rPr>
          <w:rStyle w:val="Zkladntext2ArialNarrow105ptTun"/>
        </w:rPr>
        <w:tab/>
      </w:r>
      <w:proofErr w:type="spellStart"/>
      <w:r>
        <w:t>EuroTel</w:t>
      </w:r>
      <w:proofErr w:type="spellEnd"/>
      <w:r>
        <w:t xml:space="preserve"> Praha, spol. s r.o.</w:t>
      </w:r>
      <w:r>
        <w:tab/>
        <w:t>IČO: 15268306</w:t>
      </w:r>
    </w:p>
    <w:p w:rsidR="004E4D5E" w:rsidRDefault="00226FE8">
      <w:pPr>
        <w:pStyle w:val="Zkladntext20"/>
        <w:framePr w:w="9994" w:h="3856" w:hRule="exact" w:wrap="none" w:vAnchor="page" w:hAnchor="page" w:x="1031" w:y="3664"/>
        <w:shd w:val="clear" w:color="auto" w:fill="auto"/>
        <w:tabs>
          <w:tab w:val="left" w:pos="5664"/>
        </w:tabs>
        <w:ind w:left="1420" w:firstLine="0"/>
        <w:jc w:val="both"/>
      </w:pPr>
      <w:r>
        <w:t>Sokolovská 855/225</w:t>
      </w:r>
      <w:r>
        <w:tab/>
        <w:t>DIČ: 009-15268306</w:t>
      </w:r>
    </w:p>
    <w:p w:rsidR="004E4D5E" w:rsidRDefault="00226FE8">
      <w:pPr>
        <w:pStyle w:val="Zkladntext20"/>
        <w:framePr w:w="9994" w:h="3856" w:hRule="exact" w:wrap="none" w:vAnchor="page" w:hAnchor="page" w:x="1031" w:y="3664"/>
        <w:shd w:val="clear" w:color="auto" w:fill="auto"/>
        <w:ind w:left="1420" w:firstLine="0"/>
        <w:jc w:val="both"/>
      </w:pPr>
      <w:r>
        <w:t>190 00 Praha 9</w:t>
      </w:r>
    </w:p>
    <w:p w:rsidR="004E4D5E" w:rsidRDefault="00226FE8">
      <w:pPr>
        <w:pStyle w:val="Zkladntext20"/>
        <w:framePr w:w="9994" w:h="3856" w:hRule="exact" w:wrap="none" w:vAnchor="page" w:hAnchor="page" w:x="1031" w:y="3664"/>
        <w:shd w:val="clear" w:color="auto" w:fill="auto"/>
        <w:ind w:left="1420" w:right="560" w:firstLine="0"/>
      </w:pPr>
      <w:r>
        <w:t>bankovní spojení - Živnostenská banka, Praha 1</w:t>
      </w:r>
      <w:r w:rsidRPr="006F4582">
        <w:rPr>
          <w:highlight w:val="black"/>
        </w:rPr>
        <w:t xml:space="preserve">, </w:t>
      </w:r>
      <w:proofErr w:type="spellStart"/>
      <w:proofErr w:type="gramStart"/>
      <w:r w:rsidRPr="006F4582">
        <w:rPr>
          <w:highlight w:val="black"/>
        </w:rPr>
        <w:t>č.ú</w:t>
      </w:r>
      <w:proofErr w:type="spellEnd"/>
      <w:r w:rsidRPr="006F4582">
        <w:rPr>
          <w:highlight w:val="black"/>
        </w:rPr>
        <w:t>. 480512004/0400</w:t>
      </w:r>
      <w:proofErr w:type="gramEnd"/>
      <w:r>
        <w:t xml:space="preserve"> zastoupený: Ing. Zdeňkem Talířem, zástupcem společnosti ve věcech smluvních na základě plné moci</w:t>
      </w:r>
    </w:p>
    <w:p w:rsidR="004E4D5E" w:rsidRDefault="00226FE8">
      <w:pPr>
        <w:pStyle w:val="Zkladntext20"/>
        <w:framePr w:w="9994" w:h="3856" w:hRule="exact" w:wrap="none" w:vAnchor="page" w:hAnchor="page" w:x="1031" w:y="3664"/>
        <w:shd w:val="clear" w:color="auto" w:fill="auto"/>
        <w:spacing w:after="240"/>
        <w:ind w:left="1420" w:firstLine="0"/>
        <w:jc w:val="both"/>
      </w:pPr>
      <w:r>
        <w:t xml:space="preserve">identifikační kód nájemce: </w:t>
      </w:r>
      <w:proofErr w:type="gramStart"/>
      <w:r>
        <w:t xml:space="preserve">CBHSV, </w:t>
      </w:r>
      <w:proofErr w:type="spellStart"/>
      <w:r>
        <w:t>f.k</w:t>
      </w:r>
      <w:proofErr w:type="spellEnd"/>
      <w:r>
        <w:t>.</w:t>
      </w:r>
      <w:proofErr w:type="gramEnd"/>
      <w:r>
        <w:t>: 23225</w:t>
      </w:r>
    </w:p>
    <w:p w:rsidR="004E4D5E" w:rsidRDefault="00226FE8">
      <w:pPr>
        <w:pStyle w:val="Zkladntext30"/>
        <w:framePr w:w="9994" w:h="3856" w:hRule="exact" w:wrap="none" w:vAnchor="page" w:hAnchor="page" w:x="1031" w:y="3664"/>
        <w:shd w:val="clear" w:color="auto" w:fill="auto"/>
        <w:spacing w:before="0"/>
        <w:ind w:left="60" w:firstLine="0"/>
        <w:jc w:val="center"/>
      </w:pPr>
      <w:r>
        <w:t>uzavírají podle zákona č.116/1990 Sb. a §§ 663 - 684 občanského zákoníku a dále na základě</w:t>
      </w:r>
      <w:r>
        <w:br/>
        <w:t xml:space="preserve">„usnesení rady města České Budějovice č. 173/2001 ze dne </w:t>
      </w:r>
      <w:proofErr w:type="gramStart"/>
      <w:r>
        <w:t>28.2. 2001</w:t>
      </w:r>
      <w:proofErr w:type="gramEnd"/>
      <w:r>
        <w:t>“ smlouvu o nájmu</w:t>
      </w:r>
      <w:r>
        <w:br/>
        <w:t>nebytových a jiných prostor a účelem této smlouvy je úprava práv a povinností smluvních</w:t>
      </w:r>
      <w:r>
        <w:br/>
        <w:t>stran při vybudování a provozování základnové stanice (dále jen ZS)</w:t>
      </w:r>
      <w:r>
        <w:br/>
        <w:t>veřejné radiotelefonní sítě GSM.</w:t>
      </w:r>
    </w:p>
    <w:p w:rsidR="004E4D5E" w:rsidRDefault="00226FE8">
      <w:pPr>
        <w:pStyle w:val="Zkladntext110"/>
        <w:framePr w:w="9994" w:h="4885" w:hRule="exact" w:wrap="none" w:vAnchor="page" w:hAnchor="page" w:x="1031" w:y="7968"/>
        <w:shd w:val="clear" w:color="auto" w:fill="auto"/>
        <w:spacing w:before="0"/>
        <w:ind w:left="60"/>
      </w:pPr>
      <w:r>
        <w:t>ČI. 1</w:t>
      </w:r>
    </w:p>
    <w:p w:rsidR="004E4D5E" w:rsidRDefault="00226FE8">
      <w:pPr>
        <w:pStyle w:val="Nadpis520"/>
        <w:framePr w:w="9994" w:h="4885" w:hRule="exact" w:wrap="none" w:vAnchor="page" w:hAnchor="page" w:x="1031" w:y="7968"/>
        <w:shd w:val="clear" w:color="auto" w:fill="auto"/>
        <w:spacing w:before="0" w:after="0" w:line="254" w:lineRule="exact"/>
        <w:ind w:left="60"/>
      </w:pPr>
      <w:bookmarkStart w:id="3" w:name="bookmark4"/>
      <w:r>
        <w:t>Předmět nájmu</w:t>
      </w:r>
      <w:bookmarkEnd w:id="3"/>
    </w:p>
    <w:p w:rsidR="004E4D5E" w:rsidRDefault="00226FE8">
      <w:pPr>
        <w:pStyle w:val="Zkladntext20"/>
        <w:framePr w:w="9994" w:h="4885" w:hRule="exact" w:wrap="none" w:vAnchor="page" w:hAnchor="page" w:x="1031" w:y="7968"/>
        <w:numPr>
          <w:ilvl w:val="0"/>
          <w:numId w:val="6"/>
        </w:numPr>
        <w:shd w:val="clear" w:color="auto" w:fill="auto"/>
        <w:tabs>
          <w:tab w:val="left" w:pos="344"/>
        </w:tabs>
        <w:ind w:firstLine="0"/>
        <w:jc w:val="both"/>
      </w:pPr>
      <w:r>
        <w:rPr>
          <w:rStyle w:val="Zkladntext21"/>
        </w:rPr>
        <w:t>Popis pronajímaných prostor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shd w:val="clear" w:color="auto" w:fill="auto"/>
        <w:ind w:left="320" w:firstLine="420"/>
        <w:jc w:val="both"/>
      </w:pPr>
      <w:r>
        <w:t>Předmětem nájmu je prostor o podlahové ploše 15 m</w:t>
      </w:r>
      <w:r>
        <w:rPr>
          <w:vertAlign w:val="superscript"/>
        </w:rPr>
        <w:t>2</w:t>
      </w:r>
      <w:r>
        <w:t xml:space="preserve"> v půdním prostoru objektu Střední integrované školy obchodní, Husova ulice 1846/9 v Českých Budějovicích, jehož majitelem je Město České Budějovice. Součástí nájmu je část střechy výše uvedeného objektu pro umístění 2 anténních stožárů v rozsahu 1m</w:t>
      </w:r>
      <w:r>
        <w:rPr>
          <w:vertAlign w:val="superscript"/>
        </w:rPr>
        <w:t>2</w:t>
      </w:r>
      <w:r>
        <w:t xml:space="preserve"> u každého stožáru. Pro tento nájemní vztah se sjednává úprava podle §§ 663 - 684 občanského zákoníku.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shd w:val="clear" w:color="auto" w:fill="auto"/>
        <w:spacing w:after="244"/>
        <w:ind w:left="320" w:firstLine="420"/>
        <w:jc w:val="both"/>
      </w:pPr>
      <w:r>
        <w:t>Nájem prostor upravených zákonem 116/1990 Sb. se okamžikem právní moci kolaudačního rozhodnutí na stavbu ZS stává nájmem nebytových prostor podle výše uvedeného zákona.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numPr>
          <w:ilvl w:val="0"/>
          <w:numId w:val="6"/>
        </w:numPr>
        <w:shd w:val="clear" w:color="auto" w:fill="auto"/>
        <w:tabs>
          <w:tab w:val="left" w:pos="363"/>
        </w:tabs>
        <w:spacing w:line="250" w:lineRule="exact"/>
        <w:ind w:firstLine="0"/>
        <w:jc w:val="both"/>
      </w:pPr>
      <w:r>
        <w:rPr>
          <w:rStyle w:val="Zkladntext21"/>
        </w:rPr>
        <w:t>Stav pronajímaných prostor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shd w:val="clear" w:color="auto" w:fill="auto"/>
        <w:spacing w:after="236" w:line="250" w:lineRule="exact"/>
        <w:ind w:left="320" w:firstLine="420"/>
        <w:jc w:val="both"/>
      </w:pPr>
      <w:r>
        <w:t xml:space="preserve">Nájemce je s technickým stavem pronajímaných prostor seznámen a souhlasí s tím, že jsou způsobilé k užívání ve smyslu </w:t>
      </w:r>
      <w:proofErr w:type="gramStart"/>
      <w:r>
        <w:t>čl.2 této</w:t>
      </w:r>
      <w:proofErr w:type="gramEnd"/>
      <w:r>
        <w:t xml:space="preserve"> smlouvy.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numPr>
          <w:ilvl w:val="0"/>
          <w:numId w:val="6"/>
        </w:numPr>
        <w:shd w:val="clear" w:color="auto" w:fill="auto"/>
        <w:tabs>
          <w:tab w:val="left" w:pos="363"/>
        </w:tabs>
        <w:ind w:firstLine="0"/>
        <w:jc w:val="both"/>
      </w:pPr>
      <w:r>
        <w:rPr>
          <w:rStyle w:val="Zkladntext21"/>
        </w:rPr>
        <w:t>Předání pronajímaných prostor</w:t>
      </w:r>
    </w:p>
    <w:p w:rsidR="004E4D5E" w:rsidRDefault="00226FE8">
      <w:pPr>
        <w:pStyle w:val="Zkladntext20"/>
        <w:framePr w:w="9994" w:h="4885" w:hRule="exact" w:wrap="none" w:vAnchor="page" w:hAnchor="page" w:x="1031" w:y="7968"/>
        <w:shd w:val="clear" w:color="auto" w:fill="auto"/>
        <w:ind w:left="320" w:firstLine="420"/>
        <w:jc w:val="both"/>
      </w:pPr>
      <w:r>
        <w:t xml:space="preserve">Předmětné prostory budou nájemci k plné dispozici ode dne účinnosti smlouvy. Pronajímatel je oprávněn do pronajatých prostor vstoupit pouze v mimořádných případech, uvedených v </w:t>
      </w:r>
      <w:proofErr w:type="gramStart"/>
      <w:r>
        <w:t>čl.6 odstavci</w:t>
      </w:r>
      <w:proofErr w:type="gramEnd"/>
      <w:r>
        <w:t xml:space="preserve"> 2.5.</w:t>
      </w:r>
    </w:p>
    <w:p w:rsidR="004E4D5E" w:rsidRPr="00C752A6" w:rsidRDefault="00226FE8">
      <w:pPr>
        <w:pStyle w:val="Zkladntext20"/>
        <w:framePr w:w="9994" w:h="1567" w:hRule="exact" w:wrap="none" w:vAnchor="page" w:hAnchor="page" w:x="1031" w:y="13296"/>
        <w:shd w:val="clear" w:color="auto" w:fill="auto"/>
        <w:spacing w:line="250" w:lineRule="exact"/>
        <w:ind w:left="60" w:firstLine="0"/>
        <w:jc w:val="center"/>
        <w:rPr>
          <w:b/>
        </w:rPr>
      </w:pPr>
      <w:proofErr w:type="gramStart"/>
      <w:r w:rsidRPr="00C752A6">
        <w:rPr>
          <w:b/>
        </w:rPr>
        <w:t>Čl.2</w:t>
      </w:r>
      <w:proofErr w:type="gramEnd"/>
    </w:p>
    <w:p w:rsidR="004E4D5E" w:rsidRDefault="00226FE8">
      <w:pPr>
        <w:pStyle w:val="Nadpis520"/>
        <w:framePr w:w="9994" w:h="1567" w:hRule="exact" w:wrap="none" w:vAnchor="page" w:hAnchor="page" w:x="1031" w:y="13296"/>
        <w:shd w:val="clear" w:color="auto" w:fill="auto"/>
        <w:spacing w:before="0" w:after="0" w:line="250" w:lineRule="exact"/>
        <w:ind w:left="60"/>
      </w:pPr>
      <w:bookmarkStart w:id="4" w:name="bookmark5"/>
      <w:r>
        <w:t>Účel nájmu</w:t>
      </w:r>
      <w:bookmarkEnd w:id="4"/>
    </w:p>
    <w:p w:rsidR="004E4D5E" w:rsidRDefault="00226FE8">
      <w:pPr>
        <w:pStyle w:val="Zkladntext20"/>
        <w:framePr w:w="9994" w:h="1567" w:hRule="exact" w:wrap="none" w:vAnchor="page" w:hAnchor="page" w:x="1031" w:y="13296"/>
        <w:shd w:val="clear" w:color="auto" w:fill="auto"/>
        <w:spacing w:line="250" w:lineRule="exact"/>
        <w:ind w:left="320" w:firstLine="420"/>
        <w:jc w:val="both"/>
      </w:pPr>
      <w:r>
        <w:t>Předmětná prostory jsou pronajímány k vybudování a provozování ZS radiotelefonní a vlastní mikrovlnné sítě. Technologie ZS, napájecí zdroje a technologie mikrovlnné trasy budou instalovány v místnosti v půdním prostoru, antény ZS a parabolické antény mikrovlnné trasy na 2 samostatných anténních stožárcích na střeše budovy.</w:t>
      </w:r>
    </w:p>
    <w:p w:rsidR="004E4D5E" w:rsidRDefault="00226FE8">
      <w:pPr>
        <w:pStyle w:val="ZhlavneboZpat20"/>
        <w:framePr w:wrap="none" w:vAnchor="page" w:hAnchor="page" w:x="5961" w:y="15584"/>
        <w:shd w:val="clear" w:color="auto" w:fill="auto"/>
        <w:spacing w:line="200" w:lineRule="exact"/>
      </w:pPr>
      <w:r>
        <w:t>1</w:t>
      </w:r>
    </w:p>
    <w:p w:rsidR="004E4D5E" w:rsidRDefault="00CE3356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E33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8.9pt;margin-top:97.4pt;width:71.05pt;height:68.65pt;z-index:-251661312;mso-wrap-distance-left:5pt;mso-wrap-distance-right:5pt;mso-position-horizontal-relative:page;mso-position-vertical-relative:page" wrapcoords="0 0">
            <v:imagedata r:id="rId7" o:title="image3"/>
            <w10:wrap anchorx="page" anchory="page"/>
          </v:shape>
        </w:pict>
      </w:r>
    </w:p>
    <w:p w:rsidR="004E4D5E" w:rsidRDefault="009E32CE">
      <w:pPr>
        <w:pStyle w:val="Zkladntext20"/>
        <w:framePr w:w="10258" w:h="2241" w:hRule="exact" w:wrap="none" w:vAnchor="page" w:hAnchor="page" w:x="899" w:y="1083"/>
        <w:shd w:val="clear" w:color="auto" w:fill="auto"/>
        <w:ind w:left="580" w:firstLine="0"/>
        <w:jc w:val="both"/>
      </w:pPr>
      <w:r>
        <w:lastRenderedPageBreak/>
        <w:t>V</w:t>
      </w:r>
      <w:r w:rsidR="00226FE8">
        <w:t>šechny úpravy (tj. stavební úpravy pronajatého prostoru, anténní</w:t>
      </w:r>
      <w:r w:rsidR="006F4582">
        <w:t xml:space="preserve"> stožárky na střeše, tahy kabelů </w:t>
      </w:r>
      <w:r w:rsidR="00226FE8">
        <w:t xml:space="preserve">mezi anténami a ostatní technologií a způsob připojení k rozvodu el. </w:t>
      </w:r>
      <w:proofErr w:type="gramStart"/>
      <w:r w:rsidR="00226FE8">
        <w:t>energie</w:t>
      </w:r>
      <w:proofErr w:type="gramEnd"/>
      <w:r w:rsidR="00226FE8">
        <w:t>) budou Nachyceny v projektu, který bude odsouhlasen pronajímatelem.</w:t>
      </w:r>
    </w:p>
    <w:p w:rsidR="004E4D5E" w:rsidRDefault="00226FE8">
      <w:pPr>
        <w:pStyle w:val="Zkladntext20"/>
        <w:framePr w:w="10258" w:h="2241" w:hRule="exact" w:wrap="none" w:vAnchor="page" w:hAnchor="page" w:x="899" w:y="1083"/>
        <w:shd w:val="clear" w:color="auto" w:fill="auto"/>
        <w:ind w:left="580" w:firstLine="420"/>
        <w:jc w:val="both"/>
      </w:pPr>
      <w:r>
        <w:t>Projekt bude respektovat platné technické normy, právní předpisy i oprávněné zájmy, potřeby a požadavky pronajímatele popř. dalších uživatelů nemovitosti, se kterými bude nájemce seznámen do doby vydání pravomocného stavebního povolení. K využívání pronajatých prostor, konstrukce pro antény a prostoru kolem antén jiným uživatelem je třeba souhlasu obou smluvních stran.</w:t>
      </w:r>
    </w:p>
    <w:p w:rsidR="004E4D5E" w:rsidRDefault="00C752A6">
      <w:pPr>
        <w:pStyle w:val="Zkladntext30"/>
        <w:framePr w:w="10258" w:h="351" w:hRule="exact" w:wrap="none" w:vAnchor="page" w:hAnchor="page" w:x="899" w:y="3461"/>
        <w:shd w:val="clear" w:color="auto" w:fill="auto"/>
        <w:spacing w:before="0" w:line="220" w:lineRule="exact"/>
        <w:ind w:right="180" w:firstLine="0"/>
        <w:jc w:val="center"/>
      </w:pPr>
      <w:proofErr w:type="gramStart"/>
      <w:r>
        <w:t>Čl.3</w:t>
      </w:r>
      <w:proofErr w:type="gramEnd"/>
    </w:p>
    <w:p w:rsidR="004E4D5E" w:rsidRDefault="00226FE8">
      <w:pPr>
        <w:pStyle w:val="Zkladntext30"/>
        <w:framePr w:w="10258" w:h="1339" w:hRule="exact" w:wrap="none" w:vAnchor="page" w:hAnchor="page" w:x="899" w:y="3772"/>
        <w:shd w:val="clear" w:color="auto" w:fill="auto"/>
        <w:spacing w:before="0"/>
        <w:ind w:right="180" w:firstLine="0"/>
        <w:jc w:val="center"/>
      </w:pPr>
      <w:r>
        <w:t>Provozní režim zařízení</w:t>
      </w:r>
    </w:p>
    <w:p w:rsidR="004E4D5E" w:rsidRDefault="00226FE8">
      <w:pPr>
        <w:pStyle w:val="Zkladntext20"/>
        <w:framePr w:w="10258" w:h="1339" w:hRule="exact" w:wrap="none" w:vAnchor="page" w:hAnchor="page" w:x="899" w:y="3772"/>
        <w:shd w:val="clear" w:color="auto" w:fill="auto"/>
        <w:ind w:left="580" w:firstLine="420"/>
        <w:jc w:val="both"/>
      </w:pPr>
      <w:r>
        <w:t>Zařízení ZS, instalovaná v pronajatých prostorách, pracují v automatickém režimu bez obsluhy. Příkon všech zabudovaných zařízení v normálním pracovním režimu dosahuje dlouhodobé průměrné hodnoty 1kW. Maximální špičkový příkon může v případě regulace teploty místnosti klimatizací krátkodobé dosáhnout hodnoty až 7kW.</w:t>
      </w:r>
    </w:p>
    <w:p w:rsidR="004E4D5E" w:rsidRDefault="00C752A6">
      <w:pPr>
        <w:pStyle w:val="Zkladntext30"/>
        <w:framePr w:w="10258" w:h="1085" w:hRule="exact" w:wrap="none" w:vAnchor="page" w:hAnchor="page" w:x="899" w:y="5554"/>
        <w:shd w:val="clear" w:color="auto" w:fill="auto"/>
        <w:spacing w:before="0"/>
        <w:ind w:right="180" w:firstLine="0"/>
        <w:jc w:val="center"/>
      </w:pPr>
      <w:proofErr w:type="gramStart"/>
      <w:r>
        <w:t>ČI.4</w:t>
      </w:r>
      <w:proofErr w:type="gramEnd"/>
    </w:p>
    <w:p w:rsidR="004E4D5E" w:rsidRDefault="00226FE8">
      <w:pPr>
        <w:pStyle w:val="Zkladntext30"/>
        <w:framePr w:w="10258" w:h="1085" w:hRule="exact" w:wrap="none" w:vAnchor="page" w:hAnchor="page" w:x="899" w:y="5554"/>
        <w:shd w:val="clear" w:color="auto" w:fill="auto"/>
        <w:spacing w:before="0"/>
        <w:ind w:right="180" w:firstLine="0"/>
        <w:jc w:val="center"/>
      </w:pPr>
      <w:r>
        <w:t>Doba nájmu</w:t>
      </w:r>
    </w:p>
    <w:p w:rsidR="004E4D5E" w:rsidRDefault="00226FE8">
      <w:pPr>
        <w:pStyle w:val="Zkladntext20"/>
        <w:framePr w:w="10258" w:h="1085" w:hRule="exact" w:wrap="none" w:vAnchor="page" w:hAnchor="page" w:x="899" w:y="5554"/>
        <w:shd w:val="clear" w:color="auto" w:fill="auto"/>
        <w:ind w:left="580" w:firstLine="420"/>
        <w:jc w:val="both"/>
      </w:pPr>
      <w:r>
        <w:t>Nájem se sjednává na dobu 10 let počínaje dnem účinnosti smlouvy. V případě možnosti dalšího pronájmu lze před uplynutím sjednané doby prodloužit dobu nájmu o dalších 5 až 10 let.</w:t>
      </w:r>
    </w:p>
    <w:p w:rsidR="004E4D5E" w:rsidRDefault="00226FE8">
      <w:pPr>
        <w:pStyle w:val="Zkladntext30"/>
        <w:framePr w:w="10258" w:h="6139" w:hRule="exact" w:wrap="none" w:vAnchor="page" w:hAnchor="page" w:x="899" w:y="7085"/>
        <w:shd w:val="clear" w:color="auto" w:fill="auto"/>
        <w:spacing w:before="0"/>
        <w:ind w:right="180" w:firstLine="0"/>
        <w:jc w:val="center"/>
      </w:pPr>
      <w:r>
        <w:t>ČI. 5</w:t>
      </w:r>
    </w:p>
    <w:p w:rsidR="004E4D5E" w:rsidRDefault="00226FE8">
      <w:pPr>
        <w:pStyle w:val="Zkladntext30"/>
        <w:framePr w:w="10258" w:h="6139" w:hRule="exact" w:wrap="none" w:vAnchor="page" w:hAnchor="page" w:x="899" w:y="7085"/>
        <w:shd w:val="clear" w:color="auto" w:fill="auto"/>
        <w:spacing w:before="0"/>
        <w:ind w:right="180" w:firstLine="0"/>
        <w:jc w:val="center"/>
      </w:pPr>
      <w:r>
        <w:t>Výše a splatnost nájemného a náklady za služby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numPr>
          <w:ilvl w:val="0"/>
          <w:numId w:val="7"/>
        </w:numPr>
        <w:shd w:val="clear" w:color="auto" w:fill="auto"/>
        <w:tabs>
          <w:tab w:val="left" w:pos="626"/>
        </w:tabs>
        <w:ind w:left="300" w:firstLine="0"/>
        <w:jc w:val="both"/>
      </w:pPr>
      <w:r>
        <w:rPr>
          <w:rStyle w:val="Zkladntext21"/>
        </w:rPr>
        <w:t>Výše nájemného a poskytovaných služeb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numPr>
          <w:ilvl w:val="0"/>
          <w:numId w:val="2"/>
        </w:numPr>
        <w:shd w:val="clear" w:color="auto" w:fill="auto"/>
        <w:tabs>
          <w:tab w:val="left" w:pos="1319"/>
        </w:tabs>
        <w:ind w:left="580" w:firstLine="420"/>
        <w:jc w:val="both"/>
      </w:pPr>
      <w:r>
        <w:t xml:space="preserve">souladu s platnými právními předpisy bylo dohodnuto nájemné za předmět nájmu podle </w:t>
      </w:r>
      <w:proofErr w:type="gramStart"/>
      <w:r>
        <w:t>čl.1 v celkové</w:t>
      </w:r>
      <w:proofErr w:type="gramEnd"/>
      <w:r>
        <w:t xml:space="preserve"> výši: 45.000,- Kč ročně (slovy </w:t>
      </w:r>
      <w:proofErr w:type="spellStart"/>
      <w:r>
        <w:t>čtyřicetpěttisíc</w:t>
      </w:r>
      <w:proofErr w:type="spellEnd"/>
      <w:r>
        <w:t xml:space="preserve"> korun českých).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numPr>
          <w:ilvl w:val="0"/>
          <w:numId w:val="2"/>
        </w:numPr>
        <w:shd w:val="clear" w:color="auto" w:fill="auto"/>
        <w:tabs>
          <w:tab w:val="left" w:pos="1324"/>
        </w:tabs>
        <w:spacing w:after="184"/>
        <w:ind w:left="580" w:firstLine="420"/>
        <w:jc w:val="both"/>
      </w:pPr>
      <w:r>
        <w:t>souladu s platným zákonem o DPH nebude k nájemnému připočítávána příslušná sazba této daně.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numPr>
          <w:ilvl w:val="0"/>
          <w:numId w:val="7"/>
        </w:numPr>
        <w:shd w:val="clear" w:color="auto" w:fill="auto"/>
        <w:tabs>
          <w:tab w:val="left" w:pos="641"/>
        </w:tabs>
        <w:spacing w:line="250" w:lineRule="exact"/>
        <w:ind w:left="300" w:firstLine="0"/>
        <w:jc w:val="both"/>
      </w:pPr>
      <w:r>
        <w:rPr>
          <w:rStyle w:val="Zkladntext21"/>
        </w:rPr>
        <w:t>Splatnost nájemného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shd w:val="clear" w:color="auto" w:fill="auto"/>
        <w:spacing w:line="250" w:lineRule="exact"/>
        <w:ind w:left="580" w:firstLine="420"/>
        <w:jc w:val="both"/>
      </w:pPr>
      <w:r>
        <w:t>Nájemné bude nájemce hradit ročně převodem na účet pronajímatele ve výši:</w:t>
      </w:r>
    </w:p>
    <w:p w:rsidR="004E4D5E" w:rsidRDefault="006F4582" w:rsidP="006F4582">
      <w:pPr>
        <w:pStyle w:val="Zkladntext20"/>
        <w:framePr w:w="10258" w:h="6139" w:hRule="exact" w:wrap="none" w:vAnchor="page" w:hAnchor="page" w:x="899" w:y="7085"/>
        <w:shd w:val="clear" w:color="auto" w:fill="auto"/>
        <w:spacing w:line="250" w:lineRule="exact"/>
        <w:ind w:firstLine="0"/>
      </w:pPr>
      <w:r>
        <w:t xml:space="preserve">                                             45.000</w:t>
      </w:r>
      <w:r w:rsidR="00226FE8">
        <w:t xml:space="preserve">- Kč (slovy </w:t>
      </w:r>
      <w:proofErr w:type="spellStart"/>
      <w:r w:rsidR="00226FE8">
        <w:t>čtyřicetpěttisíc</w:t>
      </w:r>
      <w:proofErr w:type="spellEnd"/>
      <w:r w:rsidR="00226FE8">
        <w:t xml:space="preserve"> korun českých).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shd w:val="clear" w:color="auto" w:fill="auto"/>
        <w:spacing w:line="250" w:lineRule="exact"/>
        <w:ind w:left="580" w:firstLine="420"/>
        <w:jc w:val="both"/>
      </w:pPr>
      <w:r>
        <w:t>Nájemné bude hrazeno nájemcem vždy k poslednímu dni prvého měsíce příslušného kalendářního roku. Nájemné za první období nájmu, tj. do začátku kalendářního roku, bude převedeno na účet pronajímatele společně s platbou za další kalendářní rok.</w:t>
      </w:r>
    </w:p>
    <w:p w:rsidR="004E4D5E" w:rsidRDefault="006F4582">
      <w:pPr>
        <w:pStyle w:val="Zkladntext20"/>
        <w:framePr w:w="10258" w:h="6139" w:hRule="exact" w:wrap="none" w:vAnchor="page" w:hAnchor="page" w:x="899" w:y="7085"/>
        <w:shd w:val="clear" w:color="auto" w:fill="auto"/>
        <w:spacing w:after="180" w:line="250" w:lineRule="exact"/>
        <w:ind w:left="580"/>
        <w:jc w:val="both"/>
      </w:pPr>
      <w:r>
        <w:t xml:space="preserve">         </w:t>
      </w:r>
      <w:r w:rsidR="00226FE8">
        <w:t xml:space="preserve">V nájemném nejsou zahrnuty náklady na poskytované služby. Jedná se o poskytované </w:t>
      </w:r>
      <w:proofErr w:type="gramStart"/>
      <w:r w:rsidR="00226FE8">
        <w:t>služby:, elektrická</w:t>
      </w:r>
      <w:proofErr w:type="gramEnd"/>
      <w:r w:rsidR="00226FE8">
        <w:t xml:space="preserve"> energie, úklid společných prostor. Poskytované služby budou řešeny samostatnou smlouvou s provozovatelem objektu - Střední integrovanou školou obchodní.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numPr>
          <w:ilvl w:val="0"/>
          <w:numId w:val="7"/>
        </w:numPr>
        <w:shd w:val="clear" w:color="auto" w:fill="auto"/>
        <w:tabs>
          <w:tab w:val="left" w:pos="641"/>
        </w:tabs>
        <w:spacing w:line="250" w:lineRule="exact"/>
        <w:ind w:left="300" w:firstLine="0"/>
        <w:jc w:val="both"/>
      </w:pPr>
      <w:r>
        <w:rPr>
          <w:rStyle w:val="Zkladntext21"/>
        </w:rPr>
        <w:t>Inflační doložka</w:t>
      </w:r>
    </w:p>
    <w:p w:rsidR="004E4D5E" w:rsidRDefault="00226FE8">
      <w:pPr>
        <w:pStyle w:val="Zkladntext20"/>
        <w:framePr w:w="10258" w:h="6139" w:hRule="exact" w:wrap="none" w:vAnchor="page" w:hAnchor="page" w:x="899" w:y="7085"/>
        <w:shd w:val="clear" w:color="auto" w:fill="auto"/>
        <w:spacing w:line="250" w:lineRule="exact"/>
        <w:ind w:left="580" w:firstLine="420"/>
        <w:jc w:val="both"/>
      </w:pPr>
      <w:r>
        <w:t xml:space="preserve">Pokud roční míra inflace za předcházející kalendářní rok, měřená indexem spotřebitelských cen dle Českého statistického úřadu, přesáhne 5%, bude výše nájemného pro další rok upravena v závislosti na výši změny. Tato úprava bude provedena automaticky po vyhlášení indexu ČSÚ a to zpětně vždy k </w:t>
      </w:r>
      <w:proofErr w:type="gramStart"/>
      <w:r>
        <w:t>1.1</w:t>
      </w:r>
      <w:proofErr w:type="gramEnd"/>
      <w:r>
        <w:t>.</w:t>
      </w:r>
      <w:proofErr w:type="gramStart"/>
      <w:r>
        <w:t>daného</w:t>
      </w:r>
      <w:proofErr w:type="gramEnd"/>
      <w:r>
        <w:t xml:space="preserve"> roku, v němž byl index vyhlášen. Úprava bude provedena na základě faktury od pronajímatele, který je oprávněn tuto změnu dorovnat při následující platbě nájemného.</w:t>
      </w:r>
    </w:p>
    <w:p w:rsidR="004E4D5E" w:rsidRDefault="00226FE8">
      <w:pPr>
        <w:pStyle w:val="Zkladntext20"/>
        <w:framePr w:w="10258" w:h="1575" w:hRule="exact" w:wrap="none" w:vAnchor="page" w:hAnchor="page" w:x="899" w:y="13667"/>
        <w:numPr>
          <w:ilvl w:val="0"/>
          <w:numId w:val="7"/>
        </w:numPr>
        <w:shd w:val="clear" w:color="auto" w:fill="auto"/>
        <w:tabs>
          <w:tab w:val="left" w:pos="645"/>
        </w:tabs>
        <w:spacing w:line="250" w:lineRule="exact"/>
        <w:ind w:left="300" w:firstLine="0"/>
        <w:jc w:val="both"/>
      </w:pPr>
      <w:r>
        <w:rPr>
          <w:rStyle w:val="Zkladntext21"/>
        </w:rPr>
        <w:t>Sankční ujednání</w:t>
      </w:r>
    </w:p>
    <w:p w:rsidR="004E4D5E" w:rsidRDefault="00226FE8">
      <w:pPr>
        <w:pStyle w:val="Zkladntext20"/>
        <w:framePr w:w="10258" w:h="1575" w:hRule="exact" w:wrap="none" w:vAnchor="page" w:hAnchor="page" w:x="899" w:y="13667"/>
        <w:numPr>
          <w:ilvl w:val="0"/>
          <w:numId w:val="2"/>
        </w:numPr>
        <w:shd w:val="clear" w:color="auto" w:fill="auto"/>
        <w:tabs>
          <w:tab w:val="left" w:pos="1314"/>
        </w:tabs>
        <w:spacing w:line="250" w:lineRule="exact"/>
        <w:ind w:left="580" w:firstLine="420"/>
        <w:jc w:val="both"/>
      </w:pPr>
      <w:proofErr w:type="gramStart"/>
      <w:r>
        <w:t>případě</w:t>
      </w:r>
      <w:proofErr w:type="gramEnd"/>
      <w:r>
        <w:t xml:space="preserve"> prodlení s platbou nájemného uhradí nájemce pronajímateli úrok z prodlení ve výši 0,05% z dlužné částky za každý den prodlení se zaplacením.</w:t>
      </w:r>
    </w:p>
    <w:p w:rsidR="004E4D5E" w:rsidRDefault="00226FE8">
      <w:pPr>
        <w:pStyle w:val="Zkladntext20"/>
        <w:framePr w:w="10258" w:h="1575" w:hRule="exact" w:wrap="none" w:vAnchor="page" w:hAnchor="page" w:x="899" w:y="13667"/>
        <w:numPr>
          <w:ilvl w:val="0"/>
          <w:numId w:val="2"/>
        </w:numPr>
        <w:shd w:val="clear" w:color="auto" w:fill="auto"/>
        <w:tabs>
          <w:tab w:val="left" w:pos="1309"/>
        </w:tabs>
        <w:spacing w:line="250" w:lineRule="exact"/>
        <w:ind w:left="580" w:firstLine="420"/>
        <w:jc w:val="both"/>
      </w:pPr>
      <w:proofErr w:type="gramStart"/>
      <w:r>
        <w:t>případě</w:t>
      </w:r>
      <w:proofErr w:type="gramEnd"/>
      <w:r>
        <w:t xml:space="preserve"> prodlení platby nájemného delší než jeden měsíc projedná pronajímatel s nájemcem důvody zpoždění a způsob a termín nápravy, přičemž v tomto případě se výpovědní lhůta ze strany pronajímatele zkracuje na dobu 1 měsíce.</w:t>
      </w:r>
    </w:p>
    <w:p w:rsidR="004E4D5E" w:rsidRDefault="00226FE8">
      <w:pPr>
        <w:pStyle w:val="ZhlavneboZpat20"/>
        <w:framePr w:wrap="none" w:vAnchor="page" w:hAnchor="page" w:x="6088" w:y="15776"/>
        <w:shd w:val="clear" w:color="auto" w:fill="auto"/>
        <w:spacing w:line="200" w:lineRule="exact"/>
      </w:pPr>
      <w:r>
        <w:t>2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226FE8">
      <w:pPr>
        <w:pStyle w:val="Nadpis520"/>
        <w:framePr w:w="10008" w:h="13795" w:hRule="exact" w:wrap="none" w:vAnchor="page" w:hAnchor="page" w:x="1024" w:y="1099"/>
        <w:shd w:val="clear" w:color="auto" w:fill="auto"/>
        <w:spacing w:before="0" w:after="0" w:line="254" w:lineRule="exact"/>
        <w:ind w:left="20"/>
      </w:pPr>
      <w:bookmarkStart w:id="5" w:name="bookmark6"/>
      <w:r>
        <w:lastRenderedPageBreak/>
        <w:t>ČI. 6</w:t>
      </w:r>
      <w:bookmarkEnd w:id="5"/>
    </w:p>
    <w:p w:rsidR="004E4D5E" w:rsidRDefault="00226FE8">
      <w:pPr>
        <w:pStyle w:val="Nadpis520"/>
        <w:framePr w:w="10008" w:h="13795" w:hRule="exact" w:wrap="none" w:vAnchor="page" w:hAnchor="page" w:x="1024" w:y="1099"/>
        <w:shd w:val="clear" w:color="auto" w:fill="auto"/>
        <w:spacing w:before="0" w:after="0" w:line="254" w:lineRule="exact"/>
        <w:ind w:left="20"/>
      </w:pPr>
      <w:bookmarkStart w:id="6" w:name="bookmark7"/>
      <w:r>
        <w:t>Práva a povinnosti smluvních stran</w:t>
      </w:r>
      <w:bookmarkEnd w:id="6"/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0"/>
          <w:numId w:val="9"/>
        </w:numPr>
        <w:shd w:val="clear" w:color="auto" w:fill="auto"/>
        <w:tabs>
          <w:tab w:val="left" w:pos="296"/>
        </w:tabs>
        <w:ind w:left="460" w:hanging="460"/>
        <w:jc w:val="both"/>
      </w:pPr>
      <w:r>
        <w:rPr>
          <w:rStyle w:val="Zkladntext21"/>
        </w:rPr>
        <w:t>Práva a povinnosti nájemce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>Nájemce bude s pronajatými prostorami řádně zacházet a bude dbát o jejich dobrý stav, zabrání jejich poškozování zejména svévolnému. Pokud přesto jeho činností dojde ke škodám na majetku pronajímatele, je povinen tyto škody nahradit.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 xml:space="preserve">Nájemce může využívat pronajaté prostory v rozsahu daném </w:t>
      </w:r>
      <w:proofErr w:type="gramStart"/>
      <w:r>
        <w:t>čl.2.</w:t>
      </w:r>
      <w:proofErr w:type="gramEnd"/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>Všechny úpravy pronajímaných prostor (jedná se zejména o jejich případné stavební úpravy nebo zásahy do jejich současné stavební dispozice, eventuálně změny v rozvodech inženýrských sítí), které si vyžádá jejich přizpůsobení smluvenému účelu nájmu, musí být předem projednány oběma stranami a schváleny pronajímatelem. Veškeré tyto úpravy budou zachyceny v projektu a při realizaci úprav pronajímaných prostor k smluvenému účelu musí být respektovány platné technické normy a právní předpisy. Náklady na tyto úpravy uhradí nájemce, pokud nebude dohodnuto jinak.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>Úpravy pronajímaných prostor provedené nájemcem se souhlasem pronajímatele, které budou mít charakter technického zhodnocení ve smyslu § 33 zákona 586/92 Sb. ve znění pozdějších předpisů (zákon o daních z příjmů - dále jen ZDP), bude po dobu trvání nájemní smlouvy odepisovat nájemce. V souladu s § 28 odstavcem 3 ZDP pronajímatel nezvýší vstupní cenu pronajímaných prostor o hodnotu těchto úprav a souhlasí, že tyto úpravy budou zařazeny do 5. odpisové skupiny.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 xml:space="preserve">Všechna potřebná povolení schvalovacích institucí, v </w:t>
      </w:r>
      <w:proofErr w:type="gramStart"/>
      <w:r>
        <w:t>souvislostí</w:t>
      </w:r>
      <w:proofErr w:type="gramEnd"/>
      <w:r>
        <w:t xml:space="preserve"> s uvedením ZS do provozu, si zajistí na vlastní náklady nájemce.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ind w:left="460" w:hanging="460"/>
        <w:jc w:val="both"/>
      </w:pPr>
      <w:r>
        <w:t>Nájemce je povinen upozornit pronajímatele na všechna zjištěná nebezpečí a závady, která mohou vést ke vzniku škod pronajímateli. Stejnou povinnost má i pronajímatel vůči nájemci. V případě, že upozorněná strana nebezpečí a závady bez zbytečného odkladu neodstraní, je ohrožená strana oprávněna odstranit nebezpečí a závady na náklady strany v prodlení.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spacing w:after="184"/>
        <w:ind w:left="460" w:hanging="460"/>
        <w:jc w:val="both"/>
      </w:pPr>
      <w:r>
        <w:t>Nájemce je oprávněn přizpůsobovat instalovanou technologii ZS včetně antén a mikrovlnného připojení danému stavu techniky a jeho potřebám a změnit ji zcela nebo částečně, pokud se tím nerozšiřuje rozsah předmětu nájmu dle čl. 1 této smlouvy.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0"/>
          <w:numId w:val="9"/>
        </w:numPr>
        <w:shd w:val="clear" w:color="auto" w:fill="auto"/>
        <w:tabs>
          <w:tab w:val="left" w:pos="305"/>
        </w:tabs>
        <w:spacing w:line="250" w:lineRule="exact"/>
        <w:ind w:left="460" w:hanging="460"/>
        <w:jc w:val="both"/>
      </w:pPr>
      <w:r>
        <w:rPr>
          <w:rStyle w:val="Zkladntext21"/>
        </w:rPr>
        <w:t>Práva a povinnosti pronajímatele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35"/>
        </w:tabs>
        <w:spacing w:line="250" w:lineRule="exact"/>
        <w:ind w:left="460" w:hanging="460"/>
        <w:jc w:val="both"/>
      </w:pPr>
      <w:r>
        <w:t>Pronajímatel předá nájemci pronajímané prostory ve stavu způsobilém ke smluvenému účelu užívání.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40"/>
        </w:tabs>
        <w:spacing w:line="250" w:lineRule="exact"/>
        <w:ind w:left="460" w:hanging="460"/>
        <w:jc w:val="both"/>
      </w:pPr>
      <w:r>
        <w:t>Pronajímatel má právo na úhradu nájemného.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40"/>
        </w:tabs>
        <w:spacing w:line="250" w:lineRule="exact"/>
        <w:ind w:left="460" w:hanging="460"/>
        <w:jc w:val="both"/>
      </w:pPr>
      <w:r>
        <w:t>Pronajímatel je povinen udržovat pronajaté prostory ve stavu způsobilém k smluvenému užívání a zabezpečovat řádné plnění činností, jejichž výkon je s užíváním pronajatých prostor spojen.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45"/>
        </w:tabs>
        <w:spacing w:line="250" w:lineRule="exact"/>
        <w:ind w:left="460" w:hanging="460"/>
        <w:jc w:val="both"/>
      </w:pPr>
      <w:r>
        <w:t>Pronajímatel umožní předáním příslušných klíčů určeným pracovníkům nájemce přístup do místnosti ZS (případně vjezd do objektu) a na střechu budovy kdykoliv podle aktuální potřeby zajišťování provozu ZS. Seznam těchto pracovníků bude předán správci objektu.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45"/>
        </w:tabs>
        <w:spacing w:line="250" w:lineRule="exact"/>
        <w:ind w:left="460" w:hanging="460"/>
        <w:jc w:val="both"/>
      </w:pPr>
      <w:r>
        <w:t>Pronajímatel má právo vstupu do místnosti ZS v mimořádných případech (havárie zařízení, hrozící nebezpečí požáru, podezření z vniknutí neoprávněné osoby) a každý takovýto vstup neprodleně oznámí nájemci. Pronajímatel se bude v případě pohybu v místnosti a při eventuálním zásahu (hašení požáru atd.) řídit písemnými pokyny nájemce, které budou k dispozici u správce objektu, aby se v maximální míře omezila možnost vzniku škod na zařízení nájemce.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1"/>
          <w:numId w:val="9"/>
        </w:numPr>
        <w:shd w:val="clear" w:color="auto" w:fill="auto"/>
        <w:tabs>
          <w:tab w:val="left" w:pos="445"/>
        </w:tabs>
        <w:spacing w:after="420" w:line="250" w:lineRule="exact"/>
        <w:ind w:left="460" w:hanging="460"/>
        <w:jc w:val="both"/>
      </w:pPr>
      <w:r>
        <w:t xml:space="preserve">Pronajímatel umožní nájemci připojení na rozvod elektrické energie a kabelové propojení mezi technologií a anténami v rozsahu potřebném k plnění </w:t>
      </w:r>
      <w:proofErr w:type="gramStart"/>
      <w:r>
        <w:t>čl.2 této</w:t>
      </w:r>
      <w:proofErr w:type="gramEnd"/>
      <w:r>
        <w:t xml:space="preserve"> smlouvy.</w:t>
      </w:r>
    </w:p>
    <w:p w:rsidR="004E4D5E" w:rsidRDefault="00226FE8">
      <w:pPr>
        <w:pStyle w:val="Zkladntext30"/>
        <w:framePr w:w="10008" w:h="13795" w:hRule="exact" w:wrap="none" w:vAnchor="page" w:hAnchor="page" w:x="1024" w:y="1099"/>
        <w:shd w:val="clear" w:color="auto" w:fill="auto"/>
        <w:spacing w:before="0" w:line="250" w:lineRule="exact"/>
        <w:ind w:left="20" w:firstLine="0"/>
        <w:jc w:val="center"/>
      </w:pPr>
      <w:r>
        <w:t>Čl. 7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shd w:val="clear" w:color="auto" w:fill="auto"/>
        <w:spacing w:line="250" w:lineRule="exact"/>
        <w:ind w:left="20" w:firstLine="0"/>
        <w:jc w:val="center"/>
      </w:pPr>
      <w:r>
        <w:t>Skončení nájmu a zánik smlouvy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0"/>
          <w:numId w:val="10"/>
        </w:numPr>
        <w:shd w:val="clear" w:color="auto" w:fill="auto"/>
        <w:tabs>
          <w:tab w:val="left" w:pos="286"/>
        </w:tabs>
        <w:spacing w:line="250" w:lineRule="exact"/>
        <w:ind w:left="460" w:hanging="460"/>
        <w:jc w:val="both"/>
      </w:pPr>
      <w:r>
        <w:t>Nájem končí uplynutím doby, na níž byl sjednán.</w:t>
      </w:r>
    </w:p>
    <w:p w:rsidR="004E4D5E" w:rsidRDefault="00226FE8">
      <w:pPr>
        <w:pStyle w:val="Zkladntext20"/>
        <w:framePr w:w="10008" w:h="13795" w:hRule="exact" w:wrap="none" w:vAnchor="page" w:hAnchor="page" w:x="1024" w:y="1099"/>
        <w:numPr>
          <w:ilvl w:val="0"/>
          <w:numId w:val="10"/>
        </w:numPr>
        <w:shd w:val="clear" w:color="auto" w:fill="auto"/>
        <w:tabs>
          <w:tab w:val="left" w:pos="301"/>
        </w:tabs>
        <w:spacing w:line="250" w:lineRule="exact"/>
        <w:ind w:left="360" w:hanging="360"/>
      </w:pPr>
      <w:r>
        <w:t>Vypovědět smlouvu před uplynutím sjednané doby nájmu je možné jen písemně a to z důvodů, uvedených v §9 zákona č.116/1990 Sb. Výpovědní lhůta je 6 měsíců a počíná běžet</w:t>
      </w:r>
    </w:p>
    <w:p w:rsidR="004E4D5E" w:rsidRDefault="00226FE8">
      <w:pPr>
        <w:pStyle w:val="ZhlavneboZpat20"/>
        <w:framePr w:wrap="none" w:vAnchor="page" w:hAnchor="page" w:x="5963" w:y="15690"/>
        <w:shd w:val="clear" w:color="auto" w:fill="auto"/>
        <w:spacing w:line="200" w:lineRule="exact"/>
      </w:pPr>
      <w:r>
        <w:t>3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226FE8">
      <w:pPr>
        <w:pStyle w:val="Zkladntext20"/>
        <w:framePr w:w="10070" w:h="3147" w:hRule="exact" w:wrap="none" w:vAnchor="page" w:hAnchor="page" w:x="993" w:y="1341"/>
        <w:shd w:val="clear" w:color="auto" w:fill="auto"/>
        <w:spacing w:line="274" w:lineRule="exact"/>
        <w:ind w:left="360" w:firstLine="0"/>
        <w:jc w:val="both"/>
      </w:pPr>
      <w:r>
        <w:lastRenderedPageBreak/>
        <w:t>od prvého dne měsíce následujícího po doručení výpovědi. V pochybnostech se má za to, že výpověď byla doručena 3. den po odeslání.</w:t>
      </w:r>
    </w:p>
    <w:p w:rsidR="004E4D5E" w:rsidRDefault="00226FE8">
      <w:pPr>
        <w:pStyle w:val="Zkladntext20"/>
        <w:framePr w:w="10070" w:h="3147" w:hRule="exact" w:wrap="none" w:vAnchor="page" w:hAnchor="page" w:x="993" w:y="1341"/>
        <w:numPr>
          <w:ilvl w:val="0"/>
          <w:numId w:val="10"/>
        </w:numPr>
        <w:shd w:val="clear" w:color="auto" w:fill="auto"/>
        <w:tabs>
          <w:tab w:val="left" w:pos="349"/>
        </w:tabs>
        <w:spacing w:line="259" w:lineRule="exact"/>
        <w:ind w:left="360" w:hanging="360"/>
      </w:pPr>
      <w:r>
        <w:t xml:space="preserve">Se stejnou výpovědní lhůtou může nájemce vypovědět </w:t>
      </w:r>
      <w:proofErr w:type="gramStart"/>
      <w:r>
        <w:t>smlouvu pokud</w:t>
      </w:r>
      <w:proofErr w:type="gramEnd"/>
      <w:r>
        <w:t xml:space="preserve"> přestane využívat předmět nájmu z důvodu </w:t>
      </w:r>
      <w:proofErr w:type="spellStart"/>
      <w:r>
        <w:t>rekonfigurace</w:t>
      </w:r>
      <w:proofErr w:type="spellEnd"/>
      <w:r>
        <w:t xml:space="preserve"> sítě.</w:t>
      </w:r>
    </w:p>
    <w:p w:rsidR="004E4D5E" w:rsidRDefault="00226FE8">
      <w:pPr>
        <w:pStyle w:val="Zkladntext20"/>
        <w:framePr w:w="10070" w:h="3147" w:hRule="exact" w:wrap="none" w:vAnchor="page" w:hAnchor="page" w:x="993" w:y="1341"/>
        <w:numPr>
          <w:ilvl w:val="0"/>
          <w:numId w:val="10"/>
        </w:numPr>
        <w:shd w:val="clear" w:color="auto" w:fill="auto"/>
        <w:tabs>
          <w:tab w:val="left" w:pos="363"/>
        </w:tabs>
        <w:spacing w:after="184" w:line="259" w:lineRule="exact"/>
        <w:ind w:firstLine="0"/>
        <w:jc w:val="both"/>
      </w:pPr>
      <w:r>
        <w:t>Nájem zaniká z důvodů uvedených v §14 zákona č.116/1990 Sb.</w:t>
      </w:r>
    </w:p>
    <w:p w:rsidR="004E4D5E" w:rsidRDefault="00226FE8">
      <w:pPr>
        <w:pStyle w:val="Zkladntext30"/>
        <w:framePr w:w="10070" w:h="3147" w:hRule="exact" w:wrap="none" w:vAnchor="page" w:hAnchor="page" w:x="993" w:y="1341"/>
        <w:shd w:val="clear" w:color="auto" w:fill="auto"/>
        <w:spacing w:before="0"/>
        <w:ind w:left="20" w:firstLine="0"/>
        <w:jc w:val="center"/>
      </w:pPr>
      <w:r>
        <w:t>ČI. 8</w:t>
      </w:r>
    </w:p>
    <w:p w:rsidR="004E4D5E" w:rsidRDefault="00226FE8">
      <w:pPr>
        <w:pStyle w:val="Zkladntext30"/>
        <w:framePr w:w="10070" w:h="3147" w:hRule="exact" w:wrap="none" w:vAnchor="page" w:hAnchor="page" w:x="993" w:y="1341"/>
        <w:shd w:val="clear" w:color="auto" w:fill="auto"/>
        <w:spacing w:before="0"/>
        <w:ind w:left="20" w:firstLine="0"/>
        <w:jc w:val="center"/>
      </w:pPr>
      <w:r>
        <w:t>Změna smluvních stran</w:t>
      </w:r>
    </w:p>
    <w:p w:rsidR="004E4D5E" w:rsidRDefault="00226FE8">
      <w:pPr>
        <w:pStyle w:val="Zkladntext20"/>
        <w:framePr w:w="10070" w:h="3147" w:hRule="exact" w:wrap="none" w:vAnchor="page" w:hAnchor="page" w:x="993" w:y="1341"/>
        <w:shd w:val="clear" w:color="auto" w:fill="auto"/>
        <w:ind w:left="360" w:firstLine="420"/>
        <w:jc w:val="both"/>
      </w:pPr>
      <w:r>
        <w:t>Práva a povinnosti vyplývající z této smlouvy v plném rozsahu přecházejí na případné právní nástupce obou smluvních stran, přičemž každá původní smluvní strana musí toto zajistit a tuto skutečnost písemně oznámit druhé straně alespoň 1 měsíc před plánovaným dnem převodu. V případě nesplnění těchto povinností nese převádějící strana odpovědnost za vzniklou škodu.</w:t>
      </w:r>
    </w:p>
    <w:p w:rsidR="004E4D5E" w:rsidRDefault="00226FE8">
      <w:pPr>
        <w:pStyle w:val="Zkladntext30"/>
        <w:framePr w:w="10070" w:h="4347" w:hRule="exact" w:wrap="none" w:vAnchor="page" w:hAnchor="page" w:x="993" w:y="4680"/>
        <w:shd w:val="clear" w:color="auto" w:fill="auto"/>
        <w:spacing w:before="0" w:line="245" w:lineRule="exact"/>
        <w:ind w:left="20" w:firstLine="0"/>
        <w:jc w:val="center"/>
      </w:pPr>
      <w:r>
        <w:t>ČI. 9</w:t>
      </w:r>
    </w:p>
    <w:p w:rsidR="004E4D5E" w:rsidRDefault="00226FE8">
      <w:pPr>
        <w:pStyle w:val="Zkladntext30"/>
        <w:framePr w:w="10070" w:h="4347" w:hRule="exact" w:wrap="none" w:vAnchor="page" w:hAnchor="page" w:x="993" w:y="4680"/>
        <w:shd w:val="clear" w:color="auto" w:fill="auto"/>
        <w:spacing w:before="0" w:line="245" w:lineRule="exact"/>
        <w:ind w:left="20" w:firstLine="0"/>
        <w:jc w:val="center"/>
      </w:pPr>
      <w:r>
        <w:t>Vypořádání při skončení nájmu</w:t>
      </w:r>
    </w:p>
    <w:p w:rsidR="004E4D5E" w:rsidRDefault="00226FE8">
      <w:pPr>
        <w:pStyle w:val="Zkladntext20"/>
        <w:framePr w:w="10070" w:h="4347" w:hRule="exact" w:wrap="none" w:vAnchor="page" w:hAnchor="page" w:x="993" w:y="4680"/>
        <w:shd w:val="clear" w:color="auto" w:fill="auto"/>
        <w:spacing w:after="173" w:line="245" w:lineRule="exact"/>
        <w:ind w:left="360" w:firstLine="420"/>
        <w:jc w:val="both"/>
      </w:pPr>
      <w:r>
        <w:t>Při ukončení nájmu je nájemce povinen vrátit pronajímateli pronajatý prostor ve stavu, v jakém jej převzal, s přihlédnutím k jeho běžnému opotřebení a pronajímatelem schváleným stavebním úpravám. Finanční vypořádání</w:t>
      </w:r>
      <w:r w:rsidR="006F4582">
        <w:t xml:space="preserve"> vzájemných závazků (popřípadě </w:t>
      </w:r>
      <w:r>
        <w:t>vrácení alikvotní části předplaceného nájmu a služeb) bude provedeno do 60 kalendářních dnů ode dne ukončení nájmu.</w:t>
      </w:r>
    </w:p>
    <w:p w:rsidR="004E4D5E" w:rsidRDefault="00226FE8">
      <w:pPr>
        <w:pStyle w:val="Zkladntext120"/>
        <w:framePr w:w="10070" w:h="4347" w:hRule="exact" w:wrap="none" w:vAnchor="page" w:hAnchor="page" w:x="993" w:y="4680"/>
        <w:shd w:val="clear" w:color="auto" w:fill="auto"/>
        <w:spacing w:before="0"/>
        <w:ind w:left="20"/>
      </w:pPr>
      <w:proofErr w:type="gramStart"/>
      <w:r>
        <w:t>ČI.10</w:t>
      </w:r>
      <w:proofErr w:type="gramEnd"/>
    </w:p>
    <w:p w:rsidR="004E4D5E" w:rsidRDefault="00226FE8">
      <w:pPr>
        <w:pStyle w:val="Zkladntext30"/>
        <w:framePr w:w="10070" w:h="4347" w:hRule="exact" w:wrap="none" w:vAnchor="page" w:hAnchor="page" w:x="993" w:y="4680"/>
        <w:shd w:val="clear" w:color="auto" w:fill="auto"/>
        <w:spacing w:before="0"/>
        <w:ind w:left="20" w:firstLine="0"/>
        <w:jc w:val="center"/>
      </w:pPr>
      <w:r>
        <w:t>Ostatní ujednání</w:t>
      </w:r>
    </w:p>
    <w:p w:rsidR="004E4D5E" w:rsidRDefault="00226FE8">
      <w:pPr>
        <w:pStyle w:val="Zkladntext20"/>
        <w:framePr w:w="10070" w:h="4347" w:hRule="exact" w:wrap="none" w:vAnchor="page" w:hAnchor="page" w:x="993" w:y="4680"/>
        <w:numPr>
          <w:ilvl w:val="0"/>
          <w:numId w:val="11"/>
        </w:numPr>
        <w:shd w:val="clear" w:color="auto" w:fill="auto"/>
        <w:tabs>
          <w:tab w:val="left" w:pos="339"/>
        </w:tabs>
        <w:ind w:left="360" w:hanging="360"/>
      </w:pPr>
      <w:r>
        <w:t>Pronajímatel prohlašuje, že na pronajímaných prostorách nevážnou žádná práva a povinnosti, které by bránily jeho řádnému užívání dle této smlouvy.</w:t>
      </w:r>
    </w:p>
    <w:p w:rsidR="004E4D5E" w:rsidRDefault="00226FE8">
      <w:pPr>
        <w:pStyle w:val="Zkladntext20"/>
        <w:framePr w:w="10070" w:h="4347" w:hRule="exact" w:wrap="none" w:vAnchor="page" w:hAnchor="page" w:x="993" w:y="4680"/>
        <w:numPr>
          <w:ilvl w:val="0"/>
          <w:numId w:val="11"/>
        </w:numPr>
        <w:shd w:val="clear" w:color="auto" w:fill="auto"/>
        <w:tabs>
          <w:tab w:val="left" w:pos="358"/>
        </w:tabs>
        <w:ind w:left="360" w:hanging="360"/>
      </w:pPr>
      <w:r>
        <w:t>Smlouva nabývá platnosti dnem podpisu obou smluvních stran a účinnosti od prvého dne následujícího měsíce.</w:t>
      </w:r>
    </w:p>
    <w:p w:rsidR="004E4D5E" w:rsidRDefault="00226FE8">
      <w:pPr>
        <w:pStyle w:val="Zkladntext20"/>
        <w:framePr w:w="10070" w:h="4347" w:hRule="exact" w:wrap="none" w:vAnchor="page" w:hAnchor="page" w:x="993" w:y="4680"/>
        <w:numPr>
          <w:ilvl w:val="0"/>
          <w:numId w:val="11"/>
        </w:numPr>
        <w:shd w:val="clear" w:color="auto" w:fill="auto"/>
        <w:tabs>
          <w:tab w:val="left" w:pos="358"/>
        </w:tabs>
        <w:ind w:left="360" w:hanging="360"/>
      </w:pPr>
      <w:r>
        <w:t>Tuto smlouvu lze měnit jen číslovanými písemnými dodatky, podepsanými oprávněnými zástupci obou smluvních stran.</w:t>
      </w:r>
    </w:p>
    <w:p w:rsidR="004E4D5E" w:rsidRDefault="00226FE8">
      <w:pPr>
        <w:pStyle w:val="Zkladntext20"/>
        <w:framePr w:w="10070" w:h="4347" w:hRule="exact" w:wrap="none" w:vAnchor="page" w:hAnchor="page" w:x="993" w:y="4680"/>
        <w:numPr>
          <w:ilvl w:val="0"/>
          <w:numId w:val="11"/>
        </w:numPr>
        <w:shd w:val="clear" w:color="auto" w:fill="auto"/>
        <w:tabs>
          <w:tab w:val="left" w:pos="358"/>
        </w:tabs>
        <w:ind w:left="360" w:hanging="360"/>
      </w:pPr>
      <w:r>
        <w:t>Tato smlouva je vyhotovena ve čtyřech vyhotoveních, z nichž každá smluvní strana obdrží dvě vyhotovení.</w:t>
      </w:r>
    </w:p>
    <w:p w:rsidR="004E4D5E" w:rsidRDefault="00226FE8" w:rsidP="00C752A6">
      <w:pPr>
        <w:pStyle w:val="Zkladntext20"/>
        <w:framePr w:w="4276" w:wrap="none" w:vAnchor="page" w:hAnchor="page" w:x="1051" w:y="9979"/>
        <w:shd w:val="clear" w:color="auto" w:fill="auto"/>
        <w:spacing w:line="220" w:lineRule="exact"/>
        <w:ind w:firstLine="0"/>
      </w:pPr>
      <w:r>
        <w:t>V Českých Budějovicích dne</w:t>
      </w:r>
      <w:r w:rsidR="00C752A6">
        <w:t xml:space="preserve"> 9.32001</w:t>
      </w:r>
    </w:p>
    <w:p w:rsidR="004E4D5E" w:rsidRDefault="004E4D5E">
      <w:pPr>
        <w:framePr w:wrap="none" w:vAnchor="page" w:hAnchor="page" w:x="3955" w:y="9685"/>
      </w:pPr>
    </w:p>
    <w:p w:rsidR="004E4D5E" w:rsidRDefault="00226FE8">
      <w:pPr>
        <w:pStyle w:val="Zkladntext20"/>
        <w:framePr w:wrap="none" w:vAnchor="page" w:hAnchor="page" w:x="6671" w:y="9995"/>
        <w:shd w:val="clear" w:color="auto" w:fill="auto"/>
        <w:spacing w:line="220" w:lineRule="exact"/>
        <w:ind w:firstLine="0"/>
      </w:pPr>
      <w:r>
        <w:t>V Praze dne</w:t>
      </w:r>
    </w:p>
    <w:p w:rsidR="004E4D5E" w:rsidRDefault="00226FE8">
      <w:pPr>
        <w:pStyle w:val="Nadpis40"/>
        <w:framePr w:wrap="none" w:vAnchor="page" w:hAnchor="page" w:x="8332" w:y="9821"/>
        <w:shd w:val="clear" w:color="auto" w:fill="auto"/>
        <w:spacing w:before="0" w:line="210" w:lineRule="exact"/>
        <w:jc w:val="left"/>
      </w:pPr>
      <w:bookmarkStart w:id="7" w:name="bookmark8"/>
      <w:r>
        <w:t>- 8 -03- 2001</w:t>
      </w:r>
      <w:bookmarkEnd w:id="7"/>
    </w:p>
    <w:p w:rsidR="004E4D5E" w:rsidRDefault="00226FE8">
      <w:pPr>
        <w:pStyle w:val="Titulekobrzku30"/>
        <w:framePr w:w="1411" w:h="411" w:hRule="exact" w:wrap="none" w:vAnchor="page" w:hAnchor="page" w:x="2539" w:y="11373"/>
        <w:shd w:val="clear" w:color="auto" w:fill="auto"/>
        <w:spacing w:line="220" w:lineRule="exact"/>
        <w:jc w:val="right"/>
      </w:pPr>
      <w:r>
        <w:t>pronajímatel</w:t>
      </w:r>
    </w:p>
    <w:p w:rsidR="004E4D5E" w:rsidRDefault="00226FE8">
      <w:pPr>
        <w:pStyle w:val="Titulekobrzku30"/>
        <w:framePr w:wrap="none" w:vAnchor="page" w:hAnchor="page" w:x="7617" w:y="11507"/>
        <w:shd w:val="clear" w:color="auto" w:fill="auto"/>
        <w:spacing w:line="220" w:lineRule="exact"/>
      </w:pPr>
      <w:r>
        <w:t>nájemce</w:t>
      </w:r>
    </w:p>
    <w:p w:rsidR="004E4D5E" w:rsidRDefault="004E4D5E">
      <w:pPr>
        <w:pStyle w:val="Zkladntext60"/>
        <w:framePr w:wrap="none" w:vAnchor="page" w:hAnchor="page" w:x="993" w:y="11928"/>
        <w:shd w:val="clear" w:color="auto" w:fill="auto"/>
        <w:spacing w:after="0" w:line="280" w:lineRule="exact"/>
        <w:ind w:left="7840"/>
        <w:jc w:val="left"/>
      </w:pPr>
    </w:p>
    <w:p w:rsidR="004E4D5E" w:rsidRDefault="00226FE8">
      <w:pPr>
        <w:pStyle w:val="Zkladntext20"/>
        <w:framePr w:wrap="none" w:vAnchor="page" w:hAnchor="page" w:x="8318" w:y="12826"/>
        <w:shd w:val="clear" w:color="auto" w:fill="auto"/>
        <w:spacing w:line="220" w:lineRule="exact"/>
        <w:ind w:firstLine="0"/>
      </w:pPr>
      <w:proofErr w:type="spellStart"/>
      <w:r>
        <w:t>om</w:t>
      </w:r>
      <w:proofErr w:type="spellEnd"/>
    </w:p>
    <w:p w:rsidR="004E4D5E" w:rsidRDefault="004E4D5E" w:rsidP="006F4582">
      <w:pPr>
        <w:pStyle w:val="Zkladntext130"/>
        <w:framePr w:w="10070" w:h="855" w:hRule="exact" w:wrap="none" w:vAnchor="page" w:hAnchor="page" w:x="1849" w:y="15999"/>
        <w:shd w:val="clear" w:color="auto" w:fill="auto"/>
        <w:spacing w:line="158" w:lineRule="exact"/>
        <w:ind w:right="540"/>
      </w:pPr>
    </w:p>
    <w:p w:rsidR="004E4D5E" w:rsidRDefault="00226FE8">
      <w:pPr>
        <w:pStyle w:val="ZhlavneboZpat20"/>
        <w:framePr w:wrap="none" w:vAnchor="page" w:hAnchor="page" w:x="5966" w:y="15925"/>
        <w:shd w:val="clear" w:color="auto" w:fill="auto"/>
        <w:spacing w:line="200" w:lineRule="exact"/>
      </w:pPr>
      <w:r>
        <w:t>4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226FE8">
      <w:pPr>
        <w:pStyle w:val="Nadpis30"/>
        <w:framePr w:w="10070" w:h="612" w:hRule="exact" w:wrap="none" w:vAnchor="page" w:hAnchor="page" w:x="993" w:y="1264"/>
        <w:shd w:val="clear" w:color="auto" w:fill="auto"/>
        <w:spacing w:after="0" w:line="280" w:lineRule="exact"/>
        <w:ind w:left="3820"/>
      </w:pPr>
      <w:bookmarkStart w:id="8" w:name="bookmark9"/>
      <w:r>
        <w:lastRenderedPageBreak/>
        <w:t>DODATEK č. 1</w:t>
      </w:r>
      <w:bookmarkEnd w:id="8"/>
    </w:p>
    <w:p w:rsidR="004E4D5E" w:rsidRDefault="00226FE8">
      <w:pPr>
        <w:pStyle w:val="Zkladntext150"/>
        <w:framePr w:w="10070" w:h="612" w:hRule="exact" w:wrap="none" w:vAnchor="page" w:hAnchor="page" w:x="993" w:y="1264"/>
        <w:shd w:val="clear" w:color="auto" w:fill="auto"/>
        <w:spacing w:before="0" w:after="0" w:line="240" w:lineRule="exact"/>
        <w:ind w:left="1700" w:firstLine="0"/>
      </w:pPr>
      <w:r>
        <w:t xml:space="preserve">k smlouvě o poskytování služeb uzavřené dne </w:t>
      </w:r>
      <w:proofErr w:type="gramStart"/>
      <w:r>
        <w:t>21.3. 2001</w:t>
      </w:r>
      <w:proofErr w:type="gramEnd"/>
      <w:r>
        <w:t xml:space="preserve"> mezi</w:t>
      </w:r>
    </w:p>
    <w:p w:rsidR="004E4D5E" w:rsidRDefault="00226FE8">
      <w:pPr>
        <w:pStyle w:val="Zkladntext160"/>
        <w:framePr w:w="10070" w:h="5575" w:hRule="exact" w:wrap="none" w:vAnchor="page" w:hAnchor="page" w:x="993" w:y="2102"/>
        <w:shd w:val="clear" w:color="auto" w:fill="auto"/>
        <w:spacing w:before="0"/>
        <w:ind w:left="880"/>
      </w:pPr>
      <w:r>
        <w:t>Střední škola obchodní, České Budějovice, Husova 9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200" w:right="1180" w:firstLine="0"/>
      </w:pPr>
      <w:r>
        <w:t>se sídlem Husova 1846/9, 370 21 České Budějovice IČ: 00510874</w:t>
      </w:r>
    </w:p>
    <w:p w:rsidR="006F4582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200" w:right="760" w:firstLine="0"/>
      </w:pPr>
      <w:r>
        <w:t xml:space="preserve">zastoupená Mgr. Jarmilou </w:t>
      </w:r>
      <w:proofErr w:type="spellStart"/>
      <w:r>
        <w:t>Benýškovou</w:t>
      </w:r>
      <w:proofErr w:type="spellEnd"/>
      <w:r>
        <w:t xml:space="preserve">, ředitelkou školy </w:t>
      </w:r>
    </w:p>
    <w:p w:rsidR="006F4582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200" w:right="760" w:firstLine="0"/>
      </w:pPr>
      <w:r>
        <w:t xml:space="preserve">bankovní spojení: </w:t>
      </w:r>
      <w:r w:rsidRPr="006F4582">
        <w:rPr>
          <w:highlight w:val="black"/>
        </w:rPr>
        <w:t xml:space="preserve">ČSOB, a.s. </w:t>
      </w:r>
      <w:proofErr w:type="spellStart"/>
      <w:proofErr w:type="gramStart"/>
      <w:r w:rsidRPr="006F4582">
        <w:rPr>
          <w:highlight w:val="black"/>
        </w:rPr>
        <w:t>č.ú</w:t>
      </w:r>
      <w:proofErr w:type="spellEnd"/>
      <w:r w:rsidRPr="006F4582">
        <w:rPr>
          <w:highlight w:val="black"/>
        </w:rPr>
        <w:t>. 461173/0300</w:t>
      </w:r>
      <w:proofErr w:type="gramEnd"/>
      <w:r>
        <w:t xml:space="preserve"> 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200" w:right="760" w:firstLine="0"/>
      </w:pPr>
      <w:r>
        <w:t>(dále jen „poskytovatel služeb“) na straně jedné a</w:t>
      </w:r>
    </w:p>
    <w:p w:rsidR="004E4D5E" w:rsidRDefault="00226FE8">
      <w:pPr>
        <w:pStyle w:val="Zkladntext160"/>
        <w:framePr w:w="10070" w:h="5575" w:hRule="exact" w:wrap="none" w:vAnchor="page" w:hAnchor="page" w:x="993" w:y="2102"/>
        <w:shd w:val="clear" w:color="auto" w:fill="auto"/>
        <w:spacing w:before="0"/>
        <w:ind w:left="880"/>
      </w:pPr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880" w:hanging="680"/>
      </w:pPr>
      <w:r>
        <w:t xml:space="preserve">se sídlem: Praha 4,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880" w:hanging="680"/>
      </w:pPr>
      <w:r>
        <w:t>zapsaná v obchodním rejstříku vedeném Městským soudem v Praze, oddíl B, vložka 2322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tabs>
          <w:tab w:val="left" w:pos="2034"/>
        </w:tabs>
        <w:spacing w:before="0" w:after="0" w:line="274" w:lineRule="exact"/>
        <w:ind w:left="880" w:hanging="680"/>
        <w:jc w:val="both"/>
      </w:pPr>
      <w:r>
        <w:t>IČ:</w:t>
      </w:r>
      <w:r>
        <w:tab/>
        <w:t>60193336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tabs>
          <w:tab w:val="left" w:pos="2034"/>
        </w:tabs>
        <w:spacing w:before="0" w:after="0" w:line="274" w:lineRule="exact"/>
        <w:ind w:left="880" w:hanging="680"/>
        <w:jc w:val="both"/>
      </w:pPr>
      <w:r>
        <w:t>DIČ:</w:t>
      </w:r>
      <w:r>
        <w:tab/>
        <w:t>CZ60193336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880" w:hanging="680"/>
        <w:jc w:val="both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tabs>
          <w:tab w:val="left" w:pos="2034"/>
        </w:tabs>
        <w:spacing w:before="0" w:after="0" w:line="274" w:lineRule="exact"/>
        <w:ind w:left="880" w:hanging="680"/>
        <w:jc w:val="both"/>
      </w:pPr>
      <w:r>
        <w:t>číslo účtu:</w:t>
      </w:r>
      <w:r>
        <w:tab/>
      </w:r>
      <w:r w:rsidRPr="006F4582">
        <w:rPr>
          <w:highlight w:val="black"/>
        </w:rPr>
        <w:t>480512004/2700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line="274" w:lineRule="exact"/>
        <w:ind w:left="200" w:right="760" w:firstLine="0"/>
      </w:pPr>
      <w:r>
        <w:t>zastoupená Ing. Jaroslavem Kotkem, na základě pověření ze dne 19. 12. 2007 identifikační kód: CBHSV; finanční kód: 23225 (dále jen „provozovatel zařízení</w:t>
      </w:r>
      <w:r>
        <w:rPr>
          <w:vertAlign w:val="superscript"/>
        </w:rPr>
        <w:t>14</w:t>
      </w:r>
      <w:r>
        <w:t>) na straně druhé</w:t>
      </w:r>
    </w:p>
    <w:p w:rsidR="004E4D5E" w:rsidRDefault="00226FE8">
      <w:pPr>
        <w:pStyle w:val="Zkladntext150"/>
        <w:framePr w:w="10070" w:h="5575" w:hRule="exact" w:wrap="none" w:vAnchor="page" w:hAnchor="page" w:x="993" w:y="2102"/>
        <w:shd w:val="clear" w:color="auto" w:fill="auto"/>
        <w:spacing w:before="0" w:after="0" w:line="274" w:lineRule="exact"/>
        <w:ind w:left="200" w:right="760" w:firstLine="0"/>
      </w:pPr>
      <w:r>
        <w:t xml:space="preserve">Shora uvedené smluvní strany se níže uvedeného dne, měsíce a roku z důvodu </w:t>
      </w:r>
      <w:proofErr w:type="spellStart"/>
      <w:r>
        <w:t>rekonfigurace</w:t>
      </w:r>
      <w:proofErr w:type="spellEnd"/>
      <w:r>
        <w:t xml:space="preserve"> veřejné komunikační sítě a elektronického komunikačního zařízení dohodly na následujícím.</w:t>
      </w:r>
    </w:p>
    <w:p w:rsidR="004E4D5E" w:rsidRDefault="00226FE8">
      <w:pPr>
        <w:pStyle w:val="Zkladntext20"/>
        <w:framePr w:w="10070" w:h="5250" w:hRule="exact" w:wrap="none" w:vAnchor="page" w:hAnchor="page" w:x="993" w:y="7945"/>
        <w:shd w:val="clear" w:color="auto" w:fill="auto"/>
        <w:spacing w:line="220" w:lineRule="exact"/>
        <w:ind w:left="4620" w:firstLine="0"/>
      </w:pPr>
      <w:r>
        <w:t>I.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2"/>
        </w:numPr>
        <w:shd w:val="clear" w:color="auto" w:fill="auto"/>
        <w:tabs>
          <w:tab w:val="left" w:pos="907"/>
        </w:tabs>
        <w:spacing w:before="0" w:after="189" w:line="240" w:lineRule="exact"/>
        <w:ind w:left="880" w:hanging="680"/>
        <w:jc w:val="both"/>
      </w:pPr>
      <w:r>
        <w:t xml:space="preserve">V úvodní preambuli se ruší slovo </w:t>
      </w:r>
      <w:r>
        <w:rPr>
          <w:rStyle w:val="Zkladntext15Tun"/>
        </w:rPr>
        <w:t>„GSM“.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2"/>
        </w:numPr>
        <w:shd w:val="clear" w:color="auto" w:fill="auto"/>
        <w:tabs>
          <w:tab w:val="left" w:pos="907"/>
        </w:tabs>
        <w:spacing w:before="0" w:after="0" w:line="274" w:lineRule="exact"/>
        <w:ind w:left="880" w:hanging="680"/>
      </w:pPr>
      <w:proofErr w:type="gramStart"/>
      <w:r>
        <w:t>V ČI</w:t>
      </w:r>
      <w:proofErr w:type="gramEnd"/>
      <w:r>
        <w:t>. 4 odst. 1. se částka „60.000,- Kč“ a slova „</w:t>
      </w:r>
      <w:proofErr w:type="spellStart"/>
      <w:r>
        <w:t>šedesáttisíc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 xml:space="preserve"> nahrazují částkou „95.000,- Kč</w:t>
      </w:r>
      <w:r>
        <w:rPr>
          <w:vertAlign w:val="superscript"/>
        </w:rPr>
        <w:t>11</w:t>
      </w:r>
      <w:r>
        <w:t xml:space="preserve"> a slovy „</w:t>
      </w:r>
      <w:proofErr w:type="spellStart"/>
      <w:r>
        <w:t>devadesátpěttisíc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>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2"/>
        </w:numPr>
        <w:shd w:val="clear" w:color="auto" w:fill="auto"/>
        <w:tabs>
          <w:tab w:val="left" w:pos="907"/>
        </w:tabs>
        <w:spacing w:before="0" w:after="0" w:line="274" w:lineRule="exact"/>
        <w:ind w:left="880" w:hanging="680"/>
      </w:pPr>
      <w:proofErr w:type="gramStart"/>
      <w:r>
        <w:t>V ČI</w:t>
      </w:r>
      <w:proofErr w:type="gramEnd"/>
      <w:r>
        <w:t>. 4 odst. 2. se částka „15.000,- Kč</w:t>
      </w:r>
      <w:r>
        <w:rPr>
          <w:vertAlign w:val="superscript"/>
        </w:rPr>
        <w:t>11</w:t>
      </w:r>
      <w:r>
        <w:t xml:space="preserve"> a slova „</w:t>
      </w:r>
      <w:proofErr w:type="spellStart"/>
      <w:r>
        <w:t>patnácttisíc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 xml:space="preserve"> nahrazují částkou „23.750,- Kč“ a slovy „</w:t>
      </w:r>
      <w:proofErr w:type="spellStart"/>
      <w:r>
        <w:t>dvacettřitisícsedmsetpadesát</w:t>
      </w:r>
      <w:proofErr w:type="spellEnd"/>
      <w:r>
        <w:t xml:space="preserve"> korun českých</w:t>
      </w:r>
      <w:r>
        <w:rPr>
          <w:vertAlign w:val="superscript"/>
        </w:rPr>
        <w:t>11</w:t>
      </w:r>
      <w:r>
        <w:t>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2"/>
        </w:numPr>
        <w:shd w:val="clear" w:color="auto" w:fill="auto"/>
        <w:tabs>
          <w:tab w:val="left" w:pos="907"/>
        </w:tabs>
        <w:spacing w:before="0" w:after="0" w:line="274" w:lineRule="exact"/>
        <w:ind w:left="880" w:hanging="680"/>
        <w:jc w:val="both"/>
      </w:pPr>
      <w:r>
        <w:t>Ostatní ustanovení smlouvy nedotčená tímto dodatkem zůstávají beze změny.</w:t>
      </w:r>
    </w:p>
    <w:p w:rsidR="004E4D5E" w:rsidRDefault="00226FE8">
      <w:pPr>
        <w:pStyle w:val="Zkladntext160"/>
        <w:framePr w:w="10070" w:h="5250" w:hRule="exact" w:wrap="none" w:vAnchor="page" w:hAnchor="page" w:x="993" w:y="7945"/>
        <w:shd w:val="clear" w:color="auto" w:fill="auto"/>
        <w:spacing w:before="0"/>
        <w:ind w:left="4620" w:firstLine="0"/>
      </w:pPr>
      <w:r>
        <w:t>II.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3"/>
        </w:numPr>
        <w:shd w:val="clear" w:color="auto" w:fill="auto"/>
        <w:tabs>
          <w:tab w:val="left" w:pos="907"/>
        </w:tabs>
        <w:spacing w:before="0" w:after="0" w:line="274" w:lineRule="exact"/>
        <w:ind w:left="880" w:hanging="680"/>
        <w:jc w:val="both"/>
      </w:pPr>
      <w:r>
        <w:t xml:space="preserve">Tento dodatek č. 1 je nedílnou součástí smlouvy ze dne </w:t>
      </w:r>
      <w:proofErr w:type="gramStart"/>
      <w:r>
        <w:t>21.3. 2001</w:t>
      </w:r>
      <w:proofErr w:type="gramEnd"/>
      <w:r>
        <w:t>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3"/>
        </w:numPr>
        <w:shd w:val="clear" w:color="auto" w:fill="auto"/>
        <w:tabs>
          <w:tab w:val="left" w:pos="907"/>
        </w:tabs>
        <w:spacing w:before="0" w:after="0" w:line="274" w:lineRule="exact"/>
        <w:ind w:left="880" w:hanging="680"/>
      </w:pPr>
      <w:r>
        <w:t>Tento dodatek č. 1 nabývá platnosti i účinnosti dnem podpisu oběma smluvními stranami.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3"/>
        </w:numPr>
        <w:shd w:val="clear" w:color="auto" w:fill="auto"/>
        <w:tabs>
          <w:tab w:val="left" w:pos="907"/>
        </w:tabs>
        <w:spacing w:before="0" w:after="0" w:line="274" w:lineRule="exact"/>
        <w:ind w:left="880" w:right="760" w:hanging="680"/>
        <w:jc w:val="both"/>
      </w:pPr>
      <w:r>
        <w:t>Smluvní strany prohlašují, že tento dodatek byl sjednán na základě jejich pravé a svobodné vůle, že si jeho obsah přečetly a bezvýhradně s ním souhlasí, což stvrzují svými vlastnoručními podpisy.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numPr>
          <w:ilvl w:val="0"/>
          <w:numId w:val="13"/>
        </w:numPr>
        <w:shd w:val="clear" w:color="auto" w:fill="auto"/>
        <w:tabs>
          <w:tab w:val="left" w:pos="907"/>
        </w:tabs>
        <w:spacing w:before="0" w:after="267" w:line="274" w:lineRule="exact"/>
        <w:ind w:left="880" w:right="760" w:hanging="680"/>
      </w:pPr>
      <w:r>
        <w:t>Tento dodatek č. 1 je vyhotoven ve čtyřech vyhotoveních, z nichž každá smluvní strana obdrží dvě vyhotovení.</w:t>
      </w:r>
    </w:p>
    <w:p w:rsidR="004E4D5E" w:rsidRDefault="00226FE8">
      <w:pPr>
        <w:pStyle w:val="Zkladntext150"/>
        <w:framePr w:w="10070" w:h="5250" w:hRule="exact" w:wrap="none" w:vAnchor="page" w:hAnchor="page" w:x="993" w:y="7945"/>
        <w:shd w:val="clear" w:color="auto" w:fill="auto"/>
        <w:tabs>
          <w:tab w:val="left" w:pos="5835"/>
          <w:tab w:val="left" w:leader="dot" w:pos="7549"/>
        </w:tabs>
        <w:spacing w:before="0" w:after="0" w:line="240" w:lineRule="exact"/>
        <w:ind w:left="880" w:hanging="680"/>
        <w:jc w:val="both"/>
      </w:pPr>
      <w:r>
        <w:t>V Českých Budějo</w:t>
      </w:r>
      <w:r w:rsidR="006F4582">
        <w:t xml:space="preserve">vicích dne </w:t>
      </w:r>
      <w:proofErr w:type="gramStart"/>
      <w:r w:rsidR="006F4582">
        <w:t>20.10.2008</w:t>
      </w:r>
      <w:proofErr w:type="gramEnd"/>
      <w:r>
        <w:tab/>
        <w:t>V Praze dn</w:t>
      </w:r>
      <w:r w:rsidR="006F4582">
        <w:t>e 15.10.2008</w:t>
      </w:r>
    </w:p>
    <w:p w:rsidR="004E4D5E" w:rsidRDefault="006F4582">
      <w:pPr>
        <w:pStyle w:val="Zkladntext150"/>
        <w:framePr w:w="10070" w:h="508" w:hRule="exact" w:wrap="none" w:vAnchor="page" w:hAnchor="page" w:x="993" w:y="13435"/>
        <w:shd w:val="clear" w:color="auto" w:fill="auto"/>
        <w:spacing w:before="0" w:after="0" w:line="240" w:lineRule="exact"/>
        <w:ind w:left="365" w:firstLine="0"/>
      </w:pPr>
      <w:r w:rsidRPr="006F4582">
        <w:rPr>
          <w:rStyle w:val="Zkladntext15Kurzva"/>
          <w:i w:val="0"/>
        </w:rPr>
        <w:t>za</w:t>
      </w:r>
      <w:r>
        <w:rPr>
          <w:rStyle w:val="Zkladntext15Kurzva"/>
        </w:rPr>
        <w:t xml:space="preserve"> </w:t>
      </w:r>
      <w:r w:rsidR="00226FE8">
        <w:t>poskytovatele služeb:</w:t>
      </w:r>
    </w:p>
    <w:p w:rsidR="004E4D5E" w:rsidRDefault="004E4D5E">
      <w:pPr>
        <w:pStyle w:val="Zkladntext170"/>
        <w:framePr w:w="10070" w:h="508" w:hRule="exact" w:wrap="none" w:vAnchor="page" w:hAnchor="page" w:x="993" w:y="13435"/>
        <w:shd w:val="clear" w:color="auto" w:fill="auto"/>
        <w:spacing w:before="0" w:after="0" w:line="240" w:lineRule="exact"/>
        <w:ind w:left="1920"/>
      </w:pPr>
    </w:p>
    <w:p w:rsidR="004E4D5E" w:rsidRDefault="00226FE8">
      <w:pPr>
        <w:pStyle w:val="Titulekobrzku40"/>
        <w:framePr w:wrap="none" w:vAnchor="page" w:hAnchor="page" w:x="6724" w:y="13430"/>
        <w:shd w:val="clear" w:color="auto" w:fill="auto"/>
        <w:spacing w:line="240" w:lineRule="exact"/>
      </w:pPr>
      <w:r>
        <w:t>za provozovatele zařízení:</w:t>
      </w:r>
    </w:p>
    <w:p w:rsidR="004E4D5E" w:rsidRDefault="006F4582" w:rsidP="006F4582">
      <w:pPr>
        <w:pStyle w:val="Zkladntext211"/>
        <w:framePr w:w="2266" w:h="730" w:hRule="exact" w:wrap="none" w:vAnchor="page" w:hAnchor="page" w:x="1351" w:y="14386"/>
        <w:shd w:val="clear" w:color="auto" w:fill="auto"/>
      </w:pPr>
      <w:r>
        <w:t xml:space="preserve">Mgr. Jarmila </w:t>
      </w:r>
      <w:proofErr w:type="spellStart"/>
      <w:r>
        <w:t>Benýšková</w:t>
      </w:r>
      <w:proofErr w:type="spellEnd"/>
    </w:p>
    <w:p w:rsidR="004E4D5E" w:rsidRDefault="006F4582" w:rsidP="006F4582">
      <w:pPr>
        <w:pStyle w:val="Zkladntext211"/>
        <w:framePr w:w="2266" w:h="730" w:hRule="exact" w:wrap="none" w:vAnchor="page" w:hAnchor="page" w:x="1351" w:y="14386"/>
        <w:shd w:val="clear" w:color="auto" w:fill="auto"/>
        <w:ind w:right="125"/>
      </w:pPr>
      <w:r>
        <w:t>ř</w:t>
      </w:r>
      <w:r w:rsidR="00C752A6">
        <w:t>edite</w:t>
      </w:r>
      <w:r w:rsidR="00226FE8">
        <w:t>lka školy</w:t>
      </w:r>
    </w:p>
    <w:p w:rsidR="004E4D5E" w:rsidRDefault="00226FE8">
      <w:pPr>
        <w:pStyle w:val="ZhlavneboZpat20"/>
        <w:framePr w:w="8563" w:h="514" w:hRule="exact" w:wrap="none" w:vAnchor="page" w:hAnchor="page" w:x="1223" w:y="15338"/>
        <w:shd w:val="clear" w:color="auto" w:fill="auto"/>
        <w:spacing w:line="230" w:lineRule="exact"/>
      </w:pPr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se sídlem Za </w:t>
      </w:r>
      <w:proofErr w:type="spellStart"/>
      <w:r>
        <w:t>Brumlovkou</w:t>
      </w:r>
      <w:proofErr w:type="spellEnd"/>
      <w:r>
        <w:t xml:space="preserve"> </w:t>
      </w:r>
      <w:r>
        <w:rPr>
          <w:rStyle w:val="ZhlavneboZpat2Kurzva"/>
          <w:b/>
          <w:bCs/>
        </w:rPr>
        <w:t>266</w:t>
      </w:r>
      <w:r>
        <w:rPr>
          <w:rStyle w:val="ZhlavneboZpat2ArialNarrow9ptKurzva"/>
          <w:b/>
          <w:bCs/>
        </w:rPr>
        <w:t>/</w:t>
      </w:r>
      <w:r>
        <w:rPr>
          <w:rStyle w:val="ZhlavneboZpat2Kurzva"/>
          <w:b/>
          <w:bCs/>
        </w:rPr>
        <w:t>1</w:t>
      </w:r>
      <w:r>
        <w:t>,140 22, Praha 4, IČ 6ÓÍ93336, DIČ</w:t>
      </w:r>
    </w:p>
    <w:p w:rsidR="004E4D5E" w:rsidRDefault="00226FE8">
      <w:pPr>
        <w:pStyle w:val="ZhlavneboZpat20"/>
        <w:framePr w:w="8563" w:h="514" w:hRule="exact" w:wrap="none" w:vAnchor="page" w:hAnchor="page" w:x="1223" w:y="15338"/>
        <w:shd w:val="clear" w:color="auto" w:fill="auto"/>
        <w:spacing w:line="230" w:lineRule="exact"/>
        <w:ind w:right="269"/>
        <w:jc w:val="center"/>
      </w:pPr>
      <w:r>
        <w:t>CZ 60193336, zapsaná v obchodním rejstříku Městského soudu v Praze, oddíl B, vložka 2322</w:t>
      </w:r>
    </w:p>
    <w:p w:rsidR="004E4D5E" w:rsidRDefault="00196C89">
      <w:pPr>
        <w:pStyle w:val="Titulekobrzku0"/>
        <w:framePr w:w="4435" w:h="355" w:hRule="exact" w:wrap="none" w:vAnchor="page" w:hAnchor="page" w:x="6551" w:y="14529"/>
        <w:shd w:val="clear" w:color="auto" w:fill="auto"/>
        <w:spacing w:line="240" w:lineRule="auto"/>
      </w:pPr>
      <w:proofErr w:type="spellStart"/>
      <w:r>
        <w:t>lng</w:t>
      </w:r>
      <w:proofErr w:type="spellEnd"/>
      <w:r>
        <w:t xml:space="preserve">. </w:t>
      </w:r>
      <w:r w:rsidR="00226FE8">
        <w:t xml:space="preserve">Jaroslav </w:t>
      </w:r>
      <w:r w:rsidR="00226FE8">
        <w:rPr>
          <w:rStyle w:val="Titulekobrzku1"/>
          <w:b/>
          <w:bCs/>
        </w:rPr>
        <w:t>Kote</w:t>
      </w:r>
      <w:r w:rsidR="006F4582">
        <w:rPr>
          <w:rStyle w:val="Titulekobrzku1"/>
          <w:b/>
          <w:bCs/>
        </w:rPr>
        <w:t>k</w:t>
      </w:r>
      <w:r w:rsidR="00226FE8">
        <w:rPr>
          <w:rStyle w:val="TitulekobrzkuTimesNewRoman85ptNetun1"/>
          <w:rFonts w:eastAsia="Arial Narrow"/>
        </w:rPr>
        <w:t xml:space="preserve"> </w:t>
      </w:r>
    </w:p>
    <w:p w:rsidR="004E4D5E" w:rsidRDefault="00196C89" w:rsidP="006F4582">
      <w:pPr>
        <w:pStyle w:val="Zkladntext180"/>
        <w:framePr w:w="4435" w:h="240" w:hRule="exact" w:wrap="none" w:vAnchor="page" w:hAnchor="page" w:x="6551" w:y="14851"/>
        <w:shd w:val="clear" w:color="auto" w:fill="auto"/>
        <w:spacing w:before="0" w:line="240" w:lineRule="exact"/>
      </w:pPr>
      <w:r>
        <w:t xml:space="preserve">      </w:t>
      </w:r>
      <w:r w:rsidR="006F4582">
        <w:t xml:space="preserve">na základě </w:t>
      </w:r>
      <w:r w:rsidR="00226FE8">
        <w:rPr>
          <w:rStyle w:val="Zkladntext181"/>
          <w:b/>
          <w:bCs/>
        </w:rPr>
        <w:t>věření</w:t>
      </w:r>
    </w:p>
    <w:p w:rsidR="004E4D5E" w:rsidRDefault="004E4D5E">
      <w:pPr>
        <w:pStyle w:val="Titulekobrzku50"/>
        <w:framePr w:w="4435" w:h="383" w:hRule="exact" w:wrap="none" w:vAnchor="page" w:hAnchor="page" w:x="6551" w:y="15038"/>
        <w:shd w:val="clear" w:color="auto" w:fill="auto"/>
        <w:tabs>
          <w:tab w:val="left" w:pos="504"/>
          <w:tab w:val="left" w:pos="2074"/>
        </w:tabs>
        <w:spacing w:line="140" w:lineRule="exact"/>
      </w:pP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226FE8">
      <w:pPr>
        <w:pStyle w:val="ZhlavneboZpat30"/>
        <w:framePr w:wrap="none" w:vAnchor="page" w:hAnchor="page" w:x="7448" w:y="1510"/>
        <w:shd w:val="clear" w:color="auto" w:fill="auto"/>
        <w:spacing w:line="220" w:lineRule="exact"/>
      </w:pPr>
      <w:r>
        <w:lastRenderedPageBreak/>
        <w:t>20</w:t>
      </w:r>
    </w:p>
    <w:p w:rsidR="004E4D5E" w:rsidRDefault="00226FE8" w:rsidP="00196C89">
      <w:pPr>
        <w:pStyle w:val="ZhlavneboZpat30"/>
        <w:framePr w:wrap="none" w:vAnchor="page" w:hAnchor="page" w:x="7816" w:y="1426"/>
        <w:shd w:val="clear" w:color="auto" w:fill="auto"/>
        <w:spacing w:line="220" w:lineRule="exact"/>
      </w:pPr>
      <w:r>
        <w:t>100469945</w:t>
      </w:r>
    </w:p>
    <w:p w:rsidR="004E4D5E" w:rsidRDefault="00226FE8">
      <w:pPr>
        <w:pStyle w:val="Nadpis30"/>
        <w:framePr w:w="10070" w:h="7013" w:hRule="exact" w:wrap="none" w:vAnchor="page" w:hAnchor="page" w:x="1068" w:y="1774"/>
        <w:shd w:val="clear" w:color="auto" w:fill="auto"/>
        <w:spacing w:after="0" w:line="280" w:lineRule="exact"/>
        <w:ind w:left="3840"/>
      </w:pPr>
      <w:bookmarkStart w:id="9" w:name="bookmark10"/>
      <w:r>
        <w:rPr>
          <w:rStyle w:val="Nadpis31"/>
          <w:b/>
          <w:bCs/>
        </w:rPr>
        <w:t>DODATEK č. 2</w:t>
      </w:r>
      <w:bookmarkEnd w:id="9"/>
    </w:p>
    <w:p w:rsidR="004E4D5E" w:rsidRDefault="00226FE8">
      <w:pPr>
        <w:pStyle w:val="Zkladntext80"/>
        <w:framePr w:w="10070" w:h="7013" w:hRule="exact" w:wrap="none" w:vAnchor="page" w:hAnchor="page" w:x="1068" w:y="1774"/>
        <w:shd w:val="clear" w:color="auto" w:fill="auto"/>
        <w:spacing w:after="255" w:line="280" w:lineRule="exact"/>
        <w:ind w:left="220" w:firstLine="0"/>
        <w:jc w:val="both"/>
      </w:pPr>
      <w:r>
        <w:rPr>
          <w:rStyle w:val="Zkladntext82"/>
        </w:rPr>
        <w:t xml:space="preserve">ke smlouvě o poskytování služeb uzavřené dne </w:t>
      </w:r>
      <w:proofErr w:type="gramStart"/>
      <w:r>
        <w:rPr>
          <w:rStyle w:val="Zkladntext82"/>
        </w:rPr>
        <w:t>21.3.2001</w:t>
      </w:r>
      <w:proofErr w:type="gramEnd"/>
      <w:r>
        <w:rPr>
          <w:rStyle w:val="Zkladntext82"/>
        </w:rPr>
        <w:t>, ve znění dodatku č. 1</w:t>
      </w:r>
    </w:p>
    <w:p w:rsidR="004E4D5E" w:rsidRDefault="00226FE8">
      <w:pPr>
        <w:pStyle w:val="Nadpis50"/>
        <w:framePr w:w="10070" w:h="7013" w:hRule="exact" w:wrap="none" w:vAnchor="page" w:hAnchor="page" w:x="1068" w:y="1774"/>
        <w:shd w:val="clear" w:color="auto" w:fill="auto"/>
        <w:spacing w:before="0"/>
        <w:ind w:left="220"/>
      </w:pPr>
      <w:bookmarkStart w:id="10" w:name="bookmark11"/>
      <w:r>
        <w:t>Střední škola obchodní, České Budějovice, Husova</w:t>
      </w:r>
      <w:bookmarkEnd w:id="10"/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  <w:jc w:val="both"/>
      </w:pPr>
      <w:r>
        <w:t>se sídlem: Husova 1846/9, 370 21 České Budějovice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  <w:jc w:val="both"/>
      </w:pPr>
      <w:r>
        <w:t>IČ: 00510874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  <w:jc w:val="both"/>
      </w:pPr>
      <w:r>
        <w:t>DIČ: není plátcem DPH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right="760" w:firstLine="0"/>
      </w:pPr>
      <w:r>
        <w:t xml:space="preserve">bankovní spojení: </w:t>
      </w:r>
      <w:r w:rsidRPr="00196C89">
        <w:rPr>
          <w:highlight w:val="black"/>
        </w:rPr>
        <w:t>Československá obchodní banka, a.s. číslo účtu: 461173/0300</w:t>
      </w:r>
    </w:p>
    <w:p w:rsidR="004E4D5E" w:rsidRDefault="00226FE8" w:rsidP="00196C89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327" w:line="274" w:lineRule="exact"/>
        <w:ind w:left="220" w:right="760" w:firstLine="0"/>
      </w:pPr>
      <w:r>
        <w:t xml:space="preserve">zastoupené Mgr. Jarmilou </w:t>
      </w:r>
      <w:proofErr w:type="spellStart"/>
      <w:r>
        <w:t>Benýškovou</w:t>
      </w:r>
      <w:proofErr w:type="spellEnd"/>
      <w:r>
        <w:t>, ředitelkou školy (dále jen „poskytovatel služeb“) na straně jedné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201" w:line="240" w:lineRule="exact"/>
        <w:ind w:left="220" w:firstLine="0"/>
        <w:jc w:val="both"/>
      </w:pPr>
      <w:r>
        <w:t>a</w:t>
      </w:r>
    </w:p>
    <w:p w:rsidR="004E4D5E" w:rsidRDefault="00226FE8">
      <w:pPr>
        <w:pStyle w:val="Nadpis50"/>
        <w:framePr w:w="10070" w:h="7013" w:hRule="exact" w:wrap="none" w:vAnchor="page" w:hAnchor="page" w:x="1068" w:y="1774"/>
        <w:shd w:val="clear" w:color="auto" w:fill="auto"/>
        <w:spacing w:before="0"/>
        <w:ind w:left="220"/>
      </w:pPr>
      <w:bookmarkStart w:id="11" w:name="bookmark12"/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  <w:bookmarkEnd w:id="11"/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  <w:jc w:val="both"/>
      </w:pP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  <w:jc w:val="both"/>
      </w:pPr>
      <w:r>
        <w:t>zapsána v obchodním rejstříku vedeném Městským soudem v Praze, oddíl B, vložka 2322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tabs>
          <w:tab w:val="left" w:pos="2360"/>
        </w:tabs>
        <w:spacing w:before="0" w:after="0" w:line="274" w:lineRule="exact"/>
        <w:ind w:left="220" w:firstLine="0"/>
        <w:jc w:val="both"/>
      </w:pPr>
      <w:r>
        <w:t>IČ:</w:t>
      </w:r>
      <w:r>
        <w:tab/>
        <w:t>60193336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tabs>
          <w:tab w:val="left" w:pos="2360"/>
        </w:tabs>
        <w:spacing w:before="0" w:after="0" w:line="274" w:lineRule="exact"/>
        <w:ind w:left="220" w:firstLine="0"/>
        <w:jc w:val="both"/>
      </w:pPr>
      <w:r>
        <w:t>DIČ:</w:t>
      </w:r>
      <w:r>
        <w:tab/>
        <w:t>CZ60193336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tabs>
          <w:tab w:val="left" w:pos="2360"/>
        </w:tabs>
        <w:spacing w:before="0" w:after="0" w:line="274" w:lineRule="exact"/>
        <w:ind w:left="220" w:firstLine="0"/>
        <w:jc w:val="both"/>
      </w:pPr>
      <w:r>
        <w:t>bankovní spojení:</w:t>
      </w:r>
      <w:r>
        <w:tab/>
      </w:r>
      <w:proofErr w:type="spellStart"/>
      <w:r w:rsidRPr="00196C89">
        <w:rPr>
          <w:highlight w:val="black"/>
        </w:rPr>
        <w:t>UniCredit</w:t>
      </w:r>
      <w:proofErr w:type="spellEnd"/>
      <w:r w:rsidRPr="00196C89">
        <w:rPr>
          <w:highlight w:val="black"/>
        </w:rPr>
        <w:t xml:space="preserve"> Bank </w:t>
      </w:r>
      <w:proofErr w:type="spellStart"/>
      <w:r w:rsidRPr="00196C89">
        <w:rPr>
          <w:highlight w:val="black"/>
        </w:rPr>
        <w:t>Czech</w:t>
      </w:r>
      <w:proofErr w:type="spellEnd"/>
      <w:r w:rsidRPr="00196C89">
        <w:rPr>
          <w:highlight w:val="black"/>
        </w:rPr>
        <w:t xml:space="preserve"> </w:t>
      </w:r>
      <w:proofErr w:type="spellStart"/>
      <w:r w:rsidRPr="00196C89">
        <w:rPr>
          <w:highlight w:val="black"/>
        </w:rPr>
        <w:t>Republic</w:t>
      </w:r>
      <w:proofErr w:type="spellEnd"/>
      <w:r w:rsidRPr="00196C89">
        <w:rPr>
          <w:highlight w:val="black"/>
        </w:rPr>
        <w:t>, a.s.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tabs>
          <w:tab w:val="left" w:pos="2360"/>
        </w:tabs>
        <w:spacing w:before="0" w:after="0" w:line="274" w:lineRule="exact"/>
        <w:ind w:left="220" w:firstLine="0"/>
        <w:jc w:val="both"/>
      </w:pPr>
      <w:r>
        <w:t>číslo účtu:</w:t>
      </w:r>
      <w:r>
        <w:tab/>
      </w:r>
      <w:r w:rsidRPr="00196C89">
        <w:rPr>
          <w:highlight w:val="black"/>
        </w:rPr>
        <w:t>480512004/2700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firstLine="0"/>
      </w:pPr>
      <w:r>
        <w:t xml:space="preserve">zastoupená na základě pověření představenstva Michalem </w:t>
      </w:r>
      <w:proofErr w:type="spellStart"/>
      <w:r>
        <w:t>Melčem</w:t>
      </w:r>
      <w:proofErr w:type="spellEnd"/>
      <w:r>
        <w:t xml:space="preserve">, ředitel pro nemovitosti identifikační kód: </w:t>
      </w:r>
      <w:r>
        <w:rPr>
          <w:rStyle w:val="Zkladntext15Tun"/>
        </w:rPr>
        <w:t xml:space="preserve">CBHSV; </w:t>
      </w:r>
      <w:r>
        <w:t>finanční kód:23225</w:t>
      </w:r>
    </w:p>
    <w:p w:rsidR="004E4D5E" w:rsidRDefault="00226FE8">
      <w:pPr>
        <w:pStyle w:val="Zkladntext150"/>
        <w:framePr w:w="10070" w:h="7013" w:hRule="exact" w:wrap="none" w:vAnchor="page" w:hAnchor="page" w:x="1068" w:y="1774"/>
        <w:shd w:val="clear" w:color="auto" w:fill="auto"/>
        <w:spacing w:before="0" w:after="0" w:line="274" w:lineRule="exact"/>
        <w:ind w:left="220" w:right="1900" w:firstLine="0"/>
      </w:pPr>
      <w:r>
        <w:t xml:space="preserve">kontakt: </w:t>
      </w:r>
      <w:r w:rsidRPr="00196C89">
        <w:rPr>
          <w:highlight w:val="black"/>
        </w:rPr>
        <w:t xml:space="preserve">dohledové centrum T02, tel: +420 271 484 409, e-mail: </w:t>
      </w:r>
      <w:r w:rsidRPr="00196C89">
        <w:rPr>
          <w:highlight w:val="black"/>
          <w:lang w:val="en-US" w:eastAsia="en-US" w:bidi="en-US"/>
        </w:rPr>
        <w:t>nmc.cz@o2.com</w:t>
      </w:r>
      <w:r>
        <w:rPr>
          <w:lang w:val="en-US" w:eastAsia="en-US" w:bidi="en-US"/>
        </w:rPr>
        <w:t xml:space="preserve"> </w:t>
      </w:r>
      <w:r>
        <w:t>(dále jen „provozovatel zařízení</w:t>
      </w:r>
      <w:r>
        <w:rPr>
          <w:vertAlign w:val="superscript"/>
        </w:rPr>
        <w:t>14</w:t>
      </w:r>
      <w:r>
        <w:t>) na straně druhé</w:t>
      </w:r>
    </w:p>
    <w:p w:rsidR="004E4D5E" w:rsidRDefault="00226FE8">
      <w:pPr>
        <w:pStyle w:val="Zkladntext150"/>
        <w:framePr w:wrap="none" w:vAnchor="page" w:hAnchor="page" w:x="1068" w:y="9313"/>
        <w:shd w:val="clear" w:color="auto" w:fill="auto"/>
        <w:spacing w:before="0" w:after="0" w:line="240" w:lineRule="exact"/>
        <w:ind w:left="220" w:firstLine="0"/>
        <w:jc w:val="both"/>
      </w:pPr>
      <w:r>
        <w:t>Shora uvedené smluvní strany se níže uvedeného dne, měsíce a roku dohodly na následujícím.</w:t>
      </w:r>
    </w:p>
    <w:p w:rsidR="004E4D5E" w:rsidRDefault="00226FE8">
      <w:pPr>
        <w:pStyle w:val="Zkladntext20"/>
        <w:framePr w:w="10070" w:h="5021" w:hRule="exact" w:wrap="none" w:vAnchor="page" w:hAnchor="page" w:x="1068" w:y="9843"/>
        <w:shd w:val="clear" w:color="auto" w:fill="auto"/>
        <w:spacing w:line="274" w:lineRule="exact"/>
        <w:ind w:left="4700" w:firstLine="0"/>
      </w:pPr>
      <w:r>
        <w:t>I.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numPr>
          <w:ilvl w:val="0"/>
          <w:numId w:val="14"/>
        </w:numPr>
        <w:shd w:val="clear" w:color="auto" w:fill="auto"/>
        <w:tabs>
          <w:tab w:val="left" w:pos="913"/>
        </w:tabs>
        <w:spacing w:before="0" w:after="0" w:line="274" w:lineRule="exact"/>
        <w:ind w:left="220" w:firstLine="0"/>
        <w:jc w:val="both"/>
      </w:pPr>
      <w:r>
        <w:t xml:space="preserve">Text </w:t>
      </w:r>
      <w:r>
        <w:rPr>
          <w:rStyle w:val="Zkladntext15Tun"/>
        </w:rPr>
        <w:t xml:space="preserve">čl. 3., Doba trvání smlouvy </w:t>
      </w:r>
      <w:r>
        <w:t>se mění a zní nově takto: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shd w:val="clear" w:color="auto" w:fill="auto"/>
        <w:spacing w:before="0" w:after="300" w:line="274" w:lineRule="exact"/>
        <w:ind w:left="940" w:right="760" w:firstLine="0"/>
        <w:jc w:val="both"/>
      </w:pPr>
      <w:r>
        <w:t xml:space="preserve">Doba nájmu se sjednává na dobu určitou, a to do </w:t>
      </w:r>
      <w:proofErr w:type="gramStart"/>
      <w:r>
        <w:t>31.3.2021</w:t>
      </w:r>
      <w:proofErr w:type="gramEnd"/>
      <w:r>
        <w:t>. V případě možnosti dalšího prodloužení doby umístění zařízení se zavazuje poskytovatel služeb před uplynutím sjednané doby prodloužit dobu poskytování služeb o dalších 5 až 10 let.</w:t>
      </w:r>
    </w:p>
    <w:p w:rsidR="004E4D5E" w:rsidRDefault="00226FE8">
      <w:pPr>
        <w:pStyle w:val="Zkladntext160"/>
        <w:framePr w:w="10070" w:h="5021" w:hRule="exact" w:wrap="none" w:vAnchor="page" w:hAnchor="page" w:x="1068" w:y="9843"/>
        <w:numPr>
          <w:ilvl w:val="0"/>
          <w:numId w:val="14"/>
        </w:numPr>
        <w:shd w:val="clear" w:color="auto" w:fill="auto"/>
        <w:tabs>
          <w:tab w:val="left" w:pos="913"/>
        </w:tabs>
        <w:spacing w:before="0"/>
        <w:ind w:left="220" w:firstLine="0"/>
        <w:jc w:val="both"/>
      </w:pPr>
      <w:r>
        <w:rPr>
          <w:rStyle w:val="Zkladntext16Netun"/>
        </w:rPr>
        <w:t xml:space="preserve">Text </w:t>
      </w:r>
      <w:r>
        <w:t xml:space="preserve">čl. 4., Úhrada za poskytované služby, odst. 1 a 2 </w:t>
      </w:r>
      <w:r>
        <w:rPr>
          <w:rStyle w:val="Zkladntext16Netun"/>
        </w:rPr>
        <w:t>se mění a zní nově takto: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numPr>
          <w:ilvl w:val="0"/>
          <w:numId w:val="15"/>
        </w:numPr>
        <w:shd w:val="clear" w:color="auto" w:fill="auto"/>
        <w:tabs>
          <w:tab w:val="left" w:pos="1293"/>
        </w:tabs>
        <w:spacing w:before="0" w:after="0" w:line="274" w:lineRule="exact"/>
        <w:ind w:left="940" w:firstLine="0"/>
        <w:jc w:val="both"/>
      </w:pPr>
      <w:r>
        <w:rPr>
          <w:rStyle w:val="Zkladntext151"/>
        </w:rPr>
        <w:t>Výše úhrady za poskytované služby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shd w:val="clear" w:color="auto" w:fill="auto"/>
        <w:spacing w:before="0" w:after="0" w:line="274" w:lineRule="exact"/>
        <w:ind w:left="940" w:firstLine="0"/>
        <w:jc w:val="both"/>
      </w:pPr>
      <w:r>
        <w:t>Smluvní strany se dohodly na úhradě za poskytování služeb podle čl. 1 v celkové výši</w:t>
      </w:r>
    </w:p>
    <w:p w:rsidR="00196C89" w:rsidRDefault="00196C89" w:rsidP="00196C89">
      <w:pPr>
        <w:pStyle w:val="Zkladntext150"/>
        <w:framePr w:w="10070" w:h="5021" w:hRule="exact" w:wrap="none" w:vAnchor="page" w:hAnchor="page" w:x="1068" w:y="9843"/>
        <w:shd w:val="clear" w:color="auto" w:fill="auto"/>
        <w:spacing w:before="0" w:after="0" w:line="274" w:lineRule="exact"/>
        <w:ind w:right="760" w:firstLine="0"/>
        <w:jc w:val="both"/>
      </w:pPr>
      <w:r>
        <w:t xml:space="preserve">                60.000</w:t>
      </w:r>
      <w:r w:rsidR="00226FE8">
        <w:t>- Kč slovy (</w:t>
      </w:r>
      <w:proofErr w:type="spellStart"/>
      <w:r w:rsidR="00226FE8">
        <w:t>šedesáttisíc</w:t>
      </w:r>
      <w:proofErr w:type="spellEnd"/>
      <w:r w:rsidR="00226FE8">
        <w:t xml:space="preserve"> korun českých) ročně. K ceně za poskytnuté služby </w:t>
      </w:r>
      <w:r>
        <w:t xml:space="preserve">  </w:t>
      </w:r>
    </w:p>
    <w:p w:rsidR="004E4D5E" w:rsidRDefault="00196C89" w:rsidP="00196C89">
      <w:pPr>
        <w:pStyle w:val="Zkladntext150"/>
        <w:framePr w:w="10070" w:h="5021" w:hRule="exact" w:wrap="none" w:vAnchor="page" w:hAnchor="page" w:x="1068" w:y="9843"/>
        <w:shd w:val="clear" w:color="auto" w:fill="auto"/>
        <w:spacing w:before="0" w:after="0" w:line="274" w:lineRule="exact"/>
        <w:ind w:right="760" w:firstLine="0"/>
        <w:jc w:val="both"/>
      </w:pPr>
      <w:r>
        <w:t xml:space="preserve">                </w:t>
      </w:r>
      <w:r w:rsidR="00226FE8">
        <w:t>nebude připočítávána příslušná sazba DPH.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numPr>
          <w:ilvl w:val="0"/>
          <w:numId w:val="15"/>
        </w:numPr>
        <w:shd w:val="clear" w:color="auto" w:fill="auto"/>
        <w:tabs>
          <w:tab w:val="left" w:pos="1298"/>
        </w:tabs>
        <w:spacing w:before="0" w:after="0" w:line="274" w:lineRule="exact"/>
        <w:ind w:left="940" w:firstLine="0"/>
        <w:jc w:val="both"/>
      </w:pPr>
      <w:r>
        <w:rPr>
          <w:rStyle w:val="Zkladntext151"/>
        </w:rPr>
        <w:t>Splatnost úhrady za poskytované služby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shd w:val="clear" w:color="auto" w:fill="auto"/>
        <w:spacing w:before="0" w:after="300" w:line="274" w:lineRule="exact"/>
        <w:ind w:left="940" w:right="760" w:firstLine="0"/>
        <w:jc w:val="both"/>
      </w:pPr>
      <w:r>
        <w:t>Náklady za poskytované služby bude provozovatel zařízení hradit čtvrtletně převodem na účet poskytovatele služeb, a to vždy k poslednímu dni příslušného kalendářního čtvrtletí.</w:t>
      </w:r>
    </w:p>
    <w:p w:rsidR="004E4D5E" w:rsidRDefault="00226FE8">
      <w:pPr>
        <w:pStyle w:val="Zkladntext150"/>
        <w:framePr w:w="10070" w:h="5021" w:hRule="exact" w:wrap="none" w:vAnchor="page" w:hAnchor="page" w:x="1068" w:y="9843"/>
        <w:numPr>
          <w:ilvl w:val="0"/>
          <w:numId w:val="15"/>
        </w:numPr>
        <w:shd w:val="clear" w:color="auto" w:fill="auto"/>
        <w:tabs>
          <w:tab w:val="left" w:pos="913"/>
        </w:tabs>
        <w:spacing w:before="0" w:after="0" w:line="274" w:lineRule="exact"/>
        <w:ind w:left="940" w:hanging="720"/>
      </w:pPr>
      <w:r>
        <w:t xml:space="preserve">Ostatní ustanovení smlouvy o poskytování služeb ze dne </w:t>
      </w:r>
      <w:proofErr w:type="gramStart"/>
      <w:r>
        <w:t>21.3.2001</w:t>
      </w:r>
      <w:proofErr w:type="gramEnd"/>
      <w:r>
        <w:t>, ve znění dodatku č. 1, nedotčená tímto dodatkem č. 2 zůstávají beze změny.</w:t>
      </w:r>
    </w:p>
    <w:p w:rsidR="004E4D5E" w:rsidRDefault="00226FE8">
      <w:pPr>
        <w:pStyle w:val="ZhlavneboZpat0"/>
        <w:framePr w:w="8270" w:h="518" w:hRule="exact" w:wrap="none" w:vAnchor="page" w:hAnchor="page" w:x="1520" w:y="15710"/>
        <w:shd w:val="clear" w:color="auto" w:fill="auto"/>
      </w:pPr>
      <w:proofErr w:type="spellStart"/>
      <w:r>
        <w:rPr>
          <w:rStyle w:val="ZhlavneboZpatTun"/>
        </w:rPr>
        <w:t>Telefónica</w:t>
      </w:r>
      <w:proofErr w:type="spellEnd"/>
      <w:r>
        <w:rPr>
          <w:rStyle w:val="ZhlavneboZpatTun"/>
        </w:rPr>
        <w:t xml:space="preserve"> 02 </w:t>
      </w:r>
      <w:proofErr w:type="spellStart"/>
      <w:r>
        <w:rPr>
          <w:rStyle w:val="ZhlavneboZpatTun"/>
        </w:rPr>
        <w:t>Czech</w:t>
      </w:r>
      <w:proofErr w:type="spellEnd"/>
      <w:r>
        <w:rPr>
          <w:rStyle w:val="ZhlavneboZpatTun"/>
        </w:rPr>
        <w:t xml:space="preserve"> </w:t>
      </w:r>
      <w:proofErr w:type="spellStart"/>
      <w:r>
        <w:rPr>
          <w:rStyle w:val="ZhlavneboZpatTun"/>
        </w:rPr>
        <w:t>Republic</w:t>
      </w:r>
      <w:proofErr w:type="spellEnd"/>
      <w:r>
        <w:rPr>
          <w:rStyle w:val="ZhlavneboZpatTun"/>
        </w:rPr>
        <w:t xml:space="preserve">, a.s., </w:t>
      </w: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PSČ: 140 22,</w:t>
      </w:r>
    </w:p>
    <w:p w:rsidR="004E4D5E" w:rsidRDefault="00226FE8">
      <w:pPr>
        <w:pStyle w:val="ZhlavneboZpat0"/>
        <w:framePr w:w="8270" w:h="518" w:hRule="exact" w:wrap="none" w:vAnchor="page" w:hAnchor="page" w:x="1520" w:y="15710"/>
        <w:shd w:val="clear" w:color="auto" w:fill="auto"/>
      </w:pPr>
      <w:r>
        <w:t>IČ: 60193336, DIČ: CZ60193336, zapsána v obchodním rejstříku MS v Praze, oddíl B, vložka 2322</w:t>
      </w:r>
    </w:p>
    <w:p w:rsidR="004E4D5E" w:rsidRDefault="00226FE8">
      <w:pPr>
        <w:pStyle w:val="Zkladntext20"/>
        <w:framePr w:wrap="none" w:vAnchor="page" w:hAnchor="page" w:x="1068" w:y="15516"/>
        <w:shd w:val="clear" w:color="auto" w:fill="auto"/>
        <w:spacing w:line="220" w:lineRule="exact"/>
        <w:ind w:left="9240" w:firstLine="0"/>
      </w:pPr>
      <w:r>
        <w:t>1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4E4D5E">
      <w:pPr>
        <w:pStyle w:val="Dal0"/>
        <w:framePr w:wrap="none" w:vAnchor="page" w:hAnchor="page" w:x="759" w:y="1385"/>
        <w:shd w:val="clear" w:color="auto" w:fill="auto"/>
        <w:spacing w:line="280" w:lineRule="exact"/>
        <w:jc w:val="both"/>
      </w:pPr>
    </w:p>
    <w:p w:rsidR="00196C89" w:rsidRDefault="00196C89" w:rsidP="00196C89">
      <w:pPr>
        <w:pStyle w:val="Zkladntext150"/>
        <w:framePr w:w="10070" w:h="879" w:hRule="exact" w:wrap="none" w:vAnchor="page" w:hAnchor="page" w:x="1349" w:y="1992"/>
        <w:shd w:val="clear" w:color="auto" w:fill="auto"/>
        <w:spacing w:before="0" w:after="0" w:line="274" w:lineRule="exact"/>
        <w:ind w:left="920" w:right="760" w:hanging="720"/>
        <w:jc w:val="center"/>
      </w:pPr>
      <w:r>
        <w:t>II.</w:t>
      </w:r>
    </w:p>
    <w:p w:rsidR="00196C89" w:rsidRDefault="00226FE8">
      <w:pPr>
        <w:pStyle w:val="Zkladntext150"/>
        <w:framePr w:w="10070" w:h="879" w:hRule="exact" w:wrap="none" w:vAnchor="page" w:hAnchor="page" w:x="1349" w:y="1992"/>
        <w:shd w:val="clear" w:color="auto" w:fill="auto"/>
        <w:spacing w:before="0" w:after="0" w:line="274" w:lineRule="exact"/>
        <w:ind w:left="920" w:right="760" w:hanging="720"/>
        <w:jc w:val="both"/>
      </w:pPr>
      <w:r>
        <w:t xml:space="preserve">1. </w:t>
      </w:r>
      <w:r w:rsidR="00196C89">
        <w:t xml:space="preserve">        </w:t>
      </w:r>
      <w:r>
        <w:t xml:space="preserve">Tento dodatek č. 2 je nedílnou součástí smlouvy o poskytování služeb </w:t>
      </w:r>
    </w:p>
    <w:p w:rsidR="004E4D5E" w:rsidRDefault="00196C89">
      <w:pPr>
        <w:pStyle w:val="Zkladntext150"/>
        <w:framePr w:w="10070" w:h="879" w:hRule="exact" w:wrap="none" w:vAnchor="page" w:hAnchor="page" w:x="1349" w:y="1992"/>
        <w:shd w:val="clear" w:color="auto" w:fill="auto"/>
        <w:spacing w:before="0" w:after="0" w:line="274" w:lineRule="exact"/>
        <w:ind w:left="920" w:right="760" w:hanging="720"/>
        <w:jc w:val="both"/>
      </w:pPr>
      <w:r>
        <w:t xml:space="preserve">            </w:t>
      </w:r>
      <w:r w:rsidR="00226FE8">
        <w:t xml:space="preserve">ze dne </w:t>
      </w:r>
      <w:proofErr w:type="gramStart"/>
      <w:r w:rsidR="00226FE8">
        <w:t>21.3.2001</w:t>
      </w:r>
      <w:proofErr w:type="gramEnd"/>
      <w:r w:rsidR="00226FE8">
        <w:t>, ve znění dodatku č. 1.</w:t>
      </w:r>
    </w:p>
    <w:p w:rsidR="004E4D5E" w:rsidRDefault="00226FE8">
      <w:pPr>
        <w:pStyle w:val="Zkladntext150"/>
        <w:framePr w:w="10070" w:h="1157" w:hRule="exact" w:wrap="none" w:vAnchor="page" w:hAnchor="page" w:x="1349" w:y="3096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 w:line="274" w:lineRule="exact"/>
        <w:ind w:left="920" w:right="760" w:hanging="720"/>
        <w:jc w:val="both"/>
      </w:pPr>
      <w:r>
        <w:t xml:space="preserve">Tento dodatek č. 2 nabývá platnosti i účinnosti dnem podpisu oběma smluvními stranami. Smluvní strany ve vzájemném konsenzu prohlašují, že se jejich vzájemný vztah v době od </w:t>
      </w:r>
      <w:proofErr w:type="gramStart"/>
      <w:r>
        <w:t>1.1.2011</w:t>
      </w:r>
      <w:proofErr w:type="gramEnd"/>
      <w:r>
        <w:t xml:space="preserve"> do nabytí platnosti tohoto dodatku řídil stejnými právy a povinnostmi, jako jsou práva a povinnosti uvedená v tomto dodatku.</w:t>
      </w:r>
    </w:p>
    <w:p w:rsidR="004E4D5E" w:rsidRDefault="00226FE8">
      <w:pPr>
        <w:pStyle w:val="Zkladntext150"/>
        <w:framePr w:w="10070" w:h="883" w:hRule="exact" w:wrap="none" w:vAnchor="page" w:hAnchor="page" w:x="1349" w:y="4473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 w:line="274" w:lineRule="exact"/>
        <w:ind w:left="920" w:right="760" w:hanging="720"/>
        <w:jc w:val="both"/>
      </w:pPr>
      <w:r>
        <w:t>Smluvní strany prohlašují, že tento dodatek byl sjednán na základě jejich pravé a svobodné vůle, že si jeho obsah přečetly a bezvýhradně s ním souhlasí, což stvrzují svými vlastnoručními podpisy.</w:t>
      </w:r>
    </w:p>
    <w:p w:rsidR="004E4D5E" w:rsidRDefault="00226FE8">
      <w:pPr>
        <w:pStyle w:val="Zkladntext150"/>
        <w:framePr w:w="10070" w:h="605" w:hRule="exact" w:wrap="none" w:vAnchor="page" w:hAnchor="page" w:x="1349" w:y="5582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 w:line="274" w:lineRule="exact"/>
        <w:ind w:left="920" w:right="760" w:hanging="720"/>
        <w:jc w:val="both"/>
      </w:pPr>
      <w:r>
        <w:t>Tento dodatek č. 2 je vyhotoven ve dvou vyhotoveních, z nichž poskytovatel služeb i provozovatel zařízení jeden výtisk.</w:t>
      </w:r>
    </w:p>
    <w:p w:rsidR="004E4D5E" w:rsidRPr="00196C89" w:rsidRDefault="00226FE8">
      <w:pPr>
        <w:pStyle w:val="Zkladntext150"/>
        <w:framePr w:wrap="none" w:vAnchor="page" w:hAnchor="page" w:x="1464" w:y="6315"/>
        <w:shd w:val="clear" w:color="auto" w:fill="auto"/>
        <w:spacing w:before="0" w:after="0" w:line="240" w:lineRule="exact"/>
        <w:ind w:firstLine="0"/>
      </w:pPr>
      <w:r>
        <w:t>V Českých Budějovicích</w:t>
      </w:r>
      <w:r w:rsidR="00196C89">
        <w:t xml:space="preserve"> dne </w:t>
      </w:r>
      <w:proofErr w:type="gramStart"/>
      <w:r w:rsidR="00196C89">
        <w:t>20.2.2011</w:t>
      </w:r>
      <w:proofErr w:type="gramEnd"/>
      <w:r>
        <w:t xml:space="preserve"> </w:t>
      </w:r>
    </w:p>
    <w:p w:rsidR="004E4D5E" w:rsidRDefault="00226FE8">
      <w:pPr>
        <w:pStyle w:val="Zkladntext150"/>
        <w:framePr w:wrap="none" w:vAnchor="page" w:hAnchor="page" w:x="6576" w:y="6430"/>
        <w:shd w:val="clear" w:color="auto" w:fill="auto"/>
        <w:spacing w:before="0" w:after="0" w:line="240" w:lineRule="exact"/>
        <w:ind w:firstLine="0"/>
      </w:pPr>
      <w:r>
        <w:t>V Praze dne</w:t>
      </w:r>
    </w:p>
    <w:p w:rsidR="004E4D5E" w:rsidRDefault="00226FE8">
      <w:pPr>
        <w:pStyle w:val="Nadpis40"/>
        <w:framePr w:wrap="none" w:vAnchor="page" w:hAnchor="page" w:x="8429" w:y="6252"/>
        <w:shd w:val="clear" w:color="auto" w:fill="auto"/>
        <w:spacing w:before="0" w:line="210" w:lineRule="exact"/>
        <w:jc w:val="left"/>
      </w:pPr>
      <w:bookmarkStart w:id="12" w:name="bookmark13"/>
      <w:r>
        <w:t>1 5. 02. 2011</w:t>
      </w:r>
      <w:bookmarkEnd w:id="12"/>
    </w:p>
    <w:p w:rsidR="004E4D5E" w:rsidRDefault="00226FE8">
      <w:pPr>
        <w:pStyle w:val="Zkladntext150"/>
        <w:framePr w:w="9192" w:h="893" w:hRule="exact" w:wrap="none" w:vAnchor="page" w:hAnchor="page" w:x="1508" w:y="6951"/>
        <w:shd w:val="clear" w:color="auto" w:fill="auto"/>
        <w:spacing w:before="0" w:after="0" w:line="278" w:lineRule="exact"/>
        <w:ind w:firstLine="0"/>
      </w:pPr>
      <w:r>
        <w:t>Za poskytovatele služeb:</w:t>
      </w:r>
    </w:p>
    <w:p w:rsidR="004E4D5E" w:rsidRDefault="00226FE8">
      <w:pPr>
        <w:pStyle w:val="Zkladntext160"/>
        <w:framePr w:w="9192" w:h="893" w:hRule="exact" w:wrap="none" w:vAnchor="page" w:hAnchor="page" w:x="1508" w:y="6951"/>
        <w:shd w:val="clear" w:color="auto" w:fill="auto"/>
        <w:spacing w:before="0" w:line="278" w:lineRule="exact"/>
        <w:ind w:firstLine="0"/>
      </w:pPr>
      <w:r>
        <w:t>Střední škola obchodní, České Budějovice,</w:t>
      </w:r>
      <w:r>
        <w:br/>
        <w:t>Husova 9</w:t>
      </w:r>
    </w:p>
    <w:p w:rsidR="004E4D5E" w:rsidRDefault="00226FE8">
      <w:pPr>
        <w:pStyle w:val="Zkladntext160"/>
        <w:framePr w:w="3619" w:h="620" w:hRule="exact" w:wrap="none" w:vAnchor="page" w:hAnchor="page" w:x="6576" w:y="6956"/>
        <w:shd w:val="clear" w:color="auto" w:fill="auto"/>
        <w:spacing w:before="0" w:line="278" w:lineRule="exact"/>
        <w:ind w:firstLine="0"/>
      </w:pPr>
      <w:r>
        <w:rPr>
          <w:rStyle w:val="Zkladntext16Netun"/>
        </w:rPr>
        <w:t xml:space="preserve">Za provozovatele zařízení: </w:t>
      </w:r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</w:p>
    <w:p w:rsidR="004E4D5E" w:rsidRDefault="00CE3356" w:rsidP="00C752A6">
      <w:pPr>
        <w:framePr w:wrap="none" w:vAnchor="page" w:hAnchor="page" w:x="1561" w:y="8056"/>
        <w:rPr>
          <w:sz w:val="2"/>
          <w:szCs w:val="2"/>
        </w:rPr>
      </w:pPr>
      <w:r>
        <w:pict>
          <v:shape id="_x0000_i1025" type="#_x0000_t75" style="width:153.75pt;height:99pt">
            <v:imagedata r:id="rId8" r:href="rId9"/>
          </v:shape>
        </w:pict>
      </w:r>
    </w:p>
    <w:p w:rsidR="004E4D5E" w:rsidRDefault="00226FE8">
      <w:pPr>
        <w:pStyle w:val="Titulekobrzku60"/>
        <w:framePr w:w="2645" w:h="769" w:hRule="exact" w:wrap="none" w:vAnchor="page" w:hAnchor="page" w:x="2103" w:y="10188"/>
        <w:shd w:val="clear" w:color="auto" w:fill="auto"/>
      </w:pPr>
      <w:r>
        <w:rPr>
          <w:rStyle w:val="Titulekobrzku61"/>
          <w:b/>
          <w:bCs/>
        </w:rPr>
        <w:t>ČESKÉ BUDĚJOVICE, HUSOVA 9</w:t>
      </w:r>
    </w:p>
    <w:p w:rsidR="004E4D5E" w:rsidRDefault="00226FE8">
      <w:pPr>
        <w:pStyle w:val="Titulekobrzku70"/>
        <w:framePr w:w="2645" w:h="769" w:hRule="exact" w:wrap="none" w:vAnchor="page" w:hAnchor="page" w:x="2103" w:y="10188"/>
        <w:shd w:val="clear" w:color="auto" w:fill="auto"/>
        <w:tabs>
          <w:tab w:val="left" w:pos="2323"/>
        </w:tabs>
        <w:ind w:left="640"/>
      </w:pPr>
      <w:r>
        <w:rPr>
          <w:rStyle w:val="Titulekobrzku71"/>
          <w:b/>
          <w:bCs/>
        </w:rPr>
        <w:t>370 21 České Budějovice IČO: 005 10 874</w:t>
      </w:r>
      <w:r>
        <w:rPr>
          <w:rStyle w:val="Titulekobrzku71"/>
          <w:b/>
          <w:bCs/>
        </w:rPr>
        <w:tab/>
      </w:r>
    </w:p>
    <w:p w:rsidR="004E4D5E" w:rsidRDefault="00CE3356">
      <w:pPr>
        <w:framePr w:wrap="none" w:vAnchor="page" w:hAnchor="page" w:x="6605" w:y="8148"/>
        <w:rPr>
          <w:sz w:val="2"/>
          <w:szCs w:val="2"/>
        </w:rPr>
      </w:pPr>
      <w:r>
        <w:pict>
          <v:shape id="_x0000_i1026" type="#_x0000_t75" style="width:174pt;height:63pt">
            <v:imagedata r:id="rId10" r:href="rId11"/>
          </v:shape>
        </w:pict>
      </w:r>
    </w:p>
    <w:p w:rsidR="004E4D5E" w:rsidRDefault="00226FE8">
      <w:pPr>
        <w:pStyle w:val="Titulekobrzku40"/>
        <w:framePr w:wrap="none" w:vAnchor="page" w:hAnchor="page" w:x="6572" w:y="9468"/>
        <w:shd w:val="clear" w:color="auto" w:fill="auto"/>
        <w:spacing w:line="240" w:lineRule="exact"/>
      </w:pPr>
      <w:r>
        <w:t>na základě pověření představenstva</w:t>
      </w:r>
    </w:p>
    <w:p w:rsidR="004E4D5E" w:rsidRDefault="004E4D5E">
      <w:pPr>
        <w:pStyle w:val="Zkladntext230"/>
        <w:framePr w:wrap="none" w:vAnchor="page" w:hAnchor="page" w:x="8597" w:y="10452"/>
        <w:shd w:val="clear" w:color="auto" w:fill="auto"/>
        <w:spacing w:line="200" w:lineRule="exact"/>
      </w:pPr>
    </w:p>
    <w:p w:rsidR="004E4D5E" w:rsidRDefault="00226FE8">
      <w:pPr>
        <w:pStyle w:val="ZhlavneboZpat0"/>
        <w:framePr w:w="8251" w:h="519" w:hRule="exact" w:wrap="none" w:vAnchor="page" w:hAnchor="page" w:x="1776" w:y="15942"/>
        <w:shd w:val="clear" w:color="auto" w:fill="auto"/>
      </w:pPr>
      <w:proofErr w:type="spellStart"/>
      <w:r>
        <w:rPr>
          <w:rStyle w:val="ZhlavneboZpatTun"/>
        </w:rPr>
        <w:t>Telefónica</w:t>
      </w:r>
      <w:proofErr w:type="spellEnd"/>
      <w:r>
        <w:rPr>
          <w:rStyle w:val="ZhlavneboZpatTun"/>
        </w:rPr>
        <w:t xml:space="preserve"> 02 </w:t>
      </w:r>
      <w:proofErr w:type="spellStart"/>
      <w:r>
        <w:rPr>
          <w:rStyle w:val="ZhlavneboZpatTun"/>
        </w:rPr>
        <w:t>Czech</w:t>
      </w:r>
      <w:proofErr w:type="spellEnd"/>
      <w:r>
        <w:rPr>
          <w:rStyle w:val="ZhlavneboZpatTun"/>
        </w:rPr>
        <w:t xml:space="preserve"> </w:t>
      </w:r>
      <w:proofErr w:type="spellStart"/>
      <w:r>
        <w:rPr>
          <w:rStyle w:val="ZhlavneboZpatTun"/>
        </w:rPr>
        <w:t>Republic</w:t>
      </w:r>
      <w:proofErr w:type="spellEnd"/>
      <w:r>
        <w:rPr>
          <w:rStyle w:val="ZhlavneboZpatTun"/>
        </w:rPr>
        <w:t xml:space="preserve">, a.s., </w:t>
      </w: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PSČ: 140 22,</w:t>
      </w:r>
    </w:p>
    <w:p w:rsidR="004E4D5E" w:rsidRDefault="00226FE8">
      <w:pPr>
        <w:pStyle w:val="ZhlavneboZpat0"/>
        <w:framePr w:w="8251" w:h="519" w:hRule="exact" w:wrap="none" w:vAnchor="page" w:hAnchor="page" w:x="1776" w:y="15942"/>
        <w:shd w:val="clear" w:color="auto" w:fill="auto"/>
      </w:pPr>
      <w:r>
        <w:t>IČ: 60193336, DIČ: CZ60193336, zapsána v obchodním rejstříku MS v Praze, oddíl B, vložka 2322</w:t>
      </w:r>
    </w:p>
    <w:p w:rsidR="004E4D5E" w:rsidRDefault="00226FE8">
      <w:pPr>
        <w:pStyle w:val="ZhlavneboZpat0"/>
        <w:framePr w:wrap="none" w:vAnchor="page" w:hAnchor="page" w:x="10493" w:y="15780"/>
        <w:shd w:val="clear" w:color="auto" w:fill="auto"/>
        <w:spacing w:line="200" w:lineRule="exact"/>
      </w:pPr>
      <w:r>
        <w:t>2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CE3356">
      <w:pPr>
        <w:rPr>
          <w:sz w:val="2"/>
          <w:szCs w:val="2"/>
        </w:rPr>
      </w:pPr>
      <w:r w:rsidRPr="00CE335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2.6pt;margin-top:75.5pt;width:6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CE3356">
        <w:pict>
          <v:shape id="_x0000_s1037" type="#_x0000_t32" style="position:absolute;margin-left:84.95pt;margin-top:784.9pt;width:423.6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E4D5E" w:rsidRDefault="00226FE8">
      <w:pPr>
        <w:pStyle w:val="Zkladntext240"/>
        <w:framePr w:wrap="none" w:vAnchor="page" w:hAnchor="page" w:x="725" w:y="1127"/>
        <w:shd w:val="clear" w:color="auto" w:fill="auto"/>
        <w:spacing w:line="280" w:lineRule="exact"/>
      </w:pPr>
      <w:r>
        <w:rPr>
          <w:vertAlign w:val="superscript"/>
        </w:rPr>
        <w:t>r</w:t>
      </w:r>
    </w:p>
    <w:p w:rsidR="004E4D5E" w:rsidRDefault="00226FE8">
      <w:pPr>
        <w:pStyle w:val="Nadpis30"/>
        <w:framePr w:w="9202" w:h="1016" w:hRule="exact" w:wrap="none" w:vAnchor="page" w:hAnchor="page" w:x="1503" w:y="1714"/>
        <w:shd w:val="clear" w:color="auto" w:fill="auto"/>
        <w:spacing w:after="0" w:line="317" w:lineRule="exact"/>
        <w:ind w:left="40"/>
        <w:jc w:val="center"/>
      </w:pPr>
      <w:bookmarkStart w:id="13" w:name="bookmark14"/>
      <w:r>
        <w:rPr>
          <w:rStyle w:val="Nadpis31"/>
          <w:b/>
          <w:bCs/>
        </w:rPr>
        <w:t>DODATEK č. 3</w:t>
      </w:r>
      <w:bookmarkEnd w:id="13"/>
    </w:p>
    <w:p w:rsidR="004E4D5E" w:rsidRDefault="00226FE8">
      <w:pPr>
        <w:pStyle w:val="Zkladntext80"/>
        <w:framePr w:w="9202" w:h="1016" w:hRule="exact" w:wrap="none" w:vAnchor="page" w:hAnchor="page" w:x="1503" w:y="1714"/>
        <w:shd w:val="clear" w:color="auto" w:fill="auto"/>
        <w:spacing w:line="317" w:lineRule="exact"/>
        <w:ind w:left="40" w:firstLine="0"/>
        <w:jc w:val="center"/>
      </w:pPr>
      <w:r>
        <w:rPr>
          <w:rStyle w:val="Zkladntext82"/>
        </w:rPr>
        <w:t xml:space="preserve">ke smlouvě o poskytování služeb uzavřené dne </w:t>
      </w:r>
      <w:proofErr w:type="gramStart"/>
      <w:r>
        <w:rPr>
          <w:rStyle w:val="Zkladntext82"/>
        </w:rPr>
        <w:t>21.3.2001</w:t>
      </w:r>
      <w:proofErr w:type="gramEnd"/>
      <w:r>
        <w:rPr>
          <w:rStyle w:val="Zkladntext82"/>
        </w:rPr>
        <w:t>,</w:t>
      </w:r>
      <w:r>
        <w:rPr>
          <w:rStyle w:val="Zkladntext82"/>
        </w:rPr>
        <w:br/>
      </w:r>
      <w:r>
        <w:t>ve znění dodatků č. 1-2</w:t>
      </w:r>
    </w:p>
    <w:p w:rsidR="004E4D5E" w:rsidRDefault="00226FE8">
      <w:pPr>
        <w:pStyle w:val="Nadpis50"/>
        <w:framePr w:w="9202" w:h="2280" w:hRule="exact" w:wrap="none" w:vAnchor="page" w:hAnchor="page" w:x="1503" w:y="2951"/>
        <w:shd w:val="clear" w:color="auto" w:fill="auto"/>
        <w:spacing w:before="0"/>
        <w:jc w:val="left"/>
      </w:pPr>
      <w:bookmarkStart w:id="14" w:name="bookmark15"/>
      <w:r>
        <w:t>Střední škola obchodní, České Budějovice, Husova</w:t>
      </w:r>
      <w:bookmarkEnd w:id="14"/>
    </w:p>
    <w:p w:rsidR="004E4D5E" w:rsidRDefault="00226FE8">
      <w:pPr>
        <w:pStyle w:val="Zkladntext150"/>
        <w:framePr w:w="9202" w:h="2280" w:hRule="exact" w:wrap="none" w:vAnchor="page" w:hAnchor="page" w:x="1503" w:y="2951"/>
        <w:shd w:val="clear" w:color="auto" w:fill="auto"/>
        <w:spacing w:before="0" w:after="0" w:line="274" w:lineRule="exact"/>
        <w:ind w:firstLine="0"/>
      </w:pPr>
      <w:r>
        <w:t>se sídlem: Husova 1846/9, 370 21 České Budějovice</w:t>
      </w:r>
    </w:p>
    <w:p w:rsidR="004E4D5E" w:rsidRDefault="00226FE8">
      <w:pPr>
        <w:pStyle w:val="Zkladntext150"/>
        <w:framePr w:w="9202" w:h="2280" w:hRule="exact" w:wrap="none" w:vAnchor="page" w:hAnchor="page" w:x="1503" w:y="2951"/>
        <w:shd w:val="clear" w:color="auto" w:fill="auto"/>
        <w:spacing w:before="0" w:after="0" w:line="274" w:lineRule="exact"/>
        <w:ind w:firstLine="0"/>
      </w:pPr>
      <w:r>
        <w:t>IČ: 00510874</w:t>
      </w:r>
    </w:p>
    <w:p w:rsidR="004E4D5E" w:rsidRDefault="00226FE8">
      <w:pPr>
        <w:pStyle w:val="Zkladntext150"/>
        <w:framePr w:w="9202" w:h="2280" w:hRule="exact" w:wrap="none" w:vAnchor="page" w:hAnchor="page" w:x="1503" w:y="2951"/>
        <w:shd w:val="clear" w:color="auto" w:fill="auto"/>
        <w:spacing w:before="0" w:after="0" w:line="274" w:lineRule="exact"/>
        <w:ind w:firstLine="0"/>
      </w:pPr>
      <w:r>
        <w:t>DIČ: není plátcem DPH</w:t>
      </w:r>
    </w:p>
    <w:p w:rsidR="004E4D5E" w:rsidRDefault="00226FE8">
      <w:pPr>
        <w:pStyle w:val="Zkladntext150"/>
        <w:framePr w:w="9202" w:h="2280" w:hRule="exact" w:wrap="none" w:vAnchor="page" w:hAnchor="page" w:x="1503" w:y="2951"/>
        <w:shd w:val="clear" w:color="auto" w:fill="auto"/>
        <w:spacing w:before="0" w:after="0" w:line="274" w:lineRule="exact"/>
        <w:ind w:right="3760" w:firstLine="0"/>
      </w:pPr>
      <w:r>
        <w:t xml:space="preserve">bankovní spojení: </w:t>
      </w:r>
      <w:r w:rsidRPr="00196C89">
        <w:rPr>
          <w:highlight w:val="black"/>
        </w:rPr>
        <w:t>Československá obchodní banka, a.s.</w:t>
      </w:r>
      <w:r>
        <w:t xml:space="preserve"> číslo účtu: </w:t>
      </w:r>
      <w:r w:rsidRPr="00196C89">
        <w:rPr>
          <w:highlight w:val="black"/>
        </w:rPr>
        <w:t>461173/0300</w:t>
      </w:r>
    </w:p>
    <w:p w:rsidR="004E4D5E" w:rsidRDefault="00226FE8">
      <w:pPr>
        <w:pStyle w:val="Zkladntext150"/>
        <w:framePr w:w="9202" w:h="2280" w:hRule="exact" w:wrap="none" w:vAnchor="page" w:hAnchor="page" w:x="1503" w:y="2951"/>
        <w:shd w:val="clear" w:color="auto" w:fill="auto"/>
        <w:spacing w:before="0" w:after="0" w:line="274" w:lineRule="exact"/>
        <w:ind w:right="3680" w:firstLine="0"/>
      </w:pPr>
      <w:r>
        <w:t xml:space="preserve">zastoupené Mgr. Jarmilou </w:t>
      </w:r>
      <w:proofErr w:type="spellStart"/>
      <w:r>
        <w:t>Benýškovou</w:t>
      </w:r>
      <w:proofErr w:type="spellEnd"/>
      <w:r>
        <w:t>, ředitelkou školy (dále jen „poskytovatel služeb“) na straně jedné</w:t>
      </w:r>
    </w:p>
    <w:p w:rsidR="004E4D5E" w:rsidRDefault="00226FE8">
      <w:pPr>
        <w:pStyle w:val="Nadpis50"/>
        <w:framePr w:w="8741" w:h="877" w:hRule="exact" w:wrap="none" w:vAnchor="page" w:hAnchor="page" w:x="1508" w:y="6010"/>
        <w:shd w:val="clear" w:color="auto" w:fill="auto"/>
        <w:spacing w:before="0" w:line="269" w:lineRule="exact"/>
        <w:jc w:val="left"/>
      </w:pPr>
      <w:bookmarkStart w:id="15" w:name="bookmark16"/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  <w:bookmarkEnd w:id="15"/>
    </w:p>
    <w:p w:rsidR="004E4D5E" w:rsidRDefault="00226FE8">
      <w:pPr>
        <w:pStyle w:val="Zkladntext150"/>
        <w:framePr w:w="8741" w:h="877" w:hRule="exact" w:wrap="none" w:vAnchor="page" w:hAnchor="page" w:x="1508" w:y="6010"/>
        <w:shd w:val="clear" w:color="auto" w:fill="auto"/>
        <w:spacing w:before="0" w:after="0" w:line="269" w:lineRule="exact"/>
        <w:ind w:firstLine="0"/>
      </w:pP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4E4D5E" w:rsidRDefault="00226FE8">
      <w:pPr>
        <w:pStyle w:val="Zkladntext150"/>
        <w:framePr w:w="8741" w:h="877" w:hRule="exact" w:wrap="none" w:vAnchor="page" w:hAnchor="page" w:x="1508" w:y="6010"/>
        <w:shd w:val="clear" w:color="auto" w:fill="auto"/>
        <w:spacing w:before="0" w:after="0" w:line="269" w:lineRule="exact"/>
        <w:ind w:firstLine="0"/>
      </w:pPr>
      <w:r>
        <w:t>zapsána v obchodním rejstříku vedeném Městským soudem v Praze, oddíl B, vložka 2322</w:t>
      </w:r>
    </w:p>
    <w:p w:rsidR="004E4D5E" w:rsidRDefault="00226FE8">
      <w:pPr>
        <w:pStyle w:val="Zkladntext150"/>
        <w:framePr w:w="9202" w:h="1702" w:hRule="exact" w:wrap="none" w:vAnchor="page" w:hAnchor="page" w:x="1503" w:y="8204"/>
        <w:shd w:val="clear" w:color="auto" w:fill="auto"/>
        <w:spacing w:before="0" w:after="0" w:line="274" w:lineRule="exact"/>
        <w:ind w:left="765"/>
      </w:pPr>
      <w:r>
        <w:t xml:space="preserve">identifikační kód: </w:t>
      </w:r>
      <w:r w:rsidRPr="00C752A6">
        <w:rPr>
          <w:rStyle w:val="Zkladntext15Tun"/>
          <w:highlight w:val="black"/>
        </w:rPr>
        <w:t xml:space="preserve">CBHSV; </w:t>
      </w:r>
      <w:r w:rsidRPr="00C752A6">
        <w:rPr>
          <w:highlight w:val="black"/>
        </w:rPr>
        <w:t>finanční kód:23225</w:t>
      </w:r>
    </w:p>
    <w:p w:rsidR="004E4D5E" w:rsidRDefault="00226FE8">
      <w:pPr>
        <w:pStyle w:val="Zkladntext150"/>
        <w:framePr w:w="9202" w:h="1702" w:hRule="exact" w:wrap="none" w:vAnchor="page" w:hAnchor="page" w:x="1503" w:y="8204"/>
        <w:shd w:val="clear" w:color="auto" w:fill="auto"/>
        <w:spacing w:before="0" w:after="507" w:line="274" w:lineRule="exact"/>
        <w:ind w:left="5" w:firstLine="0"/>
      </w:pPr>
      <w:r>
        <w:t xml:space="preserve">kontakt: </w:t>
      </w:r>
      <w:r w:rsidRPr="00226FE8">
        <w:rPr>
          <w:highlight w:val="black"/>
        </w:rPr>
        <w:t>dohledové centrum T02, tel: +420 271 484 409</w:t>
      </w:r>
      <w:r>
        <w:rPr>
          <w:lang w:val="en-US" w:eastAsia="en-US" w:bidi="en-US"/>
        </w:rPr>
        <w:br/>
      </w:r>
      <w:r>
        <w:t>(dále jen „provozovatel zařízení") na straně druhé</w:t>
      </w:r>
    </w:p>
    <w:p w:rsidR="004E4D5E" w:rsidRDefault="00226FE8">
      <w:pPr>
        <w:pStyle w:val="Zkladntext150"/>
        <w:framePr w:w="9202" w:h="1702" w:hRule="exact" w:wrap="none" w:vAnchor="page" w:hAnchor="page" w:x="1503" w:y="8204"/>
        <w:shd w:val="clear" w:color="auto" w:fill="auto"/>
        <w:spacing w:before="0" w:after="0" w:line="240" w:lineRule="exact"/>
        <w:ind w:left="765"/>
      </w:pPr>
      <w:r>
        <w:t>Shora uvedené smluvní strany se níže uvedeného dne, měsíce a roku dohodly na následujícím.</w:t>
      </w:r>
    </w:p>
    <w:p w:rsidR="004E4D5E" w:rsidRDefault="00226FE8" w:rsidP="00226FE8">
      <w:pPr>
        <w:pStyle w:val="Zkladntext150"/>
        <w:framePr w:w="9202" w:h="2545" w:hRule="exact" w:wrap="none" w:vAnchor="page" w:hAnchor="page" w:x="1503" w:y="11237"/>
        <w:shd w:val="clear" w:color="auto" w:fill="auto"/>
        <w:spacing w:before="0" w:after="0" w:line="274" w:lineRule="exact"/>
        <w:ind w:right="5" w:firstLine="0"/>
        <w:jc w:val="both"/>
      </w:pPr>
      <w:r>
        <w:t xml:space="preserve">             75.000- Kč slovy (</w:t>
      </w:r>
      <w:proofErr w:type="spellStart"/>
      <w:r>
        <w:t>sedmdesátpěttisíc</w:t>
      </w:r>
      <w:proofErr w:type="spellEnd"/>
      <w:r>
        <w:t xml:space="preserve"> korun českých) ročně. K ceně za poskytnuté</w:t>
      </w:r>
      <w:r>
        <w:br/>
        <w:t xml:space="preserve">             služby nebude připočítávána příslušná sazba DPH.</w:t>
      </w:r>
    </w:p>
    <w:p w:rsidR="004E4D5E" w:rsidRDefault="00226FE8">
      <w:pPr>
        <w:pStyle w:val="Zkladntext150"/>
        <w:framePr w:w="9202" w:h="2545" w:hRule="exact" w:wrap="none" w:vAnchor="page" w:hAnchor="page" w:x="1503" w:y="11237"/>
        <w:shd w:val="clear" w:color="auto" w:fill="auto"/>
        <w:spacing w:before="0" w:after="0" w:line="274" w:lineRule="exact"/>
        <w:ind w:left="760" w:right="5" w:firstLine="0"/>
        <w:jc w:val="both"/>
      </w:pPr>
      <w:r>
        <w:t xml:space="preserve">2. </w:t>
      </w:r>
      <w:r>
        <w:rPr>
          <w:rStyle w:val="Zkladntext151"/>
        </w:rPr>
        <w:t>Splatnost úhrady za poskytované služby</w:t>
      </w:r>
    </w:p>
    <w:p w:rsidR="004E4D5E" w:rsidRDefault="00226FE8">
      <w:pPr>
        <w:pStyle w:val="Zkladntext150"/>
        <w:framePr w:w="9202" w:h="2545" w:hRule="exact" w:wrap="none" w:vAnchor="page" w:hAnchor="page" w:x="1503" w:y="11237"/>
        <w:shd w:val="clear" w:color="auto" w:fill="auto"/>
        <w:spacing w:before="0" w:after="236" w:line="274" w:lineRule="exact"/>
        <w:ind w:left="760" w:right="5" w:firstLine="0"/>
        <w:jc w:val="both"/>
      </w:pPr>
      <w:r>
        <w:t>Náklady za poskytované služby bude provozovatel zařízení hradit čtvrtletně převodem</w:t>
      </w:r>
      <w:r>
        <w:br/>
        <w:t>na účet poskytovatele služeb, a to vždy k poslednímu dni příslušného kalendářního</w:t>
      </w:r>
      <w:r>
        <w:br/>
        <w:t>čtvrtletí.</w:t>
      </w:r>
    </w:p>
    <w:p w:rsidR="004E4D5E" w:rsidRDefault="00226FE8">
      <w:pPr>
        <w:pStyle w:val="Zkladntext150"/>
        <w:framePr w:w="9202" w:h="2545" w:hRule="exact" w:wrap="none" w:vAnchor="page" w:hAnchor="page" w:x="1503" w:y="11237"/>
        <w:numPr>
          <w:ilvl w:val="0"/>
          <w:numId w:val="14"/>
        </w:numPr>
        <w:shd w:val="clear" w:color="auto" w:fill="auto"/>
        <w:tabs>
          <w:tab w:val="left" w:pos="740"/>
        </w:tabs>
        <w:spacing w:before="0" w:after="0" w:line="278" w:lineRule="exact"/>
        <w:ind w:left="780"/>
      </w:pPr>
      <w:r>
        <w:t xml:space="preserve">Ostatní ustanovení smlouvy o poskytování služeb ze dne </w:t>
      </w:r>
      <w:proofErr w:type="gramStart"/>
      <w:r>
        <w:t>21.3.2001</w:t>
      </w:r>
      <w:proofErr w:type="gramEnd"/>
      <w:r>
        <w:t>, ve znění</w:t>
      </w:r>
      <w:r>
        <w:br/>
        <w:t>dodatků č. 1-2, nedotčená tímto dodatkem č. 3 zůstávají beze změny.</w:t>
      </w:r>
    </w:p>
    <w:p w:rsidR="004E4D5E" w:rsidRDefault="00226FE8">
      <w:pPr>
        <w:pStyle w:val="Zkladntext150"/>
        <w:framePr w:wrap="none" w:vAnchor="page" w:hAnchor="page" w:x="1503" w:y="5485"/>
        <w:shd w:val="clear" w:color="auto" w:fill="auto"/>
        <w:spacing w:before="0" w:after="0" w:line="240" w:lineRule="exact"/>
        <w:ind w:firstLine="0"/>
      </w:pPr>
      <w:r>
        <w:t>a</w:t>
      </w:r>
    </w:p>
    <w:p w:rsidR="004E4D5E" w:rsidRDefault="00CE3356">
      <w:pPr>
        <w:framePr w:wrap="none" w:vAnchor="page" w:hAnchor="page" w:x="620" w:y="6205"/>
        <w:rPr>
          <w:sz w:val="2"/>
          <w:szCs w:val="2"/>
        </w:rPr>
      </w:pPr>
      <w:r>
        <w:pict>
          <v:shape id="_x0000_i1027" type="#_x0000_t75" style="width:15.75pt;height:15pt">
            <v:imagedata r:id="rId12" r:href="rId13"/>
          </v:shape>
        </w:pict>
      </w:r>
    </w:p>
    <w:p w:rsidR="004E4D5E" w:rsidRDefault="00226FE8">
      <w:pPr>
        <w:pStyle w:val="Zkladntext150"/>
        <w:framePr w:w="1752" w:h="1157" w:hRule="exact" w:wrap="none" w:vAnchor="page" w:hAnchor="page" w:x="1508" w:y="6836"/>
        <w:shd w:val="clear" w:color="auto" w:fill="auto"/>
        <w:spacing w:before="0" w:after="0" w:line="274" w:lineRule="exact"/>
        <w:ind w:firstLine="0"/>
        <w:jc w:val="both"/>
      </w:pPr>
      <w:r>
        <w:t>IČ:</w:t>
      </w:r>
    </w:p>
    <w:p w:rsidR="004E4D5E" w:rsidRDefault="00226FE8">
      <w:pPr>
        <w:pStyle w:val="Zkladntext150"/>
        <w:framePr w:w="1752" w:h="1157" w:hRule="exact" w:wrap="none" w:vAnchor="page" w:hAnchor="page" w:x="1508" w:y="6836"/>
        <w:shd w:val="clear" w:color="auto" w:fill="auto"/>
        <w:spacing w:before="0" w:after="0" w:line="274" w:lineRule="exact"/>
        <w:ind w:firstLine="0"/>
        <w:jc w:val="both"/>
      </w:pPr>
      <w:r>
        <w:t>DIČ:</w:t>
      </w:r>
    </w:p>
    <w:p w:rsidR="004E4D5E" w:rsidRDefault="00226FE8">
      <w:pPr>
        <w:pStyle w:val="Zkladntext150"/>
        <w:framePr w:w="1752" w:h="1157" w:hRule="exact" w:wrap="none" w:vAnchor="page" w:hAnchor="page" w:x="1508" w:y="6836"/>
        <w:shd w:val="clear" w:color="auto" w:fill="auto"/>
        <w:spacing w:before="0" w:after="0" w:line="274" w:lineRule="exact"/>
        <w:ind w:firstLine="0"/>
        <w:jc w:val="both"/>
      </w:pPr>
      <w:r>
        <w:t>bankovní spojení: číslo účtu:</w:t>
      </w:r>
    </w:p>
    <w:p w:rsidR="004E4D5E" w:rsidRDefault="00226FE8">
      <w:pPr>
        <w:pStyle w:val="Zkladntext150"/>
        <w:framePr w:wrap="none" w:vAnchor="page" w:hAnchor="page" w:x="3672" w:y="7679"/>
        <w:shd w:val="clear" w:color="auto" w:fill="auto"/>
        <w:spacing w:before="0" w:after="0" w:line="240" w:lineRule="exact"/>
        <w:ind w:firstLine="0"/>
      </w:pPr>
      <w:r w:rsidRPr="00226FE8">
        <w:rPr>
          <w:highlight w:val="black"/>
        </w:rPr>
        <w:t>480512004/2700</w:t>
      </w:r>
    </w:p>
    <w:p w:rsidR="004E4D5E" w:rsidRDefault="00226FE8">
      <w:pPr>
        <w:pStyle w:val="Zkladntext150"/>
        <w:framePr w:wrap="none" w:vAnchor="page" w:hAnchor="page" w:x="3672" w:y="7400"/>
        <w:shd w:val="clear" w:color="auto" w:fill="auto"/>
        <w:spacing w:before="0" w:after="0" w:line="240" w:lineRule="exact"/>
        <w:ind w:firstLine="0"/>
      </w:pPr>
      <w:proofErr w:type="spellStart"/>
      <w:r w:rsidRPr="00196C89">
        <w:rPr>
          <w:highlight w:val="black"/>
        </w:rPr>
        <w:t>UniCredit</w:t>
      </w:r>
      <w:proofErr w:type="spellEnd"/>
      <w:r w:rsidRPr="00196C89">
        <w:rPr>
          <w:highlight w:val="black"/>
        </w:rPr>
        <w:t xml:space="preserve"> Bank </w:t>
      </w:r>
      <w:proofErr w:type="spellStart"/>
      <w:r w:rsidRPr="00196C89">
        <w:rPr>
          <w:highlight w:val="black"/>
        </w:rPr>
        <w:t>Czech</w:t>
      </w:r>
      <w:proofErr w:type="spellEnd"/>
      <w:r w:rsidRPr="00196C89">
        <w:rPr>
          <w:highlight w:val="black"/>
        </w:rPr>
        <w:t xml:space="preserve"> </w:t>
      </w:r>
      <w:proofErr w:type="spellStart"/>
      <w:r w:rsidRPr="00196C89">
        <w:rPr>
          <w:highlight w:val="black"/>
        </w:rPr>
        <w:t>Republic</w:t>
      </w:r>
      <w:proofErr w:type="spellEnd"/>
      <w:r w:rsidRPr="00196C89">
        <w:rPr>
          <w:highlight w:val="black"/>
        </w:rPr>
        <w:t>, a.s.</w:t>
      </w:r>
    </w:p>
    <w:p w:rsidR="004E4D5E" w:rsidRDefault="00226FE8">
      <w:pPr>
        <w:pStyle w:val="Zkladntext150"/>
        <w:framePr w:w="1325" w:h="571" w:hRule="exact" w:wrap="none" w:vAnchor="page" w:hAnchor="page" w:x="3677" w:y="6853"/>
        <w:shd w:val="clear" w:color="auto" w:fill="auto"/>
        <w:spacing w:before="0" w:after="0" w:line="240" w:lineRule="exact"/>
        <w:ind w:firstLine="0"/>
      </w:pPr>
      <w:r>
        <w:t>60193336</w:t>
      </w:r>
    </w:p>
    <w:p w:rsidR="004E4D5E" w:rsidRDefault="00226FE8">
      <w:pPr>
        <w:pStyle w:val="Zkladntext150"/>
        <w:framePr w:w="1325" w:h="571" w:hRule="exact" w:wrap="none" w:vAnchor="page" w:hAnchor="page" w:x="3677" w:y="6853"/>
        <w:shd w:val="clear" w:color="auto" w:fill="auto"/>
        <w:spacing w:before="0" w:after="0" w:line="240" w:lineRule="exact"/>
        <w:ind w:firstLine="0"/>
      </w:pPr>
      <w:r>
        <w:t>CZ60193336</w:t>
      </w:r>
    </w:p>
    <w:p w:rsidR="004E4D5E" w:rsidRDefault="00226FE8">
      <w:pPr>
        <w:pStyle w:val="Zkladntext150"/>
        <w:framePr w:wrap="none" w:vAnchor="page" w:hAnchor="page" w:x="1512" w:y="7953"/>
        <w:shd w:val="clear" w:color="auto" w:fill="auto"/>
        <w:spacing w:before="0" w:after="0" w:line="240" w:lineRule="exact"/>
        <w:ind w:firstLine="0"/>
      </w:pPr>
      <w:r>
        <w:t xml:space="preserve">zastoupená na základě pověření představenstva Michalem </w:t>
      </w:r>
      <w:proofErr w:type="spellStart"/>
      <w:r>
        <w:t>Melčem</w:t>
      </w:r>
      <w:proofErr w:type="spellEnd"/>
      <w:r>
        <w:t>, ředitel pro nemovitosti</w:t>
      </w:r>
    </w:p>
    <w:p w:rsidR="004E4D5E" w:rsidRDefault="00226FE8">
      <w:pPr>
        <w:pStyle w:val="Zkladntext20"/>
        <w:framePr w:w="9202" w:h="278" w:hRule="exact" w:wrap="none" w:vAnchor="page" w:hAnchor="page" w:x="1503" w:y="10181"/>
        <w:shd w:val="clear" w:color="auto" w:fill="auto"/>
        <w:spacing w:line="220" w:lineRule="exact"/>
        <w:ind w:left="4488" w:right="4512" w:firstLine="0"/>
        <w:jc w:val="center"/>
      </w:pPr>
      <w:r>
        <w:t>I.</w:t>
      </w:r>
    </w:p>
    <w:p w:rsidR="004E4D5E" w:rsidRDefault="00CE3356">
      <w:pPr>
        <w:framePr w:wrap="none" w:vAnchor="page" w:hAnchor="page" w:x="548" w:y="10717"/>
        <w:rPr>
          <w:sz w:val="2"/>
          <w:szCs w:val="2"/>
        </w:rPr>
      </w:pPr>
      <w:r>
        <w:pict>
          <v:shape id="_x0000_i1028" type="#_x0000_t75" style="width:15.75pt;height:15pt">
            <v:imagedata r:id="rId14" r:href="rId15"/>
          </v:shape>
        </w:pict>
      </w:r>
    </w:p>
    <w:p w:rsidR="004E4D5E" w:rsidRDefault="00226FE8">
      <w:pPr>
        <w:pStyle w:val="Zkladntext160"/>
        <w:framePr w:w="9158" w:h="890" w:hRule="exact" w:wrap="none" w:vAnchor="page" w:hAnchor="page" w:x="1536" w:y="10405"/>
        <w:shd w:val="clear" w:color="auto" w:fill="auto"/>
        <w:spacing w:before="0"/>
        <w:ind w:firstLine="0"/>
      </w:pPr>
      <w:r>
        <w:t>1</w:t>
      </w:r>
      <w:r>
        <w:rPr>
          <w:rStyle w:val="Zkladntext16Netun"/>
        </w:rPr>
        <w:t xml:space="preserve">. Text </w:t>
      </w:r>
      <w:r>
        <w:t xml:space="preserve">čl. 4., Úhrada za poskytované služby, odst. 1 a 2 </w:t>
      </w:r>
      <w:r>
        <w:rPr>
          <w:rStyle w:val="Zkladntext16Netun"/>
        </w:rPr>
        <w:t>se mění a zní nově takto:</w:t>
      </w:r>
    </w:p>
    <w:p w:rsidR="004E4D5E" w:rsidRDefault="00226FE8">
      <w:pPr>
        <w:pStyle w:val="Zkladntext150"/>
        <w:framePr w:w="9158" w:h="890" w:hRule="exact" w:wrap="none" w:vAnchor="page" w:hAnchor="page" w:x="1536" w:y="10405"/>
        <w:shd w:val="clear" w:color="auto" w:fill="auto"/>
        <w:spacing w:before="0" w:after="0" w:line="274" w:lineRule="exact"/>
        <w:ind w:left="740" w:firstLine="0"/>
      </w:pPr>
      <w:r>
        <w:t xml:space="preserve">1. </w:t>
      </w:r>
      <w:r>
        <w:rPr>
          <w:rStyle w:val="Zkladntext151"/>
        </w:rPr>
        <w:t>Výše úhrady za poskytované služby</w:t>
      </w:r>
    </w:p>
    <w:p w:rsidR="004E4D5E" w:rsidRDefault="00226FE8">
      <w:pPr>
        <w:pStyle w:val="Zkladntext150"/>
        <w:framePr w:w="9158" w:h="890" w:hRule="exact" w:wrap="none" w:vAnchor="page" w:hAnchor="page" w:x="1536" w:y="10405"/>
        <w:shd w:val="clear" w:color="auto" w:fill="auto"/>
        <w:spacing w:before="0" w:after="0" w:line="274" w:lineRule="exact"/>
        <w:ind w:left="740" w:firstLine="0"/>
      </w:pPr>
      <w:r>
        <w:t>Smluvní strany se dohodly na úhradě za poskytování služeb podle čl. 1 v celkové výši</w:t>
      </w:r>
    </w:p>
    <w:p w:rsidR="00226FE8" w:rsidRDefault="00226FE8" w:rsidP="00226FE8">
      <w:pPr>
        <w:pStyle w:val="Zkladntext150"/>
        <w:framePr w:w="9202" w:h="826" w:hRule="exact" w:wrap="none" w:vAnchor="page" w:hAnchor="page" w:x="1396" w:y="14386"/>
        <w:shd w:val="clear" w:color="auto" w:fill="auto"/>
        <w:spacing w:before="0" w:after="0" w:line="278" w:lineRule="exact"/>
        <w:ind w:left="760"/>
        <w:jc w:val="center"/>
      </w:pPr>
      <w:r>
        <w:t>II.</w:t>
      </w:r>
    </w:p>
    <w:p w:rsidR="00226FE8" w:rsidRDefault="00226FE8" w:rsidP="00226FE8">
      <w:pPr>
        <w:pStyle w:val="Zkladntext150"/>
        <w:framePr w:w="9202" w:h="826" w:hRule="exact" w:wrap="none" w:vAnchor="page" w:hAnchor="page" w:x="1396" w:y="14386"/>
        <w:shd w:val="clear" w:color="auto" w:fill="auto"/>
        <w:spacing w:before="0" w:after="0" w:line="278" w:lineRule="exact"/>
        <w:ind w:left="760"/>
      </w:pPr>
      <w:r>
        <w:t xml:space="preserve">1.          Tento dodatek č. 3 je nedílnou součástí smlouvy o poskytování služeb ze dne </w:t>
      </w:r>
      <w:proofErr w:type="gramStart"/>
      <w:r>
        <w:t>21.3.2001</w:t>
      </w:r>
      <w:proofErr w:type="gramEnd"/>
      <w:r>
        <w:t>, ve znění dodatků č. 1-2.</w:t>
      </w:r>
    </w:p>
    <w:p w:rsidR="00226FE8" w:rsidRDefault="00226FE8" w:rsidP="00226FE8">
      <w:pPr>
        <w:pStyle w:val="Zkladntext150"/>
        <w:framePr w:w="9202" w:h="826" w:hRule="exact" w:wrap="none" w:vAnchor="page" w:hAnchor="page" w:x="1396" w:y="14386"/>
        <w:shd w:val="clear" w:color="auto" w:fill="auto"/>
        <w:spacing w:before="0" w:after="0" w:line="278" w:lineRule="exact"/>
        <w:ind w:firstLine="0"/>
      </w:pPr>
      <w:r>
        <w:t xml:space="preserve"> </w:t>
      </w:r>
    </w:p>
    <w:p w:rsidR="004E4D5E" w:rsidRDefault="00226FE8" w:rsidP="00226FE8">
      <w:pPr>
        <w:pStyle w:val="Zkladntext150"/>
        <w:framePr w:w="9202" w:h="826" w:hRule="exact" w:wrap="none" w:vAnchor="page" w:hAnchor="page" w:x="1396" w:y="14386"/>
        <w:shd w:val="clear" w:color="auto" w:fill="auto"/>
        <w:spacing w:before="0" w:after="0" w:line="278" w:lineRule="exact"/>
        <w:ind w:left="760"/>
      </w:pPr>
      <w:proofErr w:type="spellStart"/>
      <w:r>
        <w:t>zněnízněníznění</w:t>
      </w:r>
      <w:proofErr w:type="spellEnd"/>
      <w:r>
        <w:t xml:space="preserve"> dodatků č. 1-2. </w:t>
      </w:r>
      <w:r>
        <w:rPr>
          <w:vertAlign w:val="superscript"/>
        </w:rPr>
        <w:t>1</w:t>
      </w:r>
    </w:p>
    <w:p w:rsidR="004E4D5E" w:rsidRDefault="00226FE8">
      <w:pPr>
        <w:pStyle w:val="ZhlavneboZpat0"/>
        <w:framePr w:w="8280" w:h="519" w:hRule="exact" w:wrap="none" w:vAnchor="page" w:hAnchor="page" w:x="1791" w:y="15683"/>
        <w:shd w:val="clear" w:color="auto" w:fill="auto"/>
      </w:pPr>
      <w:proofErr w:type="spellStart"/>
      <w:r>
        <w:rPr>
          <w:rStyle w:val="ZhlavneboZpatTun"/>
        </w:rPr>
        <w:t>Telefónica</w:t>
      </w:r>
      <w:proofErr w:type="spellEnd"/>
      <w:r>
        <w:rPr>
          <w:rStyle w:val="ZhlavneboZpatTun"/>
        </w:rPr>
        <w:t xml:space="preserve"> 02 </w:t>
      </w:r>
      <w:proofErr w:type="spellStart"/>
      <w:r>
        <w:rPr>
          <w:rStyle w:val="ZhlavneboZpatTun"/>
        </w:rPr>
        <w:t>Czech</w:t>
      </w:r>
      <w:proofErr w:type="spellEnd"/>
      <w:r>
        <w:rPr>
          <w:rStyle w:val="ZhlavneboZpatTun"/>
        </w:rPr>
        <w:t xml:space="preserve"> </w:t>
      </w:r>
      <w:proofErr w:type="spellStart"/>
      <w:r>
        <w:rPr>
          <w:rStyle w:val="ZhlavneboZpatTun"/>
        </w:rPr>
        <w:t>Republic</w:t>
      </w:r>
      <w:proofErr w:type="spellEnd"/>
      <w:r>
        <w:rPr>
          <w:rStyle w:val="ZhlavneboZpatTun"/>
        </w:rPr>
        <w:t xml:space="preserve">, a.s., </w:t>
      </w: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PSČ: 140 22,</w:t>
      </w:r>
    </w:p>
    <w:p w:rsidR="004E4D5E" w:rsidRDefault="00226FE8">
      <w:pPr>
        <w:pStyle w:val="ZhlavneboZpat0"/>
        <w:framePr w:w="8280" w:h="519" w:hRule="exact" w:wrap="none" w:vAnchor="page" w:hAnchor="page" w:x="1791" w:y="15683"/>
        <w:shd w:val="clear" w:color="auto" w:fill="auto"/>
      </w:pPr>
      <w:r>
        <w:t>IČ: 60193336, DIČ: CZ60193336, zapsána v obchodním rejstříku MS v Praze, oddíl B, vložka 2322</w:t>
      </w:r>
    </w:p>
    <w:p w:rsidR="004E4D5E" w:rsidRDefault="00226FE8">
      <w:pPr>
        <w:pStyle w:val="Poznmkapodarou0"/>
        <w:framePr w:w="125" w:h="278" w:hRule="exact" w:wrap="none" w:vAnchor="page" w:hAnchor="page" w:x="10556" w:y="15475"/>
        <w:shd w:val="clear" w:color="auto" w:fill="auto"/>
        <w:spacing w:line="220" w:lineRule="exact"/>
      </w:pPr>
      <w:r>
        <w:t>1</w:t>
      </w:r>
    </w:p>
    <w:p w:rsidR="004E4D5E" w:rsidRDefault="004E4D5E">
      <w:pPr>
        <w:rPr>
          <w:sz w:val="2"/>
          <w:szCs w:val="2"/>
        </w:rPr>
        <w:sectPr w:rsidR="004E4D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4D5E" w:rsidRDefault="00CE3356">
      <w:pPr>
        <w:rPr>
          <w:sz w:val="2"/>
          <w:szCs w:val="2"/>
        </w:rPr>
      </w:pPr>
      <w:r w:rsidRPr="00CE3356">
        <w:lastRenderedPageBreak/>
        <w:pict>
          <v:shape id="_x0000_s1034" type="#_x0000_t32" style="position:absolute;margin-left:77.6pt;margin-top:788.55pt;width:423.1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E4D5E" w:rsidRDefault="00226FE8">
      <w:pPr>
        <w:pStyle w:val="Nadpis10"/>
        <w:framePr w:w="10200" w:h="2136" w:hRule="exact" w:wrap="none" w:vAnchor="page" w:hAnchor="page" w:x="1246" w:y="281"/>
        <w:shd w:val="clear" w:color="auto" w:fill="auto"/>
        <w:spacing w:after="18" w:line="1460" w:lineRule="exact"/>
      </w:pPr>
      <w:bookmarkStart w:id="16" w:name="bookmark17"/>
      <w:r>
        <w:rPr>
          <w:rStyle w:val="Nadpis173pt"/>
        </w:rPr>
        <w:t>o</w:t>
      </w:r>
      <w:r>
        <w:rPr>
          <w:vertAlign w:val="subscript"/>
        </w:rPr>
        <w:t>2</w:t>
      </w:r>
      <w:bookmarkEnd w:id="16"/>
    </w:p>
    <w:p w:rsidR="004E4D5E" w:rsidRDefault="00226FE8">
      <w:pPr>
        <w:pStyle w:val="Zkladntext150"/>
        <w:framePr w:w="10200" w:h="2136" w:hRule="exact" w:wrap="none" w:vAnchor="page" w:hAnchor="page" w:x="1246" w:y="281"/>
        <w:shd w:val="clear" w:color="auto" w:fill="auto"/>
        <w:spacing w:before="0" w:after="0" w:line="278" w:lineRule="exact"/>
        <w:ind w:left="900" w:right="900" w:hanging="740"/>
        <w:jc w:val="both"/>
      </w:pPr>
      <w:r>
        <w:t xml:space="preserve">2. Tento dodatek č. 3 nabývá platnosti dnem podpisu oběma smluvními stranami a účinnosti dnem </w:t>
      </w:r>
      <w:proofErr w:type="gramStart"/>
      <w:r>
        <w:t>1.5.2011</w:t>
      </w:r>
      <w:proofErr w:type="gramEnd"/>
      <w:r>
        <w:t>.</w:t>
      </w:r>
    </w:p>
    <w:p w:rsidR="004E4D5E" w:rsidRDefault="00226FE8">
      <w:pPr>
        <w:pStyle w:val="Zkladntext150"/>
        <w:framePr w:w="10200" w:h="883" w:hRule="exact" w:wrap="none" w:vAnchor="page" w:hAnchor="page" w:x="1246" w:y="2632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4" w:lineRule="exact"/>
        <w:ind w:left="900" w:right="900" w:hanging="740"/>
        <w:jc w:val="both"/>
      </w:pPr>
      <w:r>
        <w:t>Smluvní strany prohlašují, že tento dodatek byl sjednán na základě jejich pravé a svobodné vůle, že si jeho obsah přečetly a bezvýhradně s ním souhlasí, což stvrzují svými vlastnoručními podpisy.</w:t>
      </w:r>
    </w:p>
    <w:p w:rsidR="004E4D5E" w:rsidRDefault="00226FE8">
      <w:pPr>
        <w:pStyle w:val="Zkladntext150"/>
        <w:framePr w:w="10200" w:h="615" w:hRule="exact" w:wrap="none" w:vAnchor="page" w:hAnchor="page" w:x="1246" w:y="3732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8" w:lineRule="exact"/>
        <w:ind w:left="900" w:right="900" w:hanging="740"/>
        <w:jc w:val="both"/>
      </w:pPr>
      <w:r>
        <w:t>Tento dodatek č. 3 je vyhotoven ve dvou vyhotoveních, z nichž poskytovatel služeb i provozovatel zařízení jeden výtisk.</w:t>
      </w:r>
    </w:p>
    <w:p w:rsidR="004E4D5E" w:rsidRDefault="00226FE8" w:rsidP="00226FE8">
      <w:pPr>
        <w:pStyle w:val="Zkladntext150"/>
        <w:framePr w:w="3781" w:wrap="none" w:vAnchor="page" w:hAnchor="page" w:x="1366" w:y="4561"/>
        <w:shd w:val="clear" w:color="auto" w:fill="auto"/>
        <w:spacing w:before="0" w:after="0" w:line="240" w:lineRule="exact"/>
        <w:ind w:firstLine="0"/>
      </w:pPr>
      <w:r>
        <w:t xml:space="preserve">V Českých Budějovicích dne </w:t>
      </w:r>
      <w:proofErr w:type="gramStart"/>
      <w:r>
        <w:t>9.5.2011</w:t>
      </w:r>
      <w:proofErr w:type="gramEnd"/>
    </w:p>
    <w:p w:rsidR="004E4D5E" w:rsidRDefault="004E4D5E">
      <w:pPr>
        <w:framePr w:wrap="none" w:vAnchor="page" w:hAnchor="page" w:x="4371" w:y="4299"/>
      </w:pPr>
    </w:p>
    <w:p w:rsidR="004E4D5E" w:rsidRDefault="00226FE8">
      <w:pPr>
        <w:pStyle w:val="Zkladntext150"/>
        <w:framePr w:wrap="none" w:vAnchor="page" w:hAnchor="page" w:x="6449" w:y="4593"/>
        <w:shd w:val="clear" w:color="auto" w:fill="auto"/>
        <w:spacing w:before="0" w:after="0" w:line="240" w:lineRule="exact"/>
        <w:ind w:firstLine="0"/>
      </w:pPr>
      <w:r>
        <w:t>V Praze dne</w:t>
      </w:r>
    </w:p>
    <w:p w:rsidR="004E4D5E" w:rsidRDefault="00226FE8">
      <w:pPr>
        <w:pStyle w:val="Zkladntext20"/>
        <w:framePr w:wrap="none" w:vAnchor="page" w:hAnchor="page" w:x="8177" w:y="4406"/>
        <w:shd w:val="clear" w:color="auto" w:fill="auto"/>
        <w:spacing w:line="220" w:lineRule="exact"/>
        <w:ind w:firstLine="0"/>
      </w:pPr>
      <w:r>
        <w:t>28. 04 2011</w:t>
      </w:r>
    </w:p>
    <w:p w:rsidR="004E4D5E" w:rsidRDefault="00226FE8">
      <w:pPr>
        <w:pStyle w:val="Zkladntext150"/>
        <w:framePr w:w="10200" w:h="893" w:hRule="exact" w:wrap="none" w:vAnchor="page" w:hAnchor="page" w:x="1246" w:y="5119"/>
        <w:shd w:val="clear" w:color="auto" w:fill="auto"/>
        <w:spacing w:before="0" w:after="0" w:line="278" w:lineRule="exact"/>
        <w:ind w:left="130" w:firstLine="0"/>
      </w:pPr>
      <w:r>
        <w:t>Za poskytovatele služeb:</w:t>
      </w:r>
    </w:p>
    <w:p w:rsidR="004E4D5E" w:rsidRDefault="00226FE8">
      <w:pPr>
        <w:pStyle w:val="Zkladntext160"/>
        <w:framePr w:w="10200" w:h="893" w:hRule="exact" w:wrap="none" w:vAnchor="page" w:hAnchor="page" w:x="1246" w:y="5119"/>
        <w:shd w:val="clear" w:color="auto" w:fill="auto"/>
        <w:spacing w:before="0" w:line="278" w:lineRule="exact"/>
        <w:ind w:left="130" w:firstLine="0"/>
      </w:pPr>
      <w:r>
        <w:t>Střední škola obchodní, České Budějovice,</w:t>
      </w:r>
      <w:r>
        <w:br/>
        <w:t>Husova 9</w:t>
      </w:r>
    </w:p>
    <w:p w:rsidR="004E4D5E" w:rsidRDefault="00CE3356">
      <w:pPr>
        <w:framePr w:wrap="none" w:vAnchor="page" w:hAnchor="page" w:x="1404" w:y="6326"/>
        <w:rPr>
          <w:sz w:val="2"/>
          <w:szCs w:val="2"/>
        </w:rPr>
      </w:pPr>
      <w:r>
        <w:pict>
          <v:shape id="_x0000_i1029" type="#_x0000_t75" style="width:135.75pt;height:93.75pt">
            <v:imagedata r:id="rId16" r:href="rId17"/>
          </v:shape>
        </w:pict>
      </w:r>
    </w:p>
    <w:p w:rsidR="004E4D5E" w:rsidRDefault="00226FE8">
      <w:pPr>
        <w:pStyle w:val="Zkladntext280"/>
        <w:framePr w:w="2645" w:h="959" w:hRule="exact" w:wrap="none" w:vAnchor="page" w:hAnchor="page" w:x="1822" w:y="8663"/>
        <w:shd w:val="clear" w:color="auto" w:fill="auto"/>
        <w:ind w:right="140"/>
      </w:pPr>
      <w:r>
        <w:rPr>
          <w:rStyle w:val="Zkladntext281"/>
          <w:b/>
          <w:bCs/>
        </w:rPr>
        <w:t>STŘEDNÍ ŠKOLA OBCHODNÍ, ČESKÉ BUDĚJOVICE, HUSOVA 9</w:t>
      </w:r>
    </w:p>
    <w:p w:rsidR="004E4D5E" w:rsidRDefault="00226FE8">
      <w:pPr>
        <w:pStyle w:val="Zkladntext190"/>
        <w:framePr w:w="2645" w:h="959" w:hRule="exact" w:wrap="none" w:vAnchor="page" w:hAnchor="page" w:x="1822" w:y="8663"/>
        <w:shd w:val="clear" w:color="auto" w:fill="auto"/>
        <w:tabs>
          <w:tab w:val="left" w:pos="504"/>
          <w:tab w:val="left" w:pos="2189"/>
        </w:tabs>
        <w:spacing w:line="216" w:lineRule="exact"/>
        <w:ind w:firstLine="240"/>
        <w:jc w:val="left"/>
      </w:pPr>
      <w:r>
        <w:rPr>
          <w:rStyle w:val="Zkladntext191"/>
          <w:b/>
          <w:bCs/>
        </w:rPr>
        <w:t xml:space="preserve">370 21 České </w:t>
      </w:r>
      <w:proofErr w:type="gramStart"/>
      <w:r>
        <w:rPr>
          <w:rStyle w:val="Zkladntext191"/>
          <w:b/>
          <w:bCs/>
        </w:rPr>
        <w:t xml:space="preserve">Budějovice </w:t>
      </w:r>
      <w:r>
        <w:t>,</w:t>
      </w:r>
      <w:r>
        <w:tab/>
      </w:r>
      <w:r>
        <w:rPr>
          <w:rStyle w:val="Zkladntext191"/>
          <w:b/>
          <w:bCs/>
        </w:rPr>
        <w:t>100:005 10 874</w:t>
      </w:r>
      <w:proofErr w:type="gramEnd"/>
      <w:r>
        <w:rPr>
          <w:rStyle w:val="Zkladntext191"/>
          <w:b/>
          <w:bCs/>
        </w:rPr>
        <w:tab/>
      </w:r>
      <w:r>
        <w:rPr>
          <w:rStyle w:val="Zkladntext191"/>
          <w:b/>
          <w:bCs/>
          <w:vertAlign w:val="superscript"/>
        </w:rPr>
        <w:t>(1)</w:t>
      </w:r>
    </w:p>
    <w:p w:rsidR="004E4D5E" w:rsidRDefault="00226FE8">
      <w:pPr>
        <w:pStyle w:val="Zkladntext160"/>
        <w:framePr w:w="3629" w:h="620" w:hRule="exact" w:wrap="none" w:vAnchor="page" w:hAnchor="page" w:x="6449" w:y="5114"/>
        <w:shd w:val="clear" w:color="auto" w:fill="auto"/>
        <w:spacing w:before="0" w:line="278" w:lineRule="exact"/>
        <w:ind w:firstLine="0"/>
      </w:pPr>
      <w:r>
        <w:rPr>
          <w:rStyle w:val="Zkladntext16Netun"/>
        </w:rPr>
        <w:t xml:space="preserve">Za provozovatele zařízení: </w:t>
      </w:r>
      <w:proofErr w:type="spellStart"/>
      <w:r>
        <w:t>Telefónica</w:t>
      </w:r>
      <w:proofErr w:type="spellEnd"/>
      <w:r>
        <w:t xml:space="preserve"> 02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</w:t>
      </w:r>
    </w:p>
    <w:p w:rsidR="00C752A6" w:rsidRDefault="00C752A6">
      <w:pPr>
        <w:pStyle w:val="Zkladntext150"/>
        <w:framePr w:w="10200" w:h="1544" w:hRule="exact" w:wrap="none" w:vAnchor="page" w:hAnchor="page" w:x="1246" w:y="6388"/>
        <w:shd w:val="clear" w:color="auto" w:fill="auto"/>
        <w:spacing w:before="0" w:after="0" w:line="278" w:lineRule="exact"/>
        <w:ind w:left="5203" w:firstLine="0"/>
      </w:pPr>
    </w:p>
    <w:p w:rsidR="00C752A6" w:rsidRDefault="00C752A6">
      <w:pPr>
        <w:pStyle w:val="Zkladntext150"/>
        <w:framePr w:w="10200" w:h="1544" w:hRule="exact" w:wrap="none" w:vAnchor="page" w:hAnchor="page" w:x="1246" w:y="6388"/>
        <w:shd w:val="clear" w:color="auto" w:fill="auto"/>
        <w:spacing w:before="0" w:after="0" w:line="278" w:lineRule="exact"/>
        <w:ind w:left="5203" w:firstLine="0"/>
      </w:pPr>
    </w:p>
    <w:p w:rsidR="00C752A6" w:rsidRDefault="00C752A6">
      <w:pPr>
        <w:pStyle w:val="Zkladntext150"/>
        <w:framePr w:w="10200" w:h="1544" w:hRule="exact" w:wrap="none" w:vAnchor="page" w:hAnchor="page" w:x="1246" w:y="6388"/>
        <w:shd w:val="clear" w:color="auto" w:fill="auto"/>
        <w:spacing w:before="0" w:after="0" w:line="278" w:lineRule="exact"/>
        <w:ind w:left="5203" w:firstLine="0"/>
      </w:pPr>
    </w:p>
    <w:p w:rsidR="004E4D5E" w:rsidRDefault="00226FE8">
      <w:pPr>
        <w:pStyle w:val="Zkladntext150"/>
        <w:framePr w:w="10200" w:h="1544" w:hRule="exact" w:wrap="none" w:vAnchor="page" w:hAnchor="page" w:x="1246" w:y="6388"/>
        <w:shd w:val="clear" w:color="auto" w:fill="auto"/>
        <w:spacing w:before="0" w:after="0" w:line="278" w:lineRule="exact"/>
        <w:ind w:left="5203" w:firstLine="0"/>
      </w:pPr>
      <w:r>
        <w:t xml:space="preserve">Michal </w:t>
      </w:r>
      <w:proofErr w:type="spellStart"/>
      <w:r>
        <w:t>Melč</w:t>
      </w:r>
      <w:proofErr w:type="spellEnd"/>
    </w:p>
    <w:p w:rsidR="004E4D5E" w:rsidRDefault="00226FE8">
      <w:pPr>
        <w:pStyle w:val="Zkladntext150"/>
        <w:framePr w:w="10200" w:h="1544" w:hRule="exact" w:wrap="none" w:vAnchor="page" w:hAnchor="page" w:x="1246" w:y="6388"/>
        <w:shd w:val="clear" w:color="auto" w:fill="auto"/>
        <w:spacing w:before="0" w:after="0" w:line="278" w:lineRule="exact"/>
        <w:ind w:left="5203" w:firstLine="0"/>
      </w:pPr>
      <w:r>
        <w:t>na základě pověření představenstva</w:t>
      </w:r>
    </w:p>
    <w:p w:rsidR="004E4D5E" w:rsidRDefault="00226FE8">
      <w:pPr>
        <w:pStyle w:val="Zkladntext140"/>
        <w:framePr w:w="2467" w:h="769" w:hRule="exact" w:wrap="none" w:vAnchor="page" w:hAnchor="page" w:x="6487" w:y="8289"/>
        <w:shd w:val="clear" w:color="auto" w:fill="auto"/>
      </w:pPr>
      <w:proofErr w:type="spellStart"/>
      <w:r>
        <w:rPr>
          <w:rStyle w:val="Zkladntext141"/>
          <w:b/>
          <w:bCs/>
        </w:rPr>
        <w:t>Telefónica</w:t>
      </w:r>
      <w:proofErr w:type="spellEnd"/>
      <w:r>
        <w:rPr>
          <w:rStyle w:val="Zkladntext141"/>
          <w:b/>
          <w:bCs/>
        </w:rPr>
        <w:t xml:space="preserve"> 02 </w:t>
      </w:r>
      <w:proofErr w:type="spellStart"/>
      <w:r>
        <w:rPr>
          <w:rStyle w:val="Zkladntext141"/>
          <w:b/>
          <w:bCs/>
        </w:rPr>
        <w:t>Czech</w:t>
      </w:r>
      <w:proofErr w:type="spellEnd"/>
      <w:r>
        <w:rPr>
          <w:rStyle w:val="Zkladntext141"/>
          <w:b/>
          <w:bCs/>
        </w:rPr>
        <w:t xml:space="preserve"> </w:t>
      </w:r>
      <w:proofErr w:type="spellStart"/>
      <w:r>
        <w:rPr>
          <w:rStyle w:val="Zkladntext141"/>
          <w:b/>
          <w:bCs/>
        </w:rPr>
        <w:t>Republic</w:t>
      </w:r>
      <w:proofErr w:type="spellEnd"/>
      <w:r>
        <w:rPr>
          <w:rStyle w:val="Zkladntext141"/>
          <w:b/>
          <w:bCs/>
        </w:rPr>
        <w:t xml:space="preserve">, </w:t>
      </w:r>
      <w:proofErr w:type="gramStart"/>
      <w:r>
        <w:rPr>
          <w:rStyle w:val="Zkladntext141"/>
          <w:b/>
          <w:bCs/>
        </w:rPr>
        <w:t>as.</w:t>
      </w:r>
      <w:proofErr w:type="gramEnd"/>
    </w:p>
    <w:p w:rsidR="004E4D5E" w:rsidRDefault="00226FE8">
      <w:pPr>
        <w:pStyle w:val="Zkladntext140"/>
        <w:framePr w:w="2467" w:h="769" w:hRule="exact" w:wrap="none" w:vAnchor="page" w:hAnchor="page" w:x="6487" w:y="8289"/>
        <w:shd w:val="clear" w:color="auto" w:fill="auto"/>
      </w:pPr>
      <w:r>
        <w:rPr>
          <w:rStyle w:val="Zkladntext141"/>
          <w:b/>
          <w:bCs/>
        </w:rPr>
        <w:t xml:space="preserve">Za </w:t>
      </w:r>
      <w:proofErr w:type="spellStart"/>
      <w:r>
        <w:rPr>
          <w:rStyle w:val="Zkladntext141"/>
          <w:b/>
          <w:bCs/>
        </w:rPr>
        <w:t>Brumiovkou</w:t>
      </w:r>
      <w:proofErr w:type="spellEnd"/>
      <w:r>
        <w:rPr>
          <w:rStyle w:val="Zkladntext141"/>
          <w:b/>
          <w:bCs/>
        </w:rPr>
        <w:t xml:space="preserve"> 266/2</w:t>
      </w:r>
    </w:p>
    <w:p w:rsidR="004E4D5E" w:rsidRDefault="00C752A6">
      <w:pPr>
        <w:pStyle w:val="Zkladntext140"/>
        <w:framePr w:w="2467" w:h="769" w:hRule="exact" w:wrap="none" w:vAnchor="page" w:hAnchor="page" w:x="6487" w:y="8289"/>
        <w:shd w:val="clear" w:color="auto" w:fill="auto"/>
      </w:pPr>
      <w:r>
        <w:rPr>
          <w:rStyle w:val="Zkladntext141"/>
          <w:b/>
          <w:bCs/>
        </w:rPr>
        <w:t>140 22 Praha 4</w:t>
      </w:r>
      <w:r>
        <w:rPr>
          <w:rStyle w:val="Zkladntext141"/>
          <w:b/>
          <w:bCs/>
        </w:rPr>
        <w:br/>
        <w:t>DiČ</w:t>
      </w:r>
      <w:r w:rsidR="00226FE8">
        <w:rPr>
          <w:rStyle w:val="Zkladntext141"/>
          <w:b/>
          <w:bCs/>
        </w:rPr>
        <w:t xml:space="preserve"> CZ 60193336</w:t>
      </w:r>
    </w:p>
    <w:p w:rsidR="004E4D5E" w:rsidRDefault="00226FE8">
      <w:pPr>
        <w:pStyle w:val="ZhlavneboZpat0"/>
        <w:framePr w:wrap="none" w:vAnchor="page" w:hAnchor="page" w:x="10385" w:y="15585"/>
        <w:shd w:val="clear" w:color="auto" w:fill="auto"/>
        <w:spacing w:line="200" w:lineRule="exact"/>
      </w:pPr>
      <w:r>
        <w:t>2</w:t>
      </w:r>
    </w:p>
    <w:p w:rsidR="004E4D5E" w:rsidRDefault="00226FE8">
      <w:pPr>
        <w:pStyle w:val="Zkladntext260"/>
        <w:framePr w:wrap="none" w:vAnchor="page" w:hAnchor="page" w:x="11556" w:y="16502"/>
        <w:shd w:val="clear" w:color="auto" w:fill="auto"/>
        <w:spacing w:before="0" w:after="0" w:line="200" w:lineRule="exact"/>
      </w:pPr>
      <w:r>
        <w:rPr>
          <w:rStyle w:val="Zkladntext262"/>
          <w:i/>
          <w:iCs/>
        </w:rPr>
        <w:t>ti</w:t>
      </w:r>
    </w:p>
    <w:p w:rsidR="004E4D5E" w:rsidRDefault="00226FE8">
      <w:pPr>
        <w:pStyle w:val="ZhlavneboZpat0"/>
        <w:framePr w:w="8261" w:h="523" w:hRule="exact" w:wrap="none" w:vAnchor="page" w:hAnchor="page" w:x="1649" w:y="15752"/>
        <w:shd w:val="clear" w:color="auto" w:fill="auto"/>
      </w:pPr>
      <w:proofErr w:type="spellStart"/>
      <w:r>
        <w:rPr>
          <w:rStyle w:val="ZhlavneboZpatTun"/>
        </w:rPr>
        <w:t>Telefónica</w:t>
      </w:r>
      <w:proofErr w:type="spellEnd"/>
      <w:r>
        <w:rPr>
          <w:rStyle w:val="ZhlavneboZpatTun"/>
        </w:rPr>
        <w:t xml:space="preserve"> 02 </w:t>
      </w:r>
      <w:proofErr w:type="spellStart"/>
      <w:r>
        <w:rPr>
          <w:rStyle w:val="ZhlavneboZpatTun"/>
        </w:rPr>
        <w:t>Czech</w:t>
      </w:r>
      <w:proofErr w:type="spellEnd"/>
      <w:r>
        <w:rPr>
          <w:rStyle w:val="ZhlavneboZpatTun"/>
        </w:rPr>
        <w:t xml:space="preserve"> </w:t>
      </w:r>
      <w:proofErr w:type="spellStart"/>
      <w:r>
        <w:rPr>
          <w:rStyle w:val="ZhlavneboZpatTun"/>
        </w:rPr>
        <w:t>Republic</w:t>
      </w:r>
      <w:proofErr w:type="spellEnd"/>
      <w:r>
        <w:rPr>
          <w:rStyle w:val="ZhlavneboZpatTun"/>
        </w:rPr>
        <w:t xml:space="preserve">, a.s., </w:t>
      </w:r>
      <w:r>
        <w:t xml:space="preserve">se sídlem Praha 4, Michle, Za </w:t>
      </w:r>
      <w:proofErr w:type="spellStart"/>
      <w:r>
        <w:t>Brumiovkou</w:t>
      </w:r>
      <w:proofErr w:type="spellEnd"/>
      <w:r>
        <w:t xml:space="preserve"> 266/2, PSČ: 140 22,</w:t>
      </w:r>
    </w:p>
    <w:p w:rsidR="004E4D5E" w:rsidRDefault="00226FE8">
      <w:pPr>
        <w:pStyle w:val="ZhlavneboZpat0"/>
        <w:framePr w:w="8261" w:h="523" w:hRule="exact" w:wrap="none" w:vAnchor="page" w:hAnchor="page" w:x="1649" w:y="15752"/>
        <w:shd w:val="clear" w:color="auto" w:fill="auto"/>
      </w:pPr>
      <w:r>
        <w:t>IČ: 60193336, DIČ: CZ60193336, zapsána v obchodním rejstříku MS v Praze, oddíl B, vložka 2322</w:t>
      </w:r>
    </w:p>
    <w:p w:rsidR="004E4D5E" w:rsidRDefault="004E4D5E">
      <w:pPr>
        <w:rPr>
          <w:sz w:val="2"/>
          <w:szCs w:val="2"/>
        </w:rPr>
      </w:pPr>
    </w:p>
    <w:sectPr w:rsidR="004E4D5E" w:rsidSect="004E4D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3A" w:rsidRDefault="0047153A" w:rsidP="004E4D5E">
      <w:r>
        <w:separator/>
      </w:r>
    </w:p>
  </w:endnote>
  <w:endnote w:type="continuationSeparator" w:id="0">
    <w:p w:rsidR="0047153A" w:rsidRDefault="0047153A" w:rsidP="004E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3A" w:rsidRDefault="0047153A">
      <w:r>
        <w:separator/>
      </w:r>
    </w:p>
  </w:footnote>
  <w:footnote w:type="continuationSeparator" w:id="0">
    <w:p w:rsidR="0047153A" w:rsidRDefault="00471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341"/>
    <w:multiLevelType w:val="multilevel"/>
    <w:tmpl w:val="EFDA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42879"/>
    <w:multiLevelType w:val="multilevel"/>
    <w:tmpl w:val="A3509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32A"/>
    <w:multiLevelType w:val="multilevel"/>
    <w:tmpl w:val="E1C276C6"/>
    <w:lvl w:ilvl="0">
      <w:numFmt w:val="decimal"/>
      <w:lvlText w:val="4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A3C7B"/>
    <w:multiLevelType w:val="multilevel"/>
    <w:tmpl w:val="09EA9C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A5E41"/>
    <w:multiLevelType w:val="multilevel"/>
    <w:tmpl w:val="6C0C9104"/>
    <w:lvl w:ilvl="0">
      <w:numFmt w:val="decimal"/>
      <w:lvlText w:val="7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5274A"/>
    <w:multiLevelType w:val="multilevel"/>
    <w:tmpl w:val="F690989C"/>
    <w:lvl w:ilvl="0">
      <w:numFmt w:val="decimal"/>
      <w:lvlText w:val="6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C7329"/>
    <w:multiLevelType w:val="multilevel"/>
    <w:tmpl w:val="9B4EA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17BD9"/>
    <w:multiLevelType w:val="multilevel"/>
    <w:tmpl w:val="EEC828A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17DDC"/>
    <w:multiLevelType w:val="multilevel"/>
    <w:tmpl w:val="4ABEE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04BAB"/>
    <w:multiLevelType w:val="multilevel"/>
    <w:tmpl w:val="584268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C6F59"/>
    <w:multiLevelType w:val="multilevel"/>
    <w:tmpl w:val="093CA5A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B6646"/>
    <w:multiLevelType w:val="multilevel"/>
    <w:tmpl w:val="4A96E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04A73"/>
    <w:multiLevelType w:val="multilevel"/>
    <w:tmpl w:val="EA2E7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217FC"/>
    <w:multiLevelType w:val="multilevel"/>
    <w:tmpl w:val="8C7862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3E207E"/>
    <w:multiLevelType w:val="multilevel"/>
    <w:tmpl w:val="97180D6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CE1E9D"/>
    <w:multiLevelType w:val="multilevel"/>
    <w:tmpl w:val="3BF695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F2E1C"/>
    <w:multiLevelType w:val="multilevel"/>
    <w:tmpl w:val="58DC8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4D5E"/>
    <w:rsid w:val="00196C89"/>
    <w:rsid w:val="00226FE8"/>
    <w:rsid w:val="0047153A"/>
    <w:rsid w:val="004E4D5E"/>
    <w:rsid w:val="006F4582"/>
    <w:rsid w:val="009E32CE"/>
    <w:rsid w:val="00C752A6"/>
    <w:rsid w:val="00C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8"/>
        <o:r id="V:Rule5" type="connector" idref="#_x0000_s1034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4D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4D5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sid w:val="004E4D5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4E4D5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2ptTunKurzvadkovn0pt">
    <w:name w:val="Základní text (2) + 12 pt;Tučné;Kurzíva;Řádkování 0 pt"/>
    <w:basedOn w:val="Zkladntext2"/>
    <w:rsid w:val="004E4D5E"/>
    <w:rPr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4E4D5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Kurzvadkovn0pt0">
    <w:name w:val="Základní text (2) + 12 pt;Tučné;Kurzíva;Řádkování 0 pt"/>
    <w:basedOn w:val="Zkladntext2"/>
    <w:rsid w:val="004E4D5E"/>
    <w:rPr>
      <w:b/>
      <w:bCs/>
      <w:i/>
      <w:iCs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0pt">
    <w:name w:val="Základní text (2) + 10 pt"/>
    <w:basedOn w:val="Zkladntext2"/>
    <w:rsid w:val="004E4D5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4E4D5E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4E4D5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4E4D5E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21"/>
      <w:szCs w:val="21"/>
      <w:u w:val="none"/>
    </w:rPr>
  </w:style>
  <w:style w:type="character" w:customStyle="1" w:styleId="Zkladntext711ptNetunNekurzva">
    <w:name w:val="Základní text (7) + 11 pt;Ne tučné;Ne kurzíva"/>
    <w:basedOn w:val="Zkladntext7"/>
    <w:rsid w:val="004E4D5E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4E4D5E"/>
    <w:rPr>
      <w:smallCaps/>
      <w:color w:val="000000"/>
      <w:spacing w:val="0"/>
      <w:position w:val="0"/>
      <w:lang w:val="cs-CZ" w:eastAsia="cs-CZ" w:bidi="cs-CZ"/>
    </w:rPr>
  </w:style>
  <w:style w:type="character" w:customStyle="1" w:styleId="Zkladntext711ptNetun">
    <w:name w:val="Základní text (7) + 11 pt;Ne tučné"/>
    <w:basedOn w:val="Zkladntext7"/>
    <w:rsid w:val="004E4D5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Kurzva">
    <w:name w:val="Základní text (8) + Kurzíva"/>
    <w:basedOn w:val="Zkladntext8"/>
    <w:rsid w:val="004E4D5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CandaraKurzvadkovn2pt">
    <w:name w:val="Základní text (8) + Candara;Kurzíva;Řádkování 2 pt"/>
    <w:basedOn w:val="Zkladntext8"/>
    <w:rsid w:val="004E4D5E"/>
    <w:rPr>
      <w:rFonts w:ascii="Candara" w:eastAsia="Candara" w:hAnsi="Candara" w:cs="Candara"/>
      <w:i/>
      <w:iCs/>
      <w:color w:val="000000"/>
      <w:spacing w:val="4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Arial12ptKurzva">
    <w:name w:val="Základní text (8) + Arial;12 pt;Kurzíva"/>
    <w:basedOn w:val="Zkladntext8"/>
    <w:rsid w:val="004E4D5E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Arial11pt">
    <w:name w:val="Základní text (8) + Arial;11 pt"/>
    <w:basedOn w:val="Zkladntext8"/>
    <w:rsid w:val="004E4D5E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E4D5E"/>
    <w:rPr>
      <w:rFonts w:ascii="Arial" w:eastAsia="Arial" w:hAnsi="Arial" w:cs="Arial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Zkladntext61">
    <w:name w:val="Základní text (6)"/>
    <w:basedOn w:val="Zkladntext6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dkovn7pt">
    <w:name w:val="Nadpis #2 + Řádkování 7 pt"/>
    <w:basedOn w:val="Nadpis2"/>
    <w:rsid w:val="004E4D5E"/>
    <w:rPr>
      <w:color w:val="000000"/>
      <w:spacing w:val="14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Narrow105ptTun">
    <w:name w:val="Základní text (2) + Arial Narrow;10;5 pt;Tučné"/>
    <w:basedOn w:val="Zkladntext2"/>
    <w:rsid w:val="004E4D5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4E4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ndara20ptTunKurzva">
    <w:name w:val="Základní text (2) + Candara;20 pt;Tučné;Kurzíva"/>
    <w:basedOn w:val="Zkladntext2"/>
    <w:rsid w:val="004E4D5E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">
    <w:name w:val="Základní text (13)_"/>
    <w:basedOn w:val="Standardnpsmoodstavce"/>
    <w:link w:val="Zkladntext13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">
    <w:name w:val="Základní text (14)_"/>
    <w:basedOn w:val="Standardnpsmoodstavce"/>
    <w:link w:val="Zkladntext14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sid w:val="004E4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5">
    <w:name w:val="Základní text (15)_"/>
    <w:basedOn w:val="Standardnpsmoodstavce"/>
    <w:link w:val="Zkladntext15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">
    <w:name w:val="Základní text (16)_"/>
    <w:basedOn w:val="Standardnpsmoodstavce"/>
    <w:link w:val="Zkladntext160"/>
    <w:rsid w:val="004E4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5Tun">
    <w:name w:val="Základní text (15) + Tučné"/>
    <w:basedOn w:val="Zkladntext15"/>
    <w:rsid w:val="004E4D5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5ArialTunKurzvadkovn0pt">
    <w:name w:val="Základní text (15) + Arial;Tučné;Kurzíva;Řádkování 0 pt"/>
    <w:basedOn w:val="Zkladntext15"/>
    <w:rsid w:val="004E4D5E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15Kurzva">
    <w:name w:val="Základní text (15) + Kurzíva"/>
    <w:basedOn w:val="Zkladntext15"/>
    <w:rsid w:val="004E4D5E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4E4D5E"/>
    <w:rPr>
      <w:rFonts w:ascii="Arial" w:eastAsia="Arial" w:hAnsi="Arial" w:cs="Arial"/>
      <w:b/>
      <w:bCs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171">
    <w:name w:val="Základní text (17)"/>
    <w:basedOn w:val="Zkladntext17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8">
    <w:name w:val="Základní text (18)_"/>
    <w:basedOn w:val="Standardnpsmoodstavce"/>
    <w:link w:val="Zkladntext180"/>
    <w:rsid w:val="004E4D5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18Malpsmena">
    <w:name w:val="Základní text (18) + Malá písmena"/>
    <w:basedOn w:val="Zkladntext18"/>
    <w:rsid w:val="004E4D5E"/>
    <w:rPr>
      <w:smallCaps/>
      <w:color w:val="000000"/>
      <w:spacing w:val="0"/>
      <w:position w:val="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4E4D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91">
    <w:name w:val="Základní text (19)"/>
    <w:basedOn w:val="Zkladntext19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Zkladntext198pt">
    <w:name w:val="Základní text (19) + 8 pt"/>
    <w:basedOn w:val="Zkladntext19"/>
    <w:rsid w:val="004E4D5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2">
    <w:name w:val="Základní text (20)"/>
    <w:basedOn w:val="Zkladntext200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3">
    <w:name w:val="Základní text (20)"/>
    <w:basedOn w:val="Zkladntext200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4">
    <w:name w:val="Základní text (20)"/>
    <w:basedOn w:val="Zkladntext200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5">
    <w:name w:val="Základní text (20)"/>
    <w:basedOn w:val="Zkladntext200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Kurzva">
    <w:name w:val="Záhlaví nebo Zápatí (2) + Kurzíva"/>
    <w:basedOn w:val="ZhlavneboZpat2"/>
    <w:rsid w:val="004E4D5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ArialNarrow9ptKurzva">
    <w:name w:val="Záhlaví nebo Zápatí (2) + Arial Narrow;9 pt;Kurzíva"/>
    <w:basedOn w:val="ZhlavneboZpat2"/>
    <w:rsid w:val="004E4D5E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E4D5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Titulekobrzku1">
    <w:name w:val="Titulek obrázku"/>
    <w:basedOn w:val="Titulekobrzku"/>
    <w:rsid w:val="004E4D5E"/>
    <w:rPr>
      <w:color w:val="000000"/>
      <w:spacing w:val="0"/>
      <w:position w:val="0"/>
      <w:lang w:val="cs-CZ" w:eastAsia="cs-CZ" w:bidi="cs-CZ"/>
    </w:rPr>
  </w:style>
  <w:style w:type="character" w:customStyle="1" w:styleId="TitulekobrzkuTimesNewRoman85ptNetun">
    <w:name w:val="Titulek obrázku + Times New Roman;8;5 pt;Ne tučné"/>
    <w:basedOn w:val="Titulekobrzku"/>
    <w:rsid w:val="004E4D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imesNewRoman85ptNetun0">
    <w:name w:val="Titulek obrázku + Times New Roman;8;5 pt;Ne tučné"/>
    <w:basedOn w:val="Titulekobrzku"/>
    <w:rsid w:val="004E4D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imesNewRoman85ptNetun1">
    <w:name w:val="Titulek obrázku + Times New Roman;8;5 pt;Ne tučné"/>
    <w:basedOn w:val="Titulekobrzku"/>
    <w:rsid w:val="004E4D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TimesNewRoman85ptNetun2">
    <w:name w:val="Titulek obrázku + Times New Roman;8;5 pt;Ne tučné"/>
    <w:basedOn w:val="Titulekobrzku"/>
    <w:rsid w:val="004E4D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81">
    <w:name w:val="Základní text (18)"/>
    <w:basedOn w:val="Zkladntext18"/>
    <w:rsid w:val="004E4D5E"/>
    <w:rPr>
      <w:color w:val="000000"/>
      <w:spacing w:val="0"/>
      <w:position w:val="0"/>
      <w:lang w:val="cs-CZ" w:eastAsia="cs-CZ" w:bidi="cs-CZ"/>
    </w:rPr>
  </w:style>
  <w:style w:type="character" w:customStyle="1" w:styleId="Zkladntext18Candara11ptdkovn-1pt">
    <w:name w:val="Základní text (18) + Candara;11 pt;Řádkování -1 pt"/>
    <w:basedOn w:val="Zkladntext18"/>
    <w:rsid w:val="004E4D5E"/>
    <w:rPr>
      <w:rFonts w:ascii="Candara" w:eastAsia="Candara" w:hAnsi="Candara" w:cs="Candara"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182">
    <w:name w:val="Základní text (18)"/>
    <w:basedOn w:val="Zkladntext18"/>
    <w:rsid w:val="004E4D5E"/>
    <w:rPr>
      <w:color w:val="000000"/>
      <w:spacing w:val="0"/>
      <w:position w:val="0"/>
      <w:lang w:val="cs-CZ" w:eastAsia="cs-CZ" w:bidi="cs-CZ"/>
    </w:rPr>
  </w:style>
  <w:style w:type="character" w:customStyle="1" w:styleId="Zkladntext18TimesNewRoman12ptKurzva">
    <w:name w:val="Základní text (18) + Times New Roman;12 pt;Kurzíva"/>
    <w:basedOn w:val="Zkladntext18"/>
    <w:rsid w:val="004E4D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4E4D5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1">
    <w:name w:val="Titulek obrázku (5)"/>
    <w:basedOn w:val="Titulekobrzku5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52">
    <w:name w:val="Titulek obrázku (5)"/>
    <w:basedOn w:val="Titulekobrzku5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2">
    <w:name w:val="Základní text (8)"/>
    <w:basedOn w:val="Zkladntext8"/>
    <w:rsid w:val="004E4D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4E4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6Netun">
    <w:name w:val="Základní text (16) + Ne tučné"/>
    <w:basedOn w:val="Zkladntext16"/>
    <w:rsid w:val="004E4D5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51">
    <w:name w:val="Základní text (15)"/>
    <w:basedOn w:val="Zkladntext15"/>
    <w:rsid w:val="004E4D5E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E4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Tun">
    <w:name w:val="Záhlaví nebo Zápatí + Tučné"/>
    <w:basedOn w:val="ZhlavneboZpat"/>
    <w:rsid w:val="004E4D5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DalArial14ptTunKurzvadkovn-2pt">
    <w:name w:val="Další + Arial;14 pt;Tučné;Kurzíva;Řádkování -2 pt"/>
    <w:basedOn w:val="Dal"/>
    <w:rsid w:val="004E4D5E"/>
    <w:rPr>
      <w:rFonts w:ascii="Arial" w:eastAsia="Arial" w:hAnsi="Arial" w:cs="Arial"/>
      <w:b/>
      <w:bCs/>
      <w:i/>
      <w:iCs/>
      <w:color w:val="000000"/>
      <w:spacing w:val="-50"/>
      <w:w w:val="100"/>
      <w:position w:val="0"/>
      <w:sz w:val="28"/>
      <w:szCs w:val="28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sid w:val="004E4D5E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70"/>
      <w:w w:val="100"/>
      <w:sz w:val="36"/>
      <w:szCs w:val="36"/>
      <w:u w:val="none"/>
    </w:rPr>
  </w:style>
  <w:style w:type="character" w:customStyle="1" w:styleId="Titulekobrzku6">
    <w:name w:val="Titulek obrázku (6)_"/>
    <w:basedOn w:val="Standardnpsmoodstavce"/>
    <w:link w:val="Titulekobrzku60"/>
    <w:rsid w:val="004E4D5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61">
    <w:name w:val="Titulek obrázku (6)"/>
    <w:basedOn w:val="Titulekobrzku6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4E4D5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obrzku71">
    <w:name w:val="Titulek obrázku (7)"/>
    <w:basedOn w:val="Titulekobrzku7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Zkladntext141">
    <w:name w:val="Základní text (14)"/>
    <w:basedOn w:val="Zkladntext14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75ptNetunKurzva">
    <w:name w:val="Základní text (14) + 7;5 pt;Ne tučné;Kurzíva"/>
    <w:basedOn w:val="Zkladntext14"/>
    <w:rsid w:val="004E4D5E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72">
    <w:name w:val="Základní text (17)"/>
    <w:basedOn w:val="Zkladntext17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4E4D5E"/>
    <w:rPr>
      <w:rFonts w:ascii="Candara" w:eastAsia="Candara" w:hAnsi="Candara" w:cs="Candar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31">
    <w:name w:val="Základní text (23)"/>
    <w:basedOn w:val="Zkladntext23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arrow14ptTundkovn0pt">
    <w:name w:val="Základní text (2) + Arial Narrow;14 pt;Tučné;Řádkování 0 pt"/>
    <w:basedOn w:val="Zkladntext2"/>
    <w:rsid w:val="004E4D5E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28pt">
    <w:name w:val="Základní text (2) + 8 pt"/>
    <w:basedOn w:val="Zkladntext2"/>
    <w:rsid w:val="004E4D5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4E4D5E"/>
    <w:rPr>
      <w:rFonts w:ascii="Arial" w:eastAsia="Arial" w:hAnsi="Arial" w:cs="Arial"/>
      <w:b/>
      <w:bCs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Zkladntext25">
    <w:name w:val="Základní text (25)_"/>
    <w:basedOn w:val="Standardnpsmoodstavce"/>
    <w:link w:val="Zkladntext250"/>
    <w:rsid w:val="004E4D5E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70"/>
      <w:sz w:val="36"/>
      <w:szCs w:val="36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73pt">
    <w:name w:val="Nadpis #1 + 73 pt"/>
    <w:basedOn w:val="Nadpis1"/>
    <w:rsid w:val="004E4D5E"/>
    <w:rPr>
      <w:color w:val="000000"/>
      <w:spacing w:val="0"/>
      <w:w w:val="100"/>
      <w:position w:val="0"/>
      <w:sz w:val="146"/>
      <w:szCs w:val="146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sid w:val="004E4D5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81">
    <w:name w:val="Základní text (28)"/>
    <w:basedOn w:val="Zkladntext28"/>
    <w:rsid w:val="004E4D5E"/>
    <w:rPr>
      <w:color w:val="000000"/>
      <w:spacing w:val="0"/>
      <w:position w:val="0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sid w:val="004E4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20"/>
      <w:szCs w:val="20"/>
      <w:u w:val="none"/>
    </w:rPr>
  </w:style>
  <w:style w:type="character" w:customStyle="1" w:styleId="Zkladntext26Arial9ptdkovn0pt">
    <w:name w:val="Základní text (26) + Arial;9 pt;Řádkování 0 pt"/>
    <w:basedOn w:val="Zkladntext26"/>
    <w:rsid w:val="004E4D5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1">
    <w:name w:val="Základní text (26)"/>
    <w:basedOn w:val="Zkladntext26"/>
    <w:rsid w:val="004E4D5E"/>
    <w:rPr>
      <w:color w:val="000000"/>
      <w:w w:val="100"/>
      <w:position w:val="0"/>
      <w:lang w:val="cs-CZ" w:eastAsia="cs-CZ" w:bidi="cs-CZ"/>
    </w:rPr>
  </w:style>
  <w:style w:type="character" w:customStyle="1" w:styleId="Zkladntext27">
    <w:name w:val="Základní text (27)_"/>
    <w:basedOn w:val="Standardnpsmoodstavce"/>
    <w:link w:val="Zkladntext270"/>
    <w:rsid w:val="004E4D5E"/>
    <w:rPr>
      <w:rFonts w:ascii="Arial" w:eastAsia="Arial" w:hAnsi="Arial" w:cs="Arial"/>
      <w:b w:val="0"/>
      <w:bCs w:val="0"/>
      <w:i w:val="0"/>
      <w:iCs w:val="0"/>
      <w:smallCaps w:val="0"/>
      <w:strike w:val="0"/>
      <w:sz w:val="146"/>
      <w:szCs w:val="146"/>
      <w:u w:val="none"/>
    </w:rPr>
  </w:style>
  <w:style w:type="character" w:customStyle="1" w:styleId="Zkladntext271">
    <w:name w:val="Základní text (27)"/>
    <w:basedOn w:val="Zkladntext27"/>
    <w:rsid w:val="004E4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TimesNewRoman14ptNetun">
    <w:name w:val="Nadpis #4 + Times New Roman;14 pt;Ne tučné"/>
    <w:basedOn w:val="Nadpis4"/>
    <w:rsid w:val="004E4D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62">
    <w:name w:val="Základní text (26)"/>
    <w:basedOn w:val="Zkladntext26"/>
    <w:rsid w:val="004E4D5E"/>
    <w:rPr>
      <w:color w:val="000000"/>
      <w:w w:val="100"/>
      <w:position w:val="0"/>
      <w:lang w:val="cs-CZ" w:eastAsia="cs-CZ" w:bidi="cs-CZ"/>
    </w:rPr>
  </w:style>
  <w:style w:type="paragraph" w:customStyle="1" w:styleId="Dal0">
    <w:name w:val="Další"/>
    <w:basedOn w:val="Normln"/>
    <w:link w:val="Dal"/>
    <w:rsid w:val="004E4D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4E4D5E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4E4D5E"/>
    <w:pPr>
      <w:shd w:val="clear" w:color="auto" w:fill="FFFFFF"/>
      <w:spacing w:before="360" w:line="254" w:lineRule="exact"/>
      <w:ind w:hanging="28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E4D5E"/>
    <w:pPr>
      <w:shd w:val="clear" w:color="auto" w:fill="FFFFFF"/>
      <w:spacing w:line="254" w:lineRule="exact"/>
      <w:ind w:hanging="58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E4D5E"/>
    <w:pPr>
      <w:shd w:val="clear" w:color="auto" w:fill="FFFFFF"/>
      <w:spacing w:before="240" w:line="25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E4D5E"/>
    <w:pPr>
      <w:shd w:val="clear" w:color="auto" w:fill="FFFFFF"/>
      <w:spacing w:before="480"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4E4D5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40">
    <w:name w:val="Nadpis #4"/>
    <w:basedOn w:val="Normln"/>
    <w:link w:val="Nadpis4"/>
    <w:rsid w:val="004E4D5E"/>
    <w:pPr>
      <w:shd w:val="clear" w:color="auto" w:fill="FFFFFF"/>
      <w:spacing w:before="300" w:line="0" w:lineRule="atLeast"/>
      <w:jc w:val="right"/>
      <w:outlineLvl w:val="3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4E4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4E4D5E"/>
    <w:pPr>
      <w:shd w:val="clear" w:color="auto" w:fill="FFFFFF"/>
      <w:spacing w:before="120" w:line="254" w:lineRule="exact"/>
      <w:jc w:val="center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4E4D5E"/>
    <w:pPr>
      <w:shd w:val="clear" w:color="auto" w:fill="FFFFFF"/>
      <w:spacing w:line="187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4E4D5E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i/>
      <w:iCs/>
      <w:spacing w:val="-40"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4E4D5E"/>
    <w:pPr>
      <w:shd w:val="clear" w:color="auto" w:fill="FFFFFF"/>
      <w:spacing w:line="15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4E4D5E"/>
    <w:pPr>
      <w:shd w:val="clear" w:color="auto" w:fill="FFFFFF"/>
      <w:spacing w:line="158" w:lineRule="exact"/>
      <w:ind w:firstLine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20">
    <w:name w:val="Nadpis #5 (2)"/>
    <w:basedOn w:val="Normln"/>
    <w:link w:val="Nadpis52"/>
    <w:rsid w:val="004E4D5E"/>
    <w:pPr>
      <w:shd w:val="clear" w:color="auto" w:fill="FFFFFF"/>
      <w:spacing w:before="240" w:after="240" w:line="0" w:lineRule="atLeas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4E4D5E"/>
    <w:pPr>
      <w:shd w:val="clear" w:color="auto" w:fill="FFFFFF"/>
      <w:spacing w:before="48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4E4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4E4D5E"/>
    <w:pPr>
      <w:shd w:val="clear" w:color="auto" w:fill="FFFFFF"/>
      <w:spacing w:before="18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30">
    <w:name w:val="Základní text (13)"/>
    <w:basedOn w:val="Normln"/>
    <w:link w:val="Zkladntext13"/>
    <w:rsid w:val="004E4D5E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4E4D5E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rsid w:val="004E4D5E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50">
    <w:name w:val="Základní text (15)"/>
    <w:basedOn w:val="Normln"/>
    <w:link w:val="Zkladntext15"/>
    <w:rsid w:val="004E4D5E"/>
    <w:pPr>
      <w:shd w:val="clear" w:color="auto" w:fill="FFFFFF"/>
      <w:spacing w:before="60" w:after="240"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Zkladntext160">
    <w:name w:val="Základní text (16)"/>
    <w:basedOn w:val="Normln"/>
    <w:link w:val="Zkladntext16"/>
    <w:rsid w:val="004E4D5E"/>
    <w:pPr>
      <w:shd w:val="clear" w:color="auto" w:fill="FFFFFF"/>
      <w:spacing w:before="240" w:line="274" w:lineRule="exact"/>
      <w:ind w:hanging="680"/>
    </w:pPr>
    <w:rPr>
      <w:rFonts w:ascii="Times New Roman" w:eastAsia="Times New Roman" w:hAnsi="Times New Roman" w:cs="Times New Roman"/>
      <w:b/>
      <w:bCs/>
    </w:rPr>
  </w:style>
  <w:style w:type="paragraph" w:customStyle="1" w:styleId="Zkladntext170">
    <w:name w:val="Základní text (17)"/>
    <w:basedOn w:val="Normln"/>
    <w:link w:val="Zkladntext17"/>
    <w:rsid w:val="004E4D5E"/>
    <w:pPr>
      <w:shd w:val="clear" w:color="auto" w:fill="FFFFFF"/>
      <w:spacing w:before="60" w:after="420" w:line="0" w:lineRule="atLeast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Titulekobrzku40">
    <w:name w:val="Titulek obrázku (4)"/>
    <w:basedOn w:val="Normln"/>
    <w:link w:val="Titulekobrzku4"/>
    <w:rsid w:val="004E4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80">
    <w:name w:val="Základní text (18)"/>
    <w:basedOn w:val="Normln"/>
    <w:link w:val="Zkladntext18"/>
    <w:rsid w:val="004E4D5E"/>
    <w:pPr>
      <w:shd w:val="clear" w:color="auto" w:fill="FFFFFF"/>
      <w:spacing w:before="420" w:line="250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90">
    <w:name w:val="Základní text (19)"/>
    <w:basedOn w:val="Normln"/>
    <w:link w:val="Zkladntext19"/>
    <w:rsid w:val="004E4D5E"/>
    <w:pPr>
      <w:shd w:val="clear" w:color="auto" w:fill="FFFFFF"/>
      <w:spacing w:line="0" w:lineRule="atLeast"/>
      <w:ind w:hanging="6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1">
    <w:name w:val="Základní text (20)"/>
    <w:basedOn w:val="Normln"/>
    <w:link w:val="Zkladntext200"/>
    <w:rsid w:val="004E4D5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11">
    <w:name w:val="Základní text (21)"/>
    <w:basedOn w:val="Normln"/>
    <w:link w:val="Zkladntext210"/>
    <w:rsid w:val="004E4D5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4E4D5E"/>
    <w:pPr>
      <w:shd w:val="clear" w:color="auto" w:fill="FFFFFF"/>
      <w:spacing w:line="43" w:lineRule="exact"/>
      <w:ind w:firstLine="24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50">
    <w:name w:val="Titulek obrázku (5)"/>
    <w:basedOn w:val="Normln"/>
    <w:link w:val="Titulekobrzku5"/>
    <w:rsid w:val="004E4D5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30">
    <w:name w:val="Záhlaví nebo Zápatí (3)"/>
    <w:basedOn w:val="Normln"/>
    <w:link w:val="ZhlavneboZpat3"/>
    <w:rsid w:val="004E4D5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rsid w:val="004E4D5E"/>
    <w:pPr>
      <w:shd w:val="clear" w:color="auto" w:fill="FFFFFF"/>
      <w:spacing w:before="300"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4E4D5E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20">
    <w:name w:val="Základní text (22)"/>
    <w:basedOn w:val="Normln"/>
    <w:link w:val="Zkladntext22"/>
    <w:rsid w:val="004E4D5E"/>
    <w:pPr>
      <w:shd w:val="clear" w:color="auto" w:fill="FFFFFF"/>
      <w:spacing w:line="274" w:lineRule="exact"/>
    </w:pPr>
    <w:rPr>
      <w:rFonts w:ascii="Courier New" w:eastAsia="Courier New" w:hAnsi="Courier New" w:cs="Courier New"/>
      <w:b/>
      <w:bCs/>
      <w:spacing w:val="-70"/>
      <w:sz w:val="36"/>
      <w:szCs w:val="36"/>
    </w:rPr>
  </w:style>
  <w:style w:type="paragraph" w:customStyle="1" w:styleId="Titulekobrzku60">
    <w:name w:val="Titulek obrázku (6)"/>
    <w:basedOn w:val="Normln"/>
    <w:link w:val="Titulekobrzku6"/>
    <w:rsid w:val="004E4D5E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70">
    <w:name w:val="Titulek obrázku (7)"/>
    <w:basedOn w:val="Normln"/>
    <w:link w:val="Titulekobrzku7"/>
    <w:rsid w:val="004E4D5E"/>
    <w:pPr>
      <w:shd w:val="clear" w:color="auto" w:fill="FFFFFF"/>
      <w:spacing w:line="221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30">
    <w:name w:val="Základní text (23)"/>
    <w:basedOn w:val="Normln"/>
    <w:link w:val="Zkladntext23"/>
    <w:rsid w:val="004E4D5E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Zkladntext240">
    <w:name w:val="Základní text (24)"/>
    <w:basedOn w:val="Normln"/>
    <w:link w:val="Zkladntext24"/>
    <w:rsid w:val="004E4D5E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50"/>
      <w:sz w:val="28"/>
      <w:szCs w:val="28"/>
    </w:rPr>
  </w:style>
  <w:style w:type="paragraph" w:customStyle="1" w:styleId="Zkladntext250">
    <w:name w:val="Základní text (25)"/>
    <w:basedOn w:val="Normln"/>
    <w:link w:val="Zkladntext25"/>
    <w:rsid w:val="004E4D5E"/>
    <w:pPr>
      <w:shd w:val="clear" w:color="auto" w:fill="FFFFFF"/>
      <w:spacing w:before="480" w:after="60" w:line="0" w:lineRule="atLeast"/>
      <w:jc w:val="center"/>
    </w:pPr>
    <w:rPr>
      <w:rFonts w:ascii="Courier New" w:eastAsia="Courier New" w:hAnsi="Courier New" w:cs="Courier New"/>
      <w:b/>
      <w:bCs/>
      <w:spacing w:val="-70"/>
      <w:sz w:val="36"/>
      <w:szCs w:val="36"/>
    </w:rPr>
  </w:style>
  <w:style w:type="paragraph" w:customStyle="1" w:styleId="Poznmkapodarou0">
    <w:name w:val="Poznámka pod čarou"/>
    <w:basedOn w:val="Normln"/>
    <w:link w:val="Poznmkapodarou"/>
    <w:rsid w:val="004E4D5E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4E4D5E"/>
    <w:pPr>
      <w:shd w:val="clear" w:color="auto" w:fill="FFFFFF"/>
      <w:spacing w:after="360" w:line="0" w:lineRule="atLeast"/>
      <w:jc w:val="righ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280">
    <w:name w:val="Základní text (28)"/>
    <w:basedOn w:val="Normln"/>
    <w:link w:val="Zkladntext28"/>
    <w:rsid w:val="004E4D5E"/>
    <w:pPr>
      <w:shd w:val="clear" w:color="auto" w:fill="FFFFFF"/>
      <w:spacing w:line="245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260">
    <w:name w:val="Základní text (26)"/>
    <w:basedOn w:val="Normln"/>
    <w:link w:val="Zkladntext26"/>
    <w:rsid w:val="004E4D5E"/>
    <w:pPr>
      <w:shd w:val="clear" w:color="auto" w:fill="FFFFFF"/>
      <w:spacing w:before="840" w:after="240" w:line="0" w:lineRule="atLeast"/>
    </w:pPr>
    <w:rPr>
      <w:rFonts w:ascii="Times New Roman" w:eastAsia="Times New Roman" w:hAnsi="Times New Roman" w:cs="Times New Roman"/>
      <w:i/>
      <w:iCs/>
      <w:spacing w:val="80"/>
      <w:sz w:val="20"/>
      <w:szCs w:val="20"/>
    </w:rPr>
  </w:style>
  <w:style w:type="paragraph" w:customStyle="1" w:styleId="Zkladntext270">
    <w:name w:val="Základní text (27)"/>
    <w:basedOn w:val="Normln"/>
    <w:link w:val="Zkladntext27"/>
    <w:rsid w:val="004E4D5E"/>
    <w:pPr>
      <w:shd w:val="clear" w:color="auto" w:fill="FFFFFF"/>
      <w:spacing w:line="0" w:lineRule="atLeast"/>
    </w:pPr>
    <w:rPr>
      <w:rFonts w:ascii="Arial" w:eastAsia="Arial" w:hAnsi="Arial" w:cs="Arial"/>
      <w:sz w:val="146"/>
      <w:szCs w:val="1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E:\RS\media\image9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file:///E:\RS\media\image1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E:\RS\media\image8.jpeg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E:\RS\media\image10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file:///E:\RS\media\image7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3556</Words>
  <Characters>20986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OSaP a VOŠ Kněžskodvorská 33/A</Company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Obedy</cp:lastModifiedBy>
  <cp:revision>2</cp:revision>
  <dcterms:created xsi:type="dcterms:W3CDTF">2017-08-14T08:16:00Z</dcterms:created>
  <dcterms:modified xsi:type="dcterms:W3CDTF">2017-08-14T08:16:00Z</dcterms:modified>
</cp:coreProperties>
</file>