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1039" w14:textId="77777777" w:rsidR="00085F48" w:rsidRDefault="00085F48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105044C" w14:textId="4960D1A0" w:rsidR="003C75EE" w:rsidRPr="00EA42B2" w:rsidRDefault="00D60B9A" w:rsidP="00D60B9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Dodatek č. </w:t>
      </w:r>
      <w:r w:rsidR="00601401"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SD/202</w:t>
      </w:r>
      <w:r w:rsidR="00601401"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601401"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1322</w:t>
      </w:r>
      <w:r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601401"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</w:p>
    <w:p w14:paraId="38828923" w14:textId="42E9FF76" w:rsidR="003C75EE" w:rsidRPr="006B25A0" w:rsidRDefault="00D60B9A" w:rsidP="003C75E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  <w:r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SMLOUVY O DÍLO SD/202</w:t>
      </w:r>
      <w:r w:rsidR="00601401" w:rsidRPr="00EA42B2">
        <w:rPr>
          <w:rFonts w:ascii="Arial" w:eastAsia="Times New Roman" w:hAnsi="Arial" w:cs="Arial"/>
          <w:b/>
          <w:sz w:val="24"/>
          <w:szCs w:val="24"/>
          <w:lang w:eastAsia="cs-CZ"/>
        </w:rPr>
        <w:t>4/1322</w:t>
      </w:r>
    </w:p>
    <w:p w14:paraId="02D3E008" w14:textId="77777777" w:rsidR="003C75EE" w:rsidRPr="006B25A0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4BE1DCA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3C75E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</w:p>
    <w:p w14:paraId="6C89CD3C" w14:textId="77777777" w:rsidR="00601401" w:rsidRPr="003C75EE" w:rsidRDefault="00601401" w:rsidP="00601401">
      <w:pPr>
        <w:tabs>
          <w:tab w:val="left" w:pos="4962"/>
        </w:tabs>
        <w:spacing w:after="0" w:line="240" w:lineRule="auto"/>
        <w:ind w:left="4956" w:right="-569" w:hanging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 firmy: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A.stavby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</w:p>
    <w:p w14:paraId="7D93647D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Mírové náměstí 19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adresa: 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Československé armády 4931/</w:t>
      </w:r>
      <w:proofErr w:type="gramStart"/>
      <w:r w:rsidRPr="00A251BD">
        <w:rPr>
          <w:rFonts w:ascii="Arial" w:eastAsia="Times New Roman" w:hAnsi="Arial" w:cs="Arial"/>
          <w:sz w:val="20"/>
          <w:szCs w:val="20"/>
          <w:lang w:eastAsia="cs-CZ"/>
        </w:rPr>
        <w:t>36a</w:t>
      </w:r>
      <w:proofErr w:type="gramEnd"/>
    </w:p>
    <w:p w14:paraId="1A830C9E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Jablonec nad Nisou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5</w:t>
      </w:r>
    </w:p>
    <w:p w14:paraId="3087D0F5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PSČ  </w:t>
      </w:r>
      <w:r>
        <w:rPr>
          <w:rFonts w:ascii="Arial" w:eastAsia="Times New Roman" w:hAnsi="Arial" w:cs="Arial"/>
          <w:sz w:val="20"/>
          <w:szCs w:val="20"/>
          <w:lang w:eastAsia="cs-CZ"/>
        </w:rPr>
        <w:t>466 05</w:t>
      </w:r>
    </w:p>
    <w:p w14:paraId="65680C63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>: 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3C75EE">
        <w:rPr>
          <w:rFonts w:ascii="Arial" w:eastAsia="Times New Roman" w:hAnsi="Arial" w:cs="Arial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:  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25432478</w:t>
      </w:r>
      <w:proofErr w:type="gramEnd"/>
    </w:p>
    <w:p w14:paraId="63B01372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DIČ: 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CZ25432478</w:t>
      </w:r>
    </w:p>
    <w:p w14:paraId="74E6E250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číslo účtu: 121451/0100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kontaktní osoba: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Lukáš Janků</w:t>
      </w:r>
    </w:p>
    <w:p w14:paraId="58851876" w14:textId="77777777" w:rsidR="00601401" w:rsidRPr="003C75EE" w:rsidRDefault="00601401" w:rsidP="00601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777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107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251BD">
        <w:rPr>
          <w:rFonts w:ascii="Arial" w:eastAsia="Times New Roman" w:hAnsi="Arial" w:cs="Arial"/>
          <w:sz w:val="20"/>
          <w:szCs w:val="20"/>
          <w:lang w:eastAsia="cs-CZ"/>
        </w:rPr>
        <w:t>618</w:t>
      </w:r>
    </w:p>
    <w:p w14:paraId="05085B62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Bc. Eva Peukertová 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0" w:history="1">
        <w:r w:rsidRPr="003A1EB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lukas.janku@astavby.cz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CA68363" w14:textId="77777777" w:rsidR="00601401" w:rsidRPr="003C75EE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>tel.: 483 357 311, 724 758 777</w:t>
      </w:r>
      <w:r w:rsidRPr="003C75EE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B0B3D11" w14:textId="77777777" w:rsidR="00601401" w:rsidRPr="005B1725" w:rsidRDefault="00601401" w:rsidP="00601401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75EE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11" w:history="1">
        <w:r w:rsidRPr="003C75E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peukertova@mestojablonec.cz</w:t>
        </w:r>
      </w:hyperlink>
    </w:p>
    <w:p w14:paraId="640DBFC8" w14:textId="63AC5177" w:rsidR="003C58E6" w:rsidRPr="006B25A0" w:rsidRDefault="003C58E6" w:rsidP="003C58E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25A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E833EDC" w14:textId="77777777" w:rsidR="003C58E6" w:rsidRPr="006B25A0" w:rsidRDefault="003C58E6" w:rsidP="003C58E6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25A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C0F6AA5" w14:textId="77777777" w:rsidR="003C58E6" w:rsidRPr="006B25A0" w:rsidRDefault="003C58E6" w:rsidP="003C58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58E7AA06" w14:textId="77777777" w:rsidR="00D60B9A" w:rsidRDefault="003C58E6" w:rsidP="003C58E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6B25A0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Předmět </w:t>
      </w:r>
      <w:r w:rsidR="00D60B9A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dodatku</w:t>
      </w:r>
    </w:p>
    <w:p w14:paraId="326A0CB8" w14:textId="77777777" w:rsidR="007D06E5" w:rsidRDefault="007D06E5" w:rsidP="003C58E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B1AC8F9" w14:textId="1F28F0EB" w:rsidR="007D06E5" w:rsidRPr="007D06E5" w:rsidRDefault="007D06E5" w:rsidP="007D06E5">
      <w:pPr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D06E5">
        <w:rPr>
          <w:rFonts w:ascii="Arial" w:eastAsia="Times New Roman" w:hAnsi="Arial" w:cs="Arial"/>
          <w:sz w:val="20"/>
          <w:szCs w:val="20"/>
          <w:lang w:eastAsia="cs-CZ"/>
        </w:rPr>
        <w:t>Předmětem tohoto dodatku je:</w:t>
      </w:r>
    </w:p>
    <w:p w14:paraId="26C4A20D" w14:textId="77777777" w:rsidR="00D60B9A" w:rsidRDefault="00D60B9A" w:rsidP="003C58E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467B04FF" w14:textId="5C2DC55B" w:rsidR="003C58E6" w:rsidRPr="006B25A0" w:rsidRDefault="00D9536F" w:rsidP="00276A33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Změna</w:t>
      </w:r>
      <w:r w:rsidR="00D60B9A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 čl. I předmět smlouvy</w:t>
      </w:r>
      <w:r w:rsidR="003C58E6" w:rsidRPr="006B25A0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74705B1A" w14:textId="77777777" w:rsidR="001F22C7" w:rsidRDefault="00601401" w:rsidP="00D60B9A">
      <w:pPr>
        <w:numPr>
          <w:ilvl w:val="0"/>
          <w:numId w:val="4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 smlouvy se na základě požadavku objednatele rozšiřuje o demontáže dřevěných ochran rohů zdiva, opravy omítek za demontovanými topnými tělesy, nátěry konzol topných těles, opravy maleb v místě osvětlovacích těles ve 2. poschodí a odstraňování původních maleb z travertinu a lišt stropních svítidel.</w:t>
      </w:r>
      <w:r w:rsidR="001F22C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E4389CF" w14:textId="11B5A5B3" w:rsidR="00D60B9A" w:rsidRDefault="001F22C7" w:rsidP="001F22C7">
      <w:pPr>
        <w:spacing w:after="120" w:line="24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Specifikováno přílohou č. 1 tohoto dodatku.</w:t>
      </w:r>
    </w:p>
    <w:p w14:paraId="77367F3C" w14:textId="77777777" w:rsidR="00276A33" w:rsidRDefault="00276A33" w:rsidP="003C75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F8B3224" w14:textId="77777777" w:rsidR="006B71C4" w:rsidRDefault="006B71C4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BA28874" w14:textId="56C1BC89" w:rsidR="003C75EE" w:rsidRPr="006B25A0" w:rsidRDefault="00D9536F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Změna</w:t>
      </w:r>
      <w:r w:rsidR="00D60B9A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 čl. II</w:t>
      </w:r>
      <w:r w:rsidR="006B71C4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I</w:t>
      </w:r>
      <w:r w:rsidR="00D60B9A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 xml:space="preserve">   </w:t>
      </w:r>
      <w:r w:rsidR="003C75EE" w:rsidRPr="006B25A0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Cena a platební podmínky</w:t>
      </w:r>
      <w:r w:rsidR="00410ADB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:</w:t>
      </w:r>
    </w:p>
    <w:p w14:paraId="0559B5E4" w14:textId="77777777" w:rsidR="003C75EE" w:rsidRPr="006B25A0" w:rsidRDefault="003C75EE" w:rsidP="003C75E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5DA3A6F2" w14:textId="190B6198" w:rsidR="003C75EE" w:rsidRPr="006B25A0" w:rsidRDefault="003C75EE" w:rsidP="003C75EE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B25A0">
        <w:rPr>
          <w:rFonts w:ascii="Arial" w:eastAsia="Times New Roman" w:hAnsi="Arial" w:cs="Arial"/>
          <w:sz w:val="20"/>
          <w:szCs w:val="20"/>
          <w:lang w:eastAsia="cs-CZ"/>
        </w:rPr>
        <w:t xml:space="preserve">cena </w:t>
      </w:r>
      <w:r w:rsidR="0085512A">
        <w:rPr>
          <w:rFonts w:ascii="Arial" w:eastAsia="Times New Roman" w:hAnsi="Arial" w:cs="Arial"/>
          <w:sz w:val="20"/>
          <w:szCs w:val="20"/>
          <w:lang w:eastAsia="cs-CZ"/>
        </w:rPr>
        <w:t>za předmět plnění</w:t>
      </w:r>
      <w:r w:rsidRPr="006B25A0">
        <w:rPr>
          <w:rFonts w:ascii="Arial" w:eastAsia="Times New Roman" w:hAnsi="Arial" w:cs="Arial"/>
          <w:sz w:val="20"/>
          <w:szCs w:val="20"/>
          <w:lang w:eastAsia="cs-CZ"/>
        </w:rPr>
        <w:t xml:space="preserve"> činí:  </w:t>
      </w:r>
    </w:p>
    <w:p w14:paraId="67786C09" w14:textId="21F0E70F" w:rsidR="000B468E" w:rsidRDefault="009B16F3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454 335,28</w:t>
      </w:r>
      <w:r w:rsidR="000B468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Kč</w:t>
      </w:r>
      <w:r w:rsidR="000B468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bez DPH</w:t>
      </w:r>
    </w:p>
    <w:p w14:paraId="6A4877D0" w14:textId="19FD4D4D" w:rsidR="003C75EE" w:rsidRPr="006B25A0" w:rsidRDefault="009B16F3" w:rsidP="003C75EE">
      <w:pPr>
        <w:spacing w:before="120" w:after="0" w:line="240" w:lineRule="auto"/>
        <w:ind w:firstLine="70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549 745,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69</w:t>
      </w:r>
      <w:r w:rsidR="00BD635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3C75EE"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0B468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3C75EE"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Kč  </w:t>
      </w:r>
      <w:r w:rsidR="000B468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proofErr w:type="gramEnd"/>
      <w:r w:rsidR="003C75EE"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792967F6" w14:textId="07557BEE" w:rsidR="003C75EE" w:rsidRPr="006B25A0" w:rsidRDefault="003C75EE" w:rsidP="009B16F3">
      <w:pPr>
        <w:spacing w:before="120" w:after="0" w:line="240" w:lineRule="auto"/>
        <w:ind w:left="1414" w:hanging="705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Slovy:</w:t>
      </w:r>
      <w:r w:rsidR="009B16F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9B16F3" w:rsidRPr="009B16F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pět set čtyřicet devět tisíc sedm set čtyřicet pět korun českých šedesát devět haléřů</w:t>
      </w:r>
      <w:r w:rsidR="009B16F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B25A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včetně DPH</w:t>
      </w:r>
    </w:p>
    <w:p w14:paraId="6CD78F2A" w14:textId="77777777" w:rsidR="003C75EE" w:rsidRPr="006B25A0" w:rsidRDefault="003C75EE" w:rsidP="003C75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4788DF" w14:textId="77777777" w:rsidR="0085512A" w:rsidRPr="0085512A" w:rsidRDefault="0085512A" w:rsidP="0085512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ustanovení o splatnosti</w:t>
      </w:r>
    </w:p>
    <w:p w14:paraId="185A8418" w14:textId="77777777" w:rsidR="0085512A" w:rsidRPr="0085512A" w:rsidRDefault="0085512A" w:rsidP="00855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8A3F38" w14:textId="77777777" w:rsidR="0085512A" w:rsidRPr="0085512A" w:rsidRDefault="0085512A" w:rsidP="008551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49A83184" w14:textId="77777777" w:rsidR="0085512A" w:rsidRPr="0085512A" w:rsidRDefault="0085512A" w:rsidP="0085512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807D8D" w14:textId="758020CA" w:rsidR="0085512A" w:rsidRPr="0085512A" w:rsidRDefault="0085512A" w:rsidP="0085512A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Dílčí </w:t>
      </w:r>
      <w:r w:rsidRPr="003F6E6C">
        <w:rPr>
          <w:rFonts w:ascii="Arial" w:eastAsia="Times New Roman" w:hAnsi="Arial" w:cs="Arial"/>
          <w:sz w:val="20"/>
          <w:szCs w:val="20"/>
          <w:lang w:eastAsia="cs-CZ"/>
        </w:rPr>
        <w:t>fakturace bude umožněna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>. Zhotovitel nepožaduje zaplacení zálohy na materiál.</w:t>
      </w:r>
    </w:p>
    <w:p w14:paraId="605D79F0" w14:textId="77777777" w:rsidR="0085512A" w:rsidRPr="0085512A" w:rsidRDefault="0085512A" w:rsidP="00855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7D1BE5B8" w14:textId="77777777" w:rsidR="0085512A" w:rsidRPr="0085512A" w:rsidRDefault="0085512A" w:rsidP="00855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FF4781" w14:textId="77777777" w:rsidR="0085512A" w:rsidRPr="0085512A" w:rsidRDefault="0085512A" w:rsidP="008551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0F66FC41" w14:textId="492ED5A5" w:rsidR="0085512A" w:rsidRPr="0085512A" w:rsidRDefault="00410ADB" w:rsidP="008551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85512A" w:rsidRPr="008551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7CE7FBA9" w14:textId="77777777" w:rsidR="0085512A" w:rsidRPr="0085512A" w:rsidRDefault="0085512A" w:rsidP="008551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6AAE8F7B" w14:textId="77777777" w:rsidR="0085512A" w:rsidRPr="0085512A" w:rsidRDefault="0085512A" w:rsidP="008551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  <w:r w:rsidRPr="0085512A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Závěrečná ustanovení</w:t>
      </w:r>
    </w:p>
    <w:p w14:paraId="45C36316" w14:textId="77777777" w:rsidR="0085512A" w:rsidRPr="0085512A" w:rsidRDefault="0085512A" w:rsidP="008551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</w:pPr>
    </w:p>
    <w:p w14:paraId="2D1BCB15" w14:textId="77777777" w:rsidR="00410ADB" w:rsidRDefault="00410ADB" w:rsidP="00410ADB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Ostatní ustanovení smlouvy se tímto dodatkem nemění.</w:t>
      </w:r>
    </w:p>
    <w:p w14:paraId="37449D5B" w14:textId="70724A8C" w:rsidR="0085512A" w:rsidRPr="0085512A" w:rsidRDefault="0085512A" w:rsidP="0085512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Vztahy </w:t>
      </w:r>
      <w:r w:rsidR="007D06E5">
        <w:rPr>
          <w:rFonts w:ascii="Arial" w:eastAsia="Times New Roman" w:hAnsi="Arial" w:cs="Arial"/>
          <w:sz w:val="20"/>
          <w:szCs w:val="20"/>
          <w:lang w:eastAsia="cs-CZ"/>
        </w:rPr>
        <w:t>tohoto dodatku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 se řídí zák. č. 89/2012 Sb., občanský zákoník.</w:t>
      </w:r>
    </w:p>
    <w:p w14:paraId="0F14E08E" w14:textId="6A6D91F6" w:rsidR="0085512A" w:rsidRPr="0085512A" w:rsidRDefault="007D06E5" w:rsidP="0085512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smlouvy</w:t>
      </w:r>
      <w:r w:rsidR="0085512A"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EF75A17" w14:textId="7D37F684" w:rsidR="0085512A" w:rsidRPr="0085512A" w:rsidRDefault="007D06E5" w:rsidP="0085512A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Tento dodatek smlouvy</w:t>
      </w:r>
      <w:r w:rsidR="0085512A"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 je podepsan</w:t>
      </w:r>
      <w:r w:rsidR="00410ADB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85512A"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 vlastnoručně, nebo elektronicky. Je-li smlouva podepsaná </w:t>
      </w:r>
      <w:r w:rsidR="0085512A" w:rsidRPr="003F6E6C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vlastnoručně, je vyhotovena v počtu dvou stejnopisů, kdy každá ze smluvních stran obdrží po jednom vyhotovení. Je-li smlouva podepsána elektronicky, je podepsána pomocí elektronického podpisu založeného</w:t>
      </w:r>
      <w:r w:rsidR="0085512A" w:rsidRPr="0085512A">
        <w:rPr>
          <w:rFonts w:ascii="Arial" w:eastAsia="Times New Roman" w:hAnsi="Arial" w:cs="Arial"/>
          <w:sz w:val="20"/>
          <w:szCs w:val="20"/>
          <w:lang w:eastAsia="cs-CZ"/>
        </w:rPr>
        <w:t xml:space="preserve"> na kvalifikovaném certifikátu vydaném akreditovaným poskytovatelem certifikačních služeb.</w:t>
      </w:r>
    </w:p>
    <w:p w14:paraId="6247E82A" w14:textId="77777777" w:rsidR="0085512A" w:rsidRPr="0085512A" w:rsidRDefault="0085512A" w:rsidP="008551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767047" w14:textId="61D58527" w:rsidR="0085512A" w:rsidRPr="0085512A" w:rsidRDefault="0085512A" w:rsidP="0085512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dne: </w:t>
      </w:r>
      <w:r w:rsidR="009B16F3">
        <w:rPr>
          <w:rFonts w:ascii="Arial" w:eastAsia="Times New Roman" w:hAnsi="Arial" w:cs="Arial"/>
          <w:iCs/>
          <w:sz w:val="20"/>
          <w:szCs w:val="20"/>
          <w:lang w:eastAsia="cs-CZ"/>
        </w:rPr>
        <w:t>14. 4.</w:t>
      </w:r>
      <w:r>
        <w:rPr>
          <w:rFonts w:ascii="Arial" w:eastAsia="Times New Roman" w:hAnsi="Arial" w:cs="Arial"/>
          <w:iCs/>
          <w:sz w:val="20"/>
          <w:szCs w:val="20"/>
          <w:lang w:eastAsia="cs-CZ"/>
        </w:rPr>
        <w:t>2025</w:t>
      </w: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ab/>
        <w:t xml:space="preserve">V Jablonci nad Nisou dne: </w:t>
      </w:r>
      <w:r>
        <w:rPr>
          <w:rFonts w:ascii="Arial" w:eastAsia="Times New Roman" w:hAnsi="Arial" w:cs="Arial"/>
          <w:iCs/>
          <w:sz w:val="20"/>
          <w:szCs w:val="20"/>
          <w:lang w:eastAsia="cs-CZ"/>
        </w:rPr>
        <w:t>1</w:t>
      </w:r>
      <w:r w:rsidR="009B16F3">
        <w:rPr>
          <w:rFonts w:ascii="Arial" w:eastAsia="Times New Roman" w:hAnsi="Arial" w:cs="Arial"/>
          <w:iCs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  <w:r w:rsidR="009B16F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cs-CZ"/>
        </w:rPr>
        <w:t>4.</w:t>
      </w:r>
      <w:r w:rsidRPr="0085512A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2025</w:t>
      </w:r>
    </w:p>
    <w:p w14:paraId="11BE270B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  <w:t>za zhotovitele</w:t>
      </w:r>
    </w:p>
    <w:p w14:paraId="46EC7CE7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8094B0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D51DEB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E9B57D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E42C37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68941334" w14:textId="13B1989F" w:rsidR="009B16F3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Bc. Eva Peukertová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B16F3">
        <w:rPr>
          <w:rFonts w:ascii="Arial" w:eastAsia="Times New Roman" w:hAnsi="Arial" w:cs="Arial"/>
          <w:sz w:val="20"/>
          <w:szCs w:val="20"/>
          <w:lang w:eastAsia="cs-CZ"/>
        </w:rPr>
        <w:t>Lukáš Janků</w:t>
      </w:r>
    </w:p>
    <w:p w14:paraId="743B7875" w14:textId="15E43F89" w:rsidR="0085512A" w:rsidRPr="0085512A" w:rsidRDefault="009B16F3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85512A" w:rsidRPr="0085512A">
        <w:rPr>
          <w:rFonts w:ascii="Arial" w:eastAsia="Times New Roman" w:hAnsi="Arial" w:cs="Arial"/>
          <w:sz w:val="20"/>
          <w:szCs w:val="20"/>
          <w:lang w:eastAsia="cs-CZ"/>
        </w:rPr>
        <w:t>edoucí oddělení vnitřní správy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2889291A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FA8304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810F9D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40C7BD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</w:t>
      </w:r>
    </w:p>
    <w:p w14:paraId="373B5F00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Ing. Martina Vacková</w:t>
      </w:r>
    </w:p>
    <w:p w14:paraId="7BB84575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Vedoucí odboru kancelář tajemníka</w:t>
      </w:r>
    </w:p>
    <w:p w14:paraId="674D9E20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B81EF2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880447" w14:textId="3FA716D7" w:rsidR="0085512A" w:rsidRPr="0085512A" w:rsidRDefault="0085512A" w:rsidP="0085512A">
      <w:pPr>
        <w:spacing w:after="0" w:line="240" w:lineRule="auto"/>
        <w:ind w:right="-711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věcnou správnost </w:t>
      </w:r>
      <w:r w:rsidR="003F6E6C">
        <w:rPr>
          <w:rFonts w:ascii="Arial" w:eastAsia="Times New Roman" w:hAnsi="Arial" w:cs="Arial"/>
          <w:sz w:val="20"/>
          <w:szCs w:val="20"/>
          <w:lang w:eastAsia="cs-CZ"/>
        </w:rPr>
        <w:t>Lucie Viková</w:t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>……………………….</w:t>
      </w:r>
    </w:p>
    <w:p w14:paraId="4618F3E1" w14:textId="12F5DE60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5512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F6E6C">
        <w:rPr>
          <w:rFonts w:ascii="Arial" w:eastAsia="Times New Roman" w:hAnsi="Arial" w:cs="Arial"/>
          <w:sz w:val="20"/>
          <w:szCs w:val="20"/>
          <w:lang w:eastAsia="cs-CZ"/>
        </w:rPr>
        <w:t>Technik OVS</w:t>
      </w:r>
    </w:p>
    <w:p w14:paraId="4650E1A5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ED47CA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E7E9D9" w14:textId="77777777" w:rsidR="0085512A" w:rsidRPr="0085512A" w:rsidRDefault="0085512A" w:rsidP="008551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5512A">
        <w:rPr>
          <w:rFonts w:ascii="Arial" w:eastAsia="Times New Roman" w:hAnsi="Arial" w:cs="Arial"/>
          <w:sz w:val="20"/>
          <w:szCs w:val="20"/>
          <w:lang w:eastAsia="cs-CZ"/>
        </w:rPr>
        <w:t>Příloha č. 1 cenová nabídka č. 1</w:t>
      </w:r>
    </w:p>
    <w:p w14:paraId="39843B80" w14:textId="77777777" w:rsidR="003C75EE" w:rsidRPr="006B25A0" w:rsidRDefault="003C75EE" w:rsidP="003C75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3C75EE" w:rsidRPr="006B25A0" w:rsidSect="00E941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92BC" w14:textId="77777777" w:rsidR="003C7443" w:rsidRDefault="003C7443" w:rsidP="004E1371">
      <w:pPr>
        <w:spacing w:after="0" w:line="240" w:lineRule="auto"/>
      </w:pPr>
      <w:r>
        <w:separator/>
      </w:r>
    </w:p>
  </w:endnote>
  <w:endnote w:type="continuationSeparator" w:id="0">
    <w:p w14:paraId="332F99FA" w14:textId="77777777" w:rsidR="003C7443" w:rsidRDefault="003C7443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E4E8" w14:textId="77777777" w:rsidR="00053CE5" w:rsidRDefault="00053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83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E5693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statutární město Jablonec nad Nisou</w:t>
            </w:r>
          </w:p>
          <w:p w14:paraId="1CEC2F9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 xml:space="preserve">Mírové náměstí </w:t>
            </w:r>
            <w:r>
              <w:rPr>
                <w:rFonts w:ascii="Arial" w:hAnsi="Arial" w:cs="Arial"/>
                <w:sz w:val="18"/>
                <w:szCs w:val="18"/>
              </w:rPr>
              <w:t>3100/</w:t>
            </w:r>
            <w:r w:rsidRPr="004E1371">
              <w:rPr>
                <w:rFonts w:ascii="Arial" w:hAnsi="Arial" w:cs="Arial"/>
                <w:sz w:val="18"/>
                <w:szCs w:val="18"/>
              </w:rPr>
              <w:t>19, 466 01 Jablonec nad Nisou</w:t>
            </w:r>
          </w:p>
          <w:p w14:paraId="2BEA0314" w14:textId="77777777" w:rsidR="00053CE5" w:rsidRPr="004E1371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</w:t>
            </w:r>
            <w:r w:rsidRPr="004E1371">
              <w:rPr>
                <w:rFonts w:ascii="Arial" w:hAnsi="Arial" w:cs="Arial"/>
                <w:sz w:val="18"/>
                <w:szCs w:val="18"/>
              </w:rPr>
              <w:t xml:space="preserve"> 00262340</w:t>
            </w:r>
          </w:p>
          <w:p w14:paraId="4B84E697" w14:textId="3AF23CE4" w:rsidR="00053CE5" w:rsidRDefault="00053CE5" w:rsidP="00053CE5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4E1371">
              <w:rPr>
                <w:rFonts w:ascii="Arial" w:hAnsi="Arial" w:cs="Arial"/>
                <w:sz w:val="18"/>
                <w:szCs w:val="18"/>
              </w:rPr>
              <w:t>www.mestojablonec.cz | ID datové schránky: wufbr2a | e-podatelna: epodatelna@mestojablonec.cz</w:t>
            </w:r>
          </w:p>
          <w:p w14:paraId="3984CB3D" w14:textId="5CDFC8B9" w:rsidR="00E941EC" w:rsidRPr="00E75FBC" w:rsidRDefault="00E941EC" w:rsidP="00053CE5">
            <w:pPr>
              <w:pStyle w:val="Zpat"/>
              <w:tabs>
                <w:tab w:val="clear" w:pos="9072"/>
              </w:tabs>
              <w:ind w:right="-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tránka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75FB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75FB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532481D" w14:textId="33DFE518" w:rsidR="00E941EC" w:rsidRPr="004E1371" w:rsidRDefault="00E941EC" w:rsidP="00E75FBC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</w:p>
          <w:p w14:paraId="0ADAB087" w14:textId="01B17276" w:rsidR="003C75EE" w:rsidRDefault="00465142">
            <w:pPr>
              <w:pStyle w:val="Zpat"/>
              <w:jc w:val="right"/>
            </w:pPr>
          </w:p>
        </w:sdtContent>
      </w:sdt>
    </w:sdtContent>
  </w:sdt>
  <w:p w14:paraId="75598419" w14:textId="6136B56B" w:rsidR="004E1371" w:rsidRDefault="004E1371" w:rsidP="004E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14C979E6" w:rsidR="004E1371" w:rsidRPr="004E1371" w:rsidRDefault="00C37CD1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40FEC003" w:rsidR="004E1371" w:rsidRPr="004E1371" w:rsidRDefault="00C624E2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0D38" w14:textId="77777777" w:rsidR="003C7443" w:rsidRDefault="003C7443" w:rsidP="004E1371">
      <w:pPr>
        <w:spacing w:after="0" w:line="240" w:lineRule="auto"/>
      </w:pPr>
      <w:r>
        <w:separator/>
      </w:r>
    </w:p>
  </w:footnote>
  <w:footnote w:type="continuationSeparator" w:id="0">
    <w:p w14:paraId="4A1359BF" w14:textId="77777777" w:rsidR="003C7443" w:rsidRDefault="003C7443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E0C2" w14:textId="77777777" w:rsidR="00053CE5" w:rsidRDefault="00053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13E2" w14:textId="56EE1367" w:rsidR="00C61C7A" w:rsidRDefault="00053CE5">
    <w:pPr>
      <w:pStyle w:val="Zhlav"/>
    </w:pPr>
    <w:r>
      <w:rPr>
        <w:rFonts w:ascii="Arial" w:hAnsi="Arial" w:cs="Arial"/>
        <w:noProof/>
      </w:rPr>
      <w:drawing>
        <wp:inline distT="0" distB="0" distL="0" distR="0" wp14:anchorId="066B3F79" wp14:editId="191326E8">
          <wp:extent cx="5760720" cy="7207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750DA3A5" w:rsidR="004E1371" w:rsidRDefault="00D04A3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74BF33E" wp14:editId="2F5DEF84">
          <wp:extent cx="5760720" cy="720725"/>
          <wp:effectExtent l="0" t="0" r="0" b="3175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6D49"/>
    <w:multiLevelType w:val="hybridMultilevel"/>
    <w:tmpl w:val="BE2630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58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920874">
    <w:abstractNumId w:val="1"/>
  </w:num>
  <w:num w:numId="3" w16cid:durableId="514459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F3B"/>
    <w:rsid w:val="00053CE5"/>
    <w:rsid w:val="00085F48"/>
    <w:rsid w:val="000A36DE"/>
    <w:rsid w:val="000B468E"/>
    <w:rsid w:val="000F4044"/>
    <w:rsid w:val="00162FB5"/>
    <w:rsid w:val="001B2136"/>
    <w:rsid w:val="001F22C7"/>
    <w:rsid w:val="00276A33"/>
    <w:rsid w:val="002920A0"/>
    <w:rsid w:val="003C58E6"/>
    <w:rsid w:val="003C7443"/>
    <w:rsid w:val="003C75EE"/>
    <w:rsid w:val="003F6E6C"/>
    <w:rsid w:val="00410ADB"/>
    <w:rsid w:val="00444547"/>
    <w:rsid w:val="004575BE"/>
    <w:rsid w:val="00465142"/>
    <w:rsid w:val="004A53B2"/>
    <w:rsid w:val="004E1371"/>
    <w:rsid w:val="00531955"/>
    <w:rsid w:val="00553D81"/>
    <w:rsid w:val="00577CAA"/>
    <w:rsid w:val="005F0AE7"/>
    <w:rsid w:val="005F39B1"/>
    <w:rsid w:val="00601401"/>
    <w:rsid w:val="006B25A0"/>
    <w:rsid w:val="006B68D2"/>
    <w:rsid w:val="006B71C4"/>
    <w:rsid w:val="006D02FB"/>
    <w:rsid w:val="007960E6"/>
    <w:rsid w:val="007D06E5"/>
    <w:rsid w:val="008005AD"/>
    <w:rsid w:val="00851A35"/>
    <w:rsid w:val="0085512A"/>
    <w:rsid w:val="00857CA0"/>
    <w:rsid w:val="008A4F2F"/>
    <w:rsid w:val="008C1EBC"/>
    <w:rsid w:val="00950C64"/>
    <w:rsid w:val="009B16F3"/>
    <w:rsid w:val="00A922BA"/>
    <w:rsid w:val="00AE40F3"/>
    <w:rsid w:val="00B23D2D"/>
    <w:rsid w:val="00BD635F"/>
    <w:rsid w:val="00C23D48"/>
    <w:rsid w:val="00C37CD1"/>
    <w:rsid w:val="00C61C7A"/>
    <w:rsid w:val="00C624E2"/>
    <w:rsid w:val="00C87C7C"/>
    <w:rsid w:val="00CE1D0C"/>
    <w:rsid w:val="00D04A3A"/>
    <w:rsid w:val="00D2040B"/>
    <w:rsid w:val="00D31057"/>
    <w:rsid w:val="00D60B9A"/>
    <w:rsid w:val="00D84614"/>
    <w:rsid w:val="00D9536F"/>
    <w:rsid w:val="00DA2C2F"/>
    <w:rsid w:val="00DD0A5E"/>
    <w:rsid w:val="00E75FBC"/>
    <w:rsid w:val="00E838E5"/>
    <w:rsid w:val="00E941EC"/>
    <w:rsid w:val="00EA42B2"/>
    <w:rsid w:val="00EE0AF1"/>
    <w:rsid w:val="00EF6523"/>
    <w:rsid w:val="00F41F43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E94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1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6A33"/>
    <w:pPr>
      <w:ind w:left="720"/>
      <w:contextualSpacing/>
    </w:pPr>
  </w:style>
  <w:style w:type="paragraph" w:styleId="Revize">
    <w:name w:val="Revision"/>
    <w:hidden/>
    <w:uiPriority w:val="99"/>
    <w:semiHidden/>
    <w:rsid w:val="00410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ukas.janku@astavby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52091-8612-4A71-875F-FFDCC5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360BA-296A-4EDB-B0D3-726E5C614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D14E6-9393-4215-8B56-40FFC78069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Peukertová Eva, Bc.</cp:lastModifiedBy>
  <cp:revision>2</cp:revision>
  <cp:lastPrinted>2025-04-23T08:24:00Z</cp:lastPrinted>
  <dcterms:created xsi:type="dcterms:W3CDTF">2025-04-23T08:30:00Z</dcterms:created>
  <dcterms:modified xsi:type="dcterms:W3CDTF">2025-04-23T08:30:00Z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