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D5655E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D5655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  <w:u w:val="single"/>
        </w:rPr>
        <w:t>Objednatel</w:t>
      </w:r>
      <w:r w:rsidRPr="00D5655E">
        <w:rPr>
          <w:rFonts w:ascii="Cambria" w:hAnsi="Cambria"/>
        </w:rPr>
        <w:t>:</w:t>
      </w:r>
    </w:p>
    <w:p w14:paraId="459055D3" w14:textId="16E6DD43" w:rsidR="00E7458F" w:rsidRPr="00D5655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D5655E">
        <w:rPr>
          <w:rFonts w:ascii="Cambria" w:hAnsi="Cambria"/>
          <w:b/>
          <w:sz w:val="32"/>
        </w:rPr>
        <w:t>Objednávka</w:t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</w:rPr>
        <w:t xml:space="preserve"> </w:t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="00E7458F" w:rsidRPr="00D5655E">
        <w:rPr>
          <w:rFonts w:ascii="Cambria" w:hAnsi="Cambria"/>
        </w:rPr>
        <w:t>Univerzita Karlova, Filozofická fakulta</w:t>
      </w:r>
    </w:p>
    <w:p w14:paraId="459055D4" w14:textId="59891BB8" w:rsidR="00E7458F" w:rsidRPr="00D5655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n</w:t>
      </w:r>
      <w:r w:rsidR="00E7458F" w:rsidRPr="00D5655E">
        <w:rPr>
          <w:rFonts w:ascii="Cambria" w:hAnsi="Cambria"/>
        </w:rPr>
        <w:t>ám. Jana Palacha 1/2, 116 38 Praha 1</w:t>
      </w:r>
    </w:p>
    <w:p w14:paraId="459055D5" w14:textId="26535924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IČ</w:t>
      </w:r>
      <w:r w:rsidR="00BC22DA" w:rsidRPr="00D5655E">
        <w:rPr>
          <w:rFonts w:ascii="Cambria" w:hAnsi="Cambria"/>
        </w:rPr>
        <w:t>O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00216208</w:t>
      </w:r>
    </w:p>
    <w:p w14:paraId="459055D6" w14:textId="77777777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DIČ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CZ0021620</w:t>
      </w:r>
      <w:r w:rsidR="004E1656" w:rsidRPr="00D5655E">
        <w:rPr>
          <w:rFonts w:ascii="Cambria" w:hAnsi="Cambria"/>
        </w:rPr>
        <w:t>8</w:t>
      </w:r>
    </w:p>
    <w:p w14:paraId="459055D8" w14:textId="65A09E8A" w:rsidR="00122BA8" w:rsidRPr="00D5655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D5655E" w14:paraId="459055DD" w14:textId="77777777" w:rsidTr="00A15E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003BC6B5" w:rsidR="00F45FA2" w:rsidRPr="00D5655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Dodavatel</w:t>
            </w:r>
            <w:r w:rsidR="00AD6641" w:rsidRPr="00D5655E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D5655E" w:rsidRDefault="00285AF6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Číslo </w:t>
            </w:r>
            <w:r w:rsidR="00232FE9" w:rsidRPr="00D5655E">
              <w:rPr>
                <w:rFonts w:ascii="Cambria" w:hAnsi="Cambria"/>
                <w:b/>
              </w:rPr>
              <w:t>smlouvy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62F81744" w:rsidR="00F45FA2" w:rsidRPr="00D5655E" w:rsidRDefault="00831A65" w:rsidP="00753F84">
            <w:pPr>
              <w:rPr>
                <w:rFonts w:ascii="Cambria" w:hAnsi="Cambria"/>
              </w:rPr>
            </w:pPr>
            <w:r w:rsidRPr="00831A65">
              <w:rPr>
                <w:rFonts w:ascii="Cambria" w:hAnsi="Cambria"/>
              </w:rPr>
              <w:t>UKFFS/0457/2025</w:t>
            </w:r>
          </w:p>
        </w:tc>
      </w:tr>
      <w:tr w:rsidR="00F45FA2" w:rsidRPr="00D5655E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61357AB4" w:rsidR="00F45FA2" w:rsidRPr="00D5655E" w:rsidRDefault="00F45FA2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Název:</w:t>
            </w:r>
          </w:p>
        </w:tc>
        <w:tc>
          <w:tcPr>
            <w:tcW w:w="3635" w:type="dxa"/>
            <w:shd w:val="clear" w:color="auto" w:fill="auto"/>
          </w:tcPr>
          <w:p w14:paraId="459055DF" w14:textId="4CB4E961" w:rsidR="00F45FA2" w:rsidRPr="00D5655E" w:rsidRDefault="00084E41" w:rsidP="00753F84">
            <w:pPr>
              <w:rPr>
                <w:rFonts w:ascii="Cambria" w:hAnsi="Cambria"/>
              </w:rPr>
            </w:pPr>
            <w:r w:rsidRPr="00084E41">
              <w:rPr>
                <w:rFonts w:ascii="Cambria" w:hAnsi="Cambria"/>
              </w:rPr>
              <w:t>Česká geologická služba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D5655E" w:rsidRDefault="00753F84" w:rsidP="00753F84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Číslo z</w:t>
            </w:r>
            <w:r w:rsidR="00F45FA2" w:rsidRPr="00D5655E">
              <w:rPr>
                <w:rFonts w:ascii="Cambria" w:hAnsi="Cambria"/>
                <w:b/>
              </w:rPr>
              <w:t>akázk</w:t>
            </w:r>
            <w:r w:rsidRPr="00D5655E">
              <w:rPr>
                <w:rFonts w:ascii="Cambria" w:hAnsi="Cambria"/>
                <w:b/>
              </w:rPr>
              <w:t>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35ABB6C9" w:rsidR="00F45FA2" w:rsidRPr="00D5655E" w:rsidRDefault="00084E41" w:rsidP="00753F84">
            <w:pPr>
              <w:rPr>
                <w:rFonts w:ascii="Cambria" w:hAnsi="Cambria"/>
              </w:rPr>
            </w:pPr>
            <w:r w:rsidRPr="00084E41">
              <w:rPr>
                <w:rFonts w:ascii="Cambria" w:hAnsi="Cambria"/>
              </w:rPr>
              <w:t>201329</w:t>
            </w:r>
          </w:p>
        </w:tc>
      </w:tr>
      <w:tr w:rsidR="00C202E8" w:rsidRPr="00D5655E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62B1DD08" w:rsidR="00C202E8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35" w:type="dxa"/>
            <w:shd w:val="clear" w:color="auto" w:fill="auto"/>
          </w:tcPr>
          <w:p w14:paraId="4A66142E" w14:textId="76C07AB7" w:rsidR="00C202E8" w:rsidRPr="00D5655E" w:rsidRDefault="00084E41" w:rsidP="00753F84">
            <w:pPr>
              <w:rPr>
                <w:rFonts w:ascii="Cambria" w:hAnsi="Cambria"/>
              </w:rPr>
            </w:pPr>
            <w:r w:rsidRPr="00084E41">
              <w:rPr>
                <w:rFonts w:ascii="Cambria" w:hAnsi="Cambria"/>
              </w:rPr>
              <w:t>Klárov 131/3</w:t>
            </w:r>
            <w:r w:rsidR="00B52043">
              <w:rPr>
                <w:rFonts w:ascii="Cambria" w:hAnsi="Cambria"/>
              </w:rPr>
              <w:t>,</w:t>
            </w:r>
            <w:r w:rsidRPr="00084E41">
              <w:rPr>
                <w:rFonts w:ascii="Cambria" w:hAnsi="Cambria"/>
              </w:rPr>
              <w:t xml:space="preserve"> 118 21 Praha 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D5655E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76D070D8" w:rsidR="00C202E8" w:rsidRPr="00D5655E" w:rsidRDefault="0049372C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2500100978</w:t>
            </w:r>
          </w:p>
        </w:tc>
      </w:tr>
      <w:tr w:rsidR="00753F84" w:rsidRPr="00D5655E" w14:paraId="459055E8" w14:textId="77777777" w:rsidTr="003048EE">
        <w:trPr>
          <w:trHeight w:val="158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D5655E" w:rsidRDefault="00C202E8" w:rsidP="00BC22DA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6AE489EA" w:rsidR="00F45FA2" w:rsidRPr="00D5655E" w:rsidRDefault="00084E41" w:rsidP="00BC22DA">
            <w:pPr>
              <w:rPr>
                <w:rFonts w:ascii="Cambria" w:hAnsi="Cambria"/>
                <w:b/>
              </w:rPr>
            </w:pPr>
            <w:r w:rsidRPr="00084E41">
              <w:rPr>
                <w:rFonts w:ascii="Cambria" w:hAnsi="Cambria"/>
                <w:b/>
              </w:rPr>
              <w:t>00025798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D5655E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D5655E" w:rsidRDefault="00F45FA2" w:rsidP="00BC22DA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Kontaktní osoba objednatele</w:t>
            </w:r>
            <w:r w:rsidRPr="00D565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5655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D5655E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8F5D55B" w:rsidR="00F45FA2" w:rsidRPr="00D5655E" w:rsidRDefault="00C928B7" w:rsidP="00753F84">
            <w:pPr>
              <w:rPr>
                <w:rFonts w:ascii="Cambria" w:hAnsi="Cambria"/>
              </w:rPr>
            </w:pPr>
            <w:r w:rsidRPr="00C928B7">
              <w:rPr>
                <w:rFonts w:ascii="Cambria" w:hAnsi="Cambria"/>
                <w:b/>
                <w:bCs/>
              </w:rPr>
              <w:t>CZ00025798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D5655E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71EAE7E0" w:rsidR="00F45FA2" w:rsidRPr="00D5655E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D5655E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D5655E" w:rsidRDefault="00C202E8" w:rsidP="00C202E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02C9CFA5" w:rsidR="00C202E8" w:rsidRPr="00D5655E" w:rsidRDefault="00C202E8" w:rsidP="00C202E8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D5655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D5655E" w:rsidRDefault="00C202E8" w:rsidP="00C202E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5BCE68CB" w:rsidR="00C202E8" w:rsidRPr="00D5655E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D5655E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D5655E" w:rsidRDefault="00C202E8" w:rsidP="00C202E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1F0730E1" w:rsidR="00C202E8" w:rsidRPr="00D5655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D5655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D5655E" w:rsidRDefault="00C202E8" w:rsidP="00C202E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18972DA8" w:rsidR="00C202E8" w:rsidRPr="00D5655E" w:rsidRDefault="00C202E8" w:rsidP="00C202E8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D5655E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09F32EB" w14:textId="754D4819" w:rsidR="00E7410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/>
              </w:rPr>
              <w:t>Předmět plnění</w:t>
            </w:r>
            <w:r w:rsidR="003048EE" w:rsidRPr="003048EE">
              <w:rPr>
                <w:rFonts w:ascii="Cambria" w:hAnsi="Cambria"/>
                <w:b/>
              </w:rPr>
              <w:t>:</w:t>
            </w:r>
          </w:p>
          <w:p w14:paraId="45905600" w14:textId="30D3CE2F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(popis, počet kusů)</w:t>
            </w:r>
          </w:p>
        </w:tc>
        <w:tc>
          <w:tcPr>
            <w:tcW w:w="8080" w:type="dxa"/>
            <w:shd w:val="clear" w:color="auto" w:fill="auto"/>
          </w:tcPr>
          <w:p w14:paraId="45905603" w14:textId="11F5C664" w:rsidR="001563A1" w:rsidRPr="00D5655E" w:rsidRDefault="00493AC0" w:rsidP="00150BED">
            <w:pPr>
              <w:rPr>
                <w:rFonts w:ascii="Cambria" w:hAnsi="Cambria"/>
              </w:rPr>
            </w:pPr>
            <w:r w:rsidRPr="00493AC0">
              <w:rPr>
                <w:rFonts w:ascii="Cambria" w:hAnsi="Cambria"/>
              </w:rPr>
              <w:t xml:space="preserve">Analýza </w:t>
            </w:r>
            <w:proofErr w:type="spellStart"/>
            <w:r w:rsidRPr="00493AC0">
              <w:rPr>
                <w:rFonts w:ascii="Cambria" w:hAnsi="Cambria"/>
              </w:rPr>
              <w:t>iz</w:t>
            </w:r>
            <w:proofErr w:type="spellEnd"/>
            <w:r w:rsidRPr="00493AC0">
              <w:rPr>
                <w:rFonts w:ascii="Cambria" w:hAnsi="Cambria"/>
              </w:rPr>
              <w:t xml:space="preserve">. poměru 87Sr/86Sr v archeologických vzorcích metodou TIMS; včetně kyselinového rozkladu a separace </w:t>
            </w:r>
            <w:proofErr w:type="spellStart"/>
            <w:r w:rsidRPr="00493AC0">
              <w:rPr>
                <w:rFonts w:ascii="Cambria" w:hAnsi="Cambria"/>
              </w:rPr>
              <w:t>Sr</w:t>
            </w:r>
            <w:proofErr w:type="spellEnd"/>
            <w:r w:rsidRPr="00493AC0">
              <w:rPr>
                <w:rFonts w:ascii="Cambria" w:hAnsi="Cambria"/>
              </w:rPr>
              <w:t xml:space="preserve"> pomocí iontové chromatografie</w:t>
            </w:r>
            <w:r>
              <w:rPr>
                <w:rFonts w:ascii="Cambria" w:hAnsi="Cambria"/>
              </w:rPr>
              <w:t xml:space="preserve"> – </w:t>
            </w:r>
            <w:r w:rsidR="001A7611">
              <w:rPr>
                <w:rFonts w:ascii="Cambria" w:hAnsi="Cambria"/>
              </w:rPr>
              <w:t>X</w:t>
            </w:r>
            <w:r>
              <w:rPr>
                <w:rFonts w:ascii="Cambria" w:hAnsi="Cambria"/>
              </w:rPr>
              <w:t xml:space="preserve"> vzorků</w:t>
            </w:r>
          </w:p>
        </w:tc>
      </w:tr>
      <w:tr w:rsidR="001563A1" w:rsidRPr="00D5655E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D5655E" w:rsidRDefault="001563A1" w:rsidP="008D7E7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Cena </w:t>
            </w:r>
            <w:r w:rsidR="008D7E71" w:rsidRPr="00D5655E">
              <w:rPr>
                <w:rFonts w:ascii="Cambria" w:hAnsi="Cambria"/>
                <w:b/>
              </w:rPr>
              <w:t xml:space="preserve">bez </w:t>
            </w:r>
            <w:r w:rsidRPr="00D5655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03E851FE" w:rsidR="001563A1" w:rsidRPr="00D5655E" w:rsidRDefault="00084E41" w:rsidP="00D721CC">
            <w:pPr>
              <w:rPr>
                <w:rFonts w:ascii="Cambria" w:hAnsi="Cambria"/>
              </w:rPr>
            </w:pPr>
            <w:r w:rsidRPr="00084E41">
              <w:rPr>
                <w:rFonts w:ascii="Cambria" w:hAnsi="Cambria"/>
              </w:rPr>
              <w:t>98 700,00</w:t>
            </w:r>
            <w:r>
              <w:rPr>
                <w:rFonts w:ascii="Cambria" w:hAnsi="Cambria"/>
              </w:rPr>
              <w:t xml:space="preserve"> Kč</w:t>
            </w:r>
          </w:p>
        </w:tc>
      </w:tr>
      <w:tr w:rsidR="008D7E71" w:rsidRPr="00D5655E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D5655E" w:rsidRDefault="008D7E7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Cena vč. DPH</w:t>
            </w:r>
            <w:r w:rsidR="009D39A0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7C4CB2DB" w:rsidR="008D7E71" w:rsidRPr="00D5655E" w:rsidRDefault="00084E41" w:rsidP="00D721CC">
            <w:pPr>
              <w:rPr>
                <w:rFonts w:ascii="Cambria" w:hAnsi="Cambria"/>
              </w:rPr>
            </w:pPr>
            <w:r w:rsidRPr="00084E41">
              <w:rPr>
                <w:rFonts w:ascii="Cambria" w:hAnsi="Cambria"/>
              </w:rPr>
              <w:t>119 427,00</w:t>
            </w:r>
            <w:r>
              <w:rPr>
                <w:rFonts w:ascii="Cambria" w:hAnsi="Cambria"/>
              </w:rPr>
              <w:t xml:space="preserve"> Kč</w:t>
            </w:r>
          </w:p>
        </w:tc>
      </w:tr>
      <w:tr w:rsidR="001563A1" w:rsidRPr="00D5655E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C758438" w14:textId="52FF207F" w:rsidR="00B474EA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Termín dodání</w:t>
            </w:r>
            <w:r w:rsidR="003048EE" w:rsidRPr="003048EE">
              <w:rPr>
                <w:rFonts w:ascii="Cambria" w:hAnsi="Cambria"/>
                <w:b/>
              </w:rPr>
              <w:t>:</w:t>
            </w:r>
          </w:p>
          <w:p w14:paraId="45905608" w14:textId="4A7A5AED" w:rsidR="001563A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(na pozdějším dodání nemá objednatel zájem)</w:t>
            </w:r>
          </w:p>
        </w:tc>
        <w:tc>
          <w:tcPr>
            <w:tcW w:w="8080" w:type="dxa"/>
            <w:shd w:val="clear" w:color="auto" w:fill="auto"/>
          </w:tcPr>
          <w:p w14:paraId="45905609" w14:textId="7ABA6A9D" w:rsidR="001563A1" w:rsidRPr="00D5655E" w:rsidRDefault="00E46A8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325F10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května</w:t>
            </w:r>
            <w:r w:rsidR="00325F10">
              <w:rPr>
                <w:rFonts w:ascii="Cambria" w:hAnsi="Cambria"/>
              </w:rPr>
              <w:t xml:space="preserve"> 202</w:t>
            </w:r>
            <w:r>
              <w:rPr>
                <w:rFonts w:ascii="Cambria" w:hAnsi="Cambria"/>
              </w:rPr>
              <w:t>5</w:t>
            </w:r>
          </w:p>
        </w:tc>
      </w:tr>
      <w:tr w:rsidR="001563A1" w:rsidRPr="00D5655E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53821DE3" w:rsidR="001563A1" w:rsidRPr="00D5655E" w:rsidRDefault="00325F10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e-mailem</w:t>
            </w:r>
          </w:p>
        </w:tc>
      </w:tr>
      <w:tr w:rsidR="001563A1" w:rsidRPr="00D5655E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5E0C5A88" w:rsidR="001563A1" w:rsidRPr="00D5655E" w:rsidRDefault="00325F10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kontaktní osoby objednatele</w:t>
            </w:r>
          </w:p>
        </w:tc>
      </w:tr>
      <w:tr w:rsidR="001563A1" w:rsidRPr="00D5655E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D5655E" w:rsidRDefault="001563A1" w:rsidP="00D721CC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D5655E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D5655E" w:rsidRDefault="001563A1" w:rsidP="00F45FA2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bankovním převodem na účet dodavatele u bank</w:t>
            </w:r>
            <w:r w:rsidR="00F45FA2" w:rsidRPr="00D5655E">
              <w:rPr>
                <w:rFonts w:ascii="Cambria" w:hAnsi="Cambria"/>
              </w:rPr>
              <w:t>.</w:t>
            </w:r>
            <w:r w:rsidRPr="00D5655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D5655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D5655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D5655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D5655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  <w:u w:val="single"/>
        </w:rPr>
        <w:t>Další smluvní ujednání</w:t>
      </w:r>
      <w:r w:rsidRPr="00D5655E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Zástupc</w:t>
      </w:r>
      <w:r w:rsidR="00F45FA2" w:rsidRPr="00D5655E">
        <w:rPr>
          <w:rFonts w:ascii="Cambria" w:hAnsi="Cambria"/>
          <w:sz w:val="18"/>
          <w:szCs w:val="18"/>
        </w:rPr>
        <w:t>i</w:t>
      </w:r>
      <w:r w:rsidRPr="00D5655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D5655E">
        <w:rPr>
          <w:rFonts w:ascii="Cambria" w:hAnsi="Cambria"/>
          <w:sz w:val="18"/>
          <w:szCs w:val="18"/>
        </w:rPr>
        <w:t xml:space="preserve"> v rámci tohoto smluvního vztahu</w:t>
      </w:r>
      <w:r w:rsidRPr="00D5655E">
        <w:rPr>
          <w:rFonts w:ascii="Cambria" w:hAnsi="Cambria"/>
          <w:sz w:val="18"/>
          <w:szCs w:val="18"/>
        </w:rPr>
        <w:t>.</w:t>
      </w:r>
    </w:p>
    <w:p w14:paraId="4590561B" w14:textId="7CF9FFFA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D5655E">
        <w:rPr>
          <w:rFonts w:ascii="Cambria" w:hAnsi="Cambria"/>
          <w:sz w:val="18"/>
          <w:szCs w:val="18"/>
        </w:rPr>
        <w:t>potvrzené objednávky</w:t>
      </w:r>
      <w:r w:rsidRPr="00D5655E">
        <w:rPr>
          <w:rFonts w:ascii="Cambria" w:hAnsi="Cambria"/>
          <w:sz w:val="18"/>
          <w:szCs w:val="18"/>
        </w:rPr>
        <w:t xml:space="preserve"> objednateli.</w:t>
      </w:r>
      <w:r w:rsidR="007E5984" w:rsidRPr="00D5655E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D5655E">
        <w:rPr>
          <w:rFonts w:ascii="Cambria" w:hAnsi="Cambria"/>
          <w:sz w:val="18"/>
          <w:szCs w:val="18"/>
        </w:rPr>
        <w:t>objednateli</w:t>
      </w:r>
      <w:r w:rsidR="007E5984" w:rsidRPr="00D5655E">
        <w:rPr>
          <w:rFonts w:ascii="Cambria" w:hAnsi="Cambria"/>
          <w:sz w:val="18"/>
          <w:szCs w:val="18"/>
        </w:rPr>
        <w:t xml:space="preserve"> do 10 </w:t>
      </w:r>
      <w:r w:rsidR="003048EE">
        <w:rPr>
          <w:rFonts w:ascii="Cambria" w:hAnsi="Cambria"/>
          <w:sz w:val="18"/>
          <w:szCs w:val="18"/>
        </w:rPr>
        <w:t xml:space="preserve">pracovních </w:t>
      </w:r>
      <w:r w:rsidR="007E5984" w:rsidRPr="00D5655E">
        <w:rPr>
          <w:rFonts w:ascii="Cambria" w:hAnsi="Cambria"/>
          <w:sz w:val="18"/>
          <w:szCs w:val="18"/>
        </w:rPr>
        <w:t>dnů od data vystavení</w:t>
      </w:r>
      <w:r w:rsidR="00BA702A" w:rsidRPr="00D5655E">
        <w:rPr>
          <w:rFonts w:ascii="Cambria" w:hAnsi="Cambria"/>
          <w:sz w:val="18"/>
          <w:szCs w:val="18"/>
        </w:rPr>
        <w:t xml:space="preserve"> objednávky</w:t>
      </w:r>
      <w:r w:rsidR="007E5984" w:rsidRPr="00D5655E">
        <w:rPr>
          <w:rFonts w:ascii="Cambria" w:hAnsi="Cambria"/>
          <w:sz w:val="18"/>
          <w:szCs w:val="18"/>
        </w:rPr>
        <w:t xml:space="preserve">, </w:t>
      </w:r>
      <w:r w:rsidR="00084B38" w:rsidRPr="00D5655E">
        <w:rPr>
          <w:rFonts w:ascii="Cambria" w:hAnsi="Cambria"/>
          <w:sz w:val="18"/>
          <w:szCs w:val="18"/>
        </w:rPr>
        <w:t>pozbývá</w:t>
      </w:r>
      <w:r w:rsidR="007E5984" w:rsidRPr="00D5655E">
        <w:rPr>
          <w:rFonts w:ascii="Cambria" w:hAnsi="Cambria"/>
          <w:sz w:val="18"/>
          <w:szCs w:val="18"/>
        </w:rPr>
        <w:t xml:space="preserve"> </w:t>
      </w:r>
      <w:r w:rsidR="00BA702A" w:rsidRPr="00D5655E">
        <w:rPr>
          <w:rFonts w:ascii="Cambria" w:hAnsi="Cambria"/>
          <w:sz w:val="18"/>
          <w:szCs w:val="18"/>
        </w:rPr>
        <w:t>tato objednávka platn</w:t>
      </w:r>
      <w:r w:rsidR="00084B38" w:rsidRPr="00D5655E">
        <w:rPr>
          <w:rFonts w:ascii="Cambria" w:hAnsi="Cambria"/>
          <w:sz w:val="18"/>
          <w:szCs w:val="18"/>
        </w:rPr>
        <w:t>osti</w:t>
      </w:r>
      <w:r w:rsidR="001877C9" w:rsidRPr="00D5655E">
        <w:rPr>
          <w:rFonts w:ascii="Cambria" w:hAnsi="Cambria"/>
          <w:sz w:val="18"/>
          <w:szCs w:val="18"/>
        </w:rPr>
        <w:t>,</w:t>
      </w:r>
      <w:r w:rsidR="00BA702A" w:rsidRPr="00D5655E">
        <w:rPr>
          <w:rFonts w:ascii="Cambria" w:hAnsi="Cambria"/>
          <w:sz w:val="18"/>
          <w:szCs w:val="18"/>
        </w:rPr>
        <w:t xml:space="preserve"> </w:t>
      </w:r>
      <w:r w:rsidR="007E5984" w:rsidRPr="00D5655E">
        <w:rPr>
          <w:rFonts w:ascii="Cambria" w:hAnsi="Cambria"/>
          <w:sz w:val="18"/>
          <w:szCs w:val="18"/>
        </w:rPr>
        <w:t>objednatel</w:t>
      </w:r>
      <w:r w:rsidR="00BA702A" w:rsidRPr="00D5655E">
        <w:rPr>
          <w:rFonts w:ascii="Cambria" w:hAnsi="Cambria"/>
          <w:sz w:val="18"/>
          <w:szCs w:val="18"/>
        </w:rPr>
        <w:t xml:space="preserve"> není</w:t>
      </w:r>
      <w:r w:rsidR="007E5984" w:rsidRPr="00D5655E">
        <w:rPr>
          <w:rFonts w:ascii="Cambria" w:hAnsi="Cambria"/>
          <w:sz w:val="18"/>
          <w:szCs w:val="18"/>
        </w:rPr>
        <w:t xml:space="preserve"> objednávkou vázán</w:t>
      </w:r>
      <w:r w:rsidR="001877C9" w:rsidRPr="00D5655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D5655E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D5655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D5655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D5655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D5655E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D5655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A46249F" w:rsidR="00482821" w:rsidRPr="00D5655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D5655E">
        <w:rPr>
          <w:rFonts w:ascii="Cambria" w:hAnsi="Cambria"/>
          <w:bCs/>
          <w:sz w:val="18"/>
          <w:szCs w:val="18"/>
        </w:rPr>
        <w:t>smlouvy</w:t>
      </w:r>
      <w:r w:rsidR="00645C24" w:rsidRPr="00D5655E">
        <w:rPr>
          <w:rFonts w:ascii="Cambria" w:hAnsi="Cambria"/>
          <w:sz w:val="18"/>
          <w:szCs w:val="18"/>
        </w:rPr>
        <w:t xml:space="preserve">, tedy i </w:t>
      </w:r>
      <w:r w:rsidRPr="00D5655E">
        <w:rPr>
          <w:rFonts w:ascii="Cambria" w:hAnsi="Cambria"/>
          <w:sz w:val="18"/>
          <w:szCs w:val="18"/>
        </w:rPr>
        <w:t xml:space="preserve">objednávky </w:t>
      </w:r>
      <w:r w:rsidR="00645C24" w:rsidRPr="00D5655E">
        <w:rPr>
          <w:rFonts w:ascii="Cambria" w:hAnsi="Cambria"/>
          <w:sz w:val="18"/>
          <w:szCs w:val="18"/>
        </w:rPr>
        <w:t xml:space="preserve">a jejich akceptace, </w:t>
      </w:r>
      <w:r w:rsidR="00916235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D5655E">
        <w:rPr>
          <w:rFonts w:ascii="Cambria" w:hAnsi="Cambria"/>
          <w:sz w:val="18"/>
          <w:szCs w:val="18"/>
        </w:rPr>
        <w:t xml:space="preserve">postupem </w:t>
      </w:r>
      <w:r w:rsidRPr="00D5655E">
        <w:rPr>
          <w:rFonts w:ascii="Cambria" w:hAnsi="Cambria"/>
          <w:sz w:val="18"/>
          <w:szCs w:val="18"/>
        </w:rPr>
        <w:t xml:space="preserve">podle zákona </w:t>
      </w:r>
      <w:r w:rsidR="00645C24" w:rsidRPr="00D5655E">
        <w:rPr>
          <w:rFonts w:ascii="Cambria" w:hAnsi="Cambria"/>
          <w:sz w:val="18"/>
          <w:szCs w:val="18"/>
        </w:rPr>
        <w:t xml:space="preserve">č. </w:t>
      </w:r>
      <w:r w:rsidRPr="00D5655E">
        <w:rPr>
          <w:rFonts w:ascii="Cambria" w:hAnsi="Cambria"/>
          <w:sz w:val="18"/>
          <w:szCs w:val="18"/>
        </w:rPr>
        <w:t>340/2015 Sb.</w:t>
      </w:r>
      <w:r w:rsidR="00645C24" w:rsidRPr="00D5655E">
        <w:rPr>
          <w:rFonts w:ascii="Cambria" w:hAnsi="Cambria"/>
          <w:sz w:val="18"/>
          <w:szCs w:val="18"/>
        </w:rPr>
        <w:t xml:space="preserve">, </w:t>
      </w:r>
      <w:r w:rsidR="00645C24" w:rsidRPr="00D5655E">
        <w:rPr>
          <w:rFonts w:ascii="Cambria" w:hAnsi="Cambria"/>
          <w:sz w:val="18"/>
          <w:szCs w:val="18"/>
        </w:rPr>
        <w:t>o</w:t>
      </w:r>
      <w:r w:rsidR="003048EE">
        <w:rPr>
          <w:rFonts w:ascii="Cambria" w:hAnsi="Cambria"/>
          <w:sz w:val="18"/>
          <w:szCs w:val="18"/>
        </w:rPr>
        <w:t> </w:t>
      </w:r>
      <w:r w:rsidR="00645C24" w:rsidRPr="00D5655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D5655E">
        <w:rPr>
          <w:rFonts w:ascii="Cambria" w:hAnsi="Cambria"/>
          <w:sz w:val="18"/>
          <w:szCs w:val="18"/>
        </w:rPr>
        <w:t>. Dodavatel prohlašuje, že v</w:t>
      </w:r>
      <w:r w:rsidR="00084B38" w:rsidRPr="00D5655E">
        <w:rPr>
          <w:rFonts w:ascii="Cambria" w:hAnsi="Cambria"/>
          <w:sz w:val="18"/>
          <w:szCs w:val="18"/>
        </w:rPr>
        <w:t xml:space="preserve"> této </w:t>
      </w:r>
      <w:r w:rsidRPr="00D5655E">
        <w:rPr>
          <w:rFonts w:ascii="Cambria" w:hAnsi="Cambria"/>
          <w:sz w:val="18"/>
          <w:szCs w:val="18"/>
        </w:rPr>
        <w:t xml:space="preserve">objednávce </w:t>
      </w:r>
      <w:r w:rsidR="00084B38" w:rsidRPr="00D5655E">
        <w:rPr>
          <w:rFonts w:ascii="Cambria" w:hAnsi="Cambria"/>
          <w:sz w:val="18"/>
          <w:szCs w:val="18"/>
        </w:rPr>
        <w:t xml:space="preserve">nejsou </w:t>
      </w:r>
      <w:r w:rsidR="00084B38" w:rsidRPr="00D5655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D5655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D5655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D5655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D5655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D5655E">
        <w:rPr>
          <w:rFonts w:ascii="Cambria" w:hAnsi="Cambria"/>
          <w:sz w:val="18"/>
          <w:szCs w:val="18"/>
        </w:rPr>
        <w:t xml:space="preserve">O 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>veřejnění bude dodavatel informován 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 xml:space="preserve">mailovou notifikací na </w:t>
      </w:r>
      <w:r w:rsidR="00084B38" w:rsidRPr="00D5655E">
        <w:rPr>
          <w:rFonts w:ascii="Cambria" w:hAnsi="Cambria"/>
          <w:sz w:val="18"/>
          <w:szCs w:val="18"/>
        </w:rPr>
        <w:t xml:space="preserve">kontaktní </w:t>
      </w:r>
      <w:r w:rsidRPr="00D5655E">
        <w:rPr>
          <w:rFonts w:ascii="Cambria" w:hAnsi="Cambria"/>
          <w:sz w:val="18"/>
          <w:szCs w:val="18"/>
        </w:rPr>
        <w:t>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39A35D1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Smluvní parametry stanoven</w:t>
      </w:r>
      <w:r w:rsidR="00084B38" w:rsidRPr="00D5655E">
        <w:rPr>
          <w:rFonts w:ascii="Cambria" w:hAnsi="Cambria"/>
          <w:sz w:val="18"/>
          <w:szCs w:val="18"/>
        </w:rPr>
        <w:t>é</w:t>
      </w:r>
      <w:r w:rsidRPr="00D5655E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D5655E">
        <w:rPr>
          <w:rFonts w:ascii="Cambria" w:hAnsi="Cambria"/>
          <w:sz w:val="18"/>
          <w:szCs w:val="18"/>
        </w:rPr>
        <w:t>jinak,</w:t>
      </w:r>
      <w:r w:rsidRPr="00D5655E">
        <w:rPr>
          <w:rFonts w:ascii="Cambria" w:hAnsi="Cambria"/>
          <w:sz w:val="18"/>
          <w:szCs w:val="18"/>
        </w:rPr>
        <w:t xml:space="preserve"> než shodnou formou, jako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D5655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D5655E">
        <w:rPr>
          <w:rFonts w:ascii="Cambria" w:hAnsi="Cambria"/>
          <w:bCs/>
          <w:sz w:val="18"/>
          <w:szCs w:val="18"/>
        </w:rPr>
        <w:t>potvrzení</w:t>
      </w:r>
      <w:r w:rsidRPr="00D5655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D5655E">
        <w:rPr>
          <w:rFonts w:ascii="Cambria" w:hAnsi="Cambria"/>
          <w:bCs/>
          <w:sz w:val="18"/>
          <w:szCs w:val="18"/>
        </w:rPr>
        <w:t> </w:t>
      </w:r>
      <w:r w:rsidRPr="00D5655E">
        <w:rPr>
          <w:rFonts w:ascii="Cambria" w:hAnsi="Cambria"/>
          <w:bCs/>
          <w:sz w:val="18"/>
          <w:szCs w:val="18"/>
        </w:rPr>
        <w:t>dodatkem</w:t>
      </w:r>
      <w:r w:rsidR="00D950FA" w:rsidRPr="00D5655E">
        <w:rPr>
          <w:rFonts w:ascii="Cambria" w:hAnsi="Cambria"/>
          <w:bCs/>
          <w:sz w:val="18"/>
          <w:szCs w:val="18"/>
        </w:rPr>
        <w:t>, výhradou</w:t>
      </w:r>
      <w:r w:rsidR="003B76AB" w:rsidRPr="00D5655E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D5655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D5655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D5655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D5655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D5655E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32DA1F4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D565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7611">
              <w:rPr>
                <w:rFonts w:ascii="Cambria" w:hAnsi="Cambria"/>
                <w:sz w:val="20"/>
                <w:szCs w:val="20"/>
              </w:rPr>
              <w:t>16. 4. 2025</w:t>
            </w:r>
          </w:p>
          <w:p w14:paraId="45905626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1E620065" w14:textId="77777777" w:rsidR="0017283D" w:rsidRDefault="0017283D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D10C855" w14:textId="77777777" w:rsidR="0017283D" w:rsidRPr="00D5655E" w:rsidRDefault="0017283D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63295977" w:rsidR="00D06765" w:rsidRPr="00D5655E" w:rsidRDefault="617FA26D" w:rsidP="00CA54A3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831A65">
              <w:rPr>
                <w:rFonts w:ascii="Cambria" w:hAnsi="Cambria"/>
                <w:sz w:val="20"/>
                <w:szCs w:val="20"/>
              </w:rPr>
              <w:t>Ing. Lukáš Teklý, tajemník</w:t>
            </w:r>
            <w:r w:rsidR="00640B89" w:rsidRPr="00D565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61BB6" w:rsidRPr="00D5655E">
              <w:rPr>
                <w:rFonts w:ascii="Cambria" w:hAnsi="Cambria"/>
                <w:sz w:val="20"/>
                <w:szCs w:val="20"/>
              </w:rPr>
              <w:t>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6CC30876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1A7611">
              <w:rPr>
                <w:rFonts w:ascii="Cambria" w:hAnsi="Cambria"/>
                <w:sz w:val="20"/>
                <w:szCs w:val="20"/>
              </w:rPr>
              <w:t>22. 4. 2025</w:t>
            </w:r>
          </w:p>
          <w:p w14:paraId="4590562B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5F057993" w14:textId="77777777" w:rsidR="0017283D" w:rsidRDefault="0017283D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104D3FC2" w14:textId="77777777" w:rsidR="0017283D" w:rsidRPr="00D5655E" w:rsidRDefault="0017283D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77777777" w:rsidR="00D06765" w:rsidRPr="00D5655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dodavatele:</w:t>
            </w:r>
          </w:p>
        </w:tc>
      </w:tr>
    </w:tbl>
    <w:p w14:paraId="4590562F" w14:textId="77777777" w:rsidR="00122BA8" w:rsidRPr="00D5655E" w:rsidRDefault="00122BA8" w:rsidP="00CD4599">
      <w:pPr>
        <w:spacing w:after="0"/>
        <w:rPr>
          <w:rFonts w:ascii="Cambria" w:hAnsi="Cambria"/>
        </w:rPr>
      </w:pPr>
    </w:p>
    <w:sectPr w:rsidR="00122BA8" w:rsidRPr="00D5655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05CA" w14:textId="77777777" w:rsidR="00CE21CB" w:rsidRDefault="00CE21CB" w:rsidP="00BA3595">
      <w:pPr>
        <w:spacing w:after="0" w:line="240" w:lineRule="auto"/>
      </w:pPr>
      <w:r>
        <w:separator/>
      </w:r>
    </w:p>
  </w:endnote>
  <w:endnote w:type="continuationSeparator" w:id="0">
    <w:p w14:paraId="5B816A4F" w14:textId="77777777" w:rsidR="00CE21CB" w:rsidRDefault="00CE21CB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BB1B" w14:textId="77777777" w:rsidR="00CE21CB" w:rsidRDefault="00CE21CB" w:rsidP="00BA3595">
      <w:pPr>
        <w:spacing w:after="0" w:line="240" w:lineRule="auto"/>
      </w:pPr>
      <w:r>
        <w:separator/>
      </w:r>
    </w:p>
  </w:footnote>
  <w:footnote w:type="continuationSeparator" w:id="0">
    <w:p w14:paraId="5774671F" w14:textId="77777777" w:rsidR="00CE21CB" w:rsidRDefault="00CE21CB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25A57"/>
    <w:rsid w:val="00084B38"/>
    <w:rsid w:val="00084E41"/>
    <w:rsid w:val="00085A06"/>
    <w:rsid w:val="00122BA8"/>
    <w:rsid w:val="001449B3"/>
    <w:rsid w:val="00150BED"/>
    <w:rsid w:val="001563A1"/>
    <w:rsid w:val="0017283D"/>
    <w:rsid w:val="001877C9"/>
    <w:rsid w:val="001A7611"/>
    <w:rsid w:val="001B2E58"/>
    <w:rsid w:val="001E2816"/>
    <w:rsid w:val="002076B8"/>
    <w:rsid w:val="002114CA"/>
    <w:rsid w:val="00212813"/>
    <w:rsid w:val="00232FE9"/>
    <w:rsid w:val="00285AF6"/>
    <w:rsid w:val="002C5D98"/>
    <w:rsid w:val="002C6903"/>
    <w:rsid w:val="002D3214"/>
    <w:rsid w:val="003024F8"/>
    <w:rsid w:val="003048EE"/>
    <w:rsid w:val="00325F10"/>
    <w:rsid w:val="00363225"/>
    <w:rsid w:val="003A6A58"/>
    <w:rsid w:val="003B76AB"/>
    <w:rsid w:val="003C35B6"/>
    <w:rsid w:val="00410D6C"/>
    <w:rsid w:val="00442136"/>
    <w:rsid w:val="00450FE8"/>
    <w:rsid w:val="004514A9"/>
    <w:rsid w:val="00462829"/>
    <w:rsid w:val="00482821"/>
    <w:rsid w:val="0049372C"/>
    <w:rsid w:val="00493AC0"/>
    <w:rsid w:val="004E1656"/>
    <w:rsid w:val="00517EDA"/>
    <w:rsid w:val="00527CC2"/>
    <w:rsid w:val="0053188A"/>
    <w:rsid w:val="005552FB"/>
    <w:rsid w:val="005E5C6E"/>
    <w:rsid w:val="00605169"/>
    <w:rsid w:val="00640B89"/>
    <w:rsid w:val="00645C24"/>
    <w:rsid w:val="00686CEF"/>
    <w:rsid w:val="006A62C2"/>
    <w:rsid w:val="007030DC"/>
    <w:rsid w:val="0070787E"/>
    <w:rsid w:val="00730391"/>
    <w:rsid w:val="00753F84"/>
    <w:rsid w:val="00760064"/>
    <w:rsid w:val="00761BB6"/>
    <w:rsid w:val="007638E0"/>
    <w:rsid w:val="00770DEA"/>
    <w:rsid w:val="00776DB0"/>
    <w:rsid w:val="007A10D6"/>
    <w:rsid w:val="007E0254"/>
    <w:rsid w:val="007E5984"/>
    <w:rsid w:val="00810E4C"/>
    <w:rsid w:val="00820D11"/>
    <w:rsid w:val="00831A65"/>
    <w:rsid w:val="00846F3C"/>
    <w:rsid w:val="0085249B"/>
    <w:rsid w:val="008D425C"/>
    <w:rsid w:val="008D7E71"/>
    <w:rsid w:val="008E10F3"/>
    <w:rsid w:val="008E51D6"/>
    <w:rsid w:val="008F0124"/>
    <w:rsid w:val="009022B9"/>
    <w:rsid w:val="00905381"/>
    <w:rsid w:val="00916235"/>
    <w:rsid w:val="00962FE3"/>
    <w:rsid w:val="009771AF"/>
    <w:rsid w:val="00985ECF"/>
    <w:rsid w:val="009D39A0"/>
    <w:rsid w:val="00A15EB0"/>
    <w:rsid w:val="00A310C6"/>
    <w:rsid w:val="00A378AC"/>
    <w:rsid w:val="00A87061"/>
    <w:rsid w:val="00AD6641"/>
    <w:rsid w:val="00B07007"/>
    <w:rsid w:val="00B344BC"/>
    <w:rsid w:val="00B446E2"/>
    <w:rsid w:val="00B474EA"/>
    <w:rsid w:val="00B52043"/>
    <w:rsid w:val="00B975EB"/>
    <w:rsid w:val="00BA3595"/>
    <w:rsid w:val="00BA702A"/>
    <w:rsid w:val="00BB21B2"/>
    <w:rsid w:val="00BC22DA"/>
    <w:rsid w:val="00C202E8"/>
    <w:rsid w:val="00C23020"/>
    <w:rsid w:val="00C454C3"/>
    <w:rsid w:val="00C677FF"/>
    <w:rsid w:val="00C742CF"/>
    <w:rsid w:val="00C928B7"/>
    <w:rsid w:val="00C9773F"/>
    <w:rsid w:val="00CA54A3"/>
    <w:rsid w:val="00CC5C49"/>
    <w:rsid w:val="00CD4599"/>
    <w:rsid w:val="00CE21CB"/>
    <w:rsid w:val="00D06765"/>
    <w:rsid w:val="00D24B42"/>
    <w:rsid w:val="00D41442"/>
    <w:rsid w:val="00D5655E"/>
    <w:rsid w:val="00D721CC"/>
    <w:rsid w:val="00D92D30"/>
    <w:rsid w:val="00D950FA"/>
    <w:rsid w:val="00D95548"/>
    <w:rsid w:val="00DA263F"/>
    <w:rsid w:val="00E10FB5"/>
    <w:rsid w:val="00E176E1"/>
    <w:rsid w:val="00E46A85"/>
    <w:rsid w:val="00E74101"/>
    <w:rsid w:val="00E7458F"/>
    <w:rsid w:val="00E8528A"/>
    <w:rsid w:val="00F11282"/>
    <w:rsid w:val="00F17818"/>
    <w:rsid w:val="00F45FA2"/>
    <w:rsid w:val="00F918AF"/>
    <w:rsid w:val="00FB1B12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9D78E06-51F9-4530-8D51-B0313103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3392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2025-04-23T06:35:00Z</dcterms:created>
  <dcterms:modified xsi:type="dcterms:W3CDTF">2025-04-23T06:36:00Z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