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číslo :  23</w:t>
            </w:r>
          </w:p>
        </w:tc>
      </w:tr>
    </w:tbl>
    <w:p>
      <w:pPr>
        <w:spacing w:after="0" w:line="1" w:lineRule="auto"/>
        <w:sectPr>
          <w:pgSz w:w="11903" w:h="16833" w:orient="portrait"/>
          <w:pgMar w:left="566" w:top="566" w:right="568" w:bottom="568" w:header="566" w:footer="568" w:gutter="0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00085278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2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Gočárova galerie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Automatické mlýny</w:t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 02  Pardubice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47903783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3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CZ47903783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GORDIC spol. s 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Erbenova 2108/4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3439561/0100</w:t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Jihlava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586 01  Jihlava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2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Rozšíření SW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KMS software s. r. o. Programové produkty-skupinováno dle dealera, </w:t>
              <w:br/>
              <w:t>rozšíření -</w:t>
              <w:br/>
              <w:t>automat.</w:t>
              <w:br/>
              <w:t>pořizovaní PAP</w:t>
              <w:br/>
              <w:t>rozšíření -</w:t>
              <w:br/>
              <w:t>dokladové</w:t>
              <w:br/>
              <w:t>kontroly PAP</w:t>
              <w:br/>
              <w:t xml:space="preserve">rozšíření do 1000 karet </w:t>
              <w:br/>
              <w:t>rozšíření do 2000 faktur</w:t>
              <w:br/>
              <w:t>doplatek za</w:t>
              <w:br/>
              <w:t>síť.v.- server a 5</w:t>
              <w:br/>
              <w:t>klientů</w:t>
              <w:br/>
              <w:br/>
              <w:t>Celkem za zákazníka: 00085278  63 403,00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Pardubicích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23.04.2025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Jiří Kučera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605214465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7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kucera@gocarovagalerie.cz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3"/>
      <w:gridCol w:w="323"/>
      <w:gridCol w:w="323"/>
      <w:gridCol w:w="216"/>
      <w:gridCol w:w="1184"/>
      <w:gridCol w:w="539"/>
      <w:gridCol w:w="215"/>
      <w:gridCol w:w="431"/>
      <w:gridCol w:w="108"/>
      <w:gridCol w:w="215"/>
      <w:gridCol w:w="215"/>
      <w:gridCol w:w="216"/>
      <w:gridCol w:w="215"/>
      <w:gridCol w:w="215"/>
      <w:gridCol w:w="108"/>
      <w:gridCol w:w="539"/>
      <w:gridCol w:w="107"/>
      <w:gridCol w:w="539"/>
      <w:gridCol w:w="430"/>
      <w:gridCol w:w="108"/>
      <w:gridCol w:w="431"/>
      <w:gridCol w:w="215"/>
      <w:gridCol w:w="108"/>
      <w:gridCol w:w="538"/>
      <w:gridCol w:w="216"/>
      <w:gridCol w:w="1400"/>
      <w:gridCol w:w="108"/>
    </w:tblGrid>
    <w:tr>
      <w:trPr>
        <w:cantSplit/>
      </w:trPr>
      <w:tc>
        <w:tcPr>
          <w:gridSpan w:val="29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6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13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23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/Relationships>

</file>