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1FBE" w14:textId="6B8BBB95" w:rsidR="00184863" w:rsidRPr="00FF300A" w:rsidRDefault="009C2A1F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F00AFA">
        <w:rPr>
          <w:rFonts w:ascii="Times New Roman" w:hAnsi="Times New Roman" w:cs="Times New Roman"/>
          <w:b/>
          <w:sz w:val="24"/>
          <w:szCs w:val="24"/>
        </w:rPr>
        <w:t>7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 ke smlouvě </w:t>
      </w:r>
      <w:r w:rsidR="00F47A37" w:rsidRPr="00FF300A">
        <w:rPr>
          <w:rFonts w:ascii="Times New Roman" w:hAnsi="Times New Roman" w:cs="Times New Roman"/>
          <w:b/>
          <w:sz w:val="24"/>
          <w:szCs w:val="24"/>
        </w:rPr>
        <w:t xml:space="preserve">o dodávce obědů </w:t>
      </w:r>
    </w:p>
    <w:p w14:paraId="5A489F87" w14:textId="77777777" w:rsidR="00D820B4" w:rsidRPr="00FF300A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CE046" w14:textId="77777777" w:rsidR="00D820B4" w:rsidRPr="00FF300A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01D4BC4B" w14:textId="77777777"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Dodavatel: </w:t>
      </w:r>
      <w:r w:rsidRPr="00704C8E"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 w:rsidRPr="00704C8E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14:paraId="59483B12" w14:textId="77777777"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14:paraId="430F19BA" w14:textId="77777777" w:rsidR="000058EE" w:rsidRPr="00704C8E" w:rsidRDefault="00D820B4" w:rsidP="000058EE">
      <w:pPr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Odběratel: </w:t>
      </w:r>
      <w:r w:rsidRPr="00704C8E">
        <w:rPr>
          <w:rFonts w:ascii="Times New Roman" w:hAnsi="Times New Roman" w:cs="Times New Roman"/>
          <w:sz w:val="24"/>
          <w:szCs w:val="24"/>
        </w:rPr>
        <w:tab/>
      </w:r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>Centrum pečovatelských a ošetřovatelských služeb Město Touškov</w:t>
      </w:r>
    </w:p>
    <w:p w14:paraId="355ACC89" w14:textId="77777777"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ab/>
      </w:r>
      <w:r w:rsidRPr="00704C8E"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14:paraId="7765870C" w14:textId="77777777"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330 33 Město Touškov</w:t>
      </w:r>
    </w:p>
    <w:p w14:paraId="0CFACB0D" w14:textId="77777777"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IČ:75062330</w:t>
      </w:r>
    </w:p>
    <w:p w14:paraId="0C4C7696" w14:textId="77777777"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C6E0931" w14:textId="77777777"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uzavřely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tento dodatek</w:t>
      </w:r>
    </w:p>
    <w:p w14:paraId="54639F8D" w14:textId="77777777"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0CECBCB7" w14:textId="64D9FB2F" w:rsidR="00F47A37" w:rsidRPr="00FF300A" w:rsidRDefault="00FF300A" w:rsidP="00FF300A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Smluvní strany se dohodly, že tímto dodatkem se mění cena </w:t>
      </w:r>
      <w:r w:rsidRPr="00FF300A">
        <w:rPr>
          <w:rFonts w:ascii="Times New Roman" w:hAnsi="Times New Roman" w:cs="Times New Roman"/>
          <w:kern w:val="1"/>
          <w:sz w:val="24"/>
          <w:szCs w:val="24"/>
        </w:rPr>
        <w:t xml:space="preserve">oběda stanovená v odstavci dva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Smlouvy o dodávce obědů uzavřené dne 31. 10. 2019 tak, že nový odstavec dva zní takto:        </w:t>
      </w:r>
    </w:p>
    <w:p w14:paraId="71107FCF" w14:textId="77777777" w:rsidR="004D1F9D" w:rsidRPr="00FF300A" w:rsidRDefault="004D1F9D" w:rsidP="00FF300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1042568" w14:textId="77777777" w:rsidR="004D1F9D" w:rsidRPr="00FF300A" w:rsidRDefault="007A51DD" w:rsidP="00F47A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14:paraId="371BCE57" w14:textId="52C495DE" w:rsidR="004D1F9D" w:rsidRPr="00FF300A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 w:rsidRPr="00FF300A">
        <w:rPr>
          <w:rFonts w:ascii="Times New Roman" w:hAnsi="Times New Roman" w:cs="Times New Roman"/>
          <w:sz w:val="24"/>
          <w:szCs w:val="24"/>
        </w:rPr>
        <w:t>jeden oběd</w:t>
      </w:r>
      <w:r w:rsidRPr="00FF300A"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 na </w:t>
      </w:r>
      <w:r w:rsidR="000431DA">
        <w:rPr>
          <w:rFonts w:ascii="Times New Roman" w:hAnsi="Times New Roman" w:cs="Times New Roman"/>
          <w:b/>
          <w:sz w:val="24"/>
          <w:szCs w:val="24"/>
        </w:rPr>
        <w:t>10</w:t>
      </w:r>
      <w:r w:rsidR="00F00AFA">
        <w:rPr>
          <w:rFonts w:ascii="Times New Roman" w:hAnsi="Times New Roman" w:cs="Times New Roman"/>
          <w:b/>
          <w:sz w:val="24"/>
          <w:szCs w:val="24"/>
        </w:rPr>
        <w:t>6</w:t>
      </w:r>
      <w:r w:rsidR="00482924" w:rsidRPr="00FF300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.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 w:rsidRPr="00FF300A">
        <w:rPr>
          <w:rFonts w:ascii="Times New Roman" w:hAnsi="Times New Roman" w:cs="Times New Roman"/>
          <w:sz w:val="24"/>
          <w:szCs w:val="24"/>
        </w:rPr>
        <w:t>smluvní ceny</w:t>
      </w:r>
      <w:r w:rsidRPr="00FF300A"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14:paraId="40C7A4FD" w14:textId="77777777"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14:paraId="46115F64" w14:textId="27994AE7" w:rsidR="00F47A37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>Smluvní strany prohlašují, že v ostatním zůstává smlouva o dodávce obědů uzavřená mezi smluvními stranami dne 31.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r w:rsidR="00F47A37" w:rsidRPr="00FF300A">
        <w:rPr>
          <w:rFonts w:ascii="Times New Roman" w:hAnsi="Times New Roman" w:cs="Times New Roman"/>
          <w:sz w:val="24"/>
          <w:szCs w:val="24"/>
        </w:rPr>
        <w:t>10.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A37" w:rsidRPr="00FF300A">
        <w:rPr>
          <w:rFonts w:ascii="Times New Roman" w:hAnsi="Times New Roman" w:cs="Times New Roman"/>
          <w:sz w:val="24"/>
          <w:szCs w:val="24"/>
        </w:rPr>
        <w:t>2019  tohoto</w:t>
      </w:r>
      <w:proofErr w:type="gram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dodatku, beze změny. </w:t>
      </w:r>
    </w:p>
    <w:p w14:paraId="2385653C" w14:textId="77777777"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14:paraId="4F896379" w14:textId="1963179E"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účinnosti              </w:t>
      </w:r>
      <w:proofErr w:type="gramStart"/>
      <w:r w:rsidRPr="00FF300A">
        <w:rPr>
          <w:rFonts w:ascii="Times New Roman" w:hAnsi="Times New Roman" w:cs="Times New Roman"/>
          <w:b/>
          <w:sz w:val="24"/>
          <w:szCs w:val="24"/>
        </w:rPr>
        <w:t>dnem  1.</w:t>
      </w:r>
      <w:proofErr w:type="gramEnd"/>
      <w:r w:rsidRPr="00FF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AFA">
        <w:rPr>
          <w:rFonts w:ascii="Times New Roman" w:hAnsi="Times New Roman" w:cs="Times New Roman"/>
          <w:b/>
          <w:sz w:val="24"/>
          <w:szCs w:val="24"/>
        </w:rPr>
        <w:t>5</w:t>
      </w:r>
      <w:r w:rsidRPr="00FF300A">
        <w:rPr>
          <w:rFonts w:ascii="Times New Roman" w:hAnsi="Times New Roman" w:cs="Times New Roman"/>
          <w:b/>
          <w:sz w:val="24"/>
          <w:szCs w:val="24"/>
        </w:rPr>
        <w:t>. 20</w:t>
      </w:r>
      <w:r w:rsidR="009F7F54">
        <w:rPr>
          <w:rFonts w:ascii="Times New Roman" w:hAnsi="Times New Roman" w:cs="Times New Roman"/>
          <w:b/>
          <w:sz w:val="24"/>
          <w:szCs w:val="24"/>
        </w:rPr>
        <w:t>2</w:t>
      </w:r>
      <w:r w:rsidR="00D47C12">
        <w:rPr>
          <w:rFonts w:ascii="Times New Roman" w:hAnsi="Times New Roman" w:cs="Times New Roman"/>
          <w:b/>
          <w:sz w:val="24"/>
          <w:szCs w:val="24"/>
        </w:rPr>
        <w:t>5</w:t>
      </w:r>
      <w:r w:rsidRPr="00FF300A">
        <w:rPr>
          <w:rFonts w:ascii="Times New Roman" w:hAnsi="Times New Roman" w:cs="Times New Roman"/>
          <w:b/>
          <w:sz w:val="24"/>
          <w:szCs w:val="24"/>
        </w:rPr>
        <w:t>.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9E708" w14:textId="77777777"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10216" w14:textId="160F9451"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Tento dodatek je sepsán ve dvou vyhotoveních s platností originálu, přičemž každá</w:t>
      </w:r>
      <w:r w:rsidR="00B54B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ze smluvních stran obdrží po jednom vyhotovení.</w:t>
      </w:r>
    </w:p>
    <w:p w14:paraId="3519DA36" w14:textId="77777777"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D529C0" w14:textId="2A128139"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V Kralovicích dne</w:t>
      </w:r>
      <w:r w:rsidR="009F7F54">
        <w:rPr>
          <w:rFonts w:ascii="Times New Roman" w:hAnsi="Times New Roman" w:cs="Times New Roman"/>
          <w:sz w:val="24"/>
          <w:szCs w:val="24"/>
        </w:rPr>
        <w:t xml:space="preserve"> </w:t>
      </w:r>
      <w:r w:rsidR="002349E3">
        <w:rPr>
          <w:rFonts w:ascii="Times New Roman" w:hAnsi="Times New Roman" w:cs="Times New Roman"/>
          <w:sz w:val="24"/>
          <w:szCs w:val="24"/>
        </w:rPr>
        <w:t>2</w:t>
      </w:r>
      <w:r w:rsidR="00F00AFA">
        <w:rPr>
          <w:rFonts w:ascii="Times New Roman" w:hAnsi="Times New Roman" w:cs="Times New Roman"/>
          <w:sz w:val="24"/>
          <w:szCs w:val="24"/>
        </w:rPr>
        <w:t>4</w:t>
      </w:r>
      <w:r w:rsidR="002349E3">
        <w:rPr>
          <w:rFonts w:ascii="Times New Roman" w:hAnsi="Times New Roman" w:cs="Times New Roman"/>
          <w:sz w:val="24"/>
          <w:szCs w:val="24"/>
        </w:rPr>
        <w:t>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r w:rsidR="00F00AFA">
        <w:rPr>
          <w:rFonts w:ascii="Times New Roman" w:hAnsi="Times New Roman" w:cs="Times New Roman"/>
          <w:sz w:val="24"/>
          <w:szCs w:val="24"/>
        </w:rPr>
        <w:t>3</w:t>
      </w:r>
      <w:r w:rsidR="002349E3">
        <w:rPr>
          <w:rFonts w:ascii="Times New Roman" w:hAnsi="Times New Roman" w:cs="Times New Roman"/>
          <w:sz w:val="24"/>
          <w:szCs w:val="24"/>
        </w:rPr>
        <w:t>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r w:rsidR="000431DA">
        <w:rPr>
          <w:rFonts w:ascii="Times New Roman" w:hAnsi="Times New Roman" w:cs="Times New Roman"/>
          <w:sz w:val="24"/>
          <w:szCs w:val="24"/>
        </w:rPr>
        <w:t>202</w:t>
      </w:r>
      <w:r w:rsidR="00F00AFA">
        <w:rPr>
          <w:rFonts w:ascii="Times New Roman" w:hAnsi="Times New Roman" w:cs="Times New Roman"/>
          <w:sz w:val="24"/>
          <w:szCs w:val="24"/>
        </w:rPr>
        <w:t>5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CE0E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  <w:t>V</w:t>
      </w:r>
      <w:r w:rsidR="00B54BDA">
        <w:rPr>
          <w:rFonts w:ascii="Times New Roman" w:hAnsi="Times New Roman" w:cs="Times New Roman"/>
          <w:sz w:val="24"/>
          <w:szCs w:val="24"/>
        </w:rPr>
        <w:t>e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 Městě Touškov dne </w:t>
      </w:r>
    </w:p>
    <w:p w14:paraId="7BAF864F" w14:textId="77777777"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0838E" w14:textId="77777777" w:rsidR="00FF300A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…………………………………….. 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83A5FE" w14:textId="77777777" w:rsidR="009C2A1F" w:rsidRDefault="00FF300A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r</w:t>
      </w:r>
      <w:r w:rsidR="009C2A1F" w:rsidRPr="00FF300A">
        <w:rPr>
          <w:rFonts w:ascii="Times New Roman" w:hAnsi="Times New Roman" w:cs="Times New Roman"/>
          <w:sz w:val="24"/>
          <w:szCs w:val="24"/>
        </w:rPr>
        <w:t>azítko a podpis dodavatele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 xml:space="preserve">  razítko a podpis odběratele</w:t>
      </w:r>
    </w:p>
    <w:p w14:paraId="4508EE08" w14:textId="77777777" w:rsidR="00CC2CD5" w:rsidRDefault="00CC2C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CD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6B66"/>
    <w:multiLevelType w:val="hybridMultilevel"/>
    <w:tmpl w:val="AAC6FE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36"/>
    <w:rsid w:val="000058EE"/>
    <w:rsid w:val="000431DA"/>
    <w:rsid w:val="000B5F24"/>
    <w:rsid w:val="000D1A1B"/>
    <w:rsid w:val="00184863"/>
    <w:rsid w:val="002349E3"/>
    <w:rsid w:val="002C4FF0"/>
    <w:rsid w:val="0033646C"/>
    <w:rsid w:val="003F7293"/>
    <w:rsid w:val="00482924"/>
    <w:rsid w:val="004D1F9D"/>
    <w:rsid w:val="005350AD"/>
    <w:rsid w:val="0062304D"/>
    <w:rsid w:val="006A1536"/>
    <w:rsid w:val="00704C8E"/>
    <w:rsid w:val="00725368"/>
    <w:rsid w:val="00727DC6"/>
    <w:rsid w:val="007806D5"/>
    <w:rsid w:val="007A51DD"/>
    <w:rsid w:val="007E74E7"/>
    <w:rsid w:val="008A09FE"/>
    <w:rsid w:val="008C24F7"/>
    <w:rsid w:val="00912A6B"/>
    <w:rsid w:val="00952779"/>
    <w:rsid w:val="009B6303"/>
    <w:rsid w:val="009C0FB8"/>
    <w:rsid w:val="009C2A1F"/>
    <w:rsid w:val="009F7F54"/>
    <w:rsid w:val="00A26196"/>
    <w:rsid w:val="00AD682F"/>
    <w:rsid w:val="00AE794C"/>
    <w:rsid w:val="00B246CF"/>
    <w:rsid w:val="00B47880"/>
    <w:rsid w:val="00B54BDA"/>
    <w:rsid w:val="00B62EE1"/>
    <w:rsid w:val="00B90009"/>
    <w:rsid w:val="00C66C25"/>
    <w:rsid w:val="00CA1FFA"/>
    <w:rsid w:val="00CC2CD5"/>
    <w:rsid w:val="00CE0E1C"/>
    <w:rsid w:val="00D47C12"/>
    <w:rsid w:val="00D820B4"/>
    <w:rsid w:val="00DC2294"/>
    <w:rsid w:val="00DD773A"/>
    <w:rsid w:val="00E3392E"/>
    <w:rsid w:val="00F00AFA"/>
    <w:rsid w:val="00F47A37"/>
    <w:rsid w:val="00F62B64"/>
    <w:rsid w:val="00FE3089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0BE9"/>
  <w15:docId w15:val="{50C7D5A6-B398-4742-BD48-AAF88740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4</cp:revision>
  <cp:lastPrinted>2025-03-24T10:30:00Z</cp:lastPrinted>
  <dcterms:created xsi:type="dcterms:W3CDTF">2025-03-24T10:29:00Z</dcterms:created>
  <dcterms:modified xsi:type="dcterms:W3CDTF">2025-03-24T10:31:00Z</dcterms:modified>
</cp:coreProperties>
</file>