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8928" w14:textId="77777777" w:rsidR="00485EBC" w:rsidRDefault="00FF6759">
      <w:pPr>
        <w:spacing w:after="494" w:line="259" w:lineRule="auto"/>
        <w:ind w:left="0" w:right="137" w:firstLine="0"/>
        <w:jc w:val="center"/>
      </w:pPr>
      <w:r>
        <w:rPr>
          <w:sz w:val="28"/>
        </w:rPr>
        <w:t>SMLOUVA</w:t>
      </w:r>
    </w:p>
    <w:p w14:paraId="0DA83F86" w14:textId="77777777" w:rsidR="00EF2BB2" w:rsidRDefault="00FF6759">
      <w:pPr>
        <w:spacing w:after="89" w:line="216" w:lineRule="auto"/>
        <w:ind w:left="29" w:hanging="29"/>
        <w:jc w:val="left"/>
      </w:pPr>
      <w:r>
        <w:t xml:space="preserve">jméno / název: Zdeněk </w:t>
      </w:r>
      <w:proofErr w:type="gramStart"/>
      <w:r w:rsidR="00EF2BB2">
        <w:t>Pospíšil</w:t>
      </w:r>
      <w:r w:rsidR="00387DCB">
        <w:t xml:space="preserve"> </w:t>
      </w:r>
      <w:r>
        <w:t>- Sport</w:t>
      </w:r>
      <w:proofErr w:type="gramEnd"/>
      <w:r>
        <w:t xml:space="preserve">-Grill Petříkov </w:t>
      </w:r>
      <w:r>
        <w:t>IČ / r.</w:t>
      </w:r>
      <w:r w:rsidR="00EF2BB2">
        <w:t xml:space="preserve"> </w:t>
      </w:r>
      <w:r>
        <w:t>č.:</w:t>
      </w:r>
      <w:r>
        <w:tab/>
      </w:r>
      <w:r>
        <w:t xml:space="preserve">41410131 </w:t>
      </w:r>
    </w:p>
    <w:p w14:paraId="6C8F7117" w14:textId="77777777" w:rsidR="00FF6759" w:rsidRDefault="00FF6759">
      <w:pPr>
        <w:spacing w:after="89" w:line="216" w:lineRule="auto"/>
        <w:ind w:left="29" w:hanging="29"/>
        <w:jc w:val="left"/>
      </w:pPr>
      <w:r>
        <w:t>DIČ:</w:t>
      </w:r>
      <w:r>
        <w:tab/>
        <w:t xml:space="preserve">CZ6006170368 </w:t>
      </w:r>
    </w:p>
    <w:p w14:paraId="5B1D9F8B" w14:textId="0DFAE0D1" w:rsidR="00485EBC" w:rsidRDefault="00FF6759">
      <w:pPr>
        <w:spacing w:after="89" w:line="216" w:lineRule="auto"/>
        <w:ind w:left="29" w:hanging="29"/>
        <w:jc w:val="left"/>
      </w:pPr>
      <w:r>
        <w:t xml:space="preserve">bytem / se sídlem: Petříkov </w:t>
      </w:r>
      <w:proofErr w:type="gramStart"/>
      <w:r>
        <w:t>31 ,</w:t>
      </w:r>
      <w:proofErr w:type="gramEnd"/>
      <w:r>
        <w:t xml:space="preserve"> </w:t>
      </w:r>
      <w:proofErr w:type="gramStart"/>
      <w:r>
        <w:t>PSČ :</w:t>
      </w:r>
      <w:proofErr w:type="gramEnd"/>
      <w:r>
        <w:t xml:space="preserve"> 788 25</w:t>
      </w:r>
    </w:p>
    <w:p w14:paraId="1A7E7370" w14:textId="77777777" w:rsidR="00485EBC" w:rsidRDefault="00FF6759">
      <w:pPr>
        <w:ind w:left="39" w:right="7"/>
      </w:pPr>
      <w:r>
        <w:t>živnostenský list vydal Okresní živnostenský úřad Okresního úřadu v Jeseník</w:t>
      </w:r>
    </w:p>
    <w:p w14:paraId="001F3E4C" w14:textId="799277EC" w:rsidR="00485EBC" w:rsidRDefault="00FF6759">
      <w:pPr>
        <w:spacing w:line="403" w:lineRule="auto"/>
        <w:ind w:left="32" w:right="2835"/>
      </w:pPr>
      <w:r>
        <w:t>č. ev. 381100-3880-01 bankovní spojení: č.</w:t>
      </w:r>
      <w:r w:rsidR="00EF2BB2">
        <w:t xml:space="preserve"> </w:t>
      </w:r>
      <w:proofErr w:type="spellStart"/>
      <w:r>
        <w:t>ú.</w:t>
      </w:r>
      <w:proofErr w:type="spellEnd"/>
      <w:r>
        <w:t xml:space="preserve"> </w:t>
      </w:r>
      <w:r w:rsidRPr="00FF6759">
        <w:rPr>
          <w:color w:val="auto"/>
          <w:highlight w:val="black"/>
        </w:rPr>
        <w:t>1900646389/0800</w:t>
      </w:r>
      <w:r w:rsidRPr="00FF6759">
        <w:rPr>
          <w:color w:val="auto"/>
        </w:rPr>
        <w:t xml:space="preserve"> </w:t>
      </w:r>
      <w:r>
        <w:t xml:space="preserve">— </w:t>
      </w:r>
      <w:r w:rsidRPr="00FF6759">
        <w:rPr>
          <w:highlight w:val="black"/>
        </w:rPr>
        <w:t>česká spoři</w:t>
      </w:r>
      <w:r>
        <w:t xml:space="preserve">telna dále jen jako </w:t>
      </w:r>
      <w:proofErr w:type="gramStart"/>
      <w:r>
        <w:t>„ Poskytovatel</w:t>
      </w:r>
      <w:proofErr w:type="gramEnd"/>
      <w:r>
        <w:t xml:space="preserve"> ” </w:t>
      </w:r>
      <w:r>
        <w:t>a</w:t>
      </w:r>
    </w:p>
    <w:p w14:paraId="4E09BCD6" w14:textId="77777777" w:rsidR="00FF6759" w:rsidRDefault="00FF6759">
      <w:pPr>
        <w:spacing w:after="263"/>
        <w:ind w:left="24" w:right="1669"/>
      </w:pPr>
      <w:r>
        <w:t xml:space="preserve">jméno / název: AGTS Bystřice nad Pernštejnem 488 955 04 </w:t>
      </w:r>
    </w:p>
    <w:p w14:paraId="49A59C56" w14:textId="55F25DEA" w:rsidR="00485EBC" w:rsidRDefault="00FF6759">
      <w:pPr>
        <w:spacing w:after="263"/>
        <w:ind w:left="24" w:right="1669"/>
      </w:pPr>
      <w:r>
        <w:t xml:space="preserve">bytem / se </w:t>
      </w:r>
      <w:proofErr w:type="gramStart"/>
      <w:r>
        <w:t>sídlem :</w:t>
      </w:r>
      <w:proofErr w:type="gramEnd"/>
      <w:r>
        <w:t xml:space="preserve"> Dr. Veselého </w:t>
      </w:r>
      <w:proofErr w:type="gramStart"/>
      <w:r>
        <w:t>343 ,</w:t>
      </w:r>
      <w:proofErr w:type="gramEnd"/>
      <w:r>
        <w:t xml:space="preserve"> 593 17 Bystřice nad Pernštejnem spojeni </w:t>
      </w:r>
      <w:r>
        <w:rPr>
          <w:noProof/>
        </w:rPr>
        <w:drawing>
          <wp:inline distT="0" distB="0" distL="0" distR="0" wp14:anchorId="1A102895" wp14:editId="78F1A5B5">
            <wp:extent cx="22843" cy="73093"/>
            <wp:effectExtent l="0" t="0" r="0" b="0"/>
            <wp:docPr id="5917" name="Picture 5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" name="Picture 59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bankovní spojení:</w:t>
      </w:r>
    </w:p>
    <w:p w14:paraId="716B67F5" w14:textId="5491AFD0" w:rsidR="00485EBC" w:rsidRDefault="00FF6759">
      <w:pPr>
        <w:spacing w:line="493" w:lineRule="auto"/>
        <w:ind w:left="679" w:right="5036"/>
      </w:pPr>
      <w:r>
        <w:t xml:space="preserve">dále jako „Příjemce ” </w:t>
      </w:r>
      <w:r w:rsidR="00387DCB">
        <w:t>společně</w:t>
      </w:r>
      <w:r>
        <w:t xml:space="preserve"> též jako </w:t>
      </w:r>
      <w:r w:rsidR="00387DCB">
        <w:t>Účastníci</w:t>
      </w:r>
    </w:p>
    <w:p w14:paraId="40800CA1" w14:textId="72748A34" w:rsidR="00485EBC" w:rsidRDefault="00FF6759">
      <w:pPr>
        <w:spacing w:after="237"/>
        <w:ind w:left="53" w:right="7"/>
      </w:pPr>
      <w:r>
        <w:t>uzavřeli níže uvedeného dne s odkaz</w:t>
      </w:r>
      <w:r>
        <w:t>em na ustanovení z</w:t>
      </w:r>
      <w:r w:rsidR="00387DCB">
        <w:t>á</w:t>
      </w:r>
      <w:r>
        <w:t>kona č, 89/2012 Sb., občanský zákoník v platném znění tuto smlouvu (dále jen „Smlouva</w:t>
      </w:r>
      <w:r>
        <w:rPr>
          <w:noProof/>
        </w:rPr>
        <w:drawing>
          <wp:inline distT="0" distB="0" distL="0" distR="0" wp14:anchorId="58CA6D50" wp14:editId="68D080FC">
            <wp:extent cx="95941" cy="127912"/>
            <wp:effectExtent l="0" t="0" r="0" b="0"/>
            <wp:docPr id="5921" name="Picture 5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" name="Picture 59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41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4240" w14:textId="77777777" w:rsidR="00485EBC" w:rsidRDefault="00FF6759">
      <w:pPr>
        <w:spacing w:after="275" w:line="259" w:lineRule="auto"/>
        <w:ind w:right="151"/>
        <w:jc w:val="center"/>
      </w:pPr>
      <w:r>
        <w:rPr>
          <w:sz w:val="18"/>
        </w:rPr>
        <w:t>1.</w:t>
      </w:r>
    </w:p>
    <w:p w14:paraId="130748DA" w14:textId="4BDD7BD8" w:rsidR="00485EBC" w:rsidRDefault="00FF6759">
      <w:pPr>
        <w:ind w:left="679" w:right="7"/>
      </w:pPr>
      <w:r>
        <w:t xml:space="preserve">Poskytovatel je provozovatelem Sport </w:t>
      </w:r>
      <w:r w:rsidR="00EF2BB2">
        <w:t>Grilu</w:t>
      </w:r>
      <w:r>
        <w:t xml:space="preserve"> Petříkov</w:t>
      </w:r>
    </w:p>
    <w:p w14:paraId="19827E22" w14:textId="77777777" w:rsidR="00485EBC" w:rsidRDefault="00FF6759">
      <w:pPr>
        <w:spacing w:after="229"/>
        <w:ind w:left="672" w:right="7"/>
      </w:pPr>
      <w:r>
        <w:t>Příjemce je organizátorem skupinového lyžařského výcviku.</w:t>
      </w:r>
    </w:p>
    <w:p w14:paraId="3E2D94E6" w14:textId="77777777" w:rsidR="00485EBC" w:rsidRDefault="00FF6759">
      <w:pPr>
        <w:spacing w:after="275" w:line="259" w:lineRule="auto"/>
        <w:ind w:right="158"/>
        <w:jc w:val="center"/>
      </w:pPr>
      <w:r>
        <w:rPr>
          <w:sz w:val="18"/>
        </w:rPr>
        <w:t>11.</w:t>
      </w:r>
    </w:p>
    <w:p w14:paraId="75B61E62" w14:textId="77777777" w:rsidR="00485EBC" w:rsidRDefault="00FF6759">
      <w:pPr>
        <w:spacing w:after="225"/>
        <w:ind w:left="43" w:right="173" w:firstLine="626"/>
      </w:pPr>
      <w:r>
        <w:t xml:space="preserve">Účastnici se dohodli, a uzavírají spolu Smlouvu, na </w:t>
      </w:r>
      <w:proofErr w:type="gramStart"/>
      <w:r>
        <w:t>základě</w:t>
      </w:r>
      <w:proofErr w:type="gramEnd"/>
      <w:r>
        <w:t xml:space="preserve"> které Poskytovatel provede ve prospěch </w:t>
      </w:r>
      <w:proofErr w:type="gramStart"/>
      <w:r>
        <w:t>Příjemce</w:t>
      </w:r>
      <w:proofErr w:type="gramEnd"/>
      <w:r>
        <w:t xml:space="preserve"> resp. jeho skupiny komplexní službu ve Sport Grill Petříkov (dále jen </w:t>
      </w:r>
      <w:proofErr w:type="gramStart"/>
      <w:r>
        <w:t>„ Lyžařský</w:t>
      </w:r>
      <w:proofErr w:type="gramEnd"/>
      <w:r>
        <w:t xml:space="preserve"> kurz Příjemce uhradí Poskytovateli cenu služby Lyžařský kurz.</w:t>
      </w:r>
    </w:p>
    <w:p w14:paraId="66B885D8" w14:textId="77777777" w:rsidR="00485EBC" w:rsidRDefault="00FF6759">
      <w:pPr>
        <w:spacing w:after="296" w:line="259" w:lineRule="auto"/>
        <w:ind w:left="0" w:right="158" w:firstLine="0"/>
        <w:jc w:val="center"/>
      </w:pPr>
      <w:r>
        <w:rPr>
          <w:sz w:val="16"/>
        </w:rPr>
        <w:t>111.</w:t>
      </w:r>
    </w:p>
    <w:p w14:paraId="4FF38D34" w14:textId="6DF5D1F6" w:rsidR="00485EBC" w:rsidRDefault="00FF6759">
      <w:pPr>
        <w:spacing w:after="235"/>
        <w:ind w:left="3791" w:right="389" w:hanging="3115"/>
      </w:pPr>
      <w:r>
        <w:t>Součástí služby Lyžařský kurz je: ubytování v zařízení Sport — Grill Petř</w:t>
      </w:r>
      <w:r w:rsidR="00387DCB">
        <w:t>ík</w:t>
      </w:r>
      <w:r>
        <w:t>ov plná penze</w:t>
      </w:r>
    </w:p>
    <w:p w14:paraId="4D7CE6A5" w14:textId="669E4DFC" w:rsidR="00485EBC" w:rsidRDefault="00FF6759">
      <w:pPr>
        <w:spacing w:after="687"/>
        <w:ind w:left="686" w:right="1317"/>
      </w:pPr>
      <w:r>
        <w:t xml:space="preserve">Součástí služby </w:t>
      </w:r>
      <w:r w:rsidR="00387DCB">
        <w:t>není</w:t>
      </w:r>
      <w:r>
        <w:t xml:space="preserve"> doprava do a zařízení Sport-</w:t>
      </w:r>
      <w:r>
        <w:t xml:space="preserve">Grill Petříkov </w:t>
      </w:r>
      <w:r w:rsidR="00387DCB">
        <w:t>Lyžařský</w:t>
      </w:r>
      <w:r>
        <w:t xml:space="preserve"> výcvik skupiny </w:t>
      </w:r>
      <w:r w:rsidR="00387DCB">
        <w:t>za</w:t>
      </w:r>
      <w:r>
        <w:t>jiš</w:t>
      </w:r>
      <w:r w:rsidR="00387DCB">
        <w:t>ť</w:t>
      </w:r>
      <w:r>
        <w:t>u</w:t>
      </w:r>
      <w:r w:rsidR="00387DCB">
        <w:t>j</w:t>
      </w:r>
      <w:r>
        <w:t xml:space="preserve">e </w:t>
      </w:r>
      <w:r w:rsidR="00387DCB">
        <w:t>příjemce</w:t>
      </w:r>
      <w:r>
        <w:t>.</w:t>
      </w:r>
    </w:p>
    <w:p w14:paraId="4BA93137" w14:textId="77777777" w:rsidR="00485EBC" w:rsidRDefault="00FF6759">
      <w:pPr>
        <w:spacing w:after="246" w:line="259" w:lineRule="auto"/>
        <w:ind w:left="678" w:right="0"/>
        <w:jc w:val="left"/>
      </w:pPr>
      <w:r>
        <w:t>Služba Lyžařský kurz bude poskytnuta skupině o velikosti 55 osob</w:t>
      </w:r>
    </w:p>
    <w:p w14:paraId="34D1ECB0" w14:textId="77777777" w:rsidR="00485EBC" w:rsidRDefault="00FF6759">
      <w:pPr>
        <w:spacing w:after="359" w:line="259" w:lineRule="auto"/>
        <w:ind w:left="247" w:right="201"/>
        <w:jc w:val="right"/>
      </w:pPr>
      <w:r>
        <w:rPr>
          <w:sz w:val="24"/>
        </w:rPr>
        <w:t>1</w:t>
      </w:r>
    </w:p>
    <w:p w14:paraId="7471F061" w14:textId="77777777" w:rsidR="00485EBC" w:rsidRDefault="00FF6759">
      <w:pPr>
        <w:tabs>
          <w:tab w:val="center" w:pos="2313"/>
          <w:tab w:val="center" w:pos="5047"/>
        </w:tabs>
        <w:spacing w:after="241"/>
        <w:ind w:left="0" w:right="0" w:firstLine="0"/>
        <w:jc w:val="left"/>
      </w:pPr>
      <w:r>
        <w:lastRenderedPageBreak/>
        <w:tab/>
        <w:t xml:space="preserve">Smlouva se uzavírá na dobu od </w:t>
      </w:r>
      <w:r>
        <w:tab/>
        <w:t>8.3.2025 — 14.3.2025</w:t>
      </w:r>
    </w:p>
    <w:p w14:paraId="521FAE47" w14:textId="5748B3DA" w:rsidR="00485EBC" w:rsidRDefault="00FF6759">
      <w:pPr>
        <w:spacing w:after="512"/>
        <w:ind w:left="244" w:right="7" w:firstLine="640"/>
      </w:pPr>
      <w:r>
        <w:t xml:space="preserve">Příjemce je povinen uvolnit pokoje v </w:t>
      </w:r>
      <w:r w:rsidR="00387DCB">
        <w:t>n</w:t>
      </w:r>
      <w:r>
        <w:t xml:space="preserve">ichž </w:t>
      </w:r>
      <w:r w:rsidR="00387DCB">
        <w:t>bude</w:t>
      </w:r>
      <w:r>
        <w:t xml:space="preserve"> skupina ubytovaná do 10.00 hodin posledního dne (den odjezdu).</w:t>
      </w:r>
    </w:p>
    <w:p w14:paraId="246DA925" w14:textId="77777777" w:rsidR="00485EBC" w:rsidRDefault="00FF6759">
      <w:pPr>
        <w:spacing w:after="306" w:line="259" w:lineRule="auto"/>
        <w:ind w:left="247" w:right="0"/>
        <w:jc w:val="center"/>
      </w:pPr>
      <w:r>
        <w:rPr>
          <w:noProof/>
        </w:rPr>
        <w:drawing>
          <wp:inline distT="0" distB="0" distL="0" distR="0" wp14:anchorId="21F1251B" wp14:editId="3B294351">
            <wp:extent cx="4569" cy="4568"/>
            <wp:effectExtent l="0" t="0" r="0" b="0"/>
            <wp:docPr id="2805" name="Picture 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28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VI.</w:t>
      </w:r>
    </w:p>
    <w:p w14:paraId="1DFEB1A2" w14:textId="6AE0C6A3" w:rsidR="00485EBC" w:rsidRDefault="00FF6759">
      <w:pPr>
        <w:spacing w:after="506" w:line="216" w:lineRule="auto"/>
        <w:ind w:left="266" w:right="0" w:firstLine="683"/>
        <w:jc w:val="left"/>
      </w:pPr>
      <w:r>
        <w:rPr>
          <w:sz w:val="26"/>
        </w:rPr>
        <w:t xml:space="preserve">Cena služby Lyžařský kurz byla dohodou Účastníků stanovena ve výši 670 Kč </w:t>
      </w:r>
      <w:r>
        <w:rPr>
          <w:sz w:val="26"/>
        </w:rPr>
        <w:t>včetně DPH za osobu a den.</w:t>
      </w:r>
    </w:p>
    <w:p w14:paraId="4EF14860" w14:textId="0E1292B2" w:rsidR="00485EBC" w:rsidRDefault="00FF6759">
      <w:pPr>
        <w:spacing w:after="672"/>
        <w:ind w:left="244" w:right="7" w:firstLine="180"/>
      </w:pPr>
      <w:r>
        <w:t xml:space="preserve">”Pokud bude Lyžařský kurz zrušen důsledku </w:t>
      </w:r>
      <w:r w:rsidR="00EF2BB2">
        <w:t>vyšší</w:t>
      </w:r>
      <w:r>
        <w:t xml:space="preserve"> moci</w:t>
      </w:r>
      <w:r>
        <w:t xml:space="preserve"> nebo ze z</w:t>
      </w:r>
      <w:r w:rsidR="00387DCB">
        <w:t>á</w:t>
      </w:r>
      <w:r>
        <w:t xml:space="preserve">važných epidemiologických či </w:t>
      </w:r>
      <w:r w:rsidR="00387DCB">
        <w:t>z</w:t>
      </w:r>
      <w:r>
        <w:t xml:space="preserve">dravotních důvodů (např. nařízeni karantény pro celou třídu), bude </w:t>
      </w:r>
      <w:r w:rsidR="00387DCB">
        <w:t>v</w:t>
      </w:r>
      <w:r>
        <w:t>y</w:t>
      </w:r>
      <w:r>
        <w:t xml:space="preserve">placená Záloha vrácena v plné výši. Pojmem důsledku vyšší moci" se </w:t>
      </w:r>
      <w:r w:rsidR="00387DCB">
        <w:t>rozumí</w:t>
      </w:r>
      <w:r>
        <w:t xml:space="preserve"> z důvodů. kterým nebylo možné zabránit neboje při uzavření smlouvy </w:t>
      </w:r>
      <w:r w:rsidR="00387DCB">
        <w:t>předvídat</w:t>
      </w:r>
      <w:r>
        <w:t xml:space="preserve"> (např. zdravotní ohrožení, politické podmínky zákaz cestování. prudké úplavy, </w:t>
      </w:r>
      <w:r w:rsidR="00387DCB">
        <w:t>válečné</w:t>
      </w:r>
      <w:r>
        <w:t xml:space="preserve"> ohroženi apod.). Tyto důvody </w:t>
      </w:r>
      <w:r w:rsidR="00387DCB">
        <w:t>musí</w:t>
      </w:r>
      <w:r>
        <w:t xml:space="preserve"> být </w:t>
      </w:r>
      <w:r w:rsidR="00EF2BB2">
        <w:t>zc</w:t>
      </w:r>
      <w:r>
        <w:t>ela objektivní a dokazatelné povahy</w:t>
      </w:r>
      <w:r>
        <w:rPr>
          <w:noProof/>
        </w:rPr>
        <w:drawing>
          <wp:inline distT="0" distB="0" distL="0" distR="0" wp14:anchorId="39085158" wp14:editId="0F256B6C">
            <wp:extent cx="77667" cy="95934"/>
            <wp:effectExtent l="0" t="0" r="0" b="0"/>
            <wp:docPr id="5924" name="Picture 5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" name="Picture 59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7161" w14:textId="77777777" w:rsidR="00485EBC" w:rsidRDefault="00FF6759">
      <w:pPr>
        <w:spacing w:after="233" w:line="259" w:lineRule="auto"/>
        <w:ind w:left="247" w:right="36"/>
        <w:jc w:val="center"/>
      </w:pPr>
      <w:r>
        <w:t>VII.</w:t>
      </w:r>
    </w:p>
    <w:p w14:paraId="56745C4C" w14:textId="1CBBBF5C" w:rsidR="00485EBC" w:rsidRDefault="00FF6759">
      <w:pPr>
        <w:spacing w:after="491"/>
        <w:ind w:left="244" w:right="7" w:firstLine="640"/>
      </w:pPr>
      <w:r>
        <w:t>Příjemce se zavazuj</w:t>
      </w:r>
      <w:r w:rsidR="00EF2BB2">
        <w:t>e</w:t>
      </w:r>
      <w:r>
        <w:t>, po celou dobu, kdy bude skupina ubytována v Turistické ubytovně Sport —Grill Petříkov bude tato skupina pod dozorem odpovědné osoby a zajistí dodržování</w:t>
      </w:r>
      <w:r w:rsidR="00EF2BB2">
        <w:t xml:space="preserve"> </w:t>
      </w:r>
      <w:r>
        <w:t>šech pokynů Poskytovatele.</w:t>
      </w:r>
    </w:p>
    <w:p w14:paraId="4905A314" w14:textId="77777777" w:rsidR="00485EBC" w:rsidRDefault="00FF6759">
      <w:pPr>
        <w:spacing w:after="233" w:line="259" w:lineRule="auto"/>
        <w:ind w:left="247" w:right="65"/>
        <w:jc w:val="center"/>
      </w:pPr>
      <w:r>
        <w:t>Vlil.</w:t>
      </w:r>
    </w:p>
    <w:p w14:paraId="784E1D70" w14:textId="77777777" w:rsidR="00485EBC" w:rsidRDefault="00FF6759">
      <w:pPr>
        <w:spacing w:after="40"/>
        <w:ind w:left="888" w:right="7"/>
      </w:pPr>
      <w:r>
        <w:t>Smlouva může být měněna pouze číslovanými písemnými dodatky.</w:t>
      </w:r>
    </w:p>
    <w:p w14:paraId="67CC5675" w14:textId="77777777" w:rsidR="00485EBC" w:rsidRDefault="00FF6759">
      <w:pPr>
        <w:spacing w:after="42"/>
        <w:ind w:left="244" w:right="7" w:firstLine="633"/>
      </w:pPr>
      <w:r>
        <w:t>Účastnici si Smlouvu přečetli, souhlasí s celým jejím obsahem a na důkaz toho připojují své podpisy.</w:t>
      </w:r>
    </w:p>
    <w:p w14:paraId="251DC19D" w14:textId="6CA84633" w:rsidR="00485EBC" w:rsidRDefault="00FF6759">
      <w:pPr>
        <w:ind w:left="244" w:right="7" w:firstLine="633"/>
      </w:pPr>
      <w:r>
        <w:t xml:space="preserve">Účastníci se </w:t>
      </w:r>
      <w:r w:rsidR="00EF2BB2">
        <w:t>z</w:t>
      </w:r>
      <w:r>
        <w:t>avazují zachovávat mlčenlivost vůči třetím osobám o obsahu této Smlouvy, Zprostit této povinnosti je můž</w:t>
      </w:r>
      <w:r w:rsidR="00EF2BB2">
        <w:t>e</w:t>
      </w:r>
      <w:r>
        <w:t xml:space="preserve"> pouze výslovný souhlas všech ostatních Účastníků.</w:t>
      </w:r>
    </w:p>
    <w:p w14:paraId="01996839" w14:textId="77777777" w:rsidR="00485EBC" w:rsidRDefault="00FF6759">
      <w:pPr>
        <w:spacing w:after="0" w:line="259" w:lineRule="auto"/>
        <w:ind w:left="873" w:right="0"/>
        <w:jc w:val="left"/>
      </w:pPr>
      <w:r>
        <w:t>Smlouva nabývá účinnosti podpisem smluvních stran.</w:t>
      </w:r>
    </w:p>
    <w:p w14:paraId="7540116B" w14:textId="77777777" w:rsidR="00485EBC" w:rsidRDefault="00FF6759">
      <w:pPr>
        <w:spacing w:after="957"/>
        <w:ind w:left="244" w:right="7" w:firstLine="633"/>
      </w:pPr>
      <w:r>
        <w:t>Tato Smlouva je vyhotovena ve dvou stejnopisech, z nichž po jednom obdrží každá ze stran smluvního vztahu, založeného touto Smlouvou.</w:t>
      </w:r>
    </w:p>
    <w:p w14:paraId="35E93759" w14:textId="4F5DFF98" w:rsidR="00485EBC" w:rsidRDefault="00FF6759">
      <w:pPr>
        <w:spacing w:after="178"/>
        <w:ind w:left="254" w:right="7"/>
      </w:pPr>
      <w:r>
        <w:t>V Petříkově dne 25.</w:t>
      </w:r>
      <w:r w:rsidR="00EF2BB2">
        <w:t>11</w:t>
      </w:r>
      <w:r>
        <w:t>.2024</w:t>
      </w:r>
    </w:p>
    <w:p w14:paraId="4EFD31EA" w14:textId="4C905A72" w:rsidR="00485EBC" w:rsidRDefault="00FF6759">
      <w:pPr>
        <w:tabs>
          <w:tab w:val="center" w:pos="1666"/>
          <w:tab w:val="center" w:pos="6490"/>
        </w:tabs>
        <w:ind w:left="0" w:right="0" w:firstLine="0"/>
        <w:jc w:val="left"/>
      </w:pPr>
      <w:r>
        <w:tab/>
      </w:r>
      <w:r>
        <w:tab/>
      </w:r>
    </w:p>
    <w:p w14:paraId="6270BD04" w14:textId="77777777" w:rsidR="00485EBC" w:rsidRDefault="00FF6759">
      <w:pPr>
        <w:spacing w:after="359" w:line="259" w:lineRule="auto"/>
        <w:ind w:left="247" w:right="64"/>
        <w:jc w:val="right"/>
      </w:pPr>
      <w:r>
        <w:rPr>
          <w:sz w:val="24"/>
        </w:rPr>
        <w:t>2</w:t>
      </w:r>
    </w:p>
    <w:sectPr w:rsidR="00485EBC">
      <w:pgSz w:w="11900" w:h="16820"/>
      <w:pgMar w:top="2295" w:right="1914" w:bottom="1266" w:left="17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BC"/>
    <w:rsid w:val="00387DCB"/>
    <w:rsid w:val="00485EBC"/>
    <w:rsid w:val="00E67681"/>
    <w:rsid w:val="00EF2BB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2114"/>
  <w15:docId w15:val="{185092F7-A287-4ACE-BEDF-8212951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right="348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KM_C224e-20250409093920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KM_C224e-20250409093920</dc:title>
  <dc:subject/>
  <dc:creator>Veronika Dlouhá, Dis.</dc:creator>
  <cp:keywords/>
  <cp:lastModifiedBy>Veronika Dlouhá, Dis.</cp:lastModifiedBy>
  <cp:revision>2</cp:revision>
  <dcterms:created xsi:type="dcterms:W3CDTF">2025-04-22T11:27:00Z</dcterms:created>
  <dcterms:modified xsi:type="dcterms:W3CDTF">2025-04-22T11:27:00Z</dcterms:modified>
</cp:coreProperties>
</file>