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4A26681B" w:rsidR="00895988" w:rsidRPr="00895988" w:rsidRDefault="00320DFF" w:rsidP="00895988">
      <w:pPr>
        <w:rPr>
          <w:rFonts w:ascii="Arial" w:hAnsi="Arial" w:cs="Arial"/>
          <w:b/>
          <w:sz w:val="22"/>
          <w:szCs w:val="22"/>
        </w:rPr>
      </w:pPr>
      <w:r w:rsidRPr="00320DFF">
        <w:rPr>
          <w:rFonts w:ascii="Arial" w:hAnsi="Arial" w:cs="Arial"/>
          <w:b/>
          <w:sz w:val="22"/>
          <w:szCs w:val="22"/>
        </w:rPr>
        <w:t>Stargen EU s.r.o.</w:t>
      </w:r>
    </w:p>
    <w:p w14:paraId="73B10EAF" w14:textId="3C2C209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320DFF">
        <w:rPr>
          <w:rFonts w:ascii="Arial" w:hAnsi="Arial" w:cs="Arial"/>
          <w:sz w:val="22"/>
          <w:szCs w:val="22"/>
        </w:rPr>
        <w:t>28487150</w:t>
      </w:r>
    </w:p>
    <w:p w14:paraId="6A8D571E" w14:textId="00964BDE"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320DFF">
        <w:rPr>
          <w:rFonts w:ascii="Arial" w:hAnsi="Arial" w:cs="Arial"/>
          <w:sz w:val="22"/>
          <w:szCs w:val="22"/>
        </w:rPr>
        <w:t>CZ28487150</w:t>
      </w:r>
    </w:p>
    <w:p w14:paraId="4B540A5E" w14:textId="0D1226B6"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320DFF">
        <w:rPr>
          <w:rFonts w:ascii="Arial" w:hAnsi="Arial" w:cs="Arial"/>
          <w:sz w:val="22"/>
          <w:szCs w:val="22"/>
        </w:rPr>
        <w:t>Malešická 2251/51, 130 00 Praha 3</w:t>
      </w:r>
    </w:p>
    <w:p w14:paraId="721E8446" w14:textId="5BC0531A"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320DFF">
        <w:rPr>
          <w:rFonts w:ascii="Arial" w:hAnsi="Arial" w:cs="Arial"/>
          <w:sz w:val="22"/>
          <w:szCs w:val="22"/>
        </w:rPr>
        <w:t>Ing. Martinem Kalošem, jednatelem; Ing. Radimem Celeckým, jednatelem</w:t>
      </w:r>
    </w:p>
    <w:p w14:paraId="17C56040" w14:textId="3B348527"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320DFF">
        <w:rPr>
          <w:rFonts w:ascii="Arial" w:hAnsi="Arial" w:cs="Arial"/>
          <w:sz w:val="22"/>
          <w:szCs w:val="22"/>
        </w:rPr>
        <w:t>ČSOB a.s.</w:t>
      </w:r>
    </w:p>
    <w:p w14:paraId="0A0A439B" w14:textId="1EC46162"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266658">
        <w:rPr>
          <w:rFonts w:ascii="Arial" w:hAnsi="Arial" w:cs="Arial"/>
          <w:sz w:val="22"/>
          <w:szCs w:val="22"/>
        </w:rPr>
        <w:t>269869104/0300</w:t>
      </w:r>
    </w:p>
    <w:p w14:paraId="46D0484E" w14:textId="4BC5BC5A"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320DFF" w:rsidRPr="00320DFF">
        <w:rPr>
          <w:rFonts w:ascii="Arial" w:hAnsi="Arial" w:cs="Arial"/>
          <w:sz w:val="22"/>
          <w:szCs w:val="22"/>
        </w:rPr>
        <w:t>Městským</w:t>
      </w:r>
      <w:r w:rsidRPr="00320DFF">
        <w:rPr>
          <w:rFonts w:ascii="Arial" w:hAnsi="Arial" w:cs="Arial"/>
          <w:sz w:val="22"/>
          <w:szCs w:val="22"/>
        </w:rPr>
        <w:t xml:space="preserve"> s</w:t>
      </w:r>
      <w:r w:rsidRPr="00895988">
        <w:rPr>
          <w:rFonts w:ascii="Arial" w:hAnsi="Arial" w:cs="Arial"/>
          <w:sz w:val="22"/>
          <w:szCs w:val="22"/>
        </w:rPr>
        <w:t>oudem v </w:t>
      </w:r>
      <w:r w:rsidR="00320DFF">
        <w:rPr>
          <w:rFonts w:ascii="Arial" w:hAnsi="Arial" w:cs="Arial"/>
          <w:sz w:val="22"/>
          <w:szCs w:val="22"/>
        </w:rPr>
        <w:t>Praze</w:t>
      </w:r>
      <w:r w:rsidRPr="00895988">
        <w:rPr>
          <w:rFonts w:ascii="Arial" w:hAnsi="Arial" w:cs="Arial"/>
          <w:sz w:val="22"/>
          <w:szCs w:val="22"/>
        </w:rPr>
        <w:t xml:space="preserve">, </w:t>
      </w:r>
      <w:r w:rsidRPr="00320DFF">
        <w:rPr>
          <w:rFonts w:ascii="Arial" w:hAnsi="Arial" w:cs="Arial"/>
          <w:sz w:val="22"/>
          <w:szCs w:val="22"/>
        </w:rPr>
        <w:t xml:space="preserve">oddíl </w:t>
      </w:r>
      <w:r w:rsidR="00320DFF" w:rsidRPr="00320DFF">
        <w:rPr>
          <w:rFonts w:ascii="Arial" w:hAnsi="Arial" w:cs="Arial"/>
          <w:sz w:val="22"/>
          <w:szCs w:val="22"/>
        </w:rPr>
        <w:t>C</w:t>
      </w:r>
      <w:r w:rsidRPr="00320DFF">
        <w:rPr>
          <w:rFonts w:ascii="Arial" w:hAnsi="Arial" w:cs="Arial"/>
          <w:sz w:val="22"/>
          <w:szCs w:val="22"/>
        </w:rPr>
        <w:t>,</w:t>
      </w:r>
      <w:r w:rsidRPr="00895988">
        <w:rPr>
          <w:rFonts w:ascii="Arial" w:hAnsi="Arial" w:cs="Arial"/>
          <w:sz w:val="22"/>
          <w:szCs w:val="22"/>
        </w:rPr>
        <w:t xml:space="preserve"> vložka </w:t>
      </w:r>
      <w:r w:rsidR="00320DFF">
        <w:rPr>
          <w:rFonts w:ascii="Arial" w:hAnsi="Arial" w:cs="Arial"/>
          <w:sz w:val="22"/>
          <w:szCs w:val="22"/>
        </w:rPr>
        <w:t>145163</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A5755F7"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4B79B5">
        <w:t>Upgrade PET/MR</w:t>
      </w:r>
      <w:r w:rsidR="00704A6A">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4068583A"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7A045A">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9B4DB1">
      <w:pPr>
        <w:pStyle w:val="Odstavecsmlouvy"/>
        <w:numPr>
          <w:ilvl w:val="0"/>
          <w:numId w:val="0"/>
        </w:numPr>
        <w:ind w:left="567"/>
      </w:pPr>
    </w:p>
    <w:p w14:paraId="132C4588" w14:textId="0D9B3DA2"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9B4DB1">
        <w:rPr>
          <w:b/>
        </w:rPr>
        <w:t>Spotřební materiál pro opravy</w:t>
      </w:r>
      <w:r>
        <w:t>“ a ve vztahu k jednotlivé opravě „</w:t>
      </w:r>
      <w:r w:rsidRPr="009B4DB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322B4C07"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 xml:space="preserve">t náhradní díly </w:t>
      </w:r>
      <w:r w:rsidR="004467E8">
        <w:t xml:space="preserve">a speciální komponenty </w:t>
      </w:r>
      <w:r w:rsidRPr="00895988">
        <w:t>k</w:t>
      </w:r>
      <w:r>
        <w:t> provádění oprav Z</w:t>
      </w:r>
      <w:r w:rsidRPr="00895988">
        <w:t>ařízení</w:t>
      </w:r>
      <w:r w:rsidR="00FC55F0">
        <w:t xml:space="preserve"> (dále jen „</w:t>
      </w:r>
      <w:r w:rsidR="00FC55F0" w:rsidRPr="009B4DB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650586F5"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43D389F5" w14:textId="2A2CA88C" w:rsidR="007A045A" w:rsidRDefault="007A045A" w:rsidP="007A045A">
      <w:pPr>
        <w:pStyle w:val="Odstavecsmlouvy"/>
        <w:numPr>
          <w:ilvl w:val="1"/>
          <w:numId w:val="22"/>
        </w:numPr>
      </w:pPr>
      <w:bookmarkStart w:id="4" w:name="_Ref48916082"/>
      <w:r>
        <w:t xml:space="preserve">Servisní úkony uvedené pro jednotlivá Zařízení v příloze č. 1 této smlouvy, je Poskytovatel povinen provádět </w:t>
      </w:r>
      <w:r w:rsidRPr="008B1042">
        <w:rPr>
          <w:b/>
          <w:u w:val="single"/>
        </w:rPr>
        <w:t>i bez vyzvání</w:t>
      </w:r>
      <w:r>
        <w:t xml:space="preserve"> (tj. i bez zadání Objednávky) </w:t>
      </w:r>
      <w:r w:rsidRPr="00895988">
        <w:t xml:space="preserve">ve lhůtách </w:t>
      </w:r>
      <w:r>
        <w:lastRenderedPageBreak/>
        <w:t>vyplývajících z návodů k použití pro dané Zařízení, případně z právních předpisů nebo správních rozhodnutí (tyto lhůty dále jen „</w:t>
      </w:r>
      <w:r w:rsidRPr="007D6160">
        <w:rPr>
          <w:b/>
        </w:rPr>
        <w:t>Lhůty</w:t>
      </w:r>
      <w:r>
        <w:t>“ a jednotlivě „</w:t>
      </w:r>
      <w:r w:rsidRPr="007D6160">
        <w:rPr>
          <w:b/>
        </w:rPr>
        <w:t>Lhůta</w:t>
      </w:r>
      <w:r>
        <w:t>“), ledaže Objednatel nejpozději 1 kalendářní měsíc před začátkem Lhůty písemně Poskytovateli sdělí, že daný servisní úkon nemá být proveden. Veškeré Lhůty začínají běžet dnem,</w:t>
      </w:r>
      <w:r w:rsidRPr="001478AB">
        <w:t xml:space="preserve"> </w:t>
      </w:r>
      <w:r>
        <w:t xml:space="preserve">ve kterém Poskytovatel zahájil předchozí provedení téhož servisního úkonu k témuž Zařízení, a to bez ohledu na to, zda takový servisní úkon provedl na základě této smlouvy bez vyzvání Objednatelem, na základě Objednávky nebo na základě </w:t>
      </w:r>
      <w:r w:rsidR="000D4590">
        <w:t xml:space="preserve">kupní </w:t>
      </w:r>
      <w:r>
        <w:t xml:space="preserve">smlouvy uzavřené mezi týmiž smluvními stranami </w:t>
      </w:r>
      <w:r w:rsidR="000D4590">
        <w:t>n</w:t>
      </w:r>
      <w:r w:rsidR="004467E8">
        <w:t>a základě zadávacího řízení na V</w:t>
      </w:r>
      <w:r w:rsidR="000D4590">
        <w:t xml:space="preserve">eřejnou zakázku </w:t>
      </w:r>
      <w:r>
        <w:t>(tato smlouva dále jen „</w:t>
      </w:r>
      <w:r>
        <w:rPr>
          <w:b/>
        </w:rPr>
        <w:t>Předchozí</w:t>
      </w:r>
      <w:r w:rsidRPr="00625631">
        <w:rPr>
          <w:b/>
        </w:rPr>
        <w:t xml:space="preserve"> smlouva</w:t>
      </w:r>
      <w:r>
        <w:t>“). Není-li ve vztahu ke všem nebo jen k některým servisním úkonům žádná Předchozí smlouva, má se za to, že poprvé Lhůty počaly běžet okamžikem nabytí účinnosti této smlouvy.</w:t>
      </w:r>
    </w:p>
    <w:p w14:paraId="256063DB" w14:textId="77777777" w:rsidR="007A045A" w:rsidRDefault="007A045A" w:rsidP="007A045A">
      <w:pPr>
        <w:pStyle w:val="Odstavecseseznamem"/>
      </w:pPr>
    </w:p>
    <w:p w14:paraId="7DE398F4" w14:textId="07A79ED1" w:rsidR="007A045A" w:rsidRDefault="007A045A" w:rsidP="007A045A">
      <w:pPr>
        <w:pStyle w:val="Odstavecsmlouvy"/>
        <w:numPr>
          <w:ilvl w:val="1"/>
          <w:numId w:val="22"/>
        </w:numPr>
      </w:pPr>
      <w:r>
        <w:t>Poskytovatel je povinen provádět servisní úkony uvedené v příloze č. 1 této smlouvy rovněž na základě Objednávek, jestliže je Objednatel za tím účelem Poskytovateli zadá. Objednatel je oprávněn vystavit ke každému servisnímu úkonu nejvýše tolik Objednávek podle věty první, kolik jich je předepsáno návodem k použití, právními předpisy nebo správním rozhodnutím. Poskytovatel je povinen provádět na základě Objednávek rovněž neplánované o</w:t>
      </w:r>
      <w:r w:rsidRPr="00895988">
        <w:t>pravy</w:t>
      </w:r>
      <w:r>
        <w:t xml:space="preserve"> (tj. odstraňování vad Zařízení)</w:t>
      </w:r>
      <w:r w:rsidRPr="00895988">
        <w:t xml:space="preserve"> </w:t>
      </w:r>
      <w:r>
        <w:t>a instruktáž dle § 41 ZoZP.</w:t>
      </w:r>
      <w:bookmarkEnd w:id="4"/>
      <w:r>
        <w:t xml:space="preserve"> Tím není dotčeno ujednání odst. </w:t>
      </w:r>
      <w:r>
        <w:fldChar w:fldCharType="begin"/>
      </w:r>
      <w:r>
        <w:instrText xml:space="preserve"> REF _Ref50644969 \n \h </w:instrText>
      </w:r>
      <w:r>
        <w:fldChar w:fldCharType="separate"/>
      </w:r>
      <w:r w:rsidR="00367EF9">
        <w:t>II.5</w:t>
      </w:r>
      <w:r>
        <w:fldChar w:fldCharType="end"/>
      </w:r>
      <w:r>
        <w:t xml:space="preserve"> této smlouvy.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7B0D494F"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lastRenderedPageBreak/>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8"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4F2210CA"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3B3ECB">
        <w:rPr>
          <w:bCs/>
        </w:rPr>
        <w:t>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146ECB9C"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použitím splnit.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4FE89102" w:rsidR="00E81FEB" w:rsidRDefault="00E81FEB" w:rsidP="00E81FEB">
      <w:pPr>
        <w:pStyle w:val="Odstavecsmlouvy"/>
        <w:numPr>
          <w:ilvl w:val="1"/>
          <w:numId w:val="22"/>
        </w:numPr>
      </w:pPr>
      <w:bookmarkStart w:id="15" w:name="_Ref513795686"/>
      <w:r>
        <w:lastRenderedPageBreak/>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7A045A">
        <w:t>, včetně servisních úkonů prováděných na základě Objednávek,</w:t>
      </w:r>
      <w:r>
        <w:t xml:space="preserve"> se sjednává jako paušální cena za kalendářní </w:t>
      </w:r>
      <w:r w:rsidR="005A1285">
        <w:t>měsíc</w:t>
      </w:r>
      <w:r>
        <w:t xml:space="preserve"> (dále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4"/>
      </w:tblGrid>
      <w:tr w:rsidR="00E81FEB" w:rsidRPr="00E81FEB" w14:paraId="6B816F4E" w14:textId="77777777" w:rsidTr="00BD3B21">
        <w:tc>
          <w:tcPr>
            <w:tcW w:w="5920" w:type="dxa"/>
            <w:hideMark/>
          </w:tcPr>
          <w:p w14:paraId="2B8230F5" w14:textId="6C6DFC9E" w:rsidR="00E81FEB" w:rsidRPr="00E81FEB" w:rsidRDefault="00E81FEB" w:rsidP="007A045A">
            <w:pPr>
              <w:pStyle w:val="Zkladntext3"/>
              <w:rPr>
                <w:rFonts w:ascii="Arial" w:hAnsi="Arial" w:cs="Arial"/>
                <w:b/>
                <w:sz w:val="22"/>
                <w:szCs w:val="22"/>
              </w:rPr>
            </w:pPr>
            <w:r w:rsidRPr="00E81FEB">
              <w:rPr>
                <w:rFonts w:ascii="Arial" w:hAnsi="Arial" w:cs="Arial"/>
                <w:b/>
                <w:sz w:val="22"/>
                <w:szCs w:val="22"/>
              </w:rPr>
              <w:t xml:space="preserve">Cena za </w:t>
            </w:r>
            <w:r w:rsidR="007A045A">
              <w:rPr>
                <w:rFonts w:ascii="Arial" w:hAnsi="Arial" w:cs="Arial"/>
                <w:b/>
                <w:sz w:val="22"/>
                <w:szCs w:val="22"/>
              </w:rPr>
              <w:t>servis</w:t>
            </w:r>
            <w:r w:rsidRPr="00E81FEB">
              <w:rPr>
                <w:rFonts w:ascii="Arial" w:hAnsi="Arial" w:cs="Arial"/>
                <w:b/>
                <w:sz w:val="22"/>
                <w:szCs w:val="22"/>
              </w:rPr>
              <w:t xml:space="preserve"> bez DPH:</w:t>
            </w:r>
          </w:p>
        </w:tc>
        <w:tc>
          <w:tcPr>
            <w:tcW w:w="3544" w:type="dxa"/>
            <w:hideMark/>
          </w:tcPr>
          <w:p w14:paraId="3C9CEEC9" w14:textId="189BA825" w:rsidR="00E81FEB" w:rsidRPr="00E81FEB" w:rsidRDefault="00320DFF" w:rsidP="00BD3B21">
            <w:pPr>
              <w:pStyle w:val="Zkladntext3"/>
              <w:jc w:val="right"/>
              <w:rPr>
                <w:rFonts w:ascii="Arial" w:hAnsi="Arial" w:cs="Arial"/>
                <w:b/>
                <w:sz w:val="22"/>
                <w:szCs w:val="22"/>
              </w:rPr>
            </w:pPr>
            <w:r>
              <w:rPr>
                <w:rFonts w:ascii="Arial" w:hAnsi="Arial" w:cs="Arial"/>
                <w:b/>
                <w:sz w:val="22"/>
                <w:szCs w:val="22"/>
              </w:rPr>
              <w:t>688 3</w:t>
            </w:r>
            <w:r w:rsidR="00E22047">
              <w:rPr>
                <w:rFonts w:ascii="Arial" w:hAnsi="Arial" w:cs="Arial"/>
                <w:b/>
                <w:sz w:val="22"/>
                <w:szCs w:val="22"/>
              </w:rPr>
              <w:t>0</w:t>
            </w:r>
            <w:r>
              <w:rPr>
                <w:rFonts w:ascii="Arial" w:hAnsi="Arial" w:cs="Arial"/>
                <w:b/>
                <w:sz w:val="22"/>
                <w:szCs w:val="22"/>
              </w:rPr>
              <w:t>0,00</w:t>
            </w:r>
            <w:r w:rsidR="00E81FEB"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3D5498FE"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00320DFF" w:rsidRPr="00320DFF">
              <w:rPr>
                <w:rFonts w:ascii="Arial" w:hAnsi="Arial" w:cs="Arial"/>
                <w:b/>
                <w:sz w:val="22"/>
                <w:szCs w:val="22"/>
              </w:rPr>
              <w:t>21</w:t>
            </w:r>
            <w:r w:rsidRPr="00E81FEB">
              <w:rPr>
                <w:rFonts w:ascii="Arial" w:hAnsi="Arial" w:cs="Arial"/>
                <w:b/>
                <w:sz w:val="22"/>
                <w:szCs w:val="22"/>
              </w:rPr>
              <w:t xml:space="preserve"> %:</w:t>
            </w:r>
          </w:p>
        </w:tc>
        <w:tc>
          <w:tcPr>
            <w:tcW w:w="3544" w:type="dxa"/>
            <w:hideMark/>
          </w:tcPr>
          <w:p w14:paraId="65177EF3" w14:textId="2E08ED4F" w:rsidR="00E81FEB" w:rsidRPr="00E81FEB" w:rsidRDefault="00320DFF" w:rsidP="00BD3B21">
            <w:pPr>
              <w:pStyle w:val="Zkladntext3"/>
              <w:jc w:val="right"/>
              <w:rPr>
                <w:rFonts w:ascii="Arial" w:hAnsi="Arial" w:cs="Arial"/>
                <w:b/>
                <w:sz w:val="22"/>
                <w:szCs w:val="22"/>
              </w:rPr>
            </w:pPr>
            <w:r>
              <w:rPr>
                <w:rFonts w:ascii="Arial" w:hAnsi="Arial" w:cs="Arial"/>
                <w:b/>
                <w:sz w:val="22"/>
                <w:szCs w:val="22"/>
              </w:rPr>
              <w:t>144 54</w:t>
            </w:r>
            <w:r w:rsidR="00E22047">
              <w:rPr>
                <w:rFonts w:ascii="Arial" w:hAnsi="Arial" w:cs="Arial"/>
                <w:b/>
                <w:sz w:val="22"/>
                <w:szCs w:val="22"/>
              </w:rPr>
              <w:t>3</w:t>
            </w:r>
            <w:r>
              <w:rPr>
                <w:rFonts w:ascii="Arial" w:hAnsi="Arial" w:cs="Arial"/>
                <w:b/>
                <w:sz w:val="22"/>
                <w:szCs w:val="22"/>
              </w:rPr>
              <w:t>,</w:t>
            </w:r>
            <w:r w:rsidR="00E22047">
              <w:rPr>
                <w:rFonts w:ascii="Arial" w:hAnsi="Arial" w:cs="Arial"/>
                <w:b/>
                <w:sz w:val="22"/>
                <w:szCs w:val="22"/>
              </w:rPr>
              <w:t>0</w:t>
            </w:r>
            <w:r>
              <w:rPr>
                <w:rFonts w:ascii="Arial" w:hAnsi="Arial" w:cs="Arial"/>
                <w:b/>
                <w:sz w:val="22"/>
                <w:szCs w:val="22"/>
              </w:rPr>
              <w:t>0</w:t>
            </w:r>
            <w:r w:rsidR="00E81FEB"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74EC14C7" w:rsidR="00E81FEB" w:rsidRPr="00E81FEB" w:rsidRDefault="00E81FEB" w:rsidP="007A045A">
            <w:pPr>
              <w:pStyle w:val="Zkladntext3"/>
              <w:rPr>
                <w:rFonts w:ascii="Arial" w:hAnsi="Arial" w:cs="Arial"/>
                <w:b/>
                <w:sz w:val="22"/>
                <w:szCs w:val="22"/>
              </w:rPr>
            </w:pPr>
            <w:r w:rsidRPr="00E81FEB">
              <w:rPr>
                <w:rFonts w:ascii="Arial" w:hAnsi="Arial" w:cs="Arial"/>
                <w:b/>
                <w:sz w:val="22"/>
                <w:szCs w:val="22"/>
              </w:rPr>
              <w:t xml:space="preserve">Cena za </w:t>
            </w:r>
            <w:r w:rsidR="007A045A">
              <w:rPr>
                <w:rFonts w:ascii="Arial" w:hAnsi="Arial" w:cs="Arial"/>
                <w:b/>
                <w:sz w:val="22"/>
                <w:szCs w:val="22"/>
              </w:rPr>
              <w:t>servis</w:t>
            </w:r>
            <w:r w:rsidRPr="00E81FEB">
              <w:rPr>
                <w:rFonts w:ascii="Arial" w:hAnsi="Arial" w:cs="Arial"/>
                <w:b/>
                <w:sz w:val="22"/>
                <w:szCs w:val="22"/>
              </w:rPr>
              <w:t xml:space="preserve"> včetně DPH:</w:t>
            </w:r>
          </w:p>
        </w:tc>
        <w:tc>
          <w:tcPr>
            <w:tcW w:w="3544" w:type="dxa"/>
            <w:hideMark/>
          </w:tcPr>
          <w:p w14:paraId="5986B81D" w14:textId="02F24B70" w:rsidR="00E81FEB" w:rsidRPr="00E81FEB" w:rsidRDefault="00320DFF" w:rsidP="00BD3B21">
            <w:pPr>
              <w:pStyle w:val="Zkladntext3"/>
              <w:jc w:val="right"/>
              <w:rPr>
                <w:rFonts w:ascii="Arial" w:hAnsi="Arial" w:cs="Arial"/>
                <w:b/>
                <w:sz w:val="22"/>
                <w:szCs w:val="22"/>
              </w:rPr>
            </w:pPr>
            <w:r>
              <w:rPr>
                <w:rFonts w:ascii="Arial" w:hAnsi="Arial" w:cs="Arial"/>
                <w:b/>
                <w:sz w:val="22"/>
                <w:szCs w:val="22"/>
              </w:rPr>
              <w:t>832 8</w:t>
            </w:r>
            <w:r w:rsidR="00E22047">
              <w:rPr>
                <w:rFonts w:ascii="Arial" w:hAnsi="Arial" w:cs="Arial"/>
                <w:b/>
                <w:sz w:val="22"/>
                <w:szCs w:val="22"/>
              </w:rPr>
              <w:t>43</w:t>
            </w:r>
            <w:r>
              <w:rPr>
                <w:rFonts w:ascii="Arial" w:hAnsi="Arial" w:cs="Arial"/>
                <w:b/>
                <w:sz w:val="22"/>
                <w:szCs w:val="22"/>
              </w:rPr>
              <w:t>,</w:t>
            </w:r>
            <w:r w:rsidR="00E22047">
              <w:rPr>
                <w:rFonts w:ascii="Arial" w:hAnsi="Arial" w:cs="Arial"/>
                <w:b/>
                <w:sz w:val="22"/>
                <w:szCs w:val="22"/>
              </w:rPr>
              <w:t>0</w:t>
            </w:r>
            <w:r>
              <w:rPr>
                <w:rFonts w:ascii="Arial" w:hAnsi="Arial" w:cs="Arial"/>
                <w:b/>
                <w:sz w:val="22"/>
                <w:szCs w:val="22"/>
              </w:rPr>
              <w:t>0</w:t>
            </w:r>
            <w:r w:rsidR="00E81FEB"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4978AF12" w:rsidR="005F3528" w:rsidRPr="005F3528" w:rsidRDefault="00E45556" w:rsidP="00E45556">
      <w:pPr>
        <w:pStyle w:val="Odstavecsmlouvy"/>
      </w:pPr>
      <w:r w:rsidRPr="005F3528">
        <w:t>Sjednaná Cena za servis</w:t>
      </w:r>
      <w:r w:rsidR="009B4DB1">
        <w:t xml:space="preserve"> </w:t>
      </w:r>
      <w:r w:rsidR="006A5F9D">
        <w:t xml:space="preserve">vedle </w:t>
      </w:r>
      <w:r w:rsidR="009B4DB1">
        <w:t>výše sjednané</w:t>
      </w:r>
      <w:r w:rsidR="006A5F9D">
        <w:t>ho</w:t>
      </w:r>
      <w:r w:rsidR="009B4DB1">
        <w:t xml:space="preserve"> rovněž</w:t>
      </w:r>
      <w:r w:rsidRPr="005F3528">
        <w:t xml:space="preserve"> </w:t>
      </w:r>
      <w:r w:rsidRPr="005F3528">
        <w:rPr>
          <w:b/>
          <w:u w:val="single"/>
        </w:rPr>
        <w:t>zahrnuje</w:t>
      </w:r>
      <w:r w:rsidR="005F3528" w:rsidRPr="005F3528">
        <w:t>:</w:t>
      </w:r>
    </w:p>
    <w:p w14:paraId="6AE171DF" w14:textId="661B2C84" w:rsidR="005F3528" w:rsidRDefault="00E45556" w:rsidP="005F3528">
      <w:pPr>
        <w:pStyle w:val="Psmenoodstavce"/>
      </w:pPr>
      <w:r w:rsidRPr="00614F40">
        <w:t xml:space="preserve">cenu </w:t>
      </w:r>
      <w:r>
        <w:t xml:space="preserve">za </w:t>
      </w:r>
      <w:r w:rsidR="006A5F9D">
        <w:t xml:space="preserve">dodaný </w:t>
      </w:r>
      <w:r>
        <w:t xml:space="preserve">Spotřební materiál pro </w:t>
      </w:r>
      <w:r w:rsidR="005F3528">
        <w:t>servisní úkon</w:t>
      </w:r>
      <w:r w:rsidR="006A5F9D">
        <w:t>y</w:t>
      </w:r>
      <w:r w:rsidR="005F3528">
        <w:t>;</w:t>
      </w:r>
    </w:p>
    <w:p w14:paraId="757824FB" w14:textId="3B87B565"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rsidR="0030681B">
        <w:t>;</w:t>
      </w:r>
      <w:r>
        <w:t xml:space="preserve"> </w:t>
      </w:r>
    </w:p>
    <w:p w14:paraId="598DF5D0" w14:textId="161786A8" w:rsidR="0030681B" w:rsidRDefault="0030681B" w:rsidP="0030681B">
      <w:pPr>
        <w:pStyle w:val="Psmenoodstavce"/>
      </w:pPr>
      <w:r w:rsidRPr="00614F40">
        <w:t xml:space="preserve">cenu </w:t>
      </w:r>
      <w:r>
        <w:t xml:space="preserve">dodaných </w:t>
      </w:r>
      <w:r w:rsidRPr="00614F40">
        <w:t>náhradních dílů nezbytných pro provedení oprav</w:t>
      </w:r>
      <w:r>
        <w:t>; a</w:t>
      </w:r>
    </w:p>
    <w:p w14:paraId="361C0787" w14:textId="77777777" w:rsidR="0030681B" w:rsidRDefault="0030681B" w:rsidP="0030681B">
      <w:pPr>
        <w:pStyle w:val="Psmenoodstavce"/>
      </w:pPr>
      <w:r w:rsidRPr="00614F40">
        <w:t xml:space="preserve">cenu </w:t>
      </w:r>
      <w:r>
        <w:t>za dodaný Spotřební materiál pro opravy</w:t>
      </w:r>
      <w:r w:rsidRPr="00614F40">
        <w:t>.</w:t>
      </w:r>
    </w:p>
    <w:p w14:paraId="4958F8DA" w14:textId="77777777" w:rsidR="005F3528" w:rsidRDefault="005F3528" w:rsidP="005F3528">
      <w:pPr>
        <w:pStyle w:val="Odstavecseseznamem"/>
        <w:rPr>
          <w:b/>
        </w:rPr>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567F3B53"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005A1285">
        <w:t xml:space="preserve">měsíc </w:t>
      </w:r>
      <w:r>
        <w:t>(dále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rsidR="0030681B">
        <w:t xml:space="preserve">dodaný spotřební materiál a náhradní díly,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bookmarkEnd w:id="19"/>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4EED6D77" w14:textId="6B0709D1" w:rsidR="004A49A2" w:rsidRDefault="00287C08" w:rsidP="004A49A2">
      <w:pPr>
        <w:pStyle w:val="Odstavecsmlouvy"/>
      </w:pPr>
      <w:r>
        <w:t>Poskytovatel je dále oprávněn zvýšit Cenu za servis každoročně o průměrnou roční míru inflace za předchozí kalendářní rok zveřejněnou Českým statistickým úřadem (dále též jen „</w:t>
      </w:r>
      <w:r w:rsidRPr="2C302201">
        <w:rPr>
          <w:b/>
          <w:bCs/>
        </w:rPr>
        <w:t>míra inflace</w:t>
      </w:r>
      <w:r>
        <w:t xml:space="preserve">“), avšak pouze pokud míra inflace bude vyšší nebo rovna 2 %, a to vždy k 1. 4. příslušného roku (tj. počínaje měsícem dubnem), nikoli však v roce, ve kterém tato smlouva nabyla účinnosti. Poskytovatel je však oprávněn navýšit Cenu za servis nejvýše o 5 % a to i v případě, že míra inflace bude vyšší. Zvýšení Ceny za servis podle tohoto odstavce smlouvy o míru inflace je Poskytovatel povinen Objednateli </w:t>
      </w:r>
      <w:r>
        <w:lastRenderedPageBreak/>
        <w:t>oznámit nejpozději do 15. 3. příslušného roku, jinak toto právo Poskytovatele na navýšení Ceny za servis v příslušném roce zaniká</w:t>
      </w:r>
      <w:r w:rsidR="004A49A2" w:rsidRPr="5C51C2F2">
        <w:rPr>
          <w:rFonts w:eastAsia="Arial"/>
        </w:rPr>
        <w:t>.</w:t>
      </w:r>
    </w:p>
    <w:p w14:paraId="058D41DB" w14:textId="77777777" w:rsidR="004A49A2" w:rsidRDefault="004A49A2" w:rsidP="004A49A2">
      <w:pPr>
        <w:pStyle w:val="Odstavecseseznamem"/>
      </w:pPr>
    </w:p>
    <w:p w14:paraId="1BAAA02C" w14:textId="088AFC87" w:rsidR="00002BF9" w:rsidRPr="00895988" w:rsidRDefault="00287C08" w:rsidP="004A49A2">
      <w:pPr>
        <w:pStyle w:val="Odstavecsmlouvy"/>
      </w:pPr>
      <w:r>
        <w:rPr>
          <w:rFonts w:eastAsia="Arial"/>
        </w:rPr>
        <w:t xml:space="preserve">Částka </w:t>
      </w:r>
      <w:r w:rsidRPr="00895988">
        <w:t xml:space="preserve">přeúčtovaného poplatku na recyklaci elektroodpadu dle </w:t>
      </w:r>
      <w:r>
        <w:t>platných právních předpisů</w:t>
      </w:r>
      <w:r w:rsidRPr="00895988">
        <w:t xml:space="preserve">, bude </w:t>
      </w:r>
      <w:r>
        <w:t>na fakturách</w:t>
      </w:r>
      <w:r w:rsidRPr="00895988">
        <w:t xml:space="preserve"> uvedena zvlášť</w:t>
      </w:r>
      <w:r w:rsidR="004A49A2" w:rsidRPr="5C51C2F2">
        <w:rPr>
          <w:rFonts w:eastAsia="Arial"/>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w:t>
      </w:r>
      <w:r w:rsidR="00BD5702">
        <w:lastRenderedPageBreak/>
        <w:t xml:space="preserve">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143015AD" w:rsidR="00561F78" w:rsidRDefault="00561F78" w:rsidP="00561F78">
      <w:pPr>
        <w:pStyle w:val="Odstavecsmlouvy"/>
      </w:pPr>
      <w:bookmarkStart w:id="20" w:name="_Ref90987783"/>
      <w:bookmarkStart w:id="21" w:name="_Ref96439621"/>
      <w:bookmarkStart w:id="22"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9"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0" w:history="1">
        <w:r w:rsidRPr="00EF5A13">
          <w:rPr>
            <w:rStyle w:val="Hypertextovodkaz"/>
          </w:rPr>
          <w:t>https://www.first.org/cvss/</w:t>
        </w:r>
      </w:hyperlink>
      <w:r>
        <w:t>).</w:t>
      </w:r>
      <w:bookmarkEnd w:id="20"/>
      <w:bookmarkEnd w:id="21"/>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2"/>
    </w:p>
    <w:tbl>
      <w:tblPr>
        <w:tblStyle w:val="Mkatabulky"/>
        <w:tblW w:w="0" w:type="auto"/>
        <w:tblInd w:w="562" w:type="dxa"/>
        <w:tblLook w:val="04A0" w:firstRow="1" w:lastRow="0" w:firstColumn="1" w:lastColumn="0" w:noHBand="0" w:noVBand="1"/>
      </w:tblPr>
      <w:tblGrid>
        <w:gridCol w:w="1560"/>
        <w:gridCol w:w="3918"/>
        <w:gridCol w:w="3020"/>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lastRenderedPageBreak/>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52FEE2FD" w14:textId="77777777" w:rsidR="00A305FD" w:rsidRDefault="007740C9" w:rsidP="004366E6">
      <w:pPr>
        <w:pStyle w:val="Odstavecsmlouvy"/>
      </w:pPr>
      <w:r>
        <w:t xml:space="preserve">Tato smlouva nabývá platnosti dnem jejího podpisu oběma smluvními stranami. </w:t>
      </w:r>
    </w:p>
    <w:p w14:paraId="7BE490A4" w14:textId="77777777" w:rsidR="00A305FD" w:rsidRDefault="00A305FD" w:rsidP="00D97AA4">
      <w:pPr>
        <w:pStyle w:val="Odstavecseseznamem"/>
      </w:pPr>
    </w:p>
    <w:p w14:paraId="5D887C51" w14:textId="77777777" w:rsidR="00A305FD" w:rsidRDefault="00A305FD" w:rsidP="00A305FD">
      <w:pPr>
        <w:pStyle w:val="Odstavecsmlouvy"/>
      </w:pPr>
      <w:r>
        <w:t xml:space="preserve">Tato </w:t>
      </w:r>
      <w:r w:rsidRPr="5C51C2F2">
        <w:rPr>
          <w:rFonts w:eastAsia="Arial"/>
        </w:rPr>
        <w:t xml:space="preserve">smlouva nabývá účinnosti </w:t>
      </w:r>
      <w:r w:rsidRPr="5C51C2F2">
        <w:rPr>
          <w:rFonts w:eastAsia="Arial"/>
          <w:b/>
          <w:bCs/>
        </w:rPr>
        <w:t>dnem následujícím po dni, ve kterém skončila záruční doba na Zařízení, jehož záruční doba končí nejdříve</w:t>
      </w:r>
      <w:r w:rsidRPr="5C51C2F2">
        <w:rPr>
          <w:rFonts w:eastAsia="Arial"/>
        </w:rPr>
        <w:t>, nebo dnem jejího uveřejnění v registru smluv podle toho, která z těchto skutečností nastane později.</w:t>
      </w:r>
    </w:p>
    <w:p w14:paraId="58161C12" w14:textId="77777777" w:rsidR="00A305FD" w:rsidRDefault="00A305FD" w:rsidP="00A305FD">
      <w:pPr>
        <w:pStyle w:val="Odstavecsmlouvy"/>
        <w:numPr>
          <w:ilvl w:val="0"/>
          <w:numId w:val="0"/>
        </w:numPr>
        <w:ind w:left="567"/>
      </w:pPr>
    </w:p>
    <w:p w14:paraId="0927D6C5" w14:textId="07C8D090" w:rsidR="005F172F" w:rsidRDefault="00A305FD" w:rsidP="00A305FD">
      <w:pPr>
        <w:pStyle w:val="Odstavecsmlouvy"/>
      </w:pPr>
      <w:r w:rsidRPr="5C51C2F2">
        <w:rPr>
          <w:rFonts w:eastAsia="Arial"/>
        </w:rPr>
        <w:t xml:space="preserve">Tato smlouva se uzavírá se na dobu </w:t>
      </w:r>
      <w:r w:rsidRPr="00A305FD">
        <w:rPr>
          <w:rFonts w:eastAsia="Arial"/>
        </w:rPr>
        <w:t>neurčitou</w:t>
      </w:r>
      <w:r w:rsidRPr="5C51C2F2">
        <w:rPr>
          <w:rFonts w:eastAsia="Arial"/>
        </w:rPr>
        <w:t>.</w:t>
      </w:r>
      <w:r w:rsidR="005E1748">
        <w:t xml:space="preserve"> </w:t>
      </w:r>
    </w:p>
    <w:p w14:paraId="7C919C34" w14:textId="77777777" w:rsidR="00E92F3F" w:rsidRDefault="00E92F3F" w:rsidP="00DA6E7A">
      <w:pPr>
        <w:pStyle w:val="Odstavecseseznamem"/>
      </w:pPr>
    </w:p>
    <w:p w14:paraId="108EECFA" w14:textId="692C7C3F"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7A045A">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1D94B8D7"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A305FD">
        <w:rPr>
          <w:b/>
        </w:rPr>
        <w:t>5</w:t>
      </w:r>
      <w:r w:rsidR="00A305FD"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7A045A">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lastRenderedPageBreak/>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5" w:name="_Ref43804893"/>
      <w:bookmarkEnd w:id="2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6" w:name="_Ref529435017"/>
      <w:r>
        <w:t>Ochrana osobních údajů</w:t>
      </w:r>
      <w:bookmarkEnd w:id="2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7" w:name="_Ref529435327"/>
      <w:bookmarkStart w:id="2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7"/>
      <w:r w:rsidR="00A06A31">
        <w:t xml:space="preserve"> </w:t>
      </w:r>
      <w:r>
        <w:t>zpracovávat Osobní údaje výhradně na základě pokynů Objednatele a výhradně za účelem plnění povinností vyplývajících z této smlouvy.</w:t>
      </w:r>
      <w:bookmarkEnd w:id="2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4B0C523F" w14:textId="0A2EC9DC" w:rsidR="002F01CF" w:rsidRPr="00BF4C3E" w:rsidRDefault="009B4DB1" w:rsidP="0019164C">
      <w:pPr>
        <w:pStyle w:val="Odstavecsmlouvy"/>
      </w:pPr>
      <w:bookmarkStart w:id="30" w:name="_Ref138168271"/>
      <w:r w:rsidRPr="000C6A43">
        <w:t xml:space="preserve">Pokud </w:t>
      </w:r>
      <w:r w:rsidRPr="004B5E55">
        <w:t xml:space="preserve">je Poskytovatel v prodlení se splněním některé z </w:t>
      </w:r>
      <w:r w:rsidRPr="009B4DB1">
        <w:t xml:space="preserve">povinností utvrzených smluvními pokutami sjednanými </w:t>
      </w:r>
      <w:r w:rsidR="002F01CF" w:rsidRPr="009B4DB1">
        <w:t xml:space="preserve">v odst. </w:t>
      </w:r>
      <w:r w:rsidR="002F01CF" w:rsidRPr="000C6A43">
        <w:fldChar w:fldCharType="begin"/>
      </w:r>
      <w:r w:rsidR="002F01CF" w:rsidRPr="009B4DB1">
        <w:instrText xml:space="preserve"> REF _Ref138166949 \w \h </w:instrText>
      </w:r>
      <w:r>
        <w:instrText xml:space="preserve"> \* MERGEFORMAT </w:instrText>
      </w:r>
      <w:r w:rsidR="002F01CF" w:rsidRPr="000C6A43">
        <w:fldChar w:fldCharType="separate"/>
      </w:r>
      <w:r w:rsidR="00367EF9">
        <w:t>X.2</w:t>
      </w:r>
      <w:r w:rsidR="002F01CF" w:rsidRPr="000C6A43">
        <w:fldChar w:fldCharType="end"/>
      </w:r>
      <w:r w:rsidR="002F01CF" w:rsidRPr="000C6A43">
        <w:t xml:space="preserve"> až </w:t>
      </w:r>
      <w:r w:rsidR="002F01CF" w:rsidRPr="000C6A43">
        <w:fldChar w:fldCharType="begin"/>
      </w:r>
      <w:r w:rsidR="002F01CF" w:rsidRPr="009B4DB1">
        <w:instrText xml:space="preserve"> REF _Ref138166952 \w \h </w:instrText>
      </w:r>
      <w:r>
        <w:instrText xml:space="preserve"> \* MERGEFORMAT </w:instrText>
      </w:r>
      <w:r w:rsidR="002F01CF" w:rsidRPr="000C6A43">
        <w:fldChar w:fldCharType="separate"/>
      </w:r>
      <w:r w:rsidR="00367EF9">
        <w:t>X.6</w:t>
      </w:r>
      <w:r w:rsidR="002F01CF" w:rsidRPr="000C6A43">
        <w:fldChar w:fldCharType="end"/>
      </w:r>
      <w:r w:rsidR="002F01CF" w:rsidRPr="000C6A43">
        <w:t xml:space="preserve"> </w:t>
      </w:r>
      <w:r w:rsidR="006E1116" w:rsidRPr="000C6A43">
        <w:t xml:space="preserve">této smlouvy </w:t>
      </w:r>
      <w:r w:rsidRPr="004B5E55">
        <w:t xml:space="preserve">a takovou povinnost splní do </w:t>
      </w:r>
      <w:r w:rsidR="00070928" w:rsidRPr="009B4DB1">
        <w:t>2</w:t>
      </w:r>
      <w:r>
        <w:t> </w:t>
      </w:r>
      <w:r w:rsidR="006E1116" w:rsidRPr="000C6A43">
        <w:t>pracovních dnů od doručení písemné výzvy Objednatele k</w:t>
      </w:r>
      <w:r>
        <w:t xml:space="preserve"> jejímu</w:t>
      </w:r>
      <w:r w:rsidR="006E1116" w:rsidRPr="000C6A43">
        <w:t xml:space="preserve"> splnění</w:t>
      </w:r>
      <w:r>
        <w:t>, má se za to, že právo Objednatele na uhrazení takové smluvní pokuty nevzniklo.</w:t>
      </w:r>
      <w:bookmarkEnd w:id="30"/>
    </w:p>
    <w:p w14:paraId="2956A046" w14:textId="77777777" w:rsidR="002F01CF" w:rsidRDefault="002F01CF" w:rsidP="00FB7AA8">
      <w:pPr>
        <w:pStyle w:val="Odstavecsmlouvy"/>
        <w:numPr>
          <w:ilvl w:val="0"/>
          <w:numId w:val="0"/>
        </w:numPr>
        <w:ind w:left="567"/>
      </w:pPr>
    </w:p>
    <w:p w14:paraId="2C95A32F" w14:textId="40504095"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odst. </w:t>
      </w:r>
      <w:r w:rsidR="006E1116">
        <w:fldChar w:fldCharType="begin"/>
      </w:r>
      <w:r w:rsidR="006E1116">
        <w:instrText xml:space="preserve"> REF _Ref138168271 \w \h </w:instrText>
      </w:r>
      <w:r w:rsidR="006E1116">
        <w:fldChar w:fldCharType="separate"/>
      </w:r>
      <w:r w:rsidR="00367EF9">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2EBB6B54"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367EF9">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19360040" w:rsidR="0019164C" w:rsidRPr="00895988" w:rsidRDefault="0019164C" w:rsidP="0019164C">
      <w:pPr>
        <w:pStyle w:val="Odstavecsmlouvy"/>
      </w:pPr>
      <w:r w:rsidRPr="00895988">
        <w:t>Pro případ prodlení Poskytovatele s</w:t>
      </w:r>
      <w:r>
        <w:t> provedením servisní</w:t>
      </w:r>
      <w:r w:rsidR="007A045A">
        <w:t>ho úkonu</w:t>
      </w:r>
      <w:r>
        <w:t xml:space="preserve">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367EF9">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42A7F03A"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367EF9">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367EF9">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367EF9">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367EF9">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4787BDDB"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367EF9">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367EF9">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4710765"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367EF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5EEE9401"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367EF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BF5F368" w14:textId="61FB17A9" w:rsidR="00D25A91" w:rsidRDefault="00D25A91" w:rsidP="0019164C">
      <w:pPr>
        <w:pStyle w:val="Odstavecsmlouvy"/>
      </w:pPr>
      <w:r>
        <w:t>Za podstatné porušení této smlouvy, které opravňuje Poskytovatele k odstoupení od této smlouvy, se považuje prodlení Prodávajícího s uhrazením Ceny za Servis delší než 6 měsíců.</w:t>
      </w:r>
    </w:p>
    <w:p w14:paraId="15879D86" w14:textId="77777777" w:rsidR="00D25A91" w:rsidRDefault="00D25A91" w:rsidP="00D25A91">
      <w:pPr>
        <w:pStyle w:val="Odstavecseseznamem"/>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w:t>
      </w:r>
      <w:r w:rsidRPr="00895988">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6A374C3A"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CE707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Pr="00CE707D">
        <w:rPr>
          <w:snapToGrid w:val="0"/>
        </w:rPr>
        <w:t>dvě</w:t>
      </w:r>
      <w:r w:rsidR="00E12AC8">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4438160F" w:rsidR="006A0A77" w:rsidRDefault="006A0A77" w:rsidP="006A0A77">
      <w:pPr>
        <w:pStyle w:val="Odstavecsmlouvy"/>
        <w:numPr>
          <w:ilvl w:val="0"/>
          <w:numId w:val="28"/>
        </w:numPr>
        <w:jc w:val="left"/>
      </w:pPr>
      <w:r>
        <w:t xml:space="preserve">Příloha č. 1: </w:t>
      </w:r>
      <w:r w:rsidRPr="00895988">
        <w:t xml:space="preserve">Seznam servisovaných přístrojů </w:t>
      </w:r>
      <w:r w:rsidR="00A55807">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667"/>
        <w:gridCol w:w="1010"/>
        <w:gridCol w:w="3826"/>
      </w:tblGrid>
      <w:tr w:rsidR="00363B64" w:rsidRPr="00363B64" w14:paraId="6EF4CA9E" w14:textId="77777777" w:rsidTr="00BD3B21">
        <w:tc>
          <w:tcPr>
            <w:tcW w:w="4077" w:type="dxa"/>
            <w:shd w:val="clear" w:color="auto" w:fill="auto"/>
          </w:tcPr>
          <w:p w14:paraId="38C68A6F" w14:textId="2EFF6C18"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w:t>
            </w:r>
            <w:r w:rsidR="00320DFF">
              <w:rPr>
                <w:sz w:val="22"/>
                <w:szCs w:val="22"/>
              </w:rPr>
              <w:t xml:space="preserve"> Praze </w:t>
            </w:r>
            <w:r w:rsidRPr="00363B64">
              <w:rPr>
                <w:sz w:val="22"/>
                <w:szCs w:val="22"/>
              </w:rPr>
              <w:t>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0A3D4D39" w:rsidR="00363B64" w:rsidRPr="00363B64" w:rsidRDefault="00320DFF" w:rsidP="00BD3B21">
            <w:pPr>
              <w:pStyle w:val="slovn"/>
              <w:numPr>
                <w:ilvl w:val="0"/>
                <w:numId w:val="0"/>
              </w:numPr>
              <w:tabs>
                <w:tab w:val="num" w:pos="567"/>
              </w:tabs>
              <w:spacing w:after="0" w:line="280" w:lineRule="atLeast"/>
              <w:jc w:val="center"/>
              <w:rPr>
                <w:b/>
                <w:sz w:val="22"/>
                <w:szCs w:val="22"/>
              </w:rPr>
            </w:pPr>
            <w:r>
              <w:rPr>
                <w:b/>
                <w:sz w:val="22"/>
                <w:szCs w:val="22"/>
              </w:rPr>
              <w:t>Stargen EU s.r.o.</w:t>
            </w:r>
          </w:p>
          <w:p w14:paraId="4CACDB24" w14:textId="23C9CB09" w:rsidR="00363B64" w:rsidRPr="00363B64" w:rsidRDefault="00320DFF" w:rsidP="00BD3B21">
            <w:pPr>
              <w:jc w:val="center"/>
              <w:rPr>
                <w:rFonts w:ascii="Arial" w:hAnsi="Arial" w:cs="Arial"/>
                <w:bCs/>
                <w:sz w:val="22"/>
                <w:szCs w:val="22"/>
              </w:rPr>
            </w:pPr>
            <w:r w:rsidRPr="00320DFF">
              <w:rPr>
                <w:rFonts w:ascii="Arial" w:hAnsi="Arial" w:cs="Arial"/>
                <w:sz w:val="22"/>
                <w:szCs w:val="22"/>
              </w:rPr>
              <w:t>Ing. Radim</w:t>
            </w:r>
            <w:r>
              <w:rPr>
                <w:rFonts w:ascii="Arial" w:hAnsi="Arial" w:cs="Arial"/>
                <w:sz w:val="22"/>
                <w:szCs w:val="22"/>
              </w:rPr>
              <w:t xml:space="preserve"> Celecký, jednatel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5011B3FF" w14:textId="77777777" w:rsidR="0007382B" w:rsidRDefault="0007382B" w:rsidP="00802527">
      <w:pPr>
        <w:rPr>
          <w:rFonts w:ascii="Arial" w:hAnsi="Arial" w:cs="Arial"/>
          <w:b/>
          <w:sz w:val="22"/>
          <w:szCs w:val="22"/>
        </w:rPr>
        <w:sectPr w:rsidR="0007382B" w:rsidSect="0007382B">
          <w:headerReference w:type="default" r:id="rId11"/>
          <w:footerReference w:type="default" r:id="rId12"/>
          <w:pgSz w:w="11906" w:h="16838"/>
          <w:pgMar w:top="1418" w:right="1418" w:bottom="1418" w:left="1418" w:header="709" w:footer="709" w:gutter="0"/>
          <w:cols w:space="708"/>
          <w:docGrid w:linePitch="360"/>
        </w:sectPr>
      </w:pPr>
    </w:p>
    <w:p w14:paraId="77F5EB95" w14:textId="52331D3F" w:rsidR="0007382B" w:rsidRPr="0007382B" w:rsidRDefault="0007382B" w:rsidP="0007382B">
      <w:pPr>
        <w:pStyle w:val="Zkladntext1"/>
        <w:jc w:val="left"/>
        <w:rPr>
          <w:color w:val="000000"/>
          <w:lang w:bidi="cs-CZ"/>
        </w:rPr>
      </w:pPr>
      <w:r w:rsidRPr="0007382B">
        <w:rPr>
          <w:color w:val="000000"/>
          <w:lang w:bidi="cs-CZ"/>
        </w:rPr>
        <w:lastRenderedPageBreak/>
        <w:t>Příloha č. 1 - Seznam servisovaných přístrojů včetně uvedení cen a kontaktů</w:t>
      </w:r>
    </w:p>
    <w:tbl>
      <w:tblPr>
        <w:tblOverlap w:val="never"/>
        <w:tblW w:w="0" w:type="auto"/>
        <w:tblLayout w:type="fixed"/>
        <w:tblCellMar>
          <w:left w:w="10" w:type="dxa"/>
          <w:right w:w="10" w:type="dxa"/>
        </w:tblCellMar>
        <w:tblLook w:val="0000" w:firstRow="0" w:lastRow="0" w:firstColumn="0" w:lastColumn="0" w:noHBand="0" w:noVBand="0"/>
      </w:tblPr>
      <w:tblGrid>
        <w:gridCol w:w="3154"/>
        <w:gridCol w:w="1819"/>
      </w:tblGrid>
      <w:tr w:rsidR="0007382B" w:rsidRPr="0007382B" w14:paraId="45A6589A" w14:textId="77777777" w:rsidTr="00426806">
        <w:trPr>
          <w:trHeight w:hRule="exact" w:val="509"/>
        </w:trPr>
        <w:tc>
          <w:tcPr>
            <w:tcW w:w="3154" w:type="dxa"/>
            <w:tcBorders>
              <w:top w:val="single" w:sz="4" w:space="0" w:color="auto"/>
              <w:left w:val="single" w:sz="4" w:space="0" w:color="auto"/>
              <w:bottom w:val="single" w:sz="4" w:space="0" w:color="auto"/>
            </w:tcBorders>
            <w:shd w:val="clear" w:color="auto" w:fill="FFFFC8"/>
            <w:vAlign w:val="center"/>
          </w:tcPr>
          <w:p w14:paraId="305BAA57" w14:textId="77777777" w:rsidR="0007382B" w:rsidRPr="0007382B" w:rsidRDefault="0007382B" w:rsidP="0007382B">
            <w:pPr>
              <w:framePr w:w="4973" w:h="509" w:hSpace="1258" w:vSpace="14" w:wrap="notBeside" w:vAnchor="text" w:hAnchor="text" w:x="1259" w:y="1"/>
              <w:widowControl w:val="0"/>
              <w:spacing w:line="271" w:lineRule="auto"/>
              <w:jc w:val="center"/>
              <w:rPr>
                <w:color w:val="000000"/>
                <w:sz w:val="13"/>
                <w:szCs w:val="13"/>
                <w:lang w:bidi="cs-CZ"/>
              </w:rPr>
            </w:pPr>
            <w:r w:rsidRPr="0007382B">
              <w:rPr>
                <w:b/>
                <w:bCs/>
                <w:color w:val="000000"/>
                <w:sz w:val="13"/>
                <w:szCs w:val="13"/>
                <w:lang w:bidi="cs-CZ"/>
              </w:rPr>
              <w:t>Žlutá pole vyplní účastník zadávacího řízení (Poskytovatel)</w:t>
            </w:r>
          </w:p>
        </w:tc>
        <w:tc>
          <w:tcPr>
            <w:tcW w:w="1819" w:type="dxa"/>
            <w:tcBorders>
              <w:top w:val="single" w:sz="4" w:space="0" w:color="auto"/>
              <w:left w:val="single" w:sz="4" w:space="0" w:color="auto"/>
              <w:bottom w:val="single" w:sz="4" w:space="0" w:color="auto"/>
              <w:right w:val="single" w:sz="4" w:space="0" w:color="auto"/>
            </w:tcBorders>
            <w:shd w:val="clear" w:color="auto" w:fill="C6E0B3"/>
            <w:vAlign w:val="center"/>
          </w:tcPr>
          <w:p w14:paraId="47A2A525" w14:textId="77777777" w:rsidR="0007382B" w:rsidRPr="0007382B" w:rsidRDefault="0007382B" w:rsidP="0007382B">
            <w:pPr>
              <w:framePr w:w="4973" w:h="509" w:hSpace="1258" w:vSpace="14" w:wrap="notBeside" w:vAnchor="text" w:hAnchor="text" w:x="1259" w:y="1"/>
              <w:widowControl w:val="0"/>
              <w:spacing w:line="271" w:lineRule="auto"/>
              <w:jc w:val="center"/>
              <w:rPr>
                <w:color w:val="000000"/>
                <w:sz w:val="13"/>
                <w:szCs w:val="13"/>
                <w:lang w:bidi="cs-CZ"/>
              </w:rPr>
            </w:pPr>
            <w:r w:rsidRPr="0007382B">
              <w:rPr>
                <w:b/>
                <w:bCs/>
                <w:color w:val="000000"/>
                <w:sz w:val="13"/>
                <w:szCs w:val="13"/>
                <w:lang w:bidi="cs-CZ"/>
              </w:rPr>
              <w:t>Zelená pole vyplní zadavatel (Objednatel)</w:t>
            </w:r>
          </w:p>
        </w:tc>
      </w:tr>
    </w:tbl>
    <w:p w14:paraId="19A1F5D2" w14:textId="77777777" w:rsidR="0007382B" w:rsidRPr="0007382B" w:rsidRDefault="0007382B" w:rsidP="0007382B">
      <w:pPr>
        <w:framePr w:w="1171" w:h="360" w:hSpace="13162" w:wrap="notBeside" w:vAnchor="text" w:hAnchor="text" w:y="164"/>
        <w:widowControl w:val="0"/>
        <w:spacing w:line="271" w:lineRule="auto"/>
        <w:rPr>
          <w:b/>
          <w:bCs/>
          <w:color w:val="000000"/>
          <w:sz w:val="13"/>
          <w:szCs w:val="13"/>
          <w:lang w:bidi="cs-CZ"/>
        </w:rPr>
      </w:pPr>
      <w:r w:rsidRPr="0007382B">
        <w:rPr>
          <w:b/>
          <w:bCs/>
          <w:color w:val="000000"/>
          <w:sz w:val="13"/>
          <w:szCs w:val="13"/>
          <w:lang w:bidi="cs-CZ"/>
        </w:rPr>
        <w:t>Pokyny k vyplnění tabulky:</w:t>
      </w:r>
    </w:p>
    <w:p w14:paraId="75604603" w14:textId="77777777" w:rsidR="0007382B" w:rsidRPr="0007382B" w:rsidRDefault="0007382B" w:rsidP="0007382B">
      <w:pPr>
        <w:widowControl w:val="0"/>
        <w:spacing w:line="1" w:lineRule="exact"/>
        <w:rPr>
          <w:rFonts w:ascii="Courier New" w:eastAsia="Courier New" w:hAnsi="Courier New" w:cs="Courier New"/>
          <w:color w:val="000000"/>
          <w:lang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1262"/>
        <w:gridCol w:w="2083"/>
        <w:gridCol w:w="1066"/>
        <w:gridCol w:w="1814"/>
        <w:gridCol w:w="1680"/>
        <w:gridCol w:w="1210"/>
        <w:gridCol w:w="586"/>
        <w:gridCol w:w="2693"/>
        <w:gridCol w:w="1354"/>
      </w:tblGrid>
      <w:tr w:rsidR="0007382B" w:rsidRPr="0007382B" w14:paraId="32B7B013" w14:textId="77777777" w:rsidTr="00426806">
        <w:trPr>
          <w:trHeight w:hRule="exact" w:val="355"/>
          <w:jc w:val="center"/>
        </w:trPr>
        <w:tc>
          <w:tcPr>
            <w:tcW w:w="586" w:type="dxa"/>
            <w:tcBorders>
              <w:top w:val="single" w:sz="4" w:space="0" w:color="auto"/>
              <w:left w:val="single" w:sz="4" w:space="0" w:color="auto"/>
              <w:bottom w:val="single" w:sz="4" w:space="0" w:color="auto"/>
            </w:tcBorders>
            <w:shd w:val="clear" w:color="auto" w:fill="BDD7EE"/>
            <w:vAlign w:val="bottom"/>
          </w:tcPr>
          <w:p w14:paraId="096AE14C" w14:textId="77777777" w:rsidR="0007382B" w:rsidRPr="0007382B" w:rsidRDefault="0007382B" w:rsidP="0007382B">
            <w:pPr>
              <w:widowControl w:val="0"/>
              <w:spacing w:line="271" w:lineRule="auto"/>
              <w:jc w:val="center"/>
              <w:rPr>
                <w:color w:val="000000"/>
                <w:sz w:val="13"/>
                <w:szCs w:val="13"/>
                <w:lang w:bidi="cs-CZ"/>
              </w:rPr>
            </w:pPr>
            <w:r w:rsidRPr="0007382B">
              <w:rPr>
                <w:b/>
                <w:bCs/>
                <w:color w:val="000000"/>
                <w:sz w:val="13"/>
                <w:szCs w:val="13"/>
                <w:lang w:bidi="cs-CZ"/>
              </w:rPr>
              <w:t>Přístroj č.</w:t>
            </w:r>
          </w:p>
        </w:tc>
        <w:tc>
          <w:tcPr>
            <w:tcW w:w="1262" w:type="dxa"/>
            <w:tcBorders>
              <w:top w:val="single" w:sz="4" w:space="0" w:color="auto"/>
              <w:left w:val="single" w:sz="4" w:space="0" w:color="auto"/>
              <w:bottom w:val="single" w:sz="4" w:space="0" w:color="auto"/>
            </w:tcBorders>
            <w:shd w:val="clear" w:color="auto" w:fill="BDD7EE"/>
            <w:vAlign w:val="center"/>
          </w:tcPr>
          <w:p w14:paraId="6451CBFE" w14:textId="77777777" w:rsidR="0007382B" w:rsidRPr="0007382B" w:rsidRDefault="0007382B" w:rsidP="0007382B">
            <w:pPr>
              <w:widowControl w:val="0"/>
              <w:ind w:firstLine="160"/>
              <w:rPr>
                <w:color w:val="000000"/>
                <w:sz w:val="13"/>
                <w:szCs w:val="13"/>
                <w:lang w:bidi="cs-CZ"/>
              </w:rPr>
            </w:pPr>
            <w:r w:rsidRPr="0007382B">
              <w:rPr>
                <w:b/>
                <w:bCs/>
                <w:color w:val="000000"/>
                <w:sz w:val="13"/>
                <w:szCs w:val="13"/>
                <w:lang w:bidi="cs-CZ"/>
              </w:rPr>
              <w:t>Název přístroje</w:t>
            </w:r>
          </w:p>
        </w:tc>
        <w:tc>
          <w:tcPr>
            <w:tcW w:w="2083" w:type="dxa"/>
            <w:tcBorders>
              <w:top w:val="single" w:sz="4" w:space="0" w:color="auto"/>
              <w:left w:val="single" w:sz="4" w:space="0" w:color="auto"/>
              <w:bottom w:val="single" w:sz="4" w:space="0" w:color="auto"/>
            </w:tcBorders>
            <w:shd w:val="clear" w:color="auto" w:fill="BDD7EE"/>
            <w:vAlign w:val="center"/>
          </w:tcPr>
          <w:p w14:paraId="310BAFA2" w14:textId="77777777" w:rsidR="0007382B" w:rsidRPr="0007382B" w:rsidRDefault="0007382B" w:rsidP="0007382B">
            <w:pPr>
              <w:widowControl w:val="0"/>
              <w:rPr>
                <w:color w:val="000000"/>
                <w:sz w:val="13"/>
                <w:szCs w:val="13"/>
                <w:lang w:bidi="cs-CZ"/>
              </w:rPr>
            </w:pPr>
            <w:r w:rsidRPr="0007382B">
              <w:rPr>
                <w:b/>
                <w:bCs/>
                <w:color w:val="000000"/>
                <w:sz w:val="13"/>
                <w:szCs w:val="13"/>
                <w:lang w:bidi="cs-CZ"/>
              </w:rPr>
              <w:t>Typ přístroje, výrobce přístroje</w:t>
            </w:r>
          </w:p>
        </w:tc>
        <w:tc>
          <w:tcPr>
            <w:tcW w:w="1066" w:type="dxa"/>
            <w:tcBorders>
              <w:top w:val="single" w:sz="4" w:space="0" w:color="auto"/>
              <w:left w:val="single" w:sz="4" w:space="0" w:color="auto"/>
              <w:bottom w:val="single" w:sz="4" w:space="0" w:color="auto"/>
            </w:tcBorders>
            <w:shd w:val="clear" w:color="auto" w:fill="BDD7EE"/>
            <w:vAlign w:val="center"/>
          </w:tcPr>
          <w:p w14:paraId="285DA3F5" w14:textId="77777777" w:rsidR="0007382B" w:rsidRPr="0007382B" w:rsidRDefault="0007382B" w:rsidP="0007382B">
            <w:pPr>
              <w:widowControl w:val="0"/>
              <w:jc w:val="center"/>
              <w:rPr>
                <w:color w:val="000000"/>
                <w:sz w:val="13"/>
                <w:szCs w:val="13"/>
                <w:lang w:bidi="cs-CZ"/>
              </w:rPr>
            </w:pPr>
            <w:r w:rsidRPr="0007382B">
              <w:rPr>
                <w:b/>
                <w:bCs/>
                <w:color w:val="000000"/>
                <w:sz w:val="13"/>
                <w:szCs w:val="13"/>
                <w:lang w:bidi="cs-CZ"/>
              </w:rPr>
              <w:t>Počet kusů</w:t>
            </w:r>
          </w:p>
        </w:tc>
        <w:tc>
          <w:tcPr>
            <w:tcW w:w="1814" w:type="dxa"/>
            <w:tcBorders>
              <w:top w:val="single" w:sz="4" w:space="0" w:color="auto"/>
              <w:left w:val="single" w:sz="4" w:space="0" w:color="auto"/>
              <w:bottom w:val="single" w:sz="4" w:space="0" w:color="auto"/>
            </w:tcBorders>
            <w:shd w:val="clear" w:color="auto" w:fill="BDD7EE"/>
            <w:vAlign w:val="center"/>
          </w:tcPr>
          <w:p w14:paraId="2B67BA22" w14:textId="77777777" w:rsidR="0007382B" w:rsidRPr="0007382B" w:rsidRDefault="0007382B" w:rsidP="0007382B">
            <w:pPr>
              <w:widowControl w:val="0"/>
              <w:jc w:val="center"/>
              <w:rPr>
                <w:color w:val="000000"/>
                <w:sz w:val="13"/>
                <w:szCs w:val="13"/>
                <w:lang w:bidi="cs-CZ"/>
              </w:rPr>
            </w:pPr>
            <w:r w:rsidRPr="0007382B">
              <w:rPr>
                <w:b/>
                <w:bCs/>
                <w:color w:val="000000"/>
                <w:sz w:val="13"/>
                <w:szCs w:val="13"/>
                <w:lang w:bidi="cs-CZ"/>
              </w:rPr>
              <w:t>Výrobní číslo</w:t>
            </w:r>
          </w:p>
        </w:tc>
        <w:tc>
          <w:tcPr>
            <w:tcW w:w="1680" w:type="dxa"/>
            <w:tcBorders>
              <w:top w:val="single" w:sz="4" w:space="0" w:color="auto"/>
              <w:left w:val="single" w:sz="4" w:space="0" w:color="auto"/>
              <w:bottom w:val="single" w:sz="4" w:space="0" w:color="auto"/>
            </w:tcBorders>
            <w:shd w:val="clear" w:color="auto" w:fill="BDD7EE"/>
            <w:vAlign w:val="center"/>
          </w:tcPr>
          <w:p w14:paraId="455C72CF" w14:textId="77777777" w:rsidR="0007382B" w:rsidRPr="0007382B" w:rsidRDefault="0007382B" w:rsidP="0007382B">
            <w:pPr>
              <w:widowControl w:val="0"/>
              <w:jc w:val="center"/>
              <w:rPr>
                <w:color w:val="000000"/>
                <w:sz w:val="13"/>
                <w:szCs w:val="13"/>
                <w:lang w:bidi="cs-CZ"/>
              </w:rPr>
            </w:pPr>
            <w:r w:rsidRPr="0007382B">
              <w:rPr>
                <w:b/>
                <w:bCs/>
                <w:color w:val="000000"/>
                <w:sz w:val="13"/>
                <w:szCs w:val="13"/>
                <w:lang w:bidi="cs-CZ"/>
              </w:rPr>
              <w:t>Inventární číslo</w:t>
            </w:r>
          </w:p>
        </w:tc>
        <w:tc>
          <w:tcPr>
            <w:tcW w:w="1210" w:type="dxa"/>
            <w:tcBorders>
              <w:top w:val="single" w:sz="4" w:space="0" w:color="auto"/>
              <w:left w:val="single" w:sz="4" w:space="0" w:color="auto"/>
              <w:bottom w:val="single" w:sz="4" w:space="0" w:color="auto"/>
            </w:tcBorders>
            <w:shd w:val="clear" w:color="auto" w:fill="BDD7EE"/>
            <w:vAlign w:val="center"/>
          </w:tcPr>
          <w:p w14:paraId="06AD3B7B" w14:textId="77777777" w:rsidR="0007382B" w:rsidRPr="0007382B" w:rsidRDefault="0007382B" w:rsidP="0007382B">
            <w:pPr>
              <w:widowControl w:val="0"/>
              <w:jc w:val="center"/>
              <w:rPr>
                <w:color w:val="000000"/>
                <w:sz w:val="13"/>
                <w:szCs w:val="13"/>
                <w:lang w:bidi="cs-CZ"/>
              </w:rPr>
            </w:pPr>
            <w:r w:rsidRPr="0007382B">
              <w:rPr>
                <w:b/>
                <w:bCs/>
                <w:color w:val="000000"/>
                <w:sz w:val="13"/>
                <w:szCs w:val="13"/>
                <w:lang w:bidi="cs-CZ"/>
              </w:rPr>
              <w:t>Inventární úsek</w:t>
            </w:r>
          </w:p>
        </w:tc>
        <w:tc>
          <w:tcPr>
            <w:tcW w:w="586" w:type="dxa"/>
            <w:tcBorders>
              <w:top w:val="single" w:sz="4" w:space="0" w:color="auto"/>
              <w:left w:val="single" w:sz="4" w:space="0" w:color="auto"/>
              <w:bottom w:val="single" w:sz="4" w:space="0" w:color="auto"/>
            </w:tcBorders>
            <w:shd w:val="clear" w:color="auto" w:fill="BDD7EE"/>
            <w:vAlign w:val="center"/>
          </w:tcPr>
          <w:p w14:paraId="3ECF8DB7" w14:textId="77777777" w:rsidR="0007382B" w:rsidRPr="0007382B" w:rsidRDefault="0007382B" w:rsidP="0007382B">
            <w:pPr>
              <w:widowControl w:val="0"/>
              <w:jc w:val="center"/>
              <w:rPr>
                <w:color w:val="000000"/>
                <w:sz w:val="13"/>
                <w:szCs w:val="13"/>
                <w:lang w:bidi="cs-CZ"/>
              </w:rPr>
            </w:pPr>
            <w:r w:rsidRPr="0007382B">
              <w:rPr>
                <w:b/>
                <w:bCs/>
                <w:color w:val="000000"/>
                <w:sz w:val="13"/>
                <w:szCs w:val="13"/>
                <w:lang w:bidi="cs-CZ"/>
              </w:rPr>
              <w:t>NS</w:t>
            </w:r>
          </w:p>
        </w:tc>
        <w:tc>
          <w:tcPr>
            <w:tcW w:w="2693" w:type="dxa"/>
            <w:tcBorders>
              <w:top w:val="single" w:sz="4" w:space="0" w:color="auto"/>
              <w:left w:val="single" w:sz="4" w:space="0" w:color="auto"/>
              <w:bottom w:val="single" w:sz="4" w:space="0" w:color="auto"/>
            </w:tcBorders>
            <w:shd w:val="clear" w:color="auto" w:fill="BDD7EE"/>
            <w:vAlign w:val="center"/>
          </w:tcPr>
          <w:p w14:paraId="3B7C6984" w14:textId="77777777" w:rsidR="0007382B" w:rsidRPr="0007382B" w:rsidRDefault="0007382B" w:rsidP="0007382B">
            <w:pPr>
              <w:widowControl w:val="0"/>
              <w:jc w:val="center"/>
              <w:rPr>
                <w:color w:val="000000"/>
                <w:sz w:val="13"/>
                <w:szCs w:val="13"/>
                <w:lang w:bidi="cs-CZ"/>
              </w:rPr>
            </w:pPr>
            <w:r w:rsidRPr="0007382B">
              <w:rPr>
                <w:b/>
                <w:bCs/>
                <w:color w:val="000000"/>
                <w:sz w:val="13"/>
                <w:szCs w:val="13"/>
                <w:lang w:bidi="cs-CZ"/>
              </w:rPr>
              <w:t>Typ servisního úkonu</w:t>
            </w:r>
          </w:p>
        </w:tc>
        <w:tc>
          <w:tcPr>
            <w:tcW w:w="1354" w:type="dxa"/>
            <w:tcBorders>
              <w:top w:val="single" w:sz="4" w:space="0" w:color="auto"/>
              <w:left w:val="single" w:sz="4" w:space="0" w:color="auto"/>
              <w:bottom w:val="single" w:sz="4" w:space="0" w:color="auto"/>
              <w:right w:val="single" w:sz="4" w:space="0" w:color="auto"/>
            </w:tcBorders>
            <w:shd w:val="clear" w:color="auto" w:fill="BDD7EE"/>
            <w:vAlign w:val="bottom"/>
          </w:tcPr>
          <w:p w14:paraId="2EE8C419" w14:textId="77777777" w:rsidR="0007382B" w:rsidRPr="0007382B" w:rsidRDefault="0007382B" w:rsidP="0007382B">
            <w:pPr>
              <w:widowControl w:val="0"/>
              <w:spacing w:line="271" w:lineRule="auto"/>
              <w:jc w:val="center"/>
              <w:rPr>
                <w:color w:val="000000"/>
                <w:sz w:val="13"/>
                <w:szCs w:val="13"/>
                <w:lang w:bidi="cs-CZ"/>
              </w:rPr>
            </w:pPr>
            <w:r w:rsidRPr="0007382B">
              <w:rPr>
                <w:b/>
                <w:bCs/>
                <w:color w:val="000000"/>
                <w:sz w:val="13"/>
                <w:szCs w:val="13"/>
                <w:lang w:bidi="cs-CZ"/>
              </w:rPr>
              <w:t>Datum zařazení/vyřazení</w:t>
            </w:r>
          </w:p>
        </w:tc>
      </w:tr>
    </w:tbl>
    <w:p w14:paraId="4BEA9D32" w14:textId="77777777" w:rsidR="0007382B" w:rsidRPr="0007382B" w:rsidRDefault="0007382B" w:rsidP="0007382B">
      <w:pPr>
        <w:widowControl w:val="0"/>
        <w:spacing w:after="399" w:line="1" w:lineRule="exact"/>
        <w:rPr>
          <w:rFonts w:ascii="Courier New" w:eastAsia="Courier New" w:hAnsi="Courier New" w:cs="Courier New"/>
          <w:color w:val="000000"/>
          <w:lang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1262"/>
        <w:gridCol w:w="2083"/>
        <w:gridCol w:w="1066"/>
        <w:gridCol w:w="1814"/>
        <w:gridCol w:w="1680"/>
        <w:gridCol w:w="1210"/>
        <w:gridCol w:w="586"/>
        <w:gridCol w:w="2693"/>
        <w:gridCol w:w="1354"/>
      </w:tblGrid>
      <w:tr w:rsidR="0007382B" w:rsidRPr="0007382B" w14:paraId="0B389DA7" w14:textId="77777777" w:rsidTr="00426806">
        <w:trPr>
          <w:trHeight w:hRule="exact" w:val="739"/>
          <w:jc w:val="center"/>
        </w:trPr>
        <w:tc>
          <w:tcPr>
            <w:tcW w:w="586" w:type="dxa"/>
            <w:tcBorders>
              <w:left w:val="single" w:sz="4" w:space="0" w:color="auto"/>
            </w:tcBorders>
            <w:shd w:val="clear" w:color="auto" w:fill="auto"/>
          </w:tcPr>
          <w:p w14:paraId="029D6E45" w14:textId="77777777" w:rsidR="0007382B" w:rsidRPr="0007382B" w:rsidRDefault="0007382B" w:rsidP="0007382B">
            <w:pPr>
              <w:widowControl w:val="0"/>
              <w:spacing w:before="80"/>
              <w:ind w:firstLine="240"/>
              <w:jc w:val="both"/>
              <w:rPr>
                <w:color w:val="000000"/>
                <w:sz w:val="13"/>
                <w:szCs w:val="13"/>
                <w:lang w:bidi="cs-CZ"/>
              </w:rPr>
            </w:pPr>
            <w:r w:rsidRPr="0007382B">
              <w:rPr>
                <w:color w:val="000000"/>
                <w:sz w:val="13"/>
                <w:szCs w:val="13"/>
                <w:lang w:bidi="cs-CZ"/>
              </w:rPr>
              <w:t>1</w:t>
            </w:r>
          </w:p>
        </w:tc>
        <w:tc>
          <w:tcPr>
            <w:tcW w:w="1262" w:type="dxa"/>
            <w:tcBorders>
              <w:left w:val="single" w:sz="4" w:space="0" w:color="auto"/>
            </w:tcBorders>
            <w:shd w:val="clear" w:color="auto" w:fill="FFFFC8"/>
          </w:tcPr>
          <w:p w14:paraId="6C9BFE24" w14:textId="77777777" w:rsidR="0007382B" w:rsidRPr="0007382B" w:rsidRDefault="0007382B" w:rsidP="0007382B">
            <w:pPr>
              <w:widowControl w:val="0"/>
              <w:spacing w:before="80"/>
              <w:rPr>
                <w:color w:val="000000"/>
                <w:sz w:val="13"/>
                <w:szCs w:val="13"/>
                <w:lang w:bidi="cs-CZ"/>
              </w:rPr>
            </w:pPr>
            <w:r w:rsidRPr="0007382B">
              <w:rPr>
                <w:color w:val="000000"/>
                <w:sz w:val="13"/>
                <w:szCs w:val="13"/>
                <w:lang w:bidi="cs-CZ"/>
              </w:rPr>
              <w:t>PET/MR</w:t>
            </w:r>
          </w:p>
        </w:tc>
        <w:tc>
          <w:tcPr>
            <w:tcW w:w="2083" w:type="dxa"/>
            <w:tcBorders>
              <w:left w:val="single" w:sz="4" w:space="0" w:color="auto"/>
            </w:tcBorders>
            <w:shd w:val="clear" w:color="auto" w:fill="FFFFC8"/>
          </w:tcPr>
          <w:p w14:paraId="3771AA4F" w14:textId="77777777" w:rsidR="0007382B" w:rsidRPr="0007382B" w:rsidRDefault="0007382B" w:rsidP="0007382B">
            <w:pPr>
              <w:widowControl w:val="0"/>
              <w:spacing w:line="254" w:lineRule="auto"/>
              <w:rPr>
                <w:color w:val="000000"/>
                <w:sz w:val="13"/>
                <w:szCs w:val="13"/>
                <w:lang w:bidi="cs-CZ"/>
              </w:rPr>
            </w:pPr>
            <w:r w:rsidRPr="0007382B">
              <w:rPr>
                <w:color w:val="000000"/>
                <w:sz w:val="13"/>
                <w:szCs w:val="13"/>
                <w:lang w:bidi="cs-CZ"/>
              </w:rPr>
              <w:t>SIGNA PET/MR, GE Medical Systems, LLC</w:t>
            </w:r>
          </w:p>
        </w:tc>
        <w:tc>
          <w:tcPr>
            <w:tcW w:w="1066" w:type="dxa"/>
            <w:tcBorders>
              <w:left w:val="single" w:sz="4" w:space="0" w:color="auto"/>
            </w:tcBorders>
            <w:shd w:val="clear" w:color="auto" w:fill="FFFFC8"/>
          </w:tcPr>
          <w:p w14:paraId="1E9F7397" w14:textId="77777777" w:rsidR="0007382B" w:rsidRPr="0007382B" w:rsidRDefault="0007382B" w:rsidP="0007382B">
            <w:pPr>
              <w:widowControl w:val="0"/>
              <w:spacing w:before="80"/>
              <w:jc w:val="center"/>
              <w:rPr>
                <w:color w:val="000000"/>
                <w:sz w:val="13"/>
                <w:szCs w:val="13"/>
                <w:lang w:bidi="cs-CZ"/>
              </w:rPr>
            </w:pPr>
            <w:r w:rsidRPr="0007382B">
              <w:rPr>
                <w:color w:val="000000"/>
                <w:sz w:val="13"/>
                <w:szCs w:val="13"/>
                <w:lang w:bidi="cs-CZ"/>
              </w:rPr>
              <w:t>1</w:t>
            </w:r>
          </w:p>
        </w:tc>
        <w:tc>
          <w:tcPr>
            <w:tcW w:w="1814" w:type="dxa"/>
            <w:tcBorders>
              <w:left w:val="single" w:sz="4" w:space="0" w:color="auto"/>
            </w:tcBorders>
            <w:shd w:val="clear" w:color="auto" w:fill="C6E0B3"/>
          </w:tcPr>
          <w:p w14:paraId="662227FE"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80" w:type="dxa"/>
            <w:tcBorders>
              <w:left w:val="single" w:sz="4" w:space="0" w:color="auto"/>
            </w:tcBorders>
            <w:shd w:val="clear" w:color="auto" w:fill="C6E0B3"/>
          </w:tcPr>
          <w:p w14:paraId="476527B2"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210" w:type="dxa"/>
            <w:tcBorders>
              <w:left w:val="single" w:sz="4" w:space="0" w:color="auto"/>
            </w:tcBorders>
            <w:shd w:val="clear" w:color="auto" w:fill="C6E0B3"/>
          </w:tcPr>
          <w:p w14:paraId="0EB0AB23"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586" w:type="dxa"/>
            <w:tcBorders>
              <w:left w:val="single" w:sz="4" w:space="0" w:color="auto"/>
            </w:tcBorders>
            <w:shd w:val="clear" w:color="auto" w:fill="C6E0B3"/>
          </w:tcPr>
          <w:p w14:paraId="2AA21E88"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93" w:type="dxa"/>
            <w:tcBorders>
              <w:left w:val="single" w:sz="4" w:space="0" w:color="auto"/>
            </w:tcBorders>
            <w:shd w:val="clear" w:color="auto" w:fill="FFFFC8"/>
          </w:tcPr>
          <w:p w14:paraId="2879FF74" w14:textId="77777777" w:rsidR="0007382B" w:rsidRPr="0007382B" w:rsidRDefault="0007382B" w:rsidP="0007382B">
            <w:pPr>
              <w:widowControl w:val="0"/>
              <w:spacing w:line="271" w:lineRule="auto"/>
              <w:jc w:val="center"/>
              <w:rPr>
                <w:color w:val="000000"/>
                <w:sz w:val="13"/>
                <w:szCs w:val="13"/>
                <w:lang w:bidi="cs-CZ"/>
              </w:rPr>
            </w:pPr>
            <w:r w:rsidRPr="0007382B">
              <w:rPr>
                <w:color w:val="000000"/>
                <w:sz w:val="13"/>
                <w:szCs w:val="13"/>
                <w:lang w:bidi="cs-CZ"/>
              </w:rPr>
              <w:t>4 x ročně kontrola dle nařízení výrobce, 1 x ročně elektrická revize.</w:t>
            </w:r>
          </w:p>
        </w:tc>
        <w:tc>
          <w:tcPr>
            <w:tcW w:w="1354" w:type="dxa"/>
            <w:tcBorders>
              <w:left w:val="single" w:sz="4" w:space="0" w:color="auto"/>
              <w:right w:val="single" w:sz="4" w:space="0" w:color="auto"/>
            </w:tcBorders>
            <w:shd w:val="clear" w:color="auto" w:fill="C6E0B3"/>
          </w:tcPr>
          <w:p w14:paraId="6B49D9E2" w14:textId="77777777" w:rsidR="0007382B" w:rsidRPr="0007382B" w:rsidRDefault="0007382B" w:rsidP="0007382B">
            <w:pPr>
              <w:widowControl w:val="0"/>
              <w:rPr>
                <w:rFonts w:ascii="Courier New" w:eastAsia="Courier New" w:hAnsi="Courier New" w:cs="Courier New"/>
                <w:color w:val="000000"/>
                <w:sz w:val="10"/>
                <w:szCs w:val="10"/>
                <w:lang w:bidi="cs-CZ"/>
              </w:rPr>
            </w:pPr>
          </w:p>
        </w:tc>
      </w:tr>
      <w:tr w:rsidR="0007382B" w:rsidRPr="0007382B" w14:paraId="5CF549DD" w14:textId="77777777" w:rsidTr="00426806">
        <w:trPr>
          <w:trHeight w:hRule="exact" w:val="1162"/>
          <w:jc w:val="center"/>
        </w:trPr>
        <w:tc>
          <w:tcPr>
            <w:tcW w:w="586" w:type="dxa"/>
            <w:tcBorders>
              <w:top w:val="single" w:sz="4" w:space="0" w:color="auto"/>
              <w:left w:val="single" w:sz="4" w:space="0" w:color="auto"/>
            </w:tcBorders>
            <w:shd w:val="clear" w:color="auto" w:fill="auto"/>
            <w:vAlign w:val="center"/>
          </w:tcPr>
          <w:p w14:paraId="1604CE89" w14:textId="77777777" w:rsidR="0007382B" w:rsidRPr="0007382B" w:rsidRDefault="0007382B" w:rsidP="0007382B">
            <w:pPr>
              <w:widowControl w:val="0"/>
              <w:ind w:firstLine="240"/>
              <w:jc w:val="both"/>
              <w:rPr>
                <w:color w:val="000000"/>
                <w:sz w:val="13"/>
                <w:szCs w:val="13"/>
                <w:lang w:bidi="cs-CZ"/>
              </w:rPr>
            </w:pPr>
            <w:r w:rsidRPr="0007382B">
              <w:rPr>
                <w:color w:val="000000"/>
                <w:sz w:val="13"/>
                <w:szCs w:val="13"/>
                <w:lang w:bidi="cs-CZ"/>
              </w:rPr>
              <w:t>2</w:t>
            </w:r>
          </w:p>
        </w:tc>
        <w:tc>
          <w:tcPr>
            <w:tcW w:w="1262" w:type="dxa"/>
            <w:tcBorders>
              <w:top w:val="single" w:sz="4" w:space="0" w:color="auto"/>
              <w:left w:val="single" w:sz="4" w:space="0" w:color="auto"/>
            </w:tcBorders>
            <w:shd w:val="clear" w:color="auto" w:fill="FFFFC8"/>
            <w:vAlign w:val="center"/>
          </w:tcPr>
          <w:p w14:paraId="51742074" w14:textId="77777777" w:rsidR="0007382B" w:rsidRPr="0007382B" w:rsidRDefault="0007382B" w:rsidP="0007382B">
            <w:pPr>
              <w:widowControl w:val="0"/>
              <w:spacing w:line="262" w:lineRule="auto"/>
              <w:rPr>
                <w:color w:val="000000"/>
                <w:sz w:val="13"/>
                <w:szCs w:val="13"/>
                <w:lang w:bidi="cs-CZ"/>
              </w:rPr>
            </w:pPr>
            <w:r w:rsidRPr="0007382B">
              <w:rPr>
                <w:color w:val="000000"/>
                <w:sz w:val="13"/>
                <w:szCs w:val="13"/>
                <w:lang w:bidi="cs-CZ"/>
              </w:rPr>
              <w:t>Chlazení systému PET/MR</w:t>
            </w:r>
          </w:p>
        </w:tc>
        <w:tc>
          <w:tcPr>
            <w:tcW w:w="2083" w:type="dxa"/>
            <w:tcBorders>
              <w:top w:val="single" w:sz="4" w:space="0" w:color="auto"/>
              <w:left w:val="single" w:sz="4" w:space="0" w:color="auto"/>
            </w:tcBorders>
            <w:shd w:val="clear" w:color="auto" w:fill="FFFFC8"/>
            <w:vAlign w:val="center"/>
          </w:tcPr>
          <w:p w14:paraId="6F0DF54E" w14:textId="77777777" w:rsidR="0007382B" w:rsidRPr="0007382B" w:rsidRDefault="0007382B" w:rsidP="0007382B">
            <w:pPr>
              <w:widowControl w:val="0"/>
              <w:rPr>
                <w:color w:val="000000"/>
                <w:sz w:val="13"/>
                <w:szCs w:val="13"/>
                <w:lang w:bidi="cs-CZ"/>
              </w:rPr>
            </w:pPr>
            <w:r w:rsidRPr="0007382B">
              <w:rPr>
                <w:color w:val="000000"/>
                <w:sz w:val="13"/>
                <w:szCs w:val="13"/>
                <w:lang w:bidi="cs-CZ"/>
              </w:rPr>
              <w:t>Riedel MC67050</w:t>
            </w:r>
          </w:p>
          <w:p w14:paraId="05889226" w14:textId="77777777" w:rsidR="0007382B" w:rsidRPr="0007382B" w:rsidRDefault="0007382B" w:rsidP="0007382B">
            <w:pPr>
              <w:widowControl w:val="0"/>
              <w:rPr>
                <w:color w:val="000000"/>
                <w:sz w:val="13"/>
                <w:szCs w:val="13"/>
                <w:lang w:bidi="cs-CZ"/>
              </w:rPr>
            </w:pPr>
            <w:r w:rsidRPr="0007382B">
              <w:rPr>
                <w:color w:val="000000"/>
                <w:sz w:val="13"/>
                <w:szCs w:val="13"/>
                <w:lang w:bidi="cs-CZ"/>
              </w:rPr>
              <w:t>Riedel Kooling</w:t>
            </w:r>
          </w:p>
        </w:tc>
        <w:tc>
          <w:tcPr>
            <w:tcW w:w="1066" w:type="dxa"/>
            <w:tcBorders>
              <w:top w:val="single" w:sz="4" w:space="0" w:color="auto"/>
              <w:left w:val="single" w:sz="4" w:space="0" w:color="auto"/>
            </w:tcBorders>
            <w:shd w:val="clear" w:color="auto" w:fill="FFFFC8"/>
            <w:vAlign w:val="center"/>
          </w:tcPr>
          <w:p w14:paraId="635B62FE" w14:textId="77777777" w:rsidR="0007382B" w:rsidRPr="0007382B" w:rsidRDefault="0007382B" w:rsidP="0007382B">
            <w:pPr>
              <w:widowControl w:val="0"/>
              <w:jc w:val="center"/>
              <w:rPr>
                <w:color w:val="000000"/>
                <w:sz w:val="13"/>
                <w:szCs w:val="13"/>
                <w:lang w:bidi="cs-CZ"/>
              </w:rPr>
            </w:pPr>
            <w:r w:rsidRPr="0007382B">
              <w:rPr>
                <w:color w:val="000000"/>
                <w:sz w:val="13"/>
                <w:szCs w:val="13"/>
                <w:lang w:bidi="cs-CZ"/>
              </w:rPr>
              <w:t>1</w:t>
            </w:r>
          </w:p>
        </w:tc>
        <w:tc>
          <w:tcPr>
            <w:tcW w:w="1814" w:type="dxa"/>
            <w:tcBorders>
              <w:top w:val="single" w:sz="4" w:space="0" w:color="auto"/>
              <w:left w:val="single" w:sz="4" w:space="0" w:color="auto"/>
            </w:tcBorders>
            <w:shd w:val="clear" w:color="auto" w:fill="C6E0B3"/>
          </w:tcPr>
          <w:p w14:paraId="43F1840A"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80" w:type="dxa"/>
            <w:tcBorders>
              <w:top w:val="single" w:sz="4" w:space="0" w:color="auto"/>
              <w:left w:val="single" w:sz="4" w:space="0" w:color="auto"/>
            </w:tcBorders>
            <w:shd w:val="clear" w:color="auto" w:fill="C6E0B3"/>
          </w:tcPr>
          <w:p w14:paraId="23633E57"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210" w:type="dxa"/>
            <w:tcBorders>
              <w:top w:val="single" w:sz="4" w:space="0" w:color="auto"/>
              <w:left w:val="single" w:sz="4" w:space="0" w:color="auto"/>
            </w:tcBorders>
            <w:shd w:val="clear" w:color="auto" w:fill="C6E0B3"/>
          </w:tcPr>
          <w:p w14:paraId="315B46C1"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586" w:type="dxa"/>
            <w:tcBorders>
              <w:top w:val="single" w:sz="4" w:space="0" w:color="auto"/>
              <w:left w:val="single" w:sz="4" w:space="0" w:color="auto"/>
            </w:tcBorders>
            <w:shd w:val="clear" w:color="auto" w:fill="C6E0B3"/>
          </w:tcPr>
          <w:p w14:paraId="15B627F7"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93" w:type="dxa"/>
            <w:tcBorders>
              <w:top w:val="single" w:sz="4" w:space="0" w:color="auto"/>
              <w:left w:val="single" w:sz="4" w:space="0" w:color="auto"/>
            </w:tcBorders>
            <w:shd w:val="clear" w:color="auto" w:fill="FFFFC8"/>
            <w:vAlign w:val="center"/>
          </w:tcPr>
          <w:p w14:paraId="0827FE02" w14:textId="77777777" w:rsidR="0007382B" w:rsidRPr="0007382B" w:rsidRDefault="0007382B" w:rsidP="0007382B">
            <w:pPr>
              <w:widowControl w:val="0"/>
              <w:spacing w:line="271" w:lineRule="auto"/>
              <w:jc w:val="center"/>
              <w:rPr>
                <w:color w:val="000000"/>
                <w:sz w:val="13"/>
                <w:szCs w:val="13"/>
                <w:lang w:bidi="cs-CZ"/>
              </w:rPr>
            </w:pPr>
            <w:r w:rsidRPr="0007382B">
              <w:rPr>
                <w:color w:val="000000"/>
                <w:sz w:val="13"/>
                <w:szCs w:val="13"/>
                <w:lang w:bidi="cs-CZ"/>
              </w:rPr>
              <w:t>1 x ročně kontrola dle nařízení výrobce</w:t>
            </w:r>
          </w:p>
          <w:p w14:paraId="01484CF3" w14:textId="77777777" w:rsidR="0007382B" w:rsidRPr="0007382B" w:rsidRDefault="0007382B" w:rsidP="0007382B">
            <w:pPr>
              <w:widowControl w:val="0"/>
              <w:spacing w:line="271" w:lineRule="auto"/>
              <w:jc w:val="center"/>
              <w:rPr>
                <w:color w:val="000000"/>
                <w:sz w:val="13"/>
                <w:szCs w:val="13"/>
                <w:lang w:bidi="cs-CZ"/>
              </w:rPr>
            </w:pPr>
            <w:r w:rsidRPr="0007382B">
              <w:rPr>
                <w:color w:val="000000"/>
                <w:sz w:val="13"/>
                <w:szCs w:val="13"/>
                <w:lang w:bidi="cs-CZ"/>
              </w:rPr>
              <w:t>1 x ročně evidenční kontrola regulovaných chladiv</w:t>
            </w:r>
          </w:p>
        </w:tc>
        <w:tc>
          <w:tcPr>
            <w:tcW w:w="1354" w:type="dxa"/>
            <w:tcBorders>
              <w:top w:val="single" w:sz="4" w:space="0" w:color="auto"/>
              <w:left w:val="single" w:sz="4" w:space="0" w:color="auto"/>
              <w:right w:val="single" w:sz="4" w:space="0" w:color="auto"/>
            </w:tcBorders>
            <w:shd w:val="clear" w:color="auto" w:fill="C6E0B3"/>
          </w:tcPr>
          <w:p w14:paraId="4DBCBEEC" w14:textId="77777777" w:rsidR="0007382B" w:rsidRPr="0007382B" w:rsidRDefault="0007382B" w:rsidP="0007382B">
            <w:pPr>
              <w:widowControl w:val="0"/>
              <w:rPr>
                <w:rFonts w:ascii="Courier New" w:eastAsia="Courier New" w:hAnsi="Courier New" w:cs="Courier New"/>
                <w:color w:val="000000"/>
                <w:sz w:val="10"/>
                <w:szCs w:val="10"/>
                <w:lang w:bidi="cs-CZ"/>
              </w:rPr>
            </w:pPr>
          </w:p>
        </w:tc>
      </w:tr>
      <w:tr w:rsidR="0007382B" w:rsidRPr="0007382B" w14:paraId="1C7F9C71" w14:textId="77777777" w:rsidTr="00426806">
        <w:trPr>
          <w:trHeight w:hRule="exact" w:val="1176"/>
          <w:jc w:val="center"/>
        </w:trPr>
        <w:tc>
          <w:tcPr>
            <w:tcW w:w="586" w:type="dxa"/>
            <w:tcBorders>
              <w:top w:val="single" w:sz="4" w:space="0" w:color="auto"/>
              <w:left w:val="single" w:sz="4" w:space="0" w:color="auto"/>
              <w:bottom w:val="single" w:sz="4" w:space="0" w:color="auto"/>
            </w:tcBorders>
            <w:shd w:val="clear" w:color="auto" w:fill="auto"/>
            <w:vAlign w:val="center"/>
          </w:tcPr>
          <w:p w14:paraId="491F7854" w14:textId="77777777" w:rsidR="0007382B" w:rsidRPr="0007382B" w:rsidRDefault="0007382B" w:rsidP="0007382B">
            <w:pPr>
              <w:widowControl w:val="0"/>
              <w:ind w:firstLine="240"/>
              <w:jc w:val="both"/>
              <w:rPr>
                <w:color w:val="000000"/>
                <w:sz w:val="13"/>
                <w:szCs w:val="13"/>
                <w:lang w:bidi="cs-CZ"/>
              </w:rPr>
            </w:pPr>
            <w:r w:rsidRPr="0007382B">
              <w:rPr>
                <w:color w:val="000000"/>
                <w:sz w:val="13"/>
                <w:szCs w:val="13"/>
                <w:lang w:bidi="cs-CZ"/>
              </w:rPr>
              <w:t>3</w:t>
            </w:r>
          </w:p>
        </w:tc>
        <w:tc>
          <w:tcPr>
            <w:tcW w:w="1262" w:type="dxa"/>
            <w:tcBorders>
              <w:top w:val="single" w:sz="4" w:space="0" w:color="auto"/>
              <w:left w:val="single" w:sz="4" w:space="0" w:color="auto"/>
              <w:bottom w:val="single" w:sz="4" w:space="0" w:color="auto"/>
            </w:tcBorders>
            <w:shd w:val="clear" w:color="auto" w:fill="FFFFC8"/>
            <w:vAlign w:val="center"/>
          </w:tcPr>
          <w:p w14:paraId="57580E93" w14:textId="77777777" w:rsidR="0007382B" w:rsidRPr="0007382B" w:rsidRDefault="0007382B" w:rsidP="0007382B">
            <w:pPr>
              <w:widowControl w:val="0"/>
              <w:spacing w:line="262" w:lineRule="auto"/>
              <w:rPr>
                <w:color w:val="000000"/>
                <w:sz w:val="13"/>
                <w:szCs w:val="13"/>
                <w:lang w:bidi="cs-CZ"/>
              </w:rPr>
            </w:pPr>
            <w:r w:rsidRPr="0007382B">
              <w:rPr>
                <w:color w:val="000000"/>
                <w:sz w:val="13"/>
                <w:szCs w:val="13"/>
                <w:lang w:bidi="cs-CZ"/>
              </w:rPr>
              <w:t>PC - pracovní stanice</w:t>
            </w:r>
          </w:p>
        </w:tc>
        <w:tc>
          <w:tcPr>
            <w:tcW w:w="2083" w:type="dxa"/>
            <w:tcBorders>
              <w:top w:val="single" w:sz="4" w:space="0" w:color="auto"/>
              <w:left w:val="single" w:sz="4" w:space="0" w:color="auto"/>
              <w:bottom w:val="single" w:sz="4" w:space="0" w:color="auto"/>
            </w:tcBorders>
            <w:shd w:val="clear" w:color="auto" w:fill="FFFFC8"/>
            <w:vAlign w:val="center"/>
          </w:tcPr>
          <w:p w14:paraId="6833F1FF" w14:textId="77777777" w:rsidR="0007382B" w:rsidRPr="0007382B" w:rsidRDefault="0007382B" w:rsidP="0007382B">
            <w:pPr>
              <w:widowControl w:val="0"/>
              <w:rPr>
                <w:color w:val="000000"/>
                <w:sz w:val="13"/>
                <w:szCs w:val="13"/>
                <w:lang w:bidi="cs-CZ"/>
              </w:rPr>
            </w:pPr>
            <w:r w:rsidRPr="0007382B">
              <w:rPr>
                <w:color w:val="000000"/>
                <w:sz w:val="13"/>
                <w:szCs w:val="13"/>
                <w:lang w:bidi="cs-CZ"/>
              </w:rPr>
              <w:t>Dell</w:t>
            </w:r>
          </w:p>
        </w:tc>
        <w:tc>
          <w:tcPr>
            <w:tcW w:w="1066" w:type="dxa"/>
            <w:tcBorders>
              <w:top w:val="single" w:sz="4" w:space="0" w:color="auto"/>
              <w:left w:val="single" w:sz="4" w:space="0" w:color="auto"/>
              <w:bottom w:val="single" w:sz="4" w:space="0" w:color="auto"/>
            </w:tcBorders>
            <w:shd w:val="clear" w:color="auto" w:fill="FFFFC8"/>
            <w:vAlign w:val="center"/>
          </w:tcPr>
          <w:p w14:paraId="2BD7A040" w14:textId="77777777" w:rsidR="0007382B" w:rsidRPr="0007382B" w:rsidRDefault="0007382B" w:rsidP="0007382B">
            <w:pPr>
              <w:widowControl w:val="0"/>
              <w:jc w:val="center"/>
              <w:rPr>
                <w:color w:val="000000"/>
                <w:sz w:val="13"/>
                <w:szCs w:val="13"/>
                <w:lang w:bidi="cs-CZ"/>
              </w:rPr>
            </w:pPr>
            <w:r w:rsidRPr="0007382B">
              <w:rPr>
                <w:color w:val="000000"/>
                <w:sz w:val="13"/>
                <w:szCs w:val="13"/>
                <w:lang w:bidi="cs-CZ"/>
              </w:rPr>
              <w:t>1</w:t>
            </w:r>
          </w:p>
        </w:tc>
        <w:tc>
          <w:tcPr>
            <w:tcW w:w="1814" w:type="dxa"/>
            <w:tcBorders>
              <w:top w:val="single" w:sz="4" w:space="0" w:color="auto"/>
              <w:left w:val="single" w:sz="4" w:space="0" w:color="auto"/>
              <w:bottom w:val="single" w:sz="4" w:space="0" w:color="auto"/>
            </w:tcBorders>
            <w:shd w:val="clear" w:color="auto" w:fill="C6E0B3"/>
          </w:tcPr>
          <w:p w14:paraId="0A2B7E36"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80" w:type="dxa"/>
            <w:tcBorders>
              <w:top w:val="single" w:sz="4" w:space="0" w:color="auto"/>
              <w:left w:val="single" w:sz="4" w:space="0" w:color="auto"/>
              <w:bottom w:val="single" w:sz="4" w:space="0" w:color="auto"/>
            </w:tcBorders>
            <w:shd w:val="clear" w:color="auto" w:fill="C6E0B3"/>
          </w:tcPr>
          <w:p w14:paraId="4195919E"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210" w:type="dxa"/>
            <w:tcBorders>
              <w:top w:val="single" w:sz="4" w:space="0" w:color="auto"/>
              <w:left w:val="single" w:sz="4" w:space="0" w:color="auto"/>
              <w:bottom w:val="single" w:sz="4" w:space="0" w:color="auto"/>
            </w:tcBorders>
            <w:shd w:val="clear" w:color="auto" w:fill="C6E0B3"/>
          </w:tcPr>
          <w:p w14:paraId="2200367D"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586" w:type="dxa"/>
            <w:tcBorders>
              <w:top w:val="single" w:sz="4" w:space="0" w:color="auto"/>
              <w:left w:val="single" w:sz="4" w:space="0" w:color="auto"/>
              <w:bottom w:val="single" w:sz="4" w:space="0" w:color="auto"/>
            </w:tcBorders>
            <w:shd w:val="clear" w:color="auto" w:fill="C6E0B3"/>
          </w:tcPr>
          <w:p w14:paraId="7D3715F3"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93" w:type="dxa"/>
            <w:tcBorders>
              <w:top w:val="single" w:sz="4" w:space="0" w:color="auto"/>
              <w:left w:val="single" w:sz="4" w:space="0" w:color="auto"/>
              <w:bottom w:val="single" w:sz="4" w:space="0" w:color="auto"/>
            </w:tcBorders>
            <w:shd w:val="clear" w:color="auto" w:fill="FFFFC8"/>
            <w:vAlign w:val="center"/>
          </w:tcPr>
          <w:p w14:paraId="4552027D" w14:textId="77777777" w:rsidR="0007382B" w:rsidRPr="0007382B" w:rsidRDefault="0007382B" w:rsidP="0007382B">
            <w:pPr>
              <w:widowControl w:val="0"/>
              <w:jc w:val="center"/>
              <w:rPr>
                <w:color w:val="000000"/>
                <w:sz w:val="13"/>
                <w:szCs w:val="13"/>
                <w:lang w:bidi="cs-CZ"/>
              </w:rPr>
            </w:pPr>
            <w:r w:rsidRPr="0007382B">
              <w:rPr>
                <w:color w:val="000000"/>
                <w:sz w:val="13"/>
                <w:szCs w:val="13"/>
                <w:lang w:bidi="cs-CZ"/>
              </w:rPr>
              <w:t>1 x ročně kontrola dle nařízení výrobce</w:t>
            </w:r>
          </w:p>
        </w:tc>
        <w:tc>
          <w:tcPr>
            <w:tcW w:w="1354" w:type="dxa"/>
            <w:tcBorders>
              <w:top w:val="single" w:sz="4" w:space="0" w:color="auto"/>
              <w:left w:val="single" w:sz="4" w:space="0" w:color="auto"/>
              <w:bottom w:val="single" w:sz="4" w:space="0" w:color="auto"/>
              <w:right w:val="single" w:sz="4" w:space="0" w:color="auto"/>
            </w:tcBorders>
            <w:shd w:val="clear" w:color="auto" w:fill="C6E0B3"/>
          </w:tcPr>
          <w:p w14:paraId="76364EF2" w14:textId="77777777" w:rsidR="0007382B" w:rsidRPr="0007382B" w:rsidRDefault="0007382B" w:rsidP="0007382B">
            <w:pPr>
              <w:widowControl w:val="0"/>
              <w:rPr>
                <w:rFonts w:ascii="Courier New" w:eastAsia="Courier New" w:hAnsi="Courier New" w:cs="Courier New"/>
                <w:color w:val="000000"/>
                <w:sz w:val="10"/>
                <w:szCs w:val="10"/>
                <w:lang w:bidi="cs-CZ"/>
              </w:rPr>
            </w:pPr>
          </w:p>
        </w:tc>
      </w:tr>
    </w:tbl>
    <w:p w14:paraId="5D207B0F" w14:textId="66A15EB6" w:rsidR="003474D4" w:rsidRDefault="003474D4" w:rsidP="00802527">
      <w:pPr>
        <w:rPr>
          <w:rFonts w:ascii="Arial" w:hAnsi="Arial" w:cs="Arial"/>
          <w:b/>
          <w:sz w:val="22"/>
          <w:szCs w:val="22"/>
        </w:rPr>
      </w:pPr>
    </w:p>
    <w:p w14:paraId="4C3050D1" w14:textId="77777777" w:rsidR="003474D4" w:rsidRDefault="003474D4" w:rsidP="00802527">
      <w:pPr>
        <w:rPr>
          <w:rFonts w:ascii="Arial" w:hAnsi="Arial" w:cs="Arial"/>
          <w:b/>
          <w:sz w:val="22"/>
          <w:szCs w:val="22"/>
        </w:rPr>
      </w:pPr>
    </w:p>
    <w:p w14:paraId="0E0674A0" w14:textId="77777777" w:rsidR="003474D4" w:rsidRDefault="003474D4" w:rsidP="00802527">
      <w:pPr>
        <w:rPr>
          <w:rFonts w:ascii="Arial" w:hAnsi="Arial" w:cs="Arial"/>
          <w:b/>
          <w:sz w:val="22"/>
          <w:szCs w:val="22"/>
        </w:rPr>
      </w:pPr>
    </w:p>
    <w:p w14:paraId="449068BF" w14:textId="77777777" w:rsidR="0007382B" w:rsidRDefault="0007382B" w:rsidP="00802527">
      <w:pPr>
        <w:rPr>
          <w:rFonts w:ascii="Arial" w:hAnsi="Arial" w:cs="Arial"/>
          <w:b/>
          <w:sz w:val="22"/>
          <w:szCs w:val="22"/>
        </w:rPr>
      </w:pPr>
    </w:p>
    <w:p w14:paraId="28C7FC74" w14:textId="77777777" w:rsidR="0007382B" w:rsidRDefault="0007382B" w:rsidP="00802527">
      <w:pPr>
        <w:rPr>
          <w:rFonts w:ascii="Arial" w:hAnsi="Arial" w:cs="Arial"/>
          <w:b/>
          <w:sz w:val="22"/>
          <w:szCs w:val="22"/>
        </w:rPr>
      </w:pPr>
    </w:p>
    <w:p w14:paraId="1F0F44B9" w14:textId="77777777" w:rsidR="0007382B" w:rsidRDefault="0007382B" w:rsidP="00802527">
      <w:pPr>
        <w:rPr>
          <w:rFonts w:ascii="Arial" w:hAnsi="Arial" w:cs="Arial"/>
          <w:b/>
          <w:sz w:val="22"/>
          <w:szCs w:val="22"/>
        </w:rPr>
      </w:pPr>
    </w:p>
    <w:p w14:paraId="5D1FEA78" w14:textId="77777777" w:rsidR="0007382B" w:rsidRDefault="0007382B" w:rsidP="00802527">
      <w:pPr>
        <w:rPr>
          <w:rFonts w:ascii="Arial" w:hAnsi="Arial" w:cs="Arial"/>
          <w:b/>
          <w:sz w:val="22"/>
          <w:szCs w:val="22"/>
        </w:rPr>
      </w:pPr>
    </w:p>
    <w:p w14:paraId="4EB9783C" w14:textId="77777777" w:rsidR="0007382B" w:rsidRDefault="0007382B" w:rsidP="00802527">
      <w:pPr>
        <w:rPr>
          <w:rFonts w:ascii="Arial" w:hAnsi="Arial" w:cs="Arial"/>
          <w:b/>
          <w:sz w:val="22"/>
          <w:szCs w:val="22"/>
        </w:rPr>
      </w:pPr>
    </w:p>
    <w:p w14:paraId="75AE4C74" w14:textId="77777777" w:rsidR="0007382B" w:rsidRDefault="0007382B" w:rsidP="00802527">
      <w:pPr>
        <w:rPr>
          <w:rFonts w:ascii="Arial" w:hAnsi="Arial" w:cs="Arial"/>
          <w:b/>
          <w:sz w:val="22"/>
          <w:szCs w:val="22"/>
        </w:rPr>
      </w:pPr>
    </w:p>
    <w:p w14:paraId="3CA2EA60" w14:textId="77777777" w:rsidR="0007382B" w:rsidRDefault="0007382B" w:rsidP="00802527">
      <w:pPr>
        <w:rPr>
          <w:rFonts w:ascii="Arial" w:hAnsi="Arial" w:cs="Arial"/>
          <w:b/>
          <w:sz w:val="22"/>
          <w:szCs w:val="22"/>
        </w:rPr>
      </w:pPr>
    </w:p>
    <w:p w14:paraId="776466DD" w14:textId="77777777" w:rsidR="0007382B" w:rsidRDefault="0007382B" w:rsidP="00802527">
      <w:pPr>
        <w:rPr>
          <w:rFonts w:ascii="Arial" w:hAnsi="Arial" w:cs="Arial"/>
          <w:b/>
          <w:sz w:val="22"/>
          <w:szCs w:val="22"/>
        </w:rPr>
      </w:pPr>
    </w:p>
    <w:p w14:paraId="4BDDD8EA" w14:textId="77777777" w:rsidR="0007382B" w:rsidRDefault="0007382B" w:rsidP="00802527">
      <w:pPr>
        <w:rPr>
          <w:rFonts w:ascii="Arial" w:hAnsi="Arial" w:cs="Arial"/>
          <w:b/>
          <w:sz w:val="22"/>
          <w:szCs w:val="22"/>
        </w:rPr>
      </w:pPr>
    </w:p>
    <w:p w14:paraId="1D30EB64" w14:textId="77777777" w:rsidR="0007382B" w:rsidRDefault="0007382B" w:rsidP="00802527">
      <w:pPr>
        <w:rPr>
          <w:rFonts w:ascii="Arial" w:hAnsi="Arial" w:cs="Arial"/>
          <w:b/>
          <w:sz w:val="22"/>
          <w:szCs w:val="22"/>
        </w:rPr>
      </w:pPr>
    </w:p>
    <w:p w14:paraId="6F049C08" w14:textId="77777777" w:rsidR="0007382B" w:rsidRDefault="0007382B" w:rsidP="00802527">
      <w:pPr>
        <w:rPr>
          <w:rFonts w:ascii="Arial" w:hAnsi="Arial" w:cs="Arial"/>
          <w:b/>
          <w:sz w:val="22"/>
          <w:szCs w:val="22"/>
        </w:rPr>
      </w:pPr>
    </w:p>
    <w:p w14:paraId="7C7FB5FD" w14:textId="77777777" w:rsidR="0007382B" w:rsidRDefault="0007382B" w:rsidP="00802527">
      <w:pPr>
        <w:rPr>
          <w:rFonts w:ascii="Arial" w:hAnsi="Arial" w:cs="Arial"/>
          <w:b/>
          <w:sz w:val="22"/>
          <w:szCs w:val="22"/>
        </w:rPr>
      </w:pPr>
    </w:p>
    <w:p w14:paraId="20C1D762" w14:textId="77777777" w:rsidR="0007382B" w:rsidRDefault="0007382B" w:rsidP="00802527">
      <w:pPr>
        <w:rPr>
          <w:rFonts w:ascii="Arial" w:hAnsi="Arial" w:cs="Arial"/>
          <w:b/>
          <w:sz w:val="22"/>
          <w:szCs w:val="22"/>
        </w:rPr>
      </w:pPr>
    </w:p>
    <w:p w14:paraId="440B9B22" w14:textId="77777777" w:rsidR="0007382B" w:rsidRDefault="0007382B" w:rsidP="00802527">
      <w:pPr>
        <w:rPr>
          <w:rFonts w:ascii="Arial" w:hAnsi="Arial" w:cs="Arial"/>
          <w:b/>
          <w:sz w:val="22"/>
          <w:szCs w:val="22"/>
        </w:rPr>
      </w:pPr>
    </w:p>
    <w:p w14:paraId="55E47AE0" w14:textId="77777777" w:rsidR="0007382B" w:rsidRPr="0007382B" w:rsidRDefault="0007382B" w:rsidP="0007382B">
      <w:pPr>
        <w:framePr w:w="1507" w:h="466" w:hSpace="13128" w:wrap="notBeside" w:vAnchor="text" w:hAnchor="text" w:y="222"/>
        <w:widowControl w:val="0"/>
        <w:spacing w:line="283" w:lineRule="auto"/>
        <w:rPr>
          <w:rFonts w:ascii="Arial" w:eastAsia="Arial" w:hAnsi="Arial" w:cs="Arial"/>
          <w:b/>
          <w:bCs/>
          <w:color w:val="000000"/>
          <w:sz w:val="16"/>
          <w:szCs w:val="16"/>
          <w:lang w:bidi="cs-CZ"/>
        </w:rPr>
      </w:pPr>
      <w:r w:rsidRPr="0007382B">
        <w:rPr>
          <w:rFonts w:ascii="Arial" w:eastAsia="Arial" w:hAnsi="Arial" w:cs="Arial"/>
          <w:b/>
          <w:bCs/>
          <w:color w:val="000000"/>
          <w:sz w:val="16"/>
          <w:szCs w:val="16"/>
          <w:lang w:bidi="cs-CZ"/>
        </w:rPr>
        <w:t>Pokyny k vyplnění tabulky:</w:t>
      </w:r>
    </w:p>
    <w:tbl>
      <w:tblPr>
        <w:tblpPr w:leftFromText="141" w:rightFromText="141" w:vertAnchor="text" w:horzAnchor="page" w:tblpX="3196" w:tblpY="6"/>
        <w:tblOverlap w:val="never"/>
        <w:tblW w:w="0" w:type="auto"/>
        <w:tblLayout w:type="fixed"/>
        <w:tblCellMar>
          <w:left w:w="10" w:type="dxa"/>
          <w:right w:w="10" w:type="dxa"/>
        </w:tblCellMar>
        <w:tblLook w:val="04A0" w:firstRow="1" w:lastRow="0" w:firstColumn="1" w:lastColumn="0" w:noHBand="0" w:noVBand="1"/>
      </w:tblPr>
      <w:tblGrid>
        <w:gridCol w:w="2448"/>
        <w:gridCol w:w="1973"/>
      </w:tblGrid>
      <w:tr w:rsidR="0007382B" w:rsidRPr="0007382B" w14:paraId="79468A14" w14:textId="77777777" w:rsidTr="0007382B">
        <w:trPr>
          <w:trHeight w:hRule="exact" w:val="667"/>
        </w:trPr>
        <w:tc>
          <w:tcPr>
            <w:tcW w:w="2448" w:type="dxa"/>
            <w:tcBorders>
              <w:top w:val="single" w:sz="4" w:space="0" w:color="auto"/>
              <w:left w:val="single" w:sz="4" w:space="0" w:color="auto"/>
              <w:bottom w:val="single" w:sz="4" w:space="0" w:color="auto"/>
            </w:tcBorders>
            <w:shd w:val="clear" w:color="auto" w:fill="FFFFC7"/>
          </w:tcPr>
          <w:p w14:paraId="41D9C4F2" w14:textId="77777777" w:rsidR="0007382B" w:rsidRPr="0007382B" w:rsidRDefault="0007382B" w:rsidP="0007382B">
            <w:pPr>
              <w:widowControl w:val="0"/>
              <w:spacing w:line="276" w:lineRule="auto"/>
              <w:rPr>
                <w:rFonts w:ascii="Arial" w:eastAsia="Arial" w:hAnsi="Arial" w:cs="Arial"/>
                <w:color w:val="000000"/>
                <w:sz w:val="16"/>
                <w:szCs w:val="16"/>
                <w:lang w:bidi="cs-CZ"/>
              </w:rPr>
            </w:pPr>
            <w:r w:rsidRPr="0007382B">
              <w:rPr>
                <w:rFonts w:ascii="Arial" w:eastAsia="Arial" w:hAnsi="Arial" w:cs="Arial"/>
                <w:color w:val="000000"/>
                <w:sz w:val="16"/>
                <w:szCs w:val="16"/>
                <w:lang w:bidi="cs-CZ"/>
              </w:rPr>
              <w:t>Žlutá pole vyplní účastník zadávacího řízení (Poskytovatel)</w:t>
            </w:r>
          </w:p>
        </w:tc>
        <w:tc>
          <w:tcPr>
            <w:tcW w:w="1973" w:type="dxa"/>
            <w:tcBorders>
              <w:top w:val="single" w:sz="4" w:space="0" w:color="auto"/>
              <w:left w:val="single" w:sz="4" w:space="0" w:color="auto"/>
              <w:bottom w:val="single" w:sz="4" w:space="0" w:color="auto"/>
              <w:right w:val="single" w:sz="4" w:space="0" w:color="auto"/>
            </w:tcBorders>
            <w:shd w:val="clear" w:color="auto" w:fill="C6E0B3"/>
            <w:vAlign w:val="bottom"/>
          </w:tcPr>
          <w:p w14:paraId="5A653F9F" w14:textId="77777777" w:rsidR="0007382B" w:rsidRPr="0007382B" w:rsidRDefault="0007382B" w:rsidP="0007382B">
            <w:pPr>
              <w:widowControl w:val="0"/>
              <w:spacing w:line="276" w:lineRule="auto"/>
              <w:rPr>
                <w:rFonts w:ascii="Arial" w:eastAsia="Arial" w:hAnsi="Arial" w:cs="Arial"/>
                <w:color w:val="000000"/>
                <w:sz w:val="16"/>
                <w:szCs w:val="16"/>
                <w:lang w:bidi="cs-CZ"/>
              </w:rPr>
            </w:pPr>
            <w:r w:rsidRPr="0007382B">
              <w:rPr>
                <w:rFonts w:ascii="Arial" w:eastAsia="Arial" w:hAnsi="Arial" w:cs="Arial"/>
                <w:color w:val="000000"/>
                <w:sz w:val="16"/>
                <w:szCs w:val="16"/>
                <w:lang w:bidi="cs-CZ"/>
              </w:rPr>
              <w:t>Zelená pole vyplní zadavatel (Objednatel)</w:t>
            </w:r>
          </w:p>
        </w:tc>
      </w:tr>
    </w:tbl>
    <w:p w14:paraId="394AB56C" w14:textId="77777777" w:rsidR="0007382B" w:rsidRPr="0007382B" w:rsidRDefault="0007382B" w:rsidP="0007382B">
      <w:pPr>
        <w:widowControl w:val="0"/>
        <w:spacing w:line="1" w:lineRule="exact"/>
        <w:rPr>
          <w:rFonts w:ascii="Courier New" w:eastAsia="Courier New" w:hAnsi="Courier New" w:cs="Courier New"/>
          <w:color w:val="000000"/>
          <w:lang w:bidi="cs-CZ"/>
        </w:rPr>
      </w:pPr>
    </w:p>
    <w:tbl>
      <w:tblPr>
        <w:tblOverlap w:val="never"/>
        <w:tblW w:w="0" w:type="auto"/>
        <w:tblLayout w:type="fixed"/>
        <w:tblCellMar>
          <w:left w:w="10" w:type="dxa"/>
          <w:right w:w="10" w:type="dxa"/>
        </w:tblCellMar>
        <w:tblLook w:val="04A0" w:firstRow="1" w:lastRow="0" w:firstColumn="1" w:lastColumn="0" w:noHBand="0" w:noVBand="1"/>
      </w:tblPr>
      <w:tblGrid>
        <w:gridCol w:w="1709"/>
        <w:gridCol w:w="6000"/>
      </w:tblGrid>
      <w:tr w:rsidR="0007382B" w:rsidRPr="0007382B" w14:paraId="71A2B36D" w14:textId="77777777" w:rsidTr="00426806">
        <w:trPr>
          <w:trHeight w:hRule="exact" w:val="230"/>
        </w:trPr>
        <w:tc>
          <w:tcPr>
            <w:tcW w:w="7709" w:type="dxa"/>
            <w:gridSpan w:val="2"/>
            <w:tcBorders>
              <w:top w:val="single" w:sz="4" w:space="0" w:color="auto"/>
              <w:left w:val="single" w:sz="4" w:space="0" w:color="auto"/>
              <w:right w:val="single" w:sz="4" w:space="0" w:color="auto"/>
            </w:tcBorders>
            <w:shd w:val="clear" w:color="auto" w:fill="BDD7EE"/>
            <w:vAlign w:val="bottom"/>
          </w:tcPr>
          <w:p w14:paraId="021EC61B"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b/>
                <w:bCs/>
                <w:color w:val="000000"/>
                <w:sz w:val="16"/>
                <w:szCs w:val="16"/>
                <w:lang w:bidi="cs-CZ"/>
              </w:rPr>
              <w:t>Nejbližší servisní středisko Poskytovatele od sídla Objednatele:</w:t>
            </w:r>
          </w:p>
        </w:tc>
      </w:tr>
      <w:tr w:rsidR="0007382B" w:rsidRPr="0007382B" w14:paraId="76CDAED1" w14:textId="77777777" w:rsidTr="00426806">
        <w:trPr>
          <w:trHeight w:hRule="exact" w:val="226"/>
        </w:trPr>
        <w:tc>
          <w:tcPr>
            <w:tcW w:w="1709" w:type="dxa"/>
            <w:vMerge w:val="restart"/>
            <w:tcBorders>
              <w:top w:val="single" w:sz="4" w:space="0" w:color="auto"/>
              <w:left w:val="single" w:sz="4" w:space="0" w:color="auto"/>
            </w:tcBorders>
            <w:shd w:val="clear" w:color="auto" w:fill="auto"/>
          </w:tcPr>
          <w:p w14:paraId="09CA5098"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Adresa:</w:t>
            </w:r>
          </w:p>
        </w:tc>
        <w:tc>
          <w:tcPr>
            <w:tcW w:w="6000" w:type="dxa"/>
            <w:tcBorders>
              <w:top w:val="single" w:sz="4" w:space="0" w:color="auto"/>
              <w:left w:val="single" w:sz="4" w:space="0" w:color="auto"/>
              <w:right w:val="single" w:sz="4" w:space="0" w:color="auto"/>
            </w:tcBorders>
            <w:shd w:val="clear" w:color="auto" w:fill="FFFFC7"/>
            <w:vAlign w:val="bottom"/>
          </w:tcPr>
          <w:p w14:paraId="3182824E"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Stargen EU s.r.o.</w:t>
            </w:r>
          </w:p>
        </w:tc>
      </w:tr>
      <w:tr w:rsidR="0007382B" w:rsidRPr="0007382B" w14:paraId="0A99CE91" w14:textId="77777777" w:rsidTr="00426806">
        <w:trPr>
          <w:trHeight w:hRule="exact" w:val="221"/>
        </w:trPr>
        <w:tc>
          <w:tcPr>
            <w:tcW w:w="1709" w:type="dxa"/>
            <w:vMerge/>
            <w:tcBorders>
              <w:left w:val="single" w:sz="4" w:space="0" w:color="auto"/>
            </w:tcBorders>
            <w:shd w:val="clear" w:color="auto" w:fill="auto"/>
          </w:tcPr>
          <w:p w14:paraId="4BB888E1" w14:textId="77777777" w:rsidR="0007382B" w:rsidRPr="0007382B" w:rsidRDefault="0007382B" w:rsidP="0007382B">
            <w:pPr>
              <w:widowControl w:val="0"/>
              <w:rPr>
                <w:rFonts w:ascii="Courier New" w:eastAsia="Courier New" w:hAnsi="Courier New" w:cs="Courier New"/>
                <w:color w:val="000000"/>
                <w:lang w:bidi="cs-CZ"/>
              </w:rPr>
            </w:pPr>
          </w:p>
        </w:tc>
        <w:tc>
          <w:tcPr>
            <w:tcW w:w="6000" w:type="dxa"/>
            <w:tcBorders>
              <w:top w:val="single" w:sz="4" w:space="0" w:color="auto"/>
              <w:left w:val="single" w:sz="4" w:space="0" w:color="auto"/>
              <w:right w:val="single" w:sz="4" w:space="0" w:color="auto"/>
            </w:tcBorders>
            <w:shd w:val="clear" w:color="auto" w:fill="FFFFC7"/>
            <w:vAlign w:val="center"/>
          </w:tcPr>
          <w:p w14:paraId="0167EA72"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Malešická 2251/51</w:t>
            </w:r>
          </w:p>
        </w:tc>
      </w:tr>
      <w:tr w:rsidR="0007382B" w:rsidRPr="0007382B" w14:paraId="3EF0E81A" w14:textId="77777777" w:rsidTr="00426806">
        <w:trPr>
          <w:trHeight w:hRule="exact" w:val="226"/>
        </w:trPr>
        <w:tc>
          <w:tcPr>
            <w:tcW w:w="1709" w:type="dxa"/>
            <w:vMerge/>
            <w:tcBorders>
              <w:left w:val="single" w:sz="4" w:space="0" w:color="auto"/>
            </w:tcBorders>
            <w:shd w:val="clear" w:color="auto" w:fill="auto"/>
          </w:tcPr>
          <w:p w14:paraId="4996382A" w14:textId="77777777" w:rsidR="0007382B" w:rsidRPr="0007382B" w:rsidRDefault="0007382B" w:rsidP="0007382B">
            <w:pPr>
              <w:widowControl w:val="0"/>
              <w:rPr>
                <w:rFonts w:ascii="Courier New" w:eastAsia="Courier New" w:hAnsi="Courier New" w:cs="Courier New"/>
                <w:color w:val="000000"/>
                <w:lang w:bidi="cs-CZ"/>
              </w:rPr>
            </w:pPr>
          </w:p>
        </w:tc>
        <w:tc>
          <w:tcPr>
            <w:tcW w:w="6000" w:type="dxa"/>
            <w:tcBorders>
              <w:top w:val="single" w:sz="4" w:space="0" w:color="auto"/>
              <w:left w:val="single" w:sz="4" w:space="0" w:color="auto"/>
              <w:right w:val="single" w:sz="4" w:space="0" w:color="auto"/>
            </w:tcBorders>
            <w:shd w:val="clear" w:color="auto" w:fill="FFFFC7"/>
            <w:vAlign w:val="center"/>
          </w:tcPr>
          <w:p w14:paraId="22F57E09"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130 00 Praha 3</w:t>
            </w:r>
          </w:p>
        </w:tc>
      </w:tr>
      <w:tr w:rsidR="0007382B" w:rsidRPr="0007382B" w14:paraId="08E8DB1F" w14:textId="77777777" w:rsidTr="00426806">
        <w:trPr>
          <w:trHeight w:hRule="exact" w:val="221"/>
        </w:trPr>
        <w:tc>
          <w:tcPr>
            <w:tcW w:w="1709" w:type="dxa"/>
            <w:tcBorders>
              <w:top w:val="single" w:sz="4" w:space="0" w:color="auto"/>
              <w:left w:val="single" w:sz="4" w:space="0" w:color="auto"/>
            </w:tcBorders>
            <w:shd w:val="clear" w:color="auto" w:fill="auto"/>
            <w:vAlign w:val="bottom"/>
          </w:tcPr>
          <w:p w14:paraId="3B04F634"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Kontaktní osoba:</w:t>
            </w:r>
          </w:p>
        </w:tc>
        <w:tc>
          <w:tcPr>
            <w:tcW w:w="6000" w:type="dxa"/>
            <w:tcBorders>
              <w:top w:val="single" w:sz="4" w:space="0" w:color="auto"/>
              <w:left w:val="single" w:sz="4" w:space="0" w:color="auto"/>
              <w:right w:val="single" w:sz="4" w:space="0" w:color="auto"/>
            </w:tcBorders>
            <w:shd w:val="clear" w:color="auto" w:fill="FFFFC7"/>
            <w:vAlign w:val="bottom"/>
          </w:tcPr>
          <w:p w14:paraId="4865EAAD" w14:textId="3D09E8E3" w:rsidR="0007382B" w:rsidRPr="0007382B" w:rsidRDefault="00C15B03" w:rsidP="0007382B">
            <w:pPr>
              <w:widowControl w:val="0"/>
              <w:jc w:val="center"/>
              <w:rPr>
                <w:rFonts w:ascii="Arial" w:eastAsia="Arial" w:hAnsi="Arial" w:cs="Arial"/>
                <w:color w:val="000000"/>
                <w:sz w:val="16"/>
                <w:szCs w:val="16"/>
                <w:lang w:bidi="cs-CZ"/>
              </w:rPr>
            </w:pPr>
            <w:r>
              <w:rPr>
                <w:rFonts w:ascii="Arial" w:eastAsia="Arial" w:hAnsi="Arial" w:cs="Arial"/>
                <w:color w:val="000000"/>
                <w:sz w:val="16"/>
                <w:szCs w:val="16"/>
                <w:lang w:bidi="cs-CZ"/>
              </w:rPr>
              <w:t>XXXXXXX</w:t>
            </w:r>
          </w:p>
        </w:tc>
      </w:tr>
      <w:tr w:rsidR="0007382B" w:rsidRPr="0007382B" w14:paraId="33E7B8EB" w14:textId="77777777" w:rsidTr="00426806">
        <w:trPr>
          <w:trHeight w:hRule="exact" w:val="226"/>
        </w:trPr>
        <w:tc>
          <w:tcPr>
            <w:tcW w:w="1709" w:type="dxa"/>
            <w:tcBorders>
              <w:top w:val="single" w:sz="4" w:space="0" w:color="auto"/>
              <w:left w:val="single" w:sz="4" w:space="0" w:color="auto"/>
            </w:tcBorders>
            <w:shd w:val="clear" w:color="auto" w:fill="auto"/>
            <w:vAlign w:val="center"/>
          </w:tcPr>
          <w:p w14:paraId="682AF9CB"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Telefon:</w:t>
            </w:r>
          </w:p>
        </w:tc>
        <w:tc>
          <w:tcPr>
            <w:tcW w:w="6000" w:type="dxa"/>
            <w:tcBorders>
              <w:top w:val="single" w:sz="4" w:space="0" w:color="auto"/>
              <w:left w:val="single" w:sz="4" w:space="0" w:color="auto"/>
              <w:right w:val="single" w:sz="4" w:space="0" w:color="auto"/>
            </w:tcBorders>
            <w:shd w:val="clear" w:color="auto" w:fill="FFFFC7"/>
            <w:vAlign w:val="center"/>
          </w:tcPr>
          <w:p w14:paraId="53BDD02A" w14:textId="04BC4F4A" w:rsidR="0007382B" w:rsidRPr="0007382B" w:rsidRDefault="00C15B03" w:rsidP="0007382B">
            <w:pPr>
              <w:widowControl w:val="0"/>
              <w:jc w:val="center"/>
              <w:rPr>
                <w:rFonts w:ascii="Arial" w:eastAsia="Arial" w:hAnsi="Arial" w:cs="Arial"/>
                <w:color w:val="000000"/>
                <w:sz w:val="16"/>
                <w:szCs w:val="16"/>
                <w:lang w:bidi="cs-CZ"/>
              </w:rPr>
            </w:pPr>
            <w:r>
              <w:rPr>
                <w:rFonts w:ascii="Arial" w:eastAsia="Arial" w:hAnsi="Arial" w:cs="Arial"/>
                <w:color w:val="000000"/>
                <w:sz w:val="16"/>
                <w:szCs w:val="16"/>
                <w:lang w:bidi="cs-CZ"/>
              </w:rPr>
              <w:t>XXXXXXX</w:t>
            </w:r>
          </w:p>
        </w:tc>
      </w:tr>
      <w:tr w:rsidR="0007382B" w:rsidRPr="0007382B" w14:paraId="76FE476D" w14:textId="77777777" w:rsidTr="00426806">
        <w:trPr>
          <w:trHeight w:hRule="exact" w:val="221"/>
        </w:trPr>
        <w:tc>
          <w:tcPr>
            <w:tcW w:w="1709" w:type="dxa"/>
            <w:tcBorders>
              <w:top w:val="single" w:sz="4" w:space="0" w:color="auto"/>
              <w:left w:val="single" w:sz="4" w:space="0" w:color="auto"/>
            </w:tcBorders>
            <w:shd w:val="clear" w:color="auto" w:fill="auto"/>
            <w:vAlign w:val="bottom"/>
          </w:tcPr>
          <w:p w14:paraId="5BADEB28"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E-mail:</w:t>
            </w:r>
          </w:p>
        </w:tc>
        <w:tc>
          <w:tcPr>
            <w:tcW w:w="6000" w:type="dxa"/>
            <w:tcBorders>
              <w:top w:val="single" w:sz="4" w:space="0" w:color="auto"/>
              <w:left w:val="single" w:sz="4" w:space="0" w:color="auto"/>
              <w:right w:val="single" w:sz="4" w:space="0" w:color="auto"/>
            </w:tcBorders>
            <w:shd w:val="clear" w:color="auto" w:fill="FFFFC7"/>
            <w:vAlign w:val="bottom"/>
          </w:tcPr>
          <w:p w14:paraId="3A234AED" w14:textId="2200BB4E" w:rsidR="0007382B" w:rsidRPr="0007382B" w:rsidRDefault="00C15B03" w:rsidP="0007382B">
            <w:pPr>
              <w:widowControl w:val="0"/>
              <w:jc w:val="center"/>
              <w:rPr>
                <w:rFonts w:ascii="Arial" w:eastAsia="Arial" w:hAnsi="Arial" w:cs="Arial"/>
                <w:color w:val="000000"/>
                <w:sz w:val="16"/>
                <w:szCs w:val="16"/>
                <w:lang w:bidi="cs-CZ"/>
              </w:rPr>
            </w:pPr>
            <w:r>
              <w:rPr>
                <w:rFonts w:ascii="Calibri" w:eastAsia="Calibri" w:hAnsi="Calibri" w:cs="Calibri"/>
                <w:color w:val="0563C1"/>
                <w:sz w:val="16"/>
                <w:szCs w:val="16"/>
                <w:lang w:val="en-US" w:eastAsia="en-US" w:bidi="en-US"/>
              </w:rPr>
              <w:t>XXXXXXXXXX</w:t>
            </w:r>
          </w:p>
        </w:tc>
      </w:tr>
      <w:tr w:rsidR="0007382B" w:rsidRPr="0007382B" w14:paraId="07BD0F4F" w14:textId="77777777" w:rsidTr="00426806">
        <w:trPr>
          <w:trHeight w:hRule="exact" w:val="235"/>
        </w:trPr>
        <w:tc>
          <w:tcPr>
            <w:tcW w:w="1709" w:type="dxa"/>
            <w:tcBorders>
              <w:top w:val="single" w:sz="4" w:space="0" w:color="auto"/>
              <w:left w:val="single" w:sz="4" w:space="0" w:color="auto"/>
              <w:bottom w:val="single" w:sz="4" w:space="0" w:color="auto"/>
            </w:tcBorders>
            <w:shd w:val="clear" w:color="auto" w:fill="auto"/>
            <w:vAlign w:val="center"/>
          </w:tcPr>
          <w:p w14:paraId="14071EEE"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Datová schránka:</w:t>
            </w:r>
          </w:p>
        </w:tc>
        <w:tc>
          <w:tcPr>
            <w:tcW w:w="6000" w:type="dxa"/>
            <w:tcBorders>
              <w:top w:val="single" w:sz="4" w:space="0" w:color="auto"/>
              <w:left w:val="single" w:sz="4" w:space="0" w:color="auto"/>
              <w:bottom w:val="single" w:sz="4" w:space="0" w:color="auto"/>
              <w:right w:val="single" w:sz="4" w:space="0" w:color="auto"/>
            </w:tcBorders>
            <w:shd w:val="clear" w:color="auto" w:fill="FFFFC7"/>
            <w:vAlign w:val="center"/>
          </w:tcPr>
          <w:p w14:paraId="703A4D86"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evh36wy</w:t>
            </w:r>
          </w:p>
        </w:tc>
      </w:tr>
    </w:tbl>
    <w:p w14:paraId="7B010676" w14:textId="77777777" w:rsidR="0007382B" w:rsidRPr="0007382B" w:rsidRDefault="0007382B" w:rsidP="0007382B">
      <w:pPr>
        <w:widowControl w:val="0"/>
        <w:spacing w:after="179" w:line="1" w:lineRule="exact"/>
        <w:rPr>
          <w:rFonts w:ascii="Courier New" w:eastAsia="Courier New" w:hAnsi="Courier New" w:cs="Courier New"/>
          <w:color w:val="000000"/>
          <w:lang w:bidi="cs-CZ"/>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443"/>
        <w:gridCol w:w="1963"/>
        <w:gridCol w:w="1584"/>
        <w:gridCol w:w="1330"/>
        <w:gridCol w:w="1354"/>
        <w:gridCol w:w="1637"/>
        <w:gridCol w:w="2616"/>
      </w:tblGrid>
      <w:tr w:rsidR="0007382B" w:rsidRPr="0007382B" w14:paraId="5433D8CC" w14:textId="77777777" w:rsidTr="00426806">
        <w:trPr>
          <w:trHeight w:hRule="exact" w:val="235"/>
          <w:jc w:val="center"/>
        </w:trPr>
        <w:tc>
          <w:tcPr>
            <w:tcW w:w="14636" w:type="dxa"/>
            <w:gridSpan w:val="8"/>
            <w:tcBorders>
              <w:top w:val="single" w:sz="4" w:space="0" w:color="auto"/>
              <w:left w:val="single" w:sz="4" w:space="0" w:color="auto"/>
              <w:right w:val="single" w:sz="4" w:space="0" w:color="auto"/>
            </w:tcBorders>
            <w:shd w:val="clear" w:color="auto" w:fill="BDD7EE"/>
            <w:vAlign w:val="bottom"/>
          </w:tcPr>
          <w:p w14:paraId="7161E8FB"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b/>
                <w:bCs/>
                <w:color w:val="000000"/>
                <w:sz w:val="16"/>
                <w:szCs w:val="16"/>
                <w:lang w:bidi="cs-CZ"/>
              </w:rPr>
              <w:t>Autorizovaný servis:</w:t>
            </w:r>
          </w:p>
        </w:tc>
      </w:tr>
      <w:tr w:rsidR="0007382B" w:rsidRPr="0007382B" w14:paraId="7CD98AB1" w14:textId="77777777" w:rsidTr="00426806">
        <w:trPr>
          <w:trHeight w:hRule="exact" w:val="226"/>
          <w:jc w:val="center"/>
        </w:trPr>
        <w:tc>
          <w:tcPr>
            <w:tcW w:w="1709" w:type="dxa"/>
            <w:vMerge w:val="restart"/>
            <w:tcBorders>
              <w:top w:val="single" w:sz="4" w:space="0" w:color="auto"/>
              <w:left w:val="single" w:sz="4" w:space="0" w:color="auto"/>
            </w:tcBorders>
            <w:shd w:val="clear" w:color="auto" w:fill="auto"/>
            <w:vAlign w:val="center"/>
          </w:tcPr>
          <w:p w14:paraId="6410EE70"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Přístroj</w:t>
            </w:r>
          </w:p>
        </w:tc>
        <w:tc>
          <w:tcPr>
            <w:tcW w:w="5990" w:type="dxa"/>
            <w:gridSpan w:val="3"/>
            <w:tcBorders>
              <w:top w:val="single" w:sz="4" w:space="0" w:color="auto"/>
              <w:left w:val="single" w:sz="4" w:space="0" w:color="auto"/>
            </w:tcBorders>
            <w:shd w:val="clear" w:color="auto" w:fill="auto"/>
            <w:vAlign w:val="bottom"/>
          </w:tcPr>
          <w:p w14:paraId="789820D7"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Adresa společnosti</w:t>
            </w:r>
          </w:p>
        </w:tc>
        <w:tc>
          <w:tcPr>
            <w:tcW w:w="1330" w:type="dxa"/>
            <w:vMerge w:val="restart"/>
            <w:tcBorders>
              <w:top w:val="single" w:sz="4" w:space="0" w:color="auto"/>
              <w:left w:val="single" w:sz="4" w:space="0" w:color="auto"/>
            </w:tcBorders>
            <w:shd w:val="clear" w:color="auto" w:fill="auto"/>
            <w:vAlign w:val="center"/>
          </w:tcPr>
          <w:p w14:paraId="7F30D65B" w14:textId="77777777" w:rsidR="0007382B" w:rsidRPr="0007382B" w:rsidRDefault="0007382B" w:rsidP="0007382B">
            <w:pPr>
              <w:widowControl w:val="0"/>
              <w:jc w:val="right"/>
              <w:rPr>
                <w:rFonts w:ascii="Arial" w:eastAsia="Arial" w:hAnsi="Arial" w:cs="Arial"/>
                <w:color w:val="000000"/>
                <w:sz w:val="16"/>
                <w:szCs w:val="16"/>
                <w:lang w:bidi="cs-CZ"/>
              </w:rPr>
            </w:pPr>
            <w:r w:rsidRPr="0007382B">
              <w:rPr>
                <w:rFonts w:ascii="Arial" w:eastAsia="Arial" w:hAnsi="Arial" w:cs="Arial"/>
                <w:color w:val="000000"/>
                <w:sz w:val="16"/>
                <w:szCs w:val="16"/>
                <w:lang w:bidi="cs-CZ"/>
              </w:rPr>
              <w:t>Kontaktní osoba</w:t>
            </w:r>
          </w:p>
        </w:tc>
        <w:tc>
          <w:tcPr>
            <w:tcW w:w="1354" w:type="dxa"/>
            <w:vMerge w:val="restart"/>
            <w:tcBorders>
              <w:top w:val="single" w:sz="4" w:space="0" w:color="auto"/>
              <w:left w:val="single" w:sz="4" w:space="0" w:color="auto"/>
            </w:tcBorders>
            <w:shd w:val="clear" w:color="auto" w:fill="auto"/>
            <w:vAlign w:val="center"/>
          </w:tcPr>
          <w:p w14:paraId="0F9C63D0" w14:textId="77777777" w:rsidR="0007382B" w:rsidRPr="0007382B" w:rsidRDefault="0007382B" w:rsidP="0007382B">
            <w:pPr>
              <w:widowControl w:val="0"/>
              <w:ind w:firstLine="400"/>
              <w:rPr>
                <w:rFonts w:ascii="Arial" w:eastAsia="Arial" w:hAnsi="Arial" w:cs="Arial"/>
                <w:color w:val="000000"/>
                <w:sz w:val="16"/>
                <w:szCs w:val="16"/>
                <w:lang w:bidi="cs-CZ"/>
              </w:rPr>
            </w:pPr>
            <w:r w:rsidRPr="0007382B">
              <w:rPr>
                <w:rFonts w:ascii="Arial" w:eastAsia="Arial" w:hAnsi="Arial" w:cs="Arial"/>
                <w:color w:val="000000"/>
                <w:sz w:val="16"/>
                <w:szCs w:val="16"/>
                <w:lang w:bidi="cs-CZ"/>
              </w:rPr>
              <w:t>Telefon</w:t>
            </w:r>
          </w:p>
        </w:tc>
        <w:tc>
          <w:tcPr>
            <w:tcW w:w="1637" w:type="dxa"/>
            <w:vMerge w:val="restart"/>
            <w:tcBorders>
              <w:top w:val="single" w:sz="4" w:space="0" w:color="auto"/>
              <w:left w:val="single" w:sz="4" w:space="0" w:color="auto"/>
            </w:tcBorders>
            <w:shd w:val="clear" w:color="auto" w:fill="auto"/>
            <w:vAlign w:val="center"/>
          </w:tcPr>
          <w:p w14:paraId="7DADD4B0"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E-mail</w:t>
            </w:r>
          </w:p>
        </w:tc>
        <w:tc>
          <w:tcPr>
            <w:tcW w:w="2616" w:type="dxa"/>
            <w:vMerge w:val="restart"/>
            <w:tcBorders>
              <w:top w:val="single" w:sz="4" w:space="0" w:color="auto"/>
              <w:left w:val="single" w:sz="4" w:space="0" w:color="auto"/>
              <w:right w:val="single" w:sz="4" w:space="0" w:color="auto"/>
            </w:tcBorders>
            <w:shd w:val="clear" w:color="auto" w:fill="auto"/>
            <w:vAlign w:val="center"/>
          </w:tcPr>
          <w:p w14:paraId="10C551A3" w14:textId="77777777" w:rsidR="0007382B" w:rsidRPr="0007382B" w:rsidRDefault="0007382B" w:rsidP="0007382B">
            <w:pPr>
              <w:widowControl w:val="0"/>
              <w:ind w:firstLine="780"/>
              <w:rPr>
                <w:rFonts w:ascii="Arial" w:eastAsia="Arial" w:hAnsi="Arial" w:cs="Arial"/>
                <w:color w:val="000000"/>
                <w:sz w:val="16"/>
                <w:szCs w:val="16"/>
                <w:lang w:bidi="cs-CZ"/>
              </w:rPr>
            </w:pPr>
            <w:r w:rsidRPr="0007382B">
              <w:rPr>
                <w:rFonts w:ascii="Arial" w:eastAsia="Arial" w:hAnsi="Arial" w:cs="Arial"/>
                <w:color w:val="000000"/>
                <w:sz w:val="16"/>
                <w:szCs w:val="16"/>
                <w:lang w:bidi="cs-CZ"/>
              </w:rPr>
              <w:t>Hlášení závad</w:t>
            </w:r>
          </w:p>
        </w:tc>
      </w:tr>
      <w:tr w:rsidR="0007382B" w:rsidRPr="0007382B" w14:paraId="216888BF" w14:textId="77777777" w:rsidTr="00426806">
        <w:trPr>
          <w:trHeight w:hRule="exact" w:val="221"/>
          <w:jc w:val="center"/>
        </w:trPr>
        <w:tc>
          <w:tcPr>
            <w:tcW w:w="1709" w:type="dxa"/>
            <w:vMerge/>
            <w:tcBorders>
              <w:left w:val="single" w:sz="4" w:space="0" w:color="auto"/>
            </w:tcBorders>
            <w:shd w:val="clear" w:color="auto" w:fill="auto"/>
            <w:vAlign w:val="center"/>
          </w:tcPr>
          <w:p w14:paraId="40AA9625" w14:textId="77777777" w:rsidR="0007382B" w:rsidRPr="0007382B" w:rsidRDefault="0007382B" w:rsidP="0007382B">
            <w:pPr>
              <w:widowControl w:val="0"/>
              <w:rPr>
                <w:rFonts w:ascii="Courier New" w:eastAsia="Courier New" w:hAnsi="Courier New" w:cs="Courier New"/>
                <w:color w:val="000000"/>
                <w:lang w:bidi="cs-CZ"/>
              </w:rPr>
            </w:pPr>
          </w:p>
        </w:tc>
        <w:tc>
          <w:tcPr>
            <w:tcW w:w="2443" w:type="dxa"/>
            <w:tcBorders>
              <w:top w:val="single" w:sz="4" w:space="0" w:color="auto"/>
              <w:left w:val="single" w:sz="4" w:space="0" w:color="auto"/>
            </w:tcBorders>
            <w:shd w:val="clear" w:color="auto" w:fill="auto"/>
          </w:tcPr>
          <w:p w14:paraId="6B4EEE5E"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Název</w:t>
            </w:r>
          </w:p>
        </w:tc>
        <w:tc>
          <w:tcPr>
            <w:tcW w:w="1963" w:type="dxa"/>
            <w:tcBorders>
              <w:top w:val="single" w:sz="4" w:space="0" w:color="auto"/>
              <w:left w:val="single" w:sz="4" w:space="0" w:color="auto"/>
            </w:tcBorders>
            <w:shd w:val="clear" w:color="auto" w:fill="auto"/>
          </w:tcPr>
          <w:p w14:paraId="4E1B7FB0"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Ulice</w:t>
            </w:r>
          </w:p>
        </w:tc>
        <w:tc>
          <w:tcPr>
            <w:tcW w:w="1584" w:type="dxa"/>
            <w:tcBorders>
              <w:top w:val="single" w:sz="4" w:space="0" w:color="auto"/>
              <w:left w:val="single" w:sz="4" w:space="0" w:color="auto"/>
            </w:tcBorders>
            <w:shd w:val="clear" w:color="auto" w:fill="auto"/>
          </w:tcPr>
          <w:p w14:paraId="0FFE6060" w14:textId="77777777" w:rsidR="0007382B" w:rsidRPr="0007382B" w:rsidRDefault="0007382B" w:rsidP="0007382B">
            <w:pPr>
              <w:widowControl w:val="0"/>
              <w:jc w:val="center"/>
              <w:rPr>
                <w:rFonts w:ascii="Arial" w:eastAsia="Arial" w:hAnsi="Arial" w:cs="Arial"/>
                <w:color w:val="000000"/>
                <w:sz w:val="16"/>
                <w:szCs w:val="16"/>
                <w:lang w:bidi="cs-CZ"/>
              </w:rPr>
            </w:pPr>
            <w:r w:rsidRPr="0007382B">
              <w:rPr>
                <w:rFonts w:ascii="Arial" w:eastAsia="Arial" w:hAnsi="Arial" w:cs="Arial"/>
                <w:color w:val="000000"/>
                <w:sz w:val="16"/>
                <w:szCs w:val="16"/>
                <w:lang w:bidi="cs-CZ"/>
              </w:rPr>
              <w:t>PSČ a obec</w:t>
            </w:r>
          </w:p>
        </w:tc>
        <w:tc>
          <w:tcPr>
            <w:tcW w:w="1330" w:type="dxa"/>
            <w:vMerge/>
            <w:tcBorders>
              <w:left w:val="single" w:sz="4" w:space="0" w:color="auto"/>
            </w:tcBorders>
            <w:shd w:val="clear" w:color="auto" w:fill="auto"/>
            <w:vAlign w:val="center"/>
          </w:tcPr>
          <w:p w14:paraId="2CC409C2" w14:textId="77777777" w:rsidR="0007382B" w:rsidRPr="0007382B" w:rsidRDefault="0007382B" w:rsidP="0007382B">
            <w:pPr>
              <w:widowControl w:val="0"/>
              <w:rPr>
                <w:rFonts w:ascii="Courier New" w:eastAsia="Courier New" w:hAnsi="Courier New" w:cs="Courier New"/>
                <w:color w:val="000000"/>
                <w:lang w:bidi="cs-CZ"/>
              </w:rPr>
            </w:pPr>
          </w:p>
        </w:tc>
        <w:tc>
          <w:tcPr>
            <w:tcW w:w="1354" w:type="dxa"/>
            <w:vMerge/>
            <w:tcBorders>
              <w:left w:val="single" w:sz="4" w:space="0" w:color="auto"/>
            </w:tcBorders>
            <w:shd w:val="clear" w:color="auto" w:fill="auto"/>
            <w:vAlign w:val="center"/>
          </w:tcPr>
          <w:p w14:paraId="77B72ADE" w14:textId="77777777" w:rsidR="0007382B" w:rsidRPr="0007382B" w:rsidRDefault="0007382B" w:rsidP="0007382B">
            <w:pPr>
              <w:widowControl w:val="0"/>
              <w:rPr>
                <w:rFonts w:ascii="Courier New" w:eastAsia="Courier New" w:hAnsi="Courier New" w:cs="Courier New"/>
                <w:color w:val="000000"/>
                <w:lang w:bidi="cs-CZ"/>
              </w:rPr>
            </w:pPr>
          </w:p>
        </w:tc>
        <w:tc>
          <w:tcPr>
            <w:tcW w:w="1637" w:type="dxa"/>
            <w:vMerge/>
            <w:tcBorders>
              <w:left w:val="single" w:sz="4" w:space="0" w:color="auto"/>
            </w:tcBorders>
            <w:shd w:val="clear" w:color="auto" w:fill="auto"/>
            <w:vAlign w:val="center"/>
          </w:tcPr>
          <w:p w14:paraId="48F48D38" w14:textId="77777777" w:rsidR="0007382B" w:rsidRPr="0007382B" w:rsidRDefault="0007382B" w:rsidP="0007382B">
            <w:pPr>
              <w:widowControl w:val="0"/>
              <w:rPr>
                <w:rFonts w:ascii="Courier New" w:eastAsia="Courier New" w:hAnsi="Courier New" w:cs="Courier New"/>
                <w:color w:val="000000"/>
                <w:lang w:bidi="cs-CZ"/>
              </w:rPr>
            </w:pPr>
          </w:p>
        </w:tc>
        <w:tc>
          <w:tcPr>
            <w:tcW w:w="2616" w:type="dxa"/>
            <w:vMerge/>
            <w:tcBorders>
              <w:left w:val="single" w:sz="4" w:space="0" w:color="auto"/>
              <w:right w:val="single" w:sz="4" w:space="0" w:color="auto"/>
            </w:tcBorders>
            <w:shd w:val="clear" w:color="auto" w:fill="auto"/>
            <w:vAlign w:val="center"/>
          </w:tcPr>
          <w:p w14:paraId="68DA7FDF" w14:textId="77777777" w:rsidR="0007382B" w:rsidRPr="0007382B" w:rsidRDefault="0007382B" w:rsidP="0007382B">
            <w:pPr>
              <w:widowControl w:val="0"/>
              <w:rPr>
                <w:rFonts w:ascii="Courier New" w:eastAsia="Courier New" w:hAnsi="Courier New" w:cs="Courier New"/>
                <w:color w:val="000000"/>
                <w:lang w:bidi="cs-CZ"/>
              </w:rPr>
            </w:pPr>
          </w:p>
        </w:tc>
      </w:tr>
      <w:tr w:rsidR="0007382B" w:rsidRPr="0007382B" w14:paraId="5E9C331A" w14:textId="77777777" w:rsidTr="00426806">
        <w:trPr>
          <w:trHeight w:hRule="exact" w:val="442"/>
          <w:jc w:val="center"/>
        </w:trPr>
        <w:tc>
          <w:tcPr>
            <w:tcW w:w="1709" w:type="dxa"/>
            <w:tcBorders>
              <w:top w:val="single" w:sz="4" w:space="0" w:color="auto"/>
              <w:left w:val="single" w:sz="4" w:space="0" w:color="auto"/>
            </w:tcBorders>
            <w:shd w:val="clear" w:color="auto" w:fill="FFFFC7"/>
            <w:vAlign w:val="center"/>
          </w:tcPr>
          <w:p w14:paraId="4252CF18"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SIGNA PET/MR</w:t>
            </w:r>
          </w:p>
        </w:tc>
        <w:tc>
          <w:tcPr>
            <w:tcW w:w="2443" w:type="dxa"/>
            <w:tcBorders>
              <w:top w:val="single" w:sz="4" w:space="0" w:color="auto"/>
              <w:left w:val="single" w:sz="4" w:space="0" w:color="auto"/>
            </w:tcBorders>
            <w:shd w:val="clear" w:color="auto" w:fill="FFFFC7"/>
            <w:vAlign w:val="bottom"/>
          </w:tcPr>
          <w:p w14:paraId="7DDF9F09" w14:textId="77777777" w:rsidR="0007382B" w:rsidRPr="0007382B" w:rsidRDefault="0007382B" w:rsidP="0007382B">
            <w:pPr>
              <w:widowControl w:val="0"/>
              <w:spacing w:line="276" w:lineRule="auto"/>
              <w:rPr>
                <w:rFonts w:ascii="Arial" w:eastAsia="Arial" w:hAnsi="Arial" w:cs="Arial"/>
                <w:color w:val="000000"/>
                <w:sz w:val="16"/>
                <w:szCs w:val="16"/>
                <w:lang w:bidi="cs-CZ"/>
              </w:rPr>
            </w:pPr>
            <w:r w:rsidRPr="0007382B">
              <w:rPr>
                <w:rFonts w:ascii="Arial" w:eastAsia="Arial" w:hAnsi="Arial" w:cs="Arial"/>
                <w:color w:val="000000"/>
                <w:sz w:val="16"/>
                <w:szCs w:val="16"/>
                <w:lang w:bidi="cs-CZ"/>
              </w:rPr>
              <w:t>GE HealthCare Česká republika,s.r.o.</w:t>
            </w:r>
          </w:p>
        </w:tc>
        <w:tc>
          <w:tcPr>
            <w:tcW w:w="1963" w:type="dxa"/>
            <w:tcBorders>
              <w:top w:val="single" w:sz="4" w:space="0" w:color="auto"/>
              <w:left w:val="single" w:sz="4" w:space="0" w:color="auto"/>
            </w:tcBorders>
            <w:shd w:val="clear" w:color="auto" w:fill="FFFFC7"/>
            <w:vAlign w:val="center"/>
          </w:tcPr>
          <w:p w14:paraId="06E51BE0"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Kačírkova 982/4</w:t>
            </w:r>
          </w:p>
        </w:tc>
        <w:tc>
          <w:tcPr>
            <w:tcW w:w="1584" w:type="dxa"/>
            <w:tcBorders>
              <w:top w:val="single" w:sz="4" w:space="0" w:color="auto"/>
              <w:left w:val="single" w:sz="4" w:space="0" w:color="auto"/>
            </w:tcBorders>
            <w:shd w:val="clear" w:color="auto" w:fill="FFFFC7"/>
            <w:vAlign w:val="bottom"/>
          </w:tcPr>
          <w:p w14:paraId="1E6B20BE" w14:textId="77777777" w:rsidR="0007382B" w:rsidRPr="0007382B" w:rsidRDefault="0007382B" w:rsidP="0007382B">
            <w:pPr>
              <w:widowControl w:val="0"/>
              <w:spacing w:line="276" w:lineRule="auto"/>
              <w:rPr>
                <w:rFonts w:ascii="Arial" w:eastAsia="Arial" w:hAnsi="Arial" w:cs="Arial"/>
                <w:color w:val="000000"/>
                <w:sz w:val="16"/>
                <w:szCs w:val="16"/>
                <w:lang w:bidi="cs-CZ"/>
              </w:rPr>
            </w:pPr>
            <w:r w:rsidRPr="0007382B">
              <w:rPr>
                <w:rFonts w:ascii="Arial" w:eastAsia="Arial" w:hAnsi="Arial" w:cs="Arial"/>
                <w:color w:val="000000"/>
                <w:sz w:val="16"/>
                <w:szCs w:val="16"/>
                <w:lang w:bidi="cs-CZ"/>
              </w:rPr>
              <w:t>158 00 Praha 5 - Jinonice</w:t>
            </w:r>
          </w:p>
        </w:tc>
        <w:tc>
          <w:tcPr>
            <w:tcW w:w="1330" w:type="dxa"/>
            <w:tcBorders>
              <w:top w:val="single" w:sz="4" w:space="0" w:color="auto"/>
              <w:left w:val="single" w:sz="4" w:space="0" w:color="auto"/>
            </w:tcBorders>
            <w:shd w:val="clear" w:color="auto" w:fill="FFFFC7"/>
            <w:vAlign w:val="center"/>
          </w:tcPr>
          <w:p w14:paraId="0ED3CDA0" w14:textId="51615122" w:rsidR="0007382B" w:rsidRPr="0007382B" w:rsidRDefault="00C15B03" w:rsidP="0007382B">
            <w:pPr>
              <w:widowControl w:val="0"/>
              <w:rPr>
                <w:rFonts w:ascii="Arial" w:eastAsia="Arial" w:hAnsi="Arial" w:cs="Arial"/>
                <w:color w:val="000000"/>
                <w:sz w:val="16"/>
                <w:szCs w:val="16"/>
                <w:lang w:bidi="cs-CZ"/>
              </w:rPr>
            </w:pPr>
            <w:r>
              <w:rPr>
                <w:rFonts w:ascii="Arial" w:eastAsia="Arial" w:hAnsi="Arial" w:cs="Arial"/>
                <w:color w:val="000000"/>
                <w:sz w:val="16"/>
                <w:szCs w:val="16"/>
                <w:lang w:bidi="cs-CZ"/>
              </w:rPr>
              <w:t>XXXXXXX</w:t>
            </w:r>
          </w:p>
        </w:tc>
        <w:tc>
          <w:tcPr>
            <w:tcW w:w="1354" w:type="dxa"/>
            <w:tcBorders>
              <w:top w:val="single" w:sz="4" w:space="0" w:color="auto"/>
              <w:left w:val="single" w:sz="4" w:space="0" w:color="auto"/>
            </w:tcBorders>
            <w:shd w:val="clear" w:color="auto" w:fill="FFFFC7"/>
            <w:vAlign w:val="bottom"/>
          </w:tcPr>
          <w:p w14:paraId="61BAD1BB" w14:textId="2628997C" w:rsidR="0007382B" w:rsidRPr="0007382B" w:rsidRDefault="00C15B03" w:rsidP="0007382B">
            <w:pPr>
              <w:widowControl w:val="0"/>
              <w:rPr>
                <w:rFonts w:ascii="Arial" w:eastAsia="Arial" w:hAnsi="Arial" w:cs="Arial"/>
                <w:color w:val="000000"/>
                <w:sz w:val="16"/>
                <w:szCs w:val="16"/>
                <w:lang w:bidi="cs-CZ"/>
              </w:rPr>
            </w:pPr>
            <w:r>
              <w:rPr>
                <w:rFonts w:ascii="Arial" w:eastAsia="Arial" w:hAnsi="Arial" w:cs="Arial"/>
                <w:color w:val="000000"/>
                <w:sz w:val="16"/>
                <w:szCs w:val="16"/>
                <w:lang w:bidi="cs-CZ"/>
              </w:rPr>
              <w:t>XXXXXXX</w:t>
            </w:r>
          </w:p>
        </w:tc>
        <w:tc>
          <w:tcPr>
            <w:tcW w:w="1637" w:type="dxa"/>
            <w:tcBorders>
              <w:top w:val="single" w:sz="4" w:space="0" w:color="auto"/>
              <w:left w:val="single" w:sz="4" w:space="0" w:color="auto"/>
            </w:tcBorders>
            <w:shd w:val="clear" w:color="auto" w:fill="FFFFC7"/>
            <w:vAlign w:val="bottom"/>
          </w:tcPr>
          <w:p w14:paraId="570CED24" w14:textId="77777777" w:rsidR="0007382B" w:rsidRPr="0007382B" w:rsidRDefault="0007382B" w:rsidP="0007382B">
            <w:pPr>
              <w:widowControl w:val="0"/>
              <w:spacing w:line="276" w:lineRule="auto"/>
              <w:rPr>
                <w:rFonts w:ascii="Arial" w:eastAsia="Arial" w:hAnsi="Arial" w:cs="Arial"/>
                <w:color w:val="000000"/>
                <w:sz w:val="16"/>
                <w:szCs w:val="16"/>
                <w:lang w:bidi="cs-CZ"/>
              </w:rPr>
            </w:pPr>
            <w:hyperlink r:id="rId13" w:history="1">
              <w:r w:rsidRPr="0007382B">
                <w:rPr>
                  <w:rFonts w:ascii="Calibri" w:eastAsia="Calibri" w:hAnsi="Calibri" w:cs="Calibri"/>
                  <w:color w:val="0563C1"/>
                  <w:sz w:val="16"/>
                  <w:szCs w:val="16"/>
                  <w:lang w:bidi="cs-CZ"/>
                </w:rPr>
                <w:t>servis.gehc@gehealthc</w:t>
              </w:r>
            </w:hyperlink>
            <w:r w:rsidRPr="0007382B">
              <w:rPr>
                <w:rFonts w:ascii="Calibri" w:eastAsia="Calibri" w:hAnsi="Calibri" w:cs="Calibri"/>
                <w:color w:val="0563C1"/>
                <w:sz w:val="16"/>
                <w:szCs w:val="16"/>
                <w:lang w:bidi="cs-CZ"/>
              </w:rPr>
              <w:t xml:space="preserve"> </w:t>
            </w:r>
            <w:hyperlink r:id="rId14" w:history="1">
              <w:r w:rsidRPr="0007382B">
                <w:rPr>
                  <w:rFonts w:ascii="Calibri" w:eastAsia="Calibri" w:hAnsi="Calibri" w:cs="Calibri"/>
                  <w:color w:val="0563C1"/>
                  <w:sz w:val="16"/>
                  <w:szCs w:val="16"/>
                  <w:lang w:val="en-US" w:eastAsia="en-US" w:bidi="en-US"/>
                </w:rPr>
                <w:t>are.com</w:t>
              </w:r>
            </w:hyperlink>
          </w:p>
        </w:tc>
        <w:tc>
          <w:tcPr>
            <w:tcW w:w="2616" w:type="dxa"/>
            <w:tcBorders>
              <w:top w:val="single" w:sz="4" w:space="0" w:color="auto"/>
              <w:left w:val="single" w:sz="4" w:space="0" w:color="auto"/>
              <w:right w:val="single" w:sz="4" w:space="0" w:color="auto"/>
            </w:tcBorders>
            <w:shd w:val="clear" w:color="auto" w:fill="FFFFC7"/>
            <w:vAlign w:val="center"/>
          </w:tcPr>
          <w:p w14:paraId="25F261BC"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8 - 17 hod.</w:t>
            </w:r>
          </w:p>
        </w:tc>
      </w:tr>
      <w:tr w:rsidR="0007382B" w:rsidRPr="0007382B" w14:paraId="40391E9A" w14:textId="77777777" w:rsidTr="00426806">
        <w:trPr>
          <w:trHeight w:hRule="exact" w:val="451"/>
          <w:jc w:val="center"/>
        </w:trPr>
        <w:tc>
          <w:tcPr>
            <w:tcW w:w="1709" w:type="dxa"/>
            <w:tcBorders>
              <w:top w:val="single" w:sz="4" w:space="0" w:color="auto"/>
              <w:left w:val="single" w:sz="4" w:space="0" w:color="auto"/>
            </w:tcBorders>
            <w:shd w:val="clear" w:color="auto" w:fill="FFFFC7"/>
            <w:vAlign w:val="bottom"/>
          </w:tcPr>
          <w:p w14:paraId="29614310" w14:textId="77777777" w:rsidR="0007382B" w:rsidRPr="0007382B" w:rsidRDefault="0007382B" w:rsidP="0007382B">
            <w:pPr>
              <w:widowControl w:val="0"/>
              <w:spacing w:line="276" w:lineRule="auto"/>
              <w:rPr>
                <w:rFonts w:ascii="Arial" w:eastAsia="Arial" w:hAnsi="Arial" w:cs="Arial"/>
                <w:color w:val="000000"/>
                <w:sz w:val="16"/>
                <w:szCs w:val="16"/>
                <w:lang w:bidi="cs-CZ"/>
              </w:rPr>
            </w:pPr>
            <w:r w:rsidRPr="0007382B">
              <w:rPr>
                <w:rFonts w:ascii="Arial" w:eastAsia="Arial" w:hAnsi="Arial" w:cs="Arial"/>
                <w:color w:val="000000"/>
                <w:sz w:val="16"/>
                <w:szCs w:val="16"/>
                <w:lang w:bidi="cs-CZ"/>
              </w:rPr>
              <w:t>Chlazení systému PET/MR</w:t>
            </w:r>
          </w:p>
        </w:tc>
        <w:tc>
          <w:tcPr>
            <w:tcW w:w="2443" w:type="dxa"/>
            <w:tcBorders>
              <w:top w:val="single" w:sz="4" w:space="0" w:color="auto"/>
              <w:left w:val="single" w:sz="4" w:space="0" w:color="auto"/>
            </w:tcBorders>
            <w:shd w:val="clear" w:color="auto" w:fill="FFFFC7"/>
            <w:vAlign w:val="bottom"/>
          </w:tcPr>
          <w:p w14:paraId="135695C1" w14:textId="77777777" w:rsidR="0007382B" w:rsidRPr="0007382B" w:rsidRDefault="0007382B" w:rsidP="0007382B">
            <w:pPr>
              <w:widowControl w:val="0"/>
              <w:spacing w:line="276" w:lineRule="auto"/>
              <w:rPr>
                <w:rFonts w:ascii="Arial" w:eastAsia="Arial" w:hAnsi="Arial" w:cs="Arial"/>
                <w:color w:val="000000"/>
                <w:sz w:val="16"/>
                <w:szCs w:val="16"/>
                <w:lang w:bidi="cs-CZ"/>
              </w:rPr>
            </w:pPr>
            <w:r w:rsidRPr="0007382B">
              <w:rPr>
                <w:rFonts w:ascii="Arial" w:eastAsia="Arial" w:hAnsi="Arial" w:cs="Arial"/>
                <w:color w:val="000000"/>
                <w:sz w:val="16"/>
                <w:szCs w:val="16"/>
                <w:lang w:bidi="cs-CZ"/>
              </w:rPr>
              <w:t>Johnson Controls Building Solutions, spol. s r.o.</w:t>
            </w:r>
          </w:p>
        </w:tc>
        <w:tc>
          <w:tcPr>
            <w:tcW w:w="1963" w:type="dxa"/>
            <w:tcBorders>
              <w:top w:val="single" w:sz="4" w:space="0" w:color="auto"/>
              <w:left w:val="single" w:sz="4" w:space="0" w:color="auto"/>
            </w:tcBorders>
            <w:shd w:val="clear" w:color="auto" w:fill="FFFFC7"/>
            <w:vAlign w:val="center"/>
          </w:tcPr>
          <w:p w14:paraId="7BBBD7E3"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Líbalova 2348/1</w:t>
            </w:r>
          </w:p>
        </w:tc>
        <w:tc>
          <w:tcPr>
            <w:tcW w:w="1584" w:type="dxa"/>
            <w:tcBorders>
              <w:top w:val="single" w:sz="4" w:space="0" w:color="auto"/>
              <w:left w:val="single" w:sz="4" w:space="0" w:color="auto"/>
            </w:tcBorders>
            <w:shd w:val="clear" w:color="auto" w:fill="FFFFC7"/>
            <w:vAlign w:val="bottom"/>
          </w:tcPr>
          <w:p w14:paraId="70562A4E" w14:textId="77777777" w:rsidR="0007382B" w:rsidRPr="0007382B" w:rsidRDefault="0007382B" w:rsidP="0007382B">
            <w:pPr>
              <w:widowControl w:val="0"/>
              <w:spacing w:line="276" w:lineRule="auto"/>
              <w:rPr>
                <w:rFonts w:ascii="Arial" w:eastAsia="Arial" w:hAnsi="Arial" w:cs="Arial"/>
                <w:color w:val="000000"/>
                <w:sz w:val="16"/>
                <w:szCs w:val="16"/>
                <w:lang w:bidi="cs-CZ"/>
              </w:rPr>
            </w:pPr>
            <w:r w:rsidRPr="0007382B">
              <w:rPr>
                <w:rFonts w:ascii="Arial" w:eastAsia="Arial" w:hAnsi="Arial" w:cs="Arial"/>
                <w:color w:val="000000"/>
                <w:sz w:val="16"/>
                <w:szCs w:val="16"/>
                <w:lang w:bidi="cs-CZ"/>
              </w:rPr>
              <w:t>149 00 Praha 4, Chodov</w:t>
            </w:r>
          </w:p>
        </w:tc>
        <w:tc>
          <w:tcPr>
            <w:tcW w:w="1330" w:type="dxa"/>
            <w:tcBorders>
              <w:top w:val="single" w:sz="4" w:space="0" w:color="auto"/>
              <w:left w:val="single" w:sz="4" w:space="0" w:color="auto"/>
            </w:tcBorders>
            <w:shd w:val="clear" w:color="auto" w:fill="FFFFC7"/>
          </w:tcPr>
          <w:p w14:paraId="34A1E281"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54" w:type="dxa"/>
            <w:tcBorders>
              <w:top w:val="single" w:sz="4" w:space="0" w:color="auto"/>
              <w:left w:val="single" w:sz="4" w:space="0" w:color="auto"/>
            </w:tcBorders>
            <w:shd w:val="clear" w:color="auto" w:fill="FFFFC7"/>
            <w:vAlign w:val="center"/>
          </w:tcPr>
          <w:p w14:paraId="417B458E" w14:textId="3F0DEF86" w:rsidR="0007382B" w:rsidRPr="0007382B" w:rsidRDefault="00C15B03" w:rsidP="0007382B">
            <w:pPr>
              <w:widowControl w:val="0"/>
              <w:rPr>
                <w:rFonts w:ascii="Arial" w:eastAsia="Arial" w:hAnsi="Arial" w:cs="Arial"/>
                <w:color w:val="000000"/>
                <w:sz w:val="16"/>
                <w:szCs w:val="16"/>
                <w:lang w:bidi="cs-CZ"/>
              </w:rPr>
            </w:pPr>
            <w:r>
              <w:rPr>
                <w:rFonts w:ascii="Arial" w:eastAsia="Arial" w:hAnsi="Arial" w:cs="Arial"/>
                <w:color w:val="000000"/>
                <w:sz w:val="16"/>
                <w:szCs w:val="16"/>
                <w:lang w:bidi="cs-CZ"/>
              </w:rPr>
              <w:t>XXXXXXX</w:t>
            </w:r>
          </w:p>
        </w:tc>
        <w:tc>
          <w:tcPr>
            <w:tcW w:w="1637" w:type="dxa"/>
            <w:tcBorders>
              <w:top w:val="single" w:sz="4" w:space="0" w:color="auto"/>
              <w:left w:val="single" w:sz="4" w:space="0" w:color="auto"/>
            </w:tcBorders>
            <w:shd w:val="clear" w:color="auto" w:fill="FFFFC7"/>
            <w:vAlign w:val="center"/>
          </w:tcPr>
          <w:p w14:paraId="3128387F" w14:textId="77777777" w:rsidR="0007382B" w:rsidRPr="0007382B" w:rsidRDefault="0007382B" w:rsidP="0007382B">
            <w:pPr>
              <w:widowControl w:val="0"/>
              <w:rPr>
                <w:rFonts w:ascii="Arial" w:eastAsia="Arial" w:hAnsi="Arial" w:cs="Arial"/>
                <w:color w:val="000000"/>
                <w:sz w:val="16"/>
                <w:szCs w:val="16"/>
                <w:lang w:bidi="cs-CZ"/>
              </w:rPr>
            </w:pPr>
            <w:hyperlink r:id="rId15" w:history="1">
              <w:r w:rsidRPr="0007382B">
                <w:rPr>
                  <w:rFonts w:ascii="Calibri" w:eastAsia="Calibri" w:hAnsi="Calibri" w:cs="Calibri"/>
                  <w:color w:val="0563C1"/>
                  <w:sz w:val="16"/>
                  <w:szCs w:val="16"/>
                  <w:u w:val="single"/>
                  <w:lang w:val="en-US" w:eastAsia="en-US" w:bidi="en-US"/>
                </w:rPr>
                <w:t>be-cz-servis@jci.com</w:t>
              </w:r>
            </w:hyperlink>
          </w:p>
        </w:tc>
        <w:tc>
          <w:tcPr>
            <w:tcW w:w="2616" w:type="dxa"/>
            <w:tcBorders>
              <w:top w:val="single" w:sz="4" w:space="0" w:color="auto"/>
              <w:left w:val="single" w:sz="4" w:space="0" w:color="auto"/>
              <w:right w:val="single" w:sz="4" w:space="0" w:color="auto"/>
            </w:tcBorders>
            <w:shd w:val="clear" w:color="auto" w:fill="FFFFC7"/>
            <w:vAlign w:val="center"/>
          </w:tcPr>
          <w:p w14:paraId="6F0C26CB"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8 - 17 hod.</w:t>
            </w:r>
          </w:p>
        </w:tc>
      </w:tr>
      <w:tr w:rsidR="0007382B" w:rsidRPr="0007382B" w14:paraId="23802A67" w14:textId="77777777" w:rsidTr="00426806">
        <w:trPr>
          <w:trHeight w:hRule="exact" w:val="446"/>
          <w:jc w:val="center"/>
        </w:trPr>
        <w:tc>
          <w:tcPr>
            <w:tcW w:w="1709" w:type="dxa"/>
            <w:tcBorders>
              <w:top w:val="single" w:sz="4" w:space="0" w:color="auto"/>
              <w:left w:val="single" w:sz="4" w:space="0" w:color="auto"/>
            </w:tcBorders>
            <w:shd w:val="clear" w:color="auto" w:fill="FFFFC7"/>
            <w:vAlign w:val="center"/>
          </w:tcPr>
          <w:p w14:paraId="6A57C04D"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PC - pracovní stanice</w:t>
            </w:r>
          </w:p>
        </w:tc>
        <w:tc>
          <w:tcPr>
            <w:tcW w:w="2443" w:type="dxa"/>
            <w:tcBorders>
              <w:top w:val="single" w:sz="4" w:space="0" w:color="auto"/>
              <w:left w:val="single" w:sz="4" w:space="0" w:color="auto"/>
            </w:tcBorders>
            <w:shd w:val="clear" w:color="auto" w:fill="FFFFC7"/>
            <w:vAlign w:val="center"/>
          </w:tcPr>
          <w:p w14:paraId="43793951"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Stargen EU s.r.o.</w:t>
            </w:r>
          </w:p>
        </w:tc>
        <w:tc>
          <w:tcPr>
            <w:tcW w:w="1963" w:type="dxa"/>
            <w:tcBorders>
              <w:top w:val="single" w:sz="4" w:space="0" w:color="auto"/>
              <w:left w:val="single" w:sz="4" w:space="0" w:color="auto"/>
            </w:tcBorders>
            <w:shd w:val="clear" w:color="auto" w:fill="FFFFC7"/>
            <w:vAlign w:val="center"/>
          </w:tcPr>
          <w:p w14:paraId="1C98AF1F"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Malešická 2251/51</w:t>
            </w:r>
          </w:p>
        </w:tc>
        <w:tc>
          <w:tcPr>
            <w:tcW w:w="1584" w:type="dxa"/>
            <w:tcBorders>
              <w:top w:val="single" w:sz="4" w:space="0" w:color="auto"/>
              <w:left w:val="single" w:sz="4" w:space="0" w:color="auto"/>
            </w:tcBorders>
            <w:shd w:val="clear" w:color="auto" w:fill="FFFFC7"/>
            <w:vAlign w:val="center"/>
          </w:tcPr>
          <w:p w14:paraId="2882F1CF"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130 00 Praha 3</w:t>
            </w:r>
          </w:p>
        </w:tc>
        <w:tc>
          <w:tcPr>
            <w:tcW w:w="1330" w:type="dxa"/>
            <w:tcBorders>
              <w:top w:val="single" w:sz="4" w:space="0" w:color="auto"/>
              <w:left w:val="single" w:sz="4" w:space="0" w:color="auto"/>
            </w:tcBorders>
            <w:shd w:val="clear" w:color="auto" w:fill="FFFFC7"/>
            <w:vAlign w:val="center"/>
          </w:tcPr>
          <w:p w14:paraId="428358DB" w14:textId="225C98B6" w:rsidR="0007382B" w:rsidRPr="0007382B" w:rsidRDefault="00C15B03" w:rsidP="0007382B">
            <w:pPr>
              <w:widowControl w:val="0"/>
              <w:rPr>
                <w:rFonts w:ascii="Arial" w:eastAsia="Arial" w:hAnsi="Arial" w:cs="Arial"/>
                <w:color w:val="000000"/>
                <w:sz w:val="16"/>
                <w:szCs w:val="16"/>
                <w:lang w:bidi="cs-CZ"/>
              </w:rPr>
            </w:pPr>
            <w:r>
              <w:rPr>
                <w:rFonts w:ascii="Arial" w:eastAsia="Arial" w:hAnsi="Arial" w:cs="Arial"/>
                <w:color w:val="000000"/>
                <w:sz w:val="16"/>
                <w:szCs w:val="16"/>
                <w:lang w:bidi="cs-CZ"/>
              </w:rPr>
              <w:t>XXXXXXX</w:t>
            </w:r>
          </w:p>
        </w:tc>
        <w:tc>
          <w:tcPr>
            <w:tcW w:w="1354" w:type="dxa"/>
            <w:tcBorders>
              <w:top w:val="single" w:sz="4" w:space="0" w:color="auto"/>
              <w:left w:val="single" w:sz="4" w:space="0" w:color="auto"/>
            </w:tcBorders>
            <w:shd w:val="clear" w:color="auto" w:fill="FFFFC7"/>
            <w:vAlign w:val="center"/>
          </w:tcPr>
          <w:p w14:paraId="43F4AE6A" w14:textId="7E85460B" w:rsidR="0007382B" w:rsidRPr="0007382B" w:rsidRDefault="00C15B03" w:rsidP="0007382B">
            <w:pPr>
              <w:widowControl w:val="0"/>
              <w:rPr>
                <w:rFonts w:ascii="Arial" w:eastAsia="Arial" w:hAnsi="Arial" w:cs="Arial"/>
                <w:color w:val="000000"/>
                <w:sz w:val="16"/>
                <w:szCs w:val="16"/>
                <w:lang w:bidi="cs-CZ"/>
              </w:rPr>
            </w:pPr>
            <w:r>
              <w:rPr>
                <w:rFonts w:ascii="Arial" w:eastAsia="Arial" w:hAnsi="Arial" w:cs="Arial"/>
                <w:color w:val="000000"/>
                <w:sz w:val="16"/>
                <w:szCs w:val="16"/>
                <w:lang w:bidi="cs-CZ"/>
              </w:rPr>
              <w:t>XXXXXXX</w:t>
            </w:r>
          </w:p>
        </w:tc>
        <w:tc>
          <w:tcPr>
            <w:tcW w:w="1637" w:type="dxa"/>
            <w:tcBorders>
              <w:top w:val="single" w:sz="4" w:space="0" w:color="auto"/>
              <w:left w:val="single" w:sz="4" w:space="0" w:color="auto"/>
            </w:tcBorders>
            <w:shd w:val="clear" w:color="auto" w:fill="FFFFC7"/>
            <w:vAlign w:val="center"/>
          </w:tcPr>
          <w:p w14:paraId="1CD3DEB8" w14:textId="77777777" w:rsidR="0007382B" w:rsidRPr="0007382B" w:rsidRDefault="0007382B" w:rsidP="0007382B">
            <w:pPr>
              <w:widowControl w:val="0"/>
              <w:rPr>
                <w:rFonts w:ascii="Arial" w:eastAsia="Arial" w:hAnsi="Arial" w:cs="Arial"/>
                <w:color w:val="000000"/>
                <w:sz w:val="16"/>
                <w:szCs w:val="16"/>
                <w:lang w:bidi="cs-CZ"/>
              </w:rPr>
            </w:pPr>
            <w:hyperlink r:id="rId16" w:history="1">
              <w:r w:rsidRPr="0007382B">
                <w:rPr>
                  <w:rFonts w:ascii="Calibri" w:eastAsia="Calibri" w:hAnsi="Calibri" w:cs="Calibri"/>
                  <w:color w:val="0563C1"/>
                  <w:sz w:val="16"/>
                  <w:szCs w:val="16"/>
                  <w:u w:val="single"/>
                  <w:lang w:val="en-US" w:eastAsia="en-US" w:bidi="en-US"/>
                </w:rPr>
                <w:t>servis@stargen-eu.cz</w:t>
              </w:r>
            </w:hyperlink>
          </w:p>
        </w:tc>
        <w:tc>
          <w:tcPr>
            <w:tcW w:w="2616" w:type="dxa"/>
            <w:tcBorders>
              <w:top w:val="single" w:sz="4" w:space="0" w:color="auto"/>
              <w:left w:val="single" w:sz="4" w:space="0" w:color="auto"/>
              <w:right w:val="single" w:sz="4" w:space="0" w:color="auto"/>
            </w:tcBorders>
            <w:shd w:val="clear" w:color="auto" w:fill="FFFFC7"/>
            <w:vAlign w:val="center"/>
          </w:tcPr>
          <w:p w14:paraId="0713F3E4" w14:textId="77777777" w:rsidR="0007382B" w:rsidRPr="0007382B" w:rsidRDefault="0007382B" w:rsidP="0007382B">
            <w:pPr>
              <w:widowControl w:val="0"/>
              <w:rPr>
                <w:rFonts w:ascii="Arial" w:eastAsia="Arial" w:hAnsi="Arial" w:cs="Arial"/>
                <w:color w:val="000000"/>
                <w:sz w:val="16"/>
                <w:szCs w:val="16"/>
                <w:lang w:bidi="cs-CZ"/>
              </w:rPr>
            </w:pPr>
            <w:r w:rsidRPr="0007382B">
              <w:rPr>
                <w:rFonts w:ascii="Arial" w:eastAsia="Arial" w:hAnsi="Arial" w:cs="Arial"/>
                <w:color w:val="000000"/>
                <w:sz w:val="16"/>
                <w:szCs w:val="16"/>
                <w:lang w:bidi="cs-CZ"/>
              </w:rPr>
              <w:t>8 - 17 hod.</w:t>
            </w:r>
          </w:p>
        </w:tc>
      </w:tr>
      <w:tr w:rsidR="0007382B" w:rsidRPr="0007382B" w14:paraId="19B6E355" w14:textId="77777777" w:rsidTr="00426806">
        <w:trPr>
          <w:trHeight w:hRule="exact" w:val="226"/>
          <w:jc w:val="center"/>
        </w:trPr>
        <w:tc>
          <w:tcPr>
            <w:tcW w:w="1709" w:type="dxa"/>
            <w:tcBorders>
              <w:top w:val="single" w:sz="4" w:space="0" w:color="auto"/>
              <w:left w:val="single" w:sz="4" w:space="0" w:color="auto"/>
            </w:tcBorders>
            <w:shd w:val="clear" w:color="auto" w:fill="FFFFC7"/>
          </w:tcPr>
          <w:p w14:paraId="06E76A38"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443" w:type="dxa"/>
            <w:tcBorders>
              <w:top w:val="single" w:sz="4" w:space="0" w:color="auto"/>
              <w:left w:val="single" w:sz="4" w:space="0" w:color="auto"/>
            </w:tcBorders>
            <w:shd w:val="clear" w:color="auto" w:fill="FFFFC7"/>
          </w:tcPr>
          <w:p w14:paraId="76E28DAE"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963" w:type="dxa"/>
            <w:tcBorders>
              <w:top w:val="single" w:sz="4" w:space="0" w:color="auto"/>
              <w:left w:val="single" w:sz="4" w:space="0" w:color="auto"/>
            </w:tcBorders>
            <w:shd w:val="clear" w:color="auto" w:fill="FFFFC7"/>
          </w:tcPr>
          <w:p w14:paraId="6C6233E9"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584" w:type="dxa"/>
            <w:tcBorders>
              <w:top w:val="single" w:sz="4" w:space="0" w:color="auto"/>
              <w:left w:val="single" w:sz="4" w:space="0" w:color="auto"/>
            </w:tcBorders>
            <w:shd w:val="clear" w:color="auto" w:fill="FFFFC7"/>
          </w:tcPr>
          <w:p w14:paraId="0E6E5A79"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30" w:type="dxa"/>
            <w:tcBorders>
              <w:top w:val="single" w:sz="4" w:space="0" w:color="auto"/>
              <w:left w:val="single" w:sz="4" w:space="0" w:color="auto"/>
            </w:tcBorders>
            <w:shd w:val="clear" w:color="auto" w:fill="FFFFC7"/>
          </w:tcPr>
          <w:p w14:paraId="3A918BEE"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54" w:type="dxa"/>
            <w:tcBorders>
              <w:top w:val="single" w:sz="4" w:space="0" w:color="auto"/>
              <w:left w:val="single" w:sz="4" w:space="0" w:color="auto"/>
            </w:tcBorders>
            <w:shd w:val="clear" w:color="auto" w:fill="FFFFC7"/>
          </w:tcPr>
          <w:p w14:paraId="7CB1F73C"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37" w:type="dxa"/>
            <w:tcBorders>
              <w:top w:val="single" w:sz="4" w:space="0" w:color="auto"/>
              <w:left w:val="single" w:sz="4" w:space="0" w:color="auto"/>
            </w:tcBorders>
            <w:shd w:val="clear" w:color="auto" w:fill="FFFFC7"/>
          </w:tcPr>
          <w:p w14:paraId="5266A777"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16" w:type="dxa"/>
            <w:tcBorders>
              <w:top w:val="single" w:sz="4" w:space="0" w:color="auto"/>
              <w:left w:val="single" w:sz="4" w:space="0" w:color="auto"/>
              <w:right w:val="single" w:sz="4" w:space="0" w:color="auto"/>
            </w:tcBorders>
            <w:shd w:val="clear" w:color="auto" w:fill="FFFFC7"/>
          </w:tcPr>
          <w:p w14:paraId="47336502" w14:textId="77777777" w:rsidR="0007382B" w:rsidRPr="0007382B" w:rsidRDefault="0007382B" w:rsidP="0007382B">
            <w:pPr>
              <w:widowControl w:val="0"/>
              <w:rPr>
                <w:rFonts w:ascii="Courier New" w:eastAsia="Courier New" w:hAnsi="Courier New" w:cs="Courier New"/>
                <w:color w:val="000000"/>
                <w:sz w:val="10"/>
                <w:szCs w:val="10"/>
                <w:lang w:bidi="cs-CZ"/>
              </w:rPr>
            </w:pPr>
          </w:p>
        </w:tc>
      </w:tr>
      <w:tr w:rsidR="0007382B" w:rsidRPr="0007382B" w14:paraId="032B151F" w14:textId="77777777" w:rsidTr="00426806">
        <w:trPr>
          <w:trHeight w:hRule="exact" w:val="221"/>
          <w:jc w:val="center"/>
        </w:trPr>
        <w:tc>
          <w:tcPr>
            <w:tcW w:w="1709" w:type="dxa"/>
            <w:tcBorders>
              <w:top w:val="single" w:sz="4" w:space="0" w:color="auto"/>
              <w:left w:val="single" w:sz="4" w:space="0" w:color="auto"/>
            </w:tcBorders>
            <w:shd w:val="clear" w:color="auto" w:fill="FFFFC7"/>
          </w:tcPr>
          <w:p w14:paraId="183BF30C"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443" w:type="dxa"/>
            <w:tcBorders>
              <w:top w:val="single" w:sz="4" w:space="0" w:color="auto"/>
              <w:left w:val="single" w:sz="4" w:space="0" w:color="auto"/>
            </w:tcBorders>
            <w:shd w:val="clear" w:color="auto" w:fill="FFFFC7"/>
          </w:tcPr>
          <w:p w14:paraId="4EE7CB8E"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963" w:type="dxa"/>
            <w:tcBorders>
              <w:top w:val="single" w:sz="4" w:space="0" w:color="auto"/>
              <w:left w:val="single" w:sz="4" w:space="0" w:color="auto"/>
            </w:tcBorders>
            <w:shd w:val="clear" w:color="auto" w:fill="FFFFC7"/>
          </w:tcPr>
          <w:p w14:paraId="2D78E945"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584" w:type="dxa"/>
            <w:tcBorders>
              <w:top w:val="single" w:sz="4" w:space="0" w:color="auto"/>
              <w:left w:val="single" w:sz="4" w:space="0" w:color="auto"/>
            </w:tcBorders>
            <w:shd w:val="clear" w:color="auto" w:fill="FFFFC7"/>
          </w:tcPr>
          <w:p w14:paraId="1299B803"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30" w:type="dxa"/>
            <w:tcBorders>
              <w:top w:val="single" w:sz="4" w:space="0" w:color="auto"/>
              <w:left w:val="single" w:sz="4" w:space="0" w:color="auto"/>
            </w:tcBorders>
            <w:shd w:val="clear" w:color="auto" w:fill="FFFFC7"/>
          </w:tcPr>
          <w:p w14:paraId="2E350A8E"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54" w:type="dxa"/>
            <w:tcBorders>
              <w:top w:val="single" w:sz="4" w:space="0" w:color="auto"/>
              <w:left w:val="single" w:sz="4" w:space="0" w:color="auto"/>
            </w:tcBorders>
            <w:shd w:val="clear" w:color="auto" w:fill="FFFFC7"/>
          </w:tcPr>
          <w:p w14:paraId="43E2BDA8"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37" w:type="dxa"/>
            <w:tcBorders>
              <w:top w:val="single" w:sz="4" w:space="0" w:color="auto"/>
              <w:left w:val="single" w:sz="4" w:space="0" w:color="auto"/>
            </w:tcBorders>
            <w:shd w:val="clear" w:color="auto" w:fill="FFFFC7"/>
          </w:tcPr>
          <w:p w14:paraId="6C92A83A"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16" w:type="dxa"/>
            <w:tcBorders>
              <w:top w:val="single" w:sz="4" w:space="0" w:color="auto"/>
              <w:left w:val="single" w:sz="4" w:space="0" w:color="auto"/>
              <w:right w:val="single" w:sz="4" w:space="0" w:color="auto"/>
            </w:tcBorders>
            <w:shd w:val="clear" w:color="auto" w:fill="FFFFC7"/>
          </w:tcPr>
          <w:p w14:paraId="514C9CE0" w14:textId="77777777" w:rsidR="0007382B" w:rsidRPr="0007382B" w:rsidRDefault="0007382B" w:rsidP="0007382B">
            <w:pPr>
              <w:widowControl w:val="0"/>
              <w:rPr>
                <w:rFonts w:ascii="Courier New" w:eastAsia="Courier New" w:hAnsi="Courier New" w:cs="Courier New"/>
                <w:color w:val="000000"/>
                <w:sz w:val="10"/>
                <w:szCs w:val="10"/>
                <w:lang w:bidi="cs-CZ"/>
              </w:rPr>
            </w:pPr>
          </w:p>
        </w:tc>
      </w:tr>
      <w:tr w:rsidR="0007382B" w:rsidRPr="0007382B" w14:paraId="09941D67" w14:textId="77777777" w:rsidTr="00426806">
        <w:trPr>
          <w:trHeight w:hRule="exact" w:val="226"/>
          <w:jc w:val="center"/>
        </w:trPr>
        <w:tc>
          <w:tcPr>
            <w:tcW w:w="1709" w:type="dxa"/>
            <w:tcBorders>
              <w:top w:val="single" w:sz="4" w:space="0" w:color="auto"/>
              <w:left w:val="single" w:sz="4" w:space="0" w:color="auto"/>
            </w:tcBorders>
            <w:shd w:val="clear" w:color="auto" w:fill="FFFFC7"/>
          </w:tcPr>
          <w:p w14:paraId="26D5EE46"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443" w:type="dxa"/>
            <w:tcBorders>
              <w:top w:val="single" w:sz="4" w:space="0" w:color="auto"/>
              <w:left w:val="single" w:sz="4" w:space="0" w:color="auto"/>
            </w:tcBorders>
            <w:shd w:val="clear" w:color="auto" w:fill="FFFFC7"/>
          </w:tcPr>
          <w:p w14:paraId="7822CD1E"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963" w:type="dxa"/>
            <w:tcBorders>
              <w:top w:val="single" w:sz="4" w:space="0" w:color="auto"/>
              <w:left w:val="single" w:sz="4" w:space="0" w:color="auto"/>
            </w:tcBorders>
            <w:shd w:val="clear" w:color="auto" w:fill="FFFFC7"/>
          </w:tcPr>
          <w:p w14:paraId="6A23F8FF"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584" w:type="dxa"/>
            <w:tcBorders>
              <w:top w:val="single" w:sz="4" w:space="0" w:color="auto"/>
              <w:left w:val="single" w:sz="4" w:space="0" w:color="auto"/>
            </w:tcBorders>
            <w:shd w:val="clear" w:color="auto" w:fill="FFFFC7"/>
          </w:tcPr>
          <w:p w14:paraId="01144DA5"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30" w:type="dxa"/>
            <w:tcBorders>
              <w:top w:val="single" w:sz="4" w:space="0" w:color="auto"/>
              <w:left w:val="single" w:sz="4" w:space="0" w:color="auto"/>
            </w:tcBorders>
            <w:shd w:val="clear" w:color="auto" w:fill="FFFFC7"/>
          </w:tcPr>
          <w:p w14:paraId="02F361DA"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54" w:type="dxa"/>
            <w:tcBorders>
              <w:top w:val="single" w:sz="4" w:space="0" w:color="auto"/>
              <w:left w:val="single" w:sz="4" w:space="0" w:color="auto"/>
            </w:tcBorders>
            <w:shd w:val="clear" w:color="auto" w:fill="FFFFC7"/>
          </w:tcPr>
          <w:p w14:paraId="4DFD906F"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37" w:type="dxa"/>
            <w:tcBorders>
              <w:top w:val="single" w:sz="4" w:space="0" w:color="auto"/>
              <w:left w:val="single" w:sz="4" w:space="0" w:color="auto"/>
            </w:tcBorders>
            <w:shd w:val="clear" w:color="auto" w:fill="FFFFC7"/>
          </w:tcPr>
          <w:p w14:paraId="139AC60F"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16" w:type="dxa"/>
            <w:tcBorders>
              <w:top w:val="single" w:sz="4" w:space="0" w:color="auto"/>
              <w:left w:val="single" w:sz="4" w:space="0" w:color="auto"/>
              <w:right w:val="single" w:sz="4" w:space="0" w:color="auto"/>
            </w:tcBorders>
            <w:shd w:val="clear" w:color="auto" w:fill="FFFFC7"/>
          </w:tcPr>
          <w:p w14:paraId="33ACDC81" w14:textId="77777777" w:rsidR="0007382B" w:rsidRPr="0007382B" w:rsidRDefault="0007382B" w:rsidP="0007382B">
            <w:pPr>
              <w:widowControl w:val="0"/>
              <w:rPr>
                <w:rFonts w:ascii="Courier New" w:eastAsia="Courier New" w:hAnsi="Courier New" w:cs="Courier New"/>
                <w:color w:val="000000"/>
                <w:sz w:val="10"/>
                <w:szCs w:val="10"/>
                <w:lang w:bidi="cs-CZ"/>
              </w:rPr>
            </w:pPr>
          </w:p>
        </w:tc>
      </w:tr>
      <w:tr w:rsidR="0007382B" w:rsidRPr="0007382B" w14:paraId="16EEFFAF" w14:textId="77777777" w:rsidTr="00426806">
        <w:trPr>
          <w:trHeight w:hRule="exact" w:val="226"/>
          <w:jc w:val="center"/>
        </w:trPr>
        <w:tc>
          <w:tcPr>
            <w:tcW w:w="1709" w:type="dxa"/>
            <w:tcBorders>
              <w:top w:val="single" w:sz="4" w:space="0" w:color="auto"/>
              <w:left w:val="single" w:sz="4" w:space="0" w:color="auto"/>
            </w:tcBorders>
            <w:shd w:val="clear" w:color="auto" w:fill="FFFFC7"/>
          </w:tcPr>
          <w:p w14:paraId="1238B869"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443" w:type="dxa"/>
            <w:tcBorders>
              <w:top w:val="single" w:sz="4" w:space="0" w:color="auto"/>
              <w:left w:val="single" w:sz="4" w:space="0" w:color="auto"/>
            </w:tcBorders>
            <w:shd w:val="clear" w:color="auto" w:fill="FFFFC7"/>
          </w:tcPr>
          <w:p w14:paraId="25074C45"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963" w:type="dxa"/>
            <w:tcBorders>
              <w:top w:val="single" w:sz="4" w:space="0" w:color="auto"/>
              <w:left w:val="single" w:sz="4" w:space="0" w:color="auto"/>
            </w:tcBorders>
            <w:shd w:val="clear" w:color="auto" w:fill="FFFFC7"/>
          </w:tcPr>
          <w:p w14:paraId="2405A86B"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584" w:type="dxa"/>
            <w:tcBorders>
              <w:top w:val="single" w:sz="4" w:space="0" w:color="auto"/>
              <w:left w:val="single" w:sz="4" w:space="0" w:color="auto"/>
            </w:tcBorders>
            <w:shd w:val="clear" w:color="auto" w:fill="FFFFC7"/>
          </w:tcPr>
          <w:p w14:paraId="081AD0F0"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30" w:type="dxa"/>
            <w:tcBorders>
              <w:top w:val="single" w:sz="4" w:space="0" w:color="auto"/>
              <w:left w:val="single" w:sz="4" w:space="0" w:color="auto"/>
            </w:tcBorders>
            <w:shd w:val="clear" w:color="auto" w:fill="FFFFC7"/>
          </w:tcPr>
          <w:p w14:paraId="07CE4648"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54" w:type="dxa"/>
            <w:tcBorders>
              <w:top w:val="single" w:sz="4" w:space="0" w:color="auto"/>
              <w:left w:val="single" w:sz="4" w:space="0" w:color="auto"/>
            </w:tcBorders>
            <w:shd w:val="clear" w:color="auto" w:fill="FFFFC7"/>
          </w:tcPr>
          <w:p w14:paraId="0F6AE963"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37" w:type="dxa"/>
            <w:tcBorders>
              <w:top w:val="single" w:sz="4" w:space="0" w:color="auto"/>
              <w:left w:val="single" w:sz="4" w:space="0" w:color="auto"/>
            </w:tcBorders>
            <w:shd w:val="clear" w:color="auto" w:fill="FFFFC7"/>
          </w:tcPr>
          <w:p w14:paraId="13883B68"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16" w:type="dxa"/>
            <w:tcBorders>
              <w:top w:val="single" w:sz="4" w:space="0" w:color="auto"/>
              <w:left w:val="single" w:sz="4" w:space="0" w:color="auto"/>
              <w:right w:val="single" w:sz="4" w:space="0" w:color="auto"/>
            </w:tcBorders>
            <w:shd w:val="clear" w:color="auto" w:fill="FFFFC7"/>
          </w:tcPr>
          <w:p w14:paraId="6C5BC059" w14:textId="77777777" w:rsidR="0007382B" w:rsidRPr="0007382B" w:rsidRDefault="0007382B" w:rsidP="0007382B">
            <w:pPr>
              <w:widowControl w:val="0"/>
              <w:rPr>
                <w:rFonts w:ascii="Courier New" w:eastAsia="Courier New" w:hAnsi="Courier New" w:cs="Courier New"/>
                <w:color w:val="000000"/>
                <w:sz w:val="10"/>
                <w:szCs w:val="10"/>
                <w:lang w:bidi="cs-CZ"/>
              </w:rPr>
            </w:pPr>
          </w:p>
        </w:tc>
      </w:tr>
      <w:tr w:rsidR="0007382B" w:rsidRPr="0007382B" w14:paraId="7CC2F670" w14:textId="77777777" w:rsidTr="00426806">
        <w:trPr>
          <w:trHeight w:hRule="exact" w:val="230"/>
          <w:jc w:val="center"/>
        </w:trPr>
        <w:tc>
          <w:tcPr>
            <w:tcW w:w="1709" w:type="dxa"/>
            <w:tcBorders>
              <w:top w:val="single" w:sz="4" w:space="0" w:color="auto"/>
              <w:left w:val="single" w:sz="4" w:space="0" w:color="auto"/>
              <w:bottom w:val="single" w:sz="4" w:space="0" w:color="auto"/>
            </w:tcBorders>
            <w:shd w:val="clear" w:color="auto" w:fill="FFFFC7"/>
          </w:tcPr>
          <w:p w14:paraId="69D39F09"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443" w:type="dxa"/>
            <w:tcBorders>
              <w:top w:val="single" w:sz="4" w:space="0" w:color="auto"/>
              <w:left w:val="single" w:sz="4" w:space="0" w:color="auto"/>
              <w:bottom w:val="single" w:sz="4" w:space="0" w:color="auto"/>
            </w:tcBorders>
            <w:shd w:val="clear" w:color="auto" w:fill="FFFFC7"/>
          </w:tcPr>
          <w:p w14:paraId="7688FA87"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963" w:type="dxa"/>
            <w:tcBorders>
              <w:top w:val="single" w:sz="4" w:space="0" w:color="auto"/>
              <w:left w:val="single" w:sz="4" w:space="0" w:color="auto"/>
              <w:bottom w:val="single" w:sz="4" w:space="0" w:color="auto"/>
            </w:tcBorders>
            <w:shd w:val="clear" w:color="auto" w:fill="FFFFC7"/>
          </w:tcPr>
          <w:p w14:paraId="7FFFFA36"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584" w:type="dxa"/>
            <w:tcBorders>
              <w:top w:val="single" w:sz="4" w:space="0" w:color="auto"/>
              <w:left w:val="single" w:sz="4" w:space="0" w:color="auto"/>
              <w:bottom w:val="single" w:sz="4" w:space="0" w:color="auto"/>
            </w:tcBorders>
            <w:shd w:val="clear" w:color="auto" w:fill="FFFFC7"/>
          </w:tcPr>
          <w:p w14:paraId="1A2EDC7C"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30" w:type="dxa"/>
            <w:tcBorders>
              <w:top w:val="single" w:sz="4" w:space="0" w:color="auto"/>
              <w:left w:val="single" w:sz="4" w:space="0" w:color="auto"/>
              <w:bottom w:val="single" w:sz="4" w:space="0" w:color="auto"/>
            </w:tcBorders>
            <w:shd w:val="clear" w:color="auto" w:fill="FFFFC7"/>
          </w:tcPr>
          <w:p w14:paraId="12CD460F"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354" w:type="dxa"/>
            <w:tcBorders>
              <w:top w:val="single" w:sz="4" w:space="0" w:color="auto"/>
              <w:left w:val="single" w:sz="4" w:space="0" w:color="auto"/>
              <w:bottom w:val="single" w:sz="4" w:space="0" w:color="auto"/>
            </w:tcBorders>
            <w:shd w:val="clear" w:color="auto" w:fill="FFFFC7"/>
          </w:tcPr>
          <w:p w14:paraId="68056C16"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1637" w:type="dxa"/>
            <w:tcBorders>
              <w:top w:val="single" w:sz="4" w:space="0" w:color="auto"/>
              <w:left w:val="single" w:sz="4" w:space="0" w:color="auto"/>
              <w:bottom w:val="single" w:sz="4" w:space="0" w:color="auto"/>
            </w:tcBorders>
            <w:shd w:val="clear" w:color="auto" w:fill="FFFFC7"/>
          </w:tcPr>
          <w:p w14:paraId="33108280" w14:textId="77777777" w:rsidR="0007382B" w:rsidRPr="0007382B" w:rsidRDefault="0007382B" w:rsidP="0007382B">
            <w:pPr>
              <w:widowControl w:val="0"/>
              <w:rPr>
                <w:rFonts w:ascii="Courier New" w:eastAsia="Courier New" w:hAnsi="Courier New" w:cs="Courier New"/>
                <w:color w:val="000000"/>
                <w:sz w:val="10"/>
                <w:szCs w:val="10"/>
                <w:lang w:bidi="cs-CZ"/>
              </w:rPr>
            </w:pPr>
          </w:p>
        </w:tc>
        <w:tc>
          <w:tcPr>
            <w:tcW w:w="2616" w:type="dxa"/>
            <w:tcBorders>
              <w:top w:val="single" w:sz="4" w:space="0" w:color="auto"/>
              <w:left w:val="single" w:sz="4" w:space="0" w:color="auto"/>
              <w:bottom w:val="single" w:sz="4" w:space="0" w:color="auto"/>
              <w:right w:val="single" w:sz="4" w:space="0" w:color="auto"/>
            </w:tcBorders>
            <w:shd w:val="clear" w:color="auto" w:fill="FFFFC7"/>
          </w:tcPr>
          <w:p w14:paraId="1B6B41AB" w14:textId="77777777" w:rsidR="0007382B" w:rsidRPr="0007382B" w:rsidRDefault="0007382B" w:rsidP="0007382B">
            <w:pPr>
              <w:widowControl w:val="0"/>
              <w:rPr>
                <w:rFonts w:ascii="Courier New" w:eastAsia="Courier New" w:hAnsi="Courier New" w:cs="Courier New"/>
                <w:color w:val="000000"/>
                <w:sz w:val="10"/>
                <w:szCs w:val="10"/>
                <w:lang w:bidi="cs-CZ"/>
              </w:rPr>
            </w:pPr>
          </w:p>
        </w:tc>
      </w:tr>
    </w:tbl>
    <w:p w14:paraId="3D72AD96" w14:textId="77777777" w:rsidR="0007382B" w:rsidRPr="00A55807" w:rsidRDefault="0007382B" w:rsidP="00802527">
      <w:pPr>
        <w:rPr>
          <w:rFonts w:ascii="Arial" w:hAnsi="Arial" w:cs="Arial"/>
          <w:b/>
          <w:sz w:val="22"/>
          <w:szCs w:val="22"/>
        </w:rPr>
      </w:pPr>
    </w:p>
    <w:sectPr w:rsidR="0007382B" w:rsidRPr="00A55807" w:rsidSect="0007382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BA2C" w14:textId="77777777" w:rsidR="001E1D75" w:rsidRDefault="001E1D75" w:rsidP="008C3D93">
      <w:r>
        <w:separator/>
      </w:r>
    </w:p>
  </w:endnote>
  <w:endnote w:type="continuationSeparator" w:id="0">
    <w:p w14:paraId="369C56A4" w14:textId="77777777" w:rsidR="001E1D75" w:rsidRDefault="001E1D75" w:rsidP="008C3D93">
      <w:r>
        <w:continuationSeparator/>
      </w:r>
    </w:p>
  </w:endnote>
  <w:endnote w:type="continuationNotice" w:id="1">
    <w:p w14:paraId="7CE190E0" w14:textId="77777777" w:rsidR="001E1D75" w:rsidRDefault="001E1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24"/>
      </w:rPr>
    </w:sdtEndPr>
    <w:sdtContent>
      <w:p w14:paraId="457D65AE" w14:textId="02EC73F5"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2D72D3">
          <w:rPr>
            <w:rFonts w:ascii="Arial" w:hAnsi="Arial" w:cs="Arial"/>
            <w:sz w:val="16"/>
            <w:szCs w:val="16"/>
          </w:rPr>
          <w:t>I</w:t>
        </w:r>
        <w:r w:rsidRPr="001705BA">
          <w:rPr>
            <w:rFonts w:ascii="Arial" w:hAnsi="Arial" w:cs="Arial"/>
            <w:sz w:val="16"/>
            <w:szCs w:val="16"/>
          </w:rPr>
          <w:t xml:space="preserve"> –</w:t>
        </w:r>
        <w:r w:rsidR="001705BA" w:rsidRPr="001705BA">
          <w:rPr>
            <w:rFonts w:ascii="Arial" w:hAnsi="Arial" w:cs="Arial"/>
            <w:sz w:val="16"/>
            <w:szCs w:val="16"/>
          </w:rPr>
          <w:t xml:space="preserve"> </w:t>
        </w:r>
        <w:r w:rsidR="002D72D3">
          <w:rPr>
            <w:rFonts w:ascii="Arial" w:hAnsi="Arial" w:cs="Arial"/>
            <w:sz w:val="16"/>
            <w:szCs w:val="16"/>
          </w:rPr>
          <w:t>veškerá</w:t>
        </w:r>
        <w:r w:rsidR="001705BA" w:rsidRPr="001705BA">
          <w:rPr>
            <w:rFonts w:ascii="Arial" w:hAnsi="Arial" w:cs="Arial"/>
            <w:sz w:val="16"/>
            <w:szCs w:val="16"/>
          </w:rPr>
          <w:t xml:space="preserve">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287C08">
          <w:rPr>
            <w:rFonts w:ascii="Arial" w:hAnsi="Arial" w:cs="Arial"/>
            <w:noProof/>
            <w:sz w:val="18"/>
          </w:rPr>
          <w:t>6</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61B4" w14:textId="77777777" w:rsidR="001E1D75" w:rsidRDefault="001E1D75" w:rsidP="008C3D93">
      <w:r>
        <w:separator/>
      </w:r>
    </w:p>
  </w:footnote>
  <w:footnote w:type="continuationSeparator" w:id="0">
    <w:p w14:paraId="16C6E3F5" w14:textId="77777777" w:rsidR="001E1D75" w:rsidRDefault="001E1D75" w:rsidP="008C3D93">
      <w:r>
        <w:continuationSeparator/>
      </w:r>
    </w:p>
  </w:footnote>
  <w:footnote w:type="continuationNotice" w:id="1">
    <w:p w14:paraId="659F6816" w14:textId="77777777" w:rsidR="001E1D75" w:rsidRDefault="001E1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07EC6379" w:rsidR="00BD3B21" w:rsidRPr="00B255C1" w:rsidRDefault="00B255C1" w:rsidP="00B255C1">
    <w:pPr>
      <w:pStyle w:val="Zhlav"/>
      <w:rPr>
        <w:rFonts w:ascii="Arial" w:hAnsi="Arial" w:cs="Arial"/>
        <w:bCs/>
        <w:sz w:val="20"/>
        <w:szCs w:val="20"/>
      </w:rPr>
    </w:pPr>
    <w:r>
      <w:rPr>
        <w:rFonts w:ascii="Arial" w:hAnsi="Arial" w:cs="Arial"/>
        <w:b/>
        <w:sz w:val="20"/>
        <w:szCs w:val="20"/>
      </w:rPr>
      <w:t xml:space="preserve">                                                                                                                                </w:t>
    </w:r>
    <w:r w:rsidRPr="00B255C1">
      <w:rPr>
        <w:rFonts w:ascii="Arial" w:hAnsi="Arial" w:cs="Arial"/>
        <w:bCs/>
        <w:sz w:val="20"/>
        <w:szCs w:val="20"/>
      </w:rPr>
      <w:t>U/1328/2025/La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120072">
    <w:abstractNumId w:val="18"/>
  </w:num>
  <w:num w:numId="2" w16cid:durableId="1183591751">
    <w:abstractNumId w:val="1"/>
  </w:num>
  <w:num w:numId="3" w16cid:durableId="1588148175">
    <w:abstractNumId w:val="11"/>
  </w:num>
  <w:num w:numId="4" w16cid:durableId="2118526475">
    <w:abstractNumId w:val="2"/>
  </w:num>
  <w:num w:numId="5" w16cid:durableId="756831288">
    <w:abstractNumId w:val="19"/>
  </w:num>
  <w:num w:numId="6" w16cid:durableId="694817553">
    <w:abstractNumId w:val="6"/>
  </w:num>
  <w:num w:numId="7" w16cid:durableId="379133783">
    <w:abstractNumId w:val="0"/>
  </w:num>
  <w:num w:numId="8" w16cid:durableId="1394157394">
    <w:abstractNumId w:val="0"/>
  </w:num>
  <w:num w:numId="9" w16cid:durableId="1555192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5369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338768">
    <w:abstractNumId w:val="7"/>
  </w:num>
  <w:num w:numId="12" w16cid:durableId="1473254726">
    <w:abstractNumId w:val="3"/>
  </w:num>
  <w:num w:numId="13" w16cid:durableId="73672079">
    <w:abstractNumId w:val="18"/>
  </w:num>
  <w:num w:numId="14" w16cid:durableId="48262969">
    <w:abstractNumId w:val="4"/>
  </w:num>
  <w:num w:numId="15" w16cid:durableId="900407713">
    <w:abstractNumId w:val="12"/>
  </w:num>
  <w:num w:numId="16" w16cid:durableId="421949910">
    <w:abstractNumId w:val="21"/>
  </w:num>
  <w:num w:numId="17" w16cid:durableId="586500541">
    <w:abstractNumId w:val="14"/>
  </w:num>
  <w:num w:numId="18" w16cid:durableId="1492796682">
    <w:abstractNumId w:val="20"/>
  </w:num>
  <w:num w:numId="19" w16cid:durableId="2089837376">
    <w:abstractNumId w:val="10"/>
  </w:num>
  <w:num w:numId="20" w16cid:durableId="75249557">
    <w:abstractNumId w:val="8"/>
  </w:num>
  <w:num w:numId="21" w16cid:durableId="820468888">
    <w:abstractNumId w:val="5"/>
  </w:num>
  <w:num w:numId="22" w16cid:durableId="680817597">
    <w:abstractNumId w:val="15"/>
  </w:num>
  <w:num w:numId="23" w16cid:durableId="1684940698">
    <w:abstractNumId w:val="15"/>
  </w:num>
  <w:num w:numId="24" w16cid:durableId="518927859">
    <w:abstractNumId w:val="9"/>
  </w:num>
  <w:num w:numId="25" w16cid:durableId="1839342258">
    <w:abstractNumId w:val="17"/>
  </w:num>
  <w:num w:numId="26" w16cid:durableId="402488300">
    <w:abstractNumId w:val="15"/>
  </w:num>
  <w:num w:numId="27" w16cid:durableId="1922132737">
    <w:abstractNumId w:val="16"/>
  </w:num>
  <w:num w:numId="28" w16cid:durableId="1972588838">
    <w:abstractNumId w:val="13"/>
  </w:num>
  <w:num w:numId="29" w16cid:durableId="45958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5244887">
    <w:abstractNumId w:val="15"/>
  </w:num>
  <w:num w:numId="31" w16cid:durableId="2123373924">
    <w:abstractNumId w:val="15"/>
  </w:num>
  <w:num w:numId="32" w16cid:durableId="1252620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3657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16F5B"/>
    <w:rsid w:val="0002021F"/>
    <w:rsid w:val="00023BA1"/>
    <w:rsid w:val="00023C8C"/>
    <w:rsid w:val="00025B2A"/>
    <w:rsid w:val="00025D2F"/>
    <w:rsid w:val="000331AD"/>
    <w:rsid w:val="00034C91"/>
    <w:rsid w:val="00045779"/>
    <w:rsid w:val="00052071"/>
    <w:rsid w:val="00067577"/>
    <w:rsid w:val="0007082A"/>
    <w:rsid w:val="00070928"/>
    <w:rsid w:val="0007382B"/>
    <w:rsid w:val="00082232"/>
    <w:rsid w:val="00093A1A"/>
    <w:rsid w:val="000B0078"/>
    <w:rsid w:val="000B4918"/>
    <w:rsid w:val="000C237B"/>
    <w:rsid w:val="000C4325"/>
    <w:rsid w:val="000C445F"/>
    <w:rsid w:val="000C6A43"/>
    <w:rsid w:val="000C6AE7"/>
    <w:rsid w:val="000D4590"/>
    <w:rsid w:val="000D5717"/>
    <w:rsid w:val="000E0F77"/>
    <w:rsid w:val="000E473F"/>
    <w:rsid w:val="000E7CB3"/>
    <w:rsid w:val="000F07F7"/>
    <w:rsid w:val="000F336D"/>
    <w:rsid w:val="000F392F"/>
    <w:rsid w:val="00106742"/>
    <w:rsid w:val="001069AA"/>
    <w:rsid w:val="00112D8C"/>
    <w:rsid w:val="00123E55"/>
    <w:rsid w:val="00137499"/>
    <w:rsid w:val="001478AB"/>
    <w:rsid w:val="00152B7A"/>
    <w:rsid w:val="00164605"/>
    <w:rsid w:val="00167493"/>
    <w:rsid w:val="0017049F"/>
    <w:rsid w:val="001705BA"/>
    <w:rsid w:val="0017547B"/>
    <w:rsid w:val="001814BB"/>
    <w:rsid w:val="001866CE"/>
    <w:rsid w:val="00186778"/>
    <w:rsid w:val="0018694A"/>
    <w:rsid w:val="00186A29"/>
    <w:rsid w:val="0019164C"/>
    <w:rsid w:val="001A7E91"/>
    <w:rsid w:val="001B789E"/>
    <w:rsid w:val="001B7DEF"/>
    <w:rsid w:val="001C590C"/>
    <w:rsid w:val="001C6F7D"/>
    <w:rsid w:val="001D1A06"/>
    <w:rsid w:val="001D40D8"/>
    <w:rsid w:val="001D4374"/>
    <w:rsid w:val="001E1D75"/>
    <w:rsid w:val="00203621"/>
    <w:rsid w:val="002104C8"/>
    <w:rsid w:val="00231247"/>
    <w:rsid w:val="002318B5"/>
    <w:rsid w:val="0024708C"/>
    <w:rsid w:val="00254A40"/>
    <w:rsid w:val="00266658"/>
    <w:rsid w:val="002703CF"/>
    <w:rsid w:val="00271A82"/>
    <w:rsid w:val="00275826"/>
    <w:rsid w:val="00275EF4"/>
    <w:rsid w:val="00282964"/>
    <w:rsid w:val="00287C08"/>
    <w:rsid w:val="002921EC"/>
    <w:rsid w:val="002A144D"/>
    <w:rsid w:val="002A5D0D"/>
    <w:rsid w:val="002A7B43"/>
    <w:rsid w:val="002B0959"/>
    <w:rsid w:val="002B57E8"/>
    <w:rsid w:val="002B7A36"/>
    <w:rsid w:val="002C39D4"/>
    <w:rsid w:val="002C6469"/>
    <w:rsid w:val="002C744A"/>
    <w:rsid w:val="002D4E2E"/>
    <w:rsid w:val="002D72D3"/>
    <w:rsid w:val="002E3BC4"/>
    <w:rsid w:val="002E69F2"/>
    <w:rsid w:val="002F01CF"/>
    <w:rsid w:val="002F4E6D"/>
    <w:rsid w:val="002F6D31"/>
    <w:rsid w:val="0030681B"/>
    <w:rsid w:val="0031252B"/>
    <w:rsid w:val="00314D71"/>
    <w:rsid w:val="00320DFF"/>
    <w:rsid w:val="00326429"/>
    <w:rsid w:val="003347D1"/>
    <w:rsid w:val="00335C6B"/>
    <w:rsid w:val="003368CE"/>
    <w:rsid w:val="00343D3A"/>
    <w:rsid w:val="0034618E"/>
    <w:rsid w:val="003474D4"/>
    <w:rsid w:val="00352DB3"/>
    <w:rsid w:val="00353EC2"/>
    <w:rsid w:val="00360881"/>
    <w:rsid w:val="00363B64"/>
    <w:rsid w:val="00364DAC"/>
    <w:rsid w:val="00367EF9"/>
    <w:rsid w:val="0037271D"/>
    <w:rsid w:val="00376CAC"/>
    <w:rsid w:val="00380026"/>
    <w:rsid w:val="00381EDA"/>
    <w:rsid w:val="00383DEF"/>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31569"/>
    <w:rsid w:val="00434A4D"/>
    <w:rsid w:val="004366E6"/>
    <w:rsid w:val="004367FE"/>
    <w:rsid w:val="00440AF1"/>
    <w:rsid w:val="0044101B"/>
    <w:rsid w:val="004467E8"/>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49A2"/>
    <w:rsid w:val="004A6737"/>
    <w:rsid w:val="004A6748"/>
    <w:rsid w:val="004B48DC"/>
    <w:rsid w:val="004B5E55"/>
    <w:rsid w:val="004B675E"/>
    <w:rsid w:val="004B79B5"/>
    <w:rsid w:val="004C27C0"/>
    <w:rsid w:val="004C7BAB"/>
    <w:rsid w:val="004D24EF"/>
    <w:rsid w:val="004D5B4B"/>
    <w:rsid w:val="004D7041"/>
    <w:rsid w:val="004E3D8D"/>
    <w:rsid w:val="00502B0B"/>
    <w:rsid w:val="00511D72"/>
    <w:rsid w:val="005265E3"/>
    <w:rsid w:val="00543EA4"/>
    <w:rsid w:val="00552B8D"/>
    <w:rsid w:val="0055424C"/>
    <w:rsid w:val="00561F78"/>
    <w:rsid w:val="00566EF4"/>
    <w:rsid w:val="005677D6"/>
    <w:rsid w:val="0057327B"/>
    <w:rsid w:val="005820C0"/>
    <w:rsid w:val="00590E9C"/>
    <w:rsid w:val="00592CCC"/>
    <w:rsid w:val="00594897"/>
    <w:rsid w:val="005A1285"/>
    <w:rsid w:val="005A4B3D"/>
    <w:rsid w:val="005A4D53"/>
    <w:rsid w:val="005A64A6"/>
    <w:rsid w:val="005B35D7"/>
    <w:rsid w:val="005C6331"/>
    <w:rsid w:val="005D2576"/>
    <w:rsid w:val="005D609F"/>
    <w:rsid w:val="005E1748"/>
    <w:rsid w:val="005E599F"/>
    <w:rsid w:val="005F172F"/>
    <w:rsid w:val="005F3528"/>
    <w:rsid w:val="00600025"/>
    <w:rsid w:val="0060760C"/>
    <w:rsid w:val="006117D5"/>
    <w:rsid w:val="00614F40"/>
    <w:rsid w:val="006418A7"/>
    <w:rsid w:val="00642CE4"/>
    <w:rsid w:val="0065312B"/>
    <w:rsid w:val="006533C5"/>
    <w:rsid w:val="00656C67"/>
    <w:rsid w:val="00672C8D"/>
    <w:rsid w:val="00676822"/>
    <w:rsid w:val="00677327"/>
    <w:rsid w:val="00681A5D"/>
    <w:rsid w:val="0068256A"/>
    <w:rsid w:val="0069166B"/>
    <w:rsid w:val="006A0A77"/>
    <w:rsid w:val="006A5BCB"/>
    <w:rsid w:val="006A5F9D"/>
    <w:rsid w:val="006B54A9"/>
    <w:rsid w:val="006B6AFC"/>
    <w:rsid w:val="006C0AE3"/>
    <w:rsid w:val="006C4A2C"/>
    <w:rsid w:val="006D2203"/>
    <w:rsid w:val="006D2D0F"/>
    <w:rsid w:val="006D58E5"/>
    <w:rsid w:val="006D7C3D"/>
    <w:rsid w:val="006E1116"/>
    <w:rsid w:val="006E1E16"/>
    <w:rsid w:val="006E25A4"/>
    <w:rsid w:val="006F13C3"/>
    <w:rsid w:val="006F1A41"/>
    <w:rsid w:val="00700523"/>
    <w:rsid w:val="00703393"/>
    <w:rsid w:val="007042B1"/>
    <w:rsid w:val="00704A6A"/>
    <w:rsid w:val="00707C3A"/>
    <w:rsid w:val="007159AD"/>
    <w:rsid w:val="00720285"/>
    <w:rsid w:val="00722602"/>
    <w:rsid w:val="007277DF"/>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67EE7"/>
    <w:rsid w:val="0077144F"/>
    <w:rsid w:val="007740C9"/>
    <w:rsid w:val="00774A0F"/>
    <w:rsid w:val="00775126"/>
    <w:rsid w:val="00777C26"/>
    <w:rsid w:val="007818A1"/>
    <w:rsid w:val="00791E79"/>
    <w:rsid w:val="007A045A"/>
    <w:rsid w:val="007A44F9"/>
    <w:rsid w:val="007B4FA4"/>
    <w:rsid w:val="007C0E96"/>
    <w:rsid w:val="007C5330"/>
    <w:rsid w:val="007C5C9D"/>
    <w:rsid w:val="007D1195"/>
    <w:rsid w:val="007D3C87"/>
    <w:rsid w:val="007D58B5"/>
    <w:rsid w:val="007D6D38"/>
    <w:rsid w:val="007E23BB"/>
    <w:rsid w:val="007E7A2C"/>
    <w:rsid w:val="007F084C"/>
    <w:rsid w:val="007F4D33"/>
    <w:rsid w:val="00802527"/>
    <w:rsid w:val="00804A2D"/>
    <w:rsid w:val="00811153"/>
    <w:rsid w:val="0082766A"/>
    <w:rsid w:val="00841E87"/>
    <w:rsid w:val="008546CC"/>
    <w:rsid w:val="00874D82"/>
    <w:rsid w:val="00875D5B"/>
    <w:rsid w:val="00876D06"/>
    <w:rsid w:val="0088594B"/>
    <w:rsid w:val="00895988"/>
    <w:rsid w:val="008977F4"/>
    <w:rsid w:val="00897E66"/>
    <w:rsid w:val="008A732D"/>
    <w:rsid w:val="008B1042"/>
    <w:rsid w:val="008B24F8"/>
    <w:rsid w:val="008B4661"/>
    <w:rsid w:val="008C14C8"/>
    <w:rsid w:val="008C3D93"/>
    <w:rsid w:val="008C4EF0"/>
    <w:rsid w:val="008D1BAF"/>
    <w:rsid w:val="008D5D71"/>
    <w:rsid w:val="008D7D02"/>
    <w:rsid w:val="008F1CD5"/>
    <w:rsid w:val="008F1D5F"/>
    <w:rsid w:val="008F513F"/>
    <w:rsid w:val="00920F91"/>
    <w:rsid w:val="009268E6"/>
    <w:rsid w:val="00936384"/>
    <w:rsid w:val="00941216"/>
    <w:rsid w:val="00943339"/>
    <w:rsid w:val="00946F41"/>
    <w:rsid w:val="00956A9A"/>
    <w:rsid w:val="00956DAD"/>
    <w:rsid w:val="00957C2E"/>
    <w:rsid w:val="00981274"/>
    <w:rsid w:val="009846D5"/>
    <w:rsid w:val="00995E07"/>
    <w:rsid w:val="009A6A00"/>
    <w:rsid w:val="009B37E6"/>
    <w:rsid w:val="009B4DB1"/>
    <w:rsid w:val="009C0BEF"/>
    <w:rsid w:val="009D17C9"/>
    <w:rsid w:val="009E1816"/>
    <w:rsid w:val="009E2A3A"/>
    <w:rsid w:val="009E3F71"/>
    <w:rsid w:val="009E5825"/>
    <w:rsid w:val="009F0909"/>
    <w:rsid w:val="009F32A6"/>
    <w:rsid w:val="00A00302"/>
    <w:rsid w:val="00A04EF5"/>
    <w:rsid w:val="00A06A31"/>
    <w:rsid w:val="00A07531"/>
    <w:rsid w:val="00A12443"/>
    <w:rsid w:val="00A15505"/>
    <w:rsid w:val="00A22031"/>
    <w:rsid w:val="00A233D4"/>
    <w:rsid w:val="00A24429"/>
    <w:rsid w:val="00A27F4B"/>
    <w:rsid w:val="00A305FD"/>
    <w:rsid w:val="00A32076"/>
    <w:rsid w:val="00A3653C"/>
    <w:rsid w:val="00A36E3F"/>
    <w:rsid w:val="00A37AA8"/>
    <w:rsid w:val="00A42CF0"/>
    <w:rsid w:val="00A42DB6"/>
    <w:rsid w:val="00A4460B"/>
    <w:rsid w:val="00A457A3"/>
    <w:rsid w:val="00A53008"/>
    <w:rsid w:val="00A5484E"/>
    <w:rsid w:val="00A55807"/>
    <w:rsid w:val="00A7032B"/>
    <w:rsid w:val="00A7466B"/>
    <w:rsid w:val="00A84392"/>
    <w:rsid w:val="00AA1639"/>
    <w:rsid w:val="00AB48EF"/>
    <w:rsid w:val="00AC05AE"/>
    <w:rsid w:val="00AC13C9"/>
    <w:rsid w:val="00AC19E7"/>
    <w:rsid w:val="00AC1D91"/>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255C1"/>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0CF0"/>
    <w:rsid w:val="00BD127C"/>
    <w:rsid w:val="00BD22F2"/>
    <w:rsid w:val="00BD3B21"/>
    <w:rsid w:val="00BD5532"/>
    <w:rsid w:val="00BD5702"/>
    <w:rsid w:val="00BD7FDE"/>
    <w:rsid w:val="00BE5D92"/>
    <w:rsid w:val="00BE6AC0"/>
    <w:rsid w:val="00BF2C72"/>
    <w:rsid w:val="00BF4C3E"/>
    <w:rsid w:val="00C04FE9"/>
    <w:rsid w:val="00C15709"/>
    <w:rsid w:val="00C15B03"/>
    <w:rsid w:val="00C247D7"/>
    <w:rsid w:val="00C254E8"/>
    <w:rsid w:val="00C300F6"/>
    <w:rsid w:val="00C40A98"/>
    <w:rsid w:val="00C53E17"/>
    <w:rsid w:val="00C61157"/>
    <w:rsid w:val="00C635C4"/>
    <w:rsid w:val="00C652E8"/>
    <w:rsid w:val="00C6601C"/>
    <w:rsid w:val="00C70A45"/>
    <w:rsid w:val="00C902A0"/>
    <w:rsid w:val="00CB049F"/>
    <w:rsid w:val="00CB7323"/>
    <w:rsid w:val="00CC3225"/>
    <w:rsid w:val="00CC32AB"/>
    <w:rsid w:val="00CD28DD"/>
    <w:rsid w:val="00CE1B6F"/>
    <w:rsid w:val="00CE48A0"/>
    <w:rsid w:val="00CE707D"/>
    <w:rsid w:val="00CE7CCD"/>
    <w:rsid w:val="00D00799"/>
    <w:rsid w:val="00D04144"/>
    <w:rsid w:val="00D07AEA"/>
    <w:rsid w:val="00D112AA"/>
    <w:rsid w:val="00D11F40"/>
    <w:rsid w:val="00D25A91"/>
    <w:rsid w:val="00D536EA"/>
    <w:rsid w:val="00D60080"/>
    <w:rsid w:val="00D822C8"/>
    <w:rsid w:val="00D86528"/>
    <w:rsid w:val="00D9069F"/>
    <w:rsid w:val="00D90E00"/>
    <w:rsid w:val="00D97AA4"/>
    <w:rsid w:val="00DA6C7C"/>
    <w:rsid w:val="00DA6E7A"/>
    <w:rsid w:val="00DB0A30"/>
    <w:rsid w:val="00DB26F4"/>
    <w:rsid w:val="00DB5652"/>
    <w:rsid w:val="00DB7749"/>
    <w:rsid w:val="00DB7DCA"/>
    <w:rsid w:val="00DC2688"/>
    <w:rsid w:val="00DC4EEB"/>
    <w:rsid w:val="00DD68BD"/>
    <w:rsid w:val="00DD6C37"/>
    <w:rsid w:val="00DE13ED"/>
    <w:rsid w:val="00DF4D6E"/>
    <w:rsid w:val="00DF715B"/>
    <w:rsid w:val="00E129DD"/>
    <w:rsid w:val="00E12AC8"/>
    <w:rsid w:val="00E14C00"/>
    <w:rsid w:val="00E22047"/>
    <w:rsid w:val="00E45556"/>
    <w:rsid w:val="00E45744"/>
    <w:rsid w:val="00E45DB2"/>
    <w:rsid w:val="00E50051"/>
    <w:rsid w:val="00E61259"/>
    <w:rsid w:val="00E631D8"/>
    <w:rsid w:val="00E750EE"/>
    <w:rsid w:val="00E805FF"/>
    <w:rsid w:val="00E81FEB"/>
    <w:rsid w:val="00E82C46"/>
    <w:rsid w:val="00E92F3F"/>
    <w:rsid w:val="00E93835"/>
    <w:rsid w:val="00E93C12"/>
    <w:rsid w:val="00E97231"/>
    <w:rsid w:val="00EA673C"/>
    <w:rsid w:val="00EB04C0"/>
    <w:rsid w:val="00EB1ADC"/>
    <w:rsid w:val="00EC319D"/>
    <w:rsid w:val="00EE1087"/>
    <w:rsid w:val="00EF1548"/>
    <w:rsid w:val="00EF7CB8"/>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D0C"/>
    <w:rsid w:val="00FC55F0"/>
    <w:rsid w:val="00FC7501"/>
    <w:rsid w:val="00FE1D5A"/>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í text_"/>
    <w:basedOn w:val="Standardnpsmoodstavce"/>
    <w:link w:val="Zkladntext1"/>
    <w:rsid w:val="0007382B"/>
    <w:rPr>
      <w:rFonts w:ascii="Times New Roman" w:eastAsia="Times New Roman" w:hAnsi="Times New Roman" w:cs="Times New Roman"/>
      <w:sz w:val="16"/>
      <w:szCs w:val="16"/>
    </w:rPr>
  </w:style>
  <w:style w:type="paragraph" w:customStyle="1" w:styleId="Zkladntext1">
    <w:name w:val="Základní text1"/>
    <w:basedOn w:val="Normln"/>
    <w:link w:val="Zkladntext"/>
    <w:rsid w:val="0007382B"/>
    <w:pPr>
      <w:widowControl w:val="0"/>
      <w:spacing w:after="200"/>
      <w:jc w:val="center"/>
    </w:pPr>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034304158">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hyperlink" Target="mailto:servis.gehc@gehealthcar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rvis@stargen-eu.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e-cz-servis@jci.com" TargetMode="Externa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hyperlink" Target="mailto:servis.gehc@ge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B956-159B-4A1B-80FE-53DB105B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5578</Words>
  <Characters>32917</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2025-04-22T08:38:00Z</dcterms:created>
  <dcterms:modified xsi:type="dcterms:W3CDTF">2025-04-22T08:40:00Z</dcterms:modified>
</cp:coreProperties>
</file>