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91" w:rsidRPr="005A4C25" w:rsidRDefault="00536391" w:rsidP="005A4C25">
      <w:pPr>
        <w:pStyle w:val="Head"/>
        <w:spacing w:before="120" w:after="0" w:line="360" w:lineRule="auto"/>
        <w:rPr>
          <w:sz w:val="24"/>
          <w:szCs w:val="24"/>
        </w:rPr>
      </w:pPr>
      <w:r w:rsidRPr="005A4C25">
        <w:rPr>
          <w:sz w:val="24"/>
          <w:szCs w:val="24"/>
        </w:rPr>
        <w:t>Smlouva o dílo</w:t>
      </w:r>
      <w:bookmarkStart w:id="0" w:name="_GoBack"/>
      <w:bookmarkEnd w:id="0"/>
    </w:p>
    <w:p w:rsidR="00536391" w:rsidRPr="005A4C25" w:rsidRDefault="00536391" w:rsidP="005A4C25">
      <w:pPr>
        <w:pStyle w:val="Body2"/>
        <w:spacing w:before="120" w:after="0" w:line="360" w:lineRule="auto"/>
        <w:rPr>
          <w:szCs w:val="24"/>
        </w:rPr>
      </w:pPr>
      <w:r w:rsidRPr="005A4C25">
        <w:rPr>
          <w:szCs w:val="24"/>
        </w:rPr>
        <w:t>Smluvní strany</w:t>
      </w:r>
    </w:p>
    <w:p w:rsidR="00536391" w:rsidRPr="005A4C25" w:rsidRDefault="00536391" w:rsidP="005A4C25">
      <w:pPr>
        <w:pStyle w:val="Body2"/>
        <w:spacing w:before="120" w:after="0" w:line="360" w:lineRule="auto"/>
        <w:rPr>
          <w:szCs w:val="24"/>
        </w:rPr>
      </w:pPr>
      <w:r w:rsidRPr="005A4C25">
        <w:rPr>
          <w:szCs w:val="24"/>
        </w:rPr>
        <w:t>Objednavatel:</w:t>
      </w:r>
    </w:p>
    <w:p w:rsidR="00536391" w:rsidRPr="005A4C25" w:rsidRDefault="00536391" w:rsidP="005A4C25">
      <w:pPr>
        <w:pStyle w:val="Body2"/>
        <w:spacing w:before="120" w:after="0" w:line="360" w:lineRule="auto"/>
        <w:rPr>
          <w:szCs w:val="24"/>
        </w:rPr>
      </w:pPr>
      <w:r w:rsidRPr="005A4C25">
        <w:rPr>
          <w:szCs w:val="24"/>
        </w:rPr>
        <w:t xml:space="preserve">Název: </w:t>
      </w:r>
      <w:r w:rsidRPr="005A4C25">
        <w:rPr>
          <w:b/>
          <w:szCs w:val="24"/>
        </w:rPr>
        <w:t>Mateřská škola Jablonec nad Nisou, Jugoslávská 13, příspěvková organizace</w:t>
      </w:r>
    </w:p>
    <w:p w:rsidR="00536391" w:rsidRPr="005A4C25" w:rsidRDefault="00536391" w:rsidP="005A4C25">
      <w:pPr>
        <w:pStyle w:val="Body2"/>
        <w:spacing w:before="120" w:after="0" w:line="360" w:lineRule="auto"/>
        <w:rPr>
          <w:szCs w:val="24"/>
        </w:rPr>
      </w:pPr>
      <w:r w:rsidRPr="005A4C25">
        <w:rPr>
          <w:szCs w:val="24"/>
        </w:rPr>
        <w:t xml:space="preserve">Zastoupen: Bc. Renatou </w:t>
      </w:r>
      <w:proofErr w:type="spellStart"/>
      <w:r w:rsidRPr="005A4C25">
        <w:rPr>
          <w:szCs w:val="24"/>
        </w:rPr>
        <w:t>Kolischovou</w:t>
      </w:r>
      <w:proofErr w:type="spellEnd"/>
    </w:p>
    <w:p w:rsidR="00536391" w:rsidRPr="005A4C25" w:rsidRDefault="00536391" w:rsidP="005A4C25">
      <w:pPr>
        <w:pStyle w:val="Body2"/>
        <w:spacing w:before="120" w:after="0" w:line="360" w:lineRule="auto"/>
        <w:rPr>
          <w:szCs w:val="24"/>
        </w:rPr>
      </w:pPr>
      <w:r w:rsidRPr="005A4C25">
        <w:rPr>
          <w:szCs w:val="24"/>
        </w:rPr>
        <w:t>IČO: 72048107</w:t>
      </w:r>
    </w:p>
    <w:p w:rsidR="00536391" w:rsidRPr="005A4C25" w:rsidRDefault="00536391" w:rsidP="005A4C25">
      <w:pPr>
        <w:pStyle w:val="Body2"/>
        <w:spacing w:before="120" w:after="0" w:line="360" w:lineRule="auto"/>
        <w:rPr>
          <w:szCs w:val="24"/>
        </w:rPr>
      </w:pPr>
      <w:r w:rsidRPr="005A4C25">
        <w:rPr>
          <w:szCs w:val="24"/>
        </w:rPr>
        <w:t>sídlo: Jugoslávská 1885/13, Jablonec nad Nisou 1, 466 01</w:t>
      </w:r>
    </w:p>
    <w:p w:rsidR="00536391" w:rsidRPr="005A4C25" w:rsidRDefault="00536391" w:rsidP="005A4C25">
      <w:pPr>
        <w:pStyle w:val="Body2"/>
        <w:spacing w:before="120" w:after="0" w:line="360" w:lineRule="auto"/>
        <w:rPr>
          <w:szCs w:val="24"/>
        </w:rPr>
      </w:pPr>
      <w:r w:rsidRPr="005A4C25">
        <w:rPr>
          <w:szCs w:val="24"/>
        </w:rPr>
        <w:t>(dále jako „</w:t>
      </w:r>
      <w:r w:rsidRPr="005A4C25">
        <w:rPr>
          <w:b/>
          <w:bCs/>
          <w:szCs w:val="24"/>
        </w:rPr>
        <w:t>Objednavatel</w:t>
      </w:r>
      <w:r w:rsidRPr="005A4C25">
        <w:rPr>
          <w:szCs w:val="24"/>
        </w:rPr>
        <w:t>“)</w:t>
      </w:r>
    </w:p>
    <w:p w:rsidR="00536391" w:rsidRPr="005A4C25" w:rsidRDefault="00536391" w:rsidP="005A4C25">
      <w:pPr>
        <w:pStyle w:val="Body2"/>
        <w:spacing w:before="120" w:after="0" w:line="360" w:lineRule="auto"/>
        <w:rPr>
          <w:szCs w:val="24"/>
        </w:rPr>
      </w:pPr>
      <w:r w:rsidRPr="005A4C25">
        <w:rPr>
          <w:szCs w:val="24"/>
        </w:rPr>
        <w:t>a</w:t>
      </w:r>
    </w:p>
    <w:p w:rsidR="00536391" w:rsidRPr="005A4C25" w:rsidRDefault="00536391" w:rsidP="005A4C25">
      <w:pPr>
        <w:pStyle w:val="Body2"/>
        <w:spacing w:before="120" w:after="0" w:line="360" w:lineRule="auto"/>
        <w:rPr>
          <w:szCs w:val="24"/>
        </w:rPr>
      </w:pPr>
      <w:r w:rsidRPr="005A4C25">
        <w:rPr>
          <w:szCs w:val="24"/>
        </w:rPr>
        <w:t>Zhotovitel:</w:t>
      </w:r>
    </w:p>
    <w:p w:rsidR="00D53AB3" w:rsidRPr="005A4C25" w:rsidRDefault="00536391" w:rsidP="005A4C25">
      <w:pPr>
        <w:pStyle w:val="Body2"/>
        <w:spacing w:before="120" w:after="0" w:line="360" w:lineRule="auto"/>
        <w:rPr>
          <w:szCs w:val="24"/>
        </w:rPr>
      </w:pPr>
      <w:r w:rsidRPr="005A4C25">
        <w:rPr>
          <w:szCs w:val="24"/>
        </w:rPr>
        <w:t xml:space="preserve">Název: </w:t>
      </w:r>
      <w:r w:rsidR="00D53AB3" w:rsidRPr="005A4C25">
        <w:rPr>
          <w:szCs w:val="24"/>
        </w:rPr>
        <w:t>MH-</w:t>
      </w:r>
      <w:proofErr w:type="spellStart"/>
      <w:r w:rsidR="00D53AB3" w:rsidRPr="005A4C25">
        <w:rPr>
          <w:szCs w:val="24"/>
        </w:rPr>
        <w:t>Protect</w:t>
      </w:r>
      <w:proofErr w:type="spellEnd"/>
      <w:r w:rsidR="00D53AB3" w:rsidRPr="005A4C25">
        <w:rPr>
          <w:szCs w:val="24"/>
        </w:rPr>
        <w:t xml:space="preserve"> s.r.o. </w:t>
      </w:r>
    </w:p>
    <w:p w:rsidR="00536391" w:rsidRPr="005A4C25" w:rsidRDefault="00536391" w:rsidP="005A4C25">
      <w:pPr>
        <w:pStyle w:val="Body2"/>
        <w:spacing w:before="120" w:after="0" w:line="360" w:lineRule="auto"/>
        <w:rPr>
          <w:szCs w:val="24"/>
        </w:rPr>
      </w:pPr>
      <w:r w:rsidRPr="005A4C25">
        <w:rPr>
          <w:szCs w:val="24"/>
        </w:rPr>
        <w:t xml:space="preserve">Zastoupen: </w:t>
      </w:r>
      <w:r w:rsidR="00D53AB3" w:rsidRPr="005A4C25">
        <w:rPr>
          <w:szCs w:val="24"/>
        </w:rPr>
        <w:t xml:space="preserve">Martinem </w:t>
      </w:r>
      <w:proofErr w:type="spellStart"/>
      <w:r w:rsidR="00D53AB3" w:rsidRPr="005A4C25">
        <w:rPr>
          <w:szCs w:val="24"/>
        </w:rPr>
        <w:t>Hassou</w:t>
      </w:r>
      <w:proofErr w:type="spellEnd"/>
    </w:p>
    <w:p w:rsidR="00D53AB3" w:rsidRPr="005A4C25" w:rsidRDefault="00536391" w:rsidP="005A4C25">
      <w:pPr>
        <w:pStyle w:val="Body2"/>
        <w:spacing w:before="120" w:after="0" w:line="360" w:lineRule="auto"/>
        <w:rPr>
          <w:szCs w:val="24"/>
        </w:rPr>
      </w:pPr>
      <w:r w:rsidRPr="005A4C25">
        <w:rPr>
          <w:szCs w:val="24"/>
        </w:rPr>
        <w:t xml:space="preserve">IČO: </w:t>
      </w:r>
      <w:r w:rsidR="00D53AB3" w:rsidRPr="005A4C25">
        <w:rPr>
          <w:szCs w:val="24"/>
        </w:rPr>
        <w:t xml:space="preserve">01519956 </w:t>
      </w:r>
    </w:p>
    <w:p w:rsidR="00D53AB3" w:rsidRPr="005A4C25" w:rsidRDefault="00D53AB3" w:rsidP="005A4C25">
      <w:pPr>
        <w:pStyle w:val="Body2"/>
        <w:spacing w:before="120" w:after="0" w:line="360" w:lineRule="auto"/>
        <w:rPr>
          <w:szCs w:val="24"/>
        </w:rPr>
      </w:pPr>
      <w:r w:rsidRPr="005A4C25">
        <w:rPr>
          <w:szCs w:val="24"/>
        </w:rPr>
        <w:t>DIČ: CZ01519956</w:t>
      </w:r>
    </w:p>
    <w:p w:rsidR="00D53AB3" w:rsidRPr="005A4C25" w:rsidRDefault="00536391" w:rsidP="005A4C25">
      <w:pPr>
        <w:pStyle w:val="Body2"/>
        <w:spacing w:before="120" w:after="0" w:line="360" w:lineRule="auto"/>
        <w:rPr>
          <w:szCs w:val="24"/>
        </w:rPr>
      </w:pPr>
      <w:r w:rsidRPr="005A4C25">
        <w:rPr>
          <w:szCs w:val="24"/>
        </w:rPr>
        <w:t xml:space="preserve">sídlo: </w:t>
      </w:r>
      <w:proofErr w:type="spellStart"/>
      <w:proofErr w:type="gramStart"/>
      <w:r w:rsidR="00D53AB3" w:rsidRPr="005A4C25">
        <w:rPr>
          <w:szCs w:val="24"/>
        </w:rPr>
        <w:t>V.Nezvala</w:t>
      </w:r>
      <w:proofErr w:type="spellEnd"/>
      <w:proofErr w:type="gramEnd"/>
      <w:r w:rsidR="00D53AB3" w:rsidRPr="005A4C25">
        <w:rPr>
          <w:szCs w:val="24"/>
        </w:rPr>
        <w:t xml:space="preserve"> 4498/7a 466 02 Jablonec nad Nisou</w:t>
      </w:r>
      <w:r w:rsidRPr="005A4C25">
        <w:rPr>
          <w:szCs w:val="24"/>
        </w:rPr>
        <w:t xml:space="preserve"> </w:t>
      </w:r>
    </w:p>
    <w:p w:rsidR="00536391" w:rsidRPr="005A4C25" w:rsidRDefault="00536391" w:rsidP="005A4C25">
      <w:pPr>
        <w:pStyle w:val="Body2"/>
        <w:spacing w:before="120" w:after="0" w:line="360" w:lineRule="auto"/>
        <w:rPr>
          <w:szCs w:val="24"/>
        </w:rPr>
      </w:pPr>
      <w:r w:rsidRPr="005A4C25">
        <w:rPr>
          <w:szCs w:val="24"/>
        </w:rPr>
        <w:t>(dále jako „</w:t>
      </w:r>
      <w:r w:rsidRPr="005A4C25">
        <w:rPr>
          <w:b/>
          <w:bCs/>
          <w:szCs w:val="24"/>
        </w:rPr>
        <w:t>Zhotovitel</w:t>
      </w:r>
      <w:r w:rsidRPr="005A4C25">
        <w:rPr>
          <w:szCs w:val="24"/>
        </w:rPr>
        <w:t>“)</w:t>
      </w:r>
    </w:p>
    <w:p w:rsidR="00536391" w:rsidRPr="005A4C25" w:rsidRDefault="00536391" w:rsidP="005A4C25">
      <w:pPr>
        <w:pStyle w:val="Body2"/>
        <w:spacing w:before="120" w:after="0" w:line="360" w:lineRule="auto"/>
        <w:rPr>
          <w:szCs w:val="24"/>
        </w:rPr>
      </w:pPr>
      <w:r w:rsidRPr="005A4C25">
        <w:rPr>
          <w:szCs w:val="24"/>
        </w:rPr>
        <w:t>(dále též společně jako „</w:t>
      </w:r>
      <w:r w:rsidRPr="005A4C25">
        <w:rPr>
          <w:b/>
          <w:bCs/>
          <w:szCs w:val="24"/>
        </w:rPr>
        <w:t>Smluvní strany</w:t>
      </w:r>
      <w:r w:rsidRPr="005A4C25">
        <w:rPr>
          <w:szCs w:val="24"/>
        </w:rPr>
        <w:t>)</w:t>
      </w:r>
    </w:p>
    <w:p w:rsidR="00D53AB3" w:rsidRPr="005A4C25" w:rsidRDefault="00D53AB3" w:rsidP="005A4C25">
      <w:pPr>
        <w:pStyle w:val="Body1"/>
        <w:spacing w:before="120" w:after="0" w:line="360" w:lineRule="auto"/>
        <w:rPr>
          <w:b w:val="0"/>
          <w:bCs/>
          <w:szCs w:val="24"/>
        </w:rPr>
      </w:pPr>
    </w:p>
    <w:p w:rsidR="00536391" w:rsidRPr="005A4C25" w:rsidRDefault="00536391" w:rsidP="005A4C25">
      <w:pPr>
        <w:pStyle w:val="Body1"/>
        <w:spacing w:before="120" w:after="0" w:line="360" w:lineRule="auto"/>
        <w:rPr>
          <w:b w:val="0"/>
          <w:bCs/>
          <w:szCs w:val="24"/>
        </w:rPr>
      </w:pPr>
      <w:r w:rsidRPr="005A4C25">
        <w:rPr>
          <w:b w:val="0"/>
          <w:bCs/>
          <w:szCs w:val="24"/>
        </w:rPr>
        <w:t xml:space="preserve">Uzavírají níže uvedeného dne, měsíce a roku podle § 2586 a násl. Zákona č. 89/2012 </w:t>
      </w:r>
      <w:proofErr w:type="spellStart"/>
      <w:r w:rsidRPr="005A4C25">
        <w:rPr>
          <w:b w:val="0"/>
          <w:bCs/>
          <w:szCs w:val="24"/>
        </w:rPr>
        <w:t>SDb</w:t>
      </w:r>
      <w:proofErr w:type="spellEnd"/>
      <w:r w:rsidRPr="005A4C25">
        <w:rPr>
          <w:b w:val="0"/>
          <w:bCs/>
          <w:szCs w:val="24"/>
        </w:rPr>
        <w:t>., Občanský zákoník, ve znění pozdějších předpisů, tuto</w:t>
      </w:r>
    </w:p>
    <w:p w:rsidR="00536391" w:rsidRPr="005A4C25" w:rsidRDefault="00536391" w:rsidP="005A4C25">
      <w:pPr>
        <w:pStyle w:val="Body1"/>
        <w:spacing w:before="120" w:after="0" w:line="360" w:lineRule="auto"/>
        <w:rPr>
          <w:b w:val="0"/>
          <w:bCs/>
          <w:szCs w:val="24"/>
        </w:rPr>
      </w:pPr>
      <w:r w:rsidRPr="005A4C25">
        <w:rPr>
          <w:bCs/>
          <w:szCs w:val="24"/>
        </w:rPr>
        <w:t xml:space="preserve">Smlouvu o dílo </w:t>
      </w:r>
      <w:r w:rsidRPr="005A4C25">
        <w:rPr>
          <w:b w:val="0"/>
          <w:bCs/>
          <w:szCs w:val="24"/>
        </w:rPr>
        <w:t>(dále jen „Smlouva“)</w:t>
      </w:r>
    </w:p>
    <w:p w:rsidR="00536391" w:rsidRPr="005A4C25" w:rsidRDefault="00536391" w:rsidP="005A4C25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outlineLvl w:val="1"/>
        <w:rPr>
          <w:szCs w:val="24"/>
        </w:rPr>
      </w:pPr>
      <w:bookmarkStart w:id="1" w:name="bookmark-name-323_1"/>
      <w:bookmarkEnd w:id="1"/>
      <w:r w:rsidRPr="005A4C25">
        <w:rPr>
          <w:bCs/>
          <w:szCs w:val="24"/>
        </w:rPr>
        <w:t>Předmět Smlouvy</w:t>
      </w:r>
    </w:p>
    <w:p w:rsidR="00536391" w:rsidRPr="005A4C25" w:rsidRDefault="00536391" w:rsidP="005A4C25">
      <w:pPr>
        <w:pStyle w:val="Level2"/>
        <w:numPr>
          <w:ilvl w:val="1"/>
          <w:numId w:val="2"/>
        </w:numPr>
        <w:spacing w:before="120" w:after="0" w:line="360" w:lineRule="auto"/>
        <w:ind w:left="709" w:hanging="709"/>
        <w:outlineLvl w:val="2"/>
        <w:rPr>
          <w:szCs w:val="24"/>
        </w:rPr>
      </w:pPr>
      <w:bookmarkStart w:id="2" w:name="bookmark-name-324_1.1"/>
      <w:bookmarkEnd w:id="2"/>
      <w:r w:rsidRPr="005A4C25">
        <w:rPr>
          <w:szCs w:val="24"/>
        </w:rPr>
        <w:t>V této Smlouvě „</w:t>
      </w:r>
      <w:r w:rsidRPr="005A4C25">
        <w:rPr>
          <w:b/>
          <w:bCs/>
          <w:szCs w:val="24"/>
        </w:rPr>
        <w:t>Dílo</w:t>
      </w:r>
      <w:r w:rsidRPr="005A4C25">
        <w:rPr>
          <w:szCs w:val="24"/>
        </w:rPr>
        <w:t xml:space="preserve">“ znamená </w:t>
      </w:r>
      <w:r w:rsidR="00D53AB3" w:rsidRPr="005A4C25">
        <w:rPr>
          <w:szCs w:val="24"/>
        </w:rPr>
        <w:t>instalace dveřních kamerových jednotek s videotelefony</w:t>
      </w:r>
      <w:r w:rsidR="00B52DDA" w:rsidRPr="005A4C25">
        <w:rPr>
          <w:szCs w:val="24"/>
        </w:rPr>
        <w:t xml:space="preserve"> a ostatní práce </w:t>
      </w:r>
      <w:r w:rsidRPr="005A4C25">
        <w:rPr>
          <w:szCs w:val="24"/>
        </w:rPr>
        <w:t xml:space="preserve">dle cenové kalkulace a </w:t>
      </w:r>
      <w:r w:rsidR="00D53AB3" w:rsidRPr="005A4C25">
        <w:rPr>
          <w:szCs w:val="24"/>
        </w:rPr>
        <w:t>rozpisu prací ze dne 13. 3. 2025</w:t>
      </w:r>
      <w:r w:rsidRPr="005A4C25">
        <w:rPr>
          <w:szCs w:val="24"/>
        </w:rPr>
        <w:t xml:space="preserve">. </w:t>
      </w:r>
      <w:bookmarkStart w:id="3" w:name="bookmark-name-330_1.2"/>
      <w:bookmarkEnd w:id="3"/>
      <w:r w:rsidRPr="005A4C25">
        <w:rPr>
          <w:szCs w:val="24"/>
        </w:rPr>
        <w:t>Další detailní specifikace uvedena v příloze této Smlouvy.</w:t>
      </w:r>
    </w:p>
    <w:p w:rsidR="00536391" w:rsidRPr="005A4C25" w:rsidRDefault="00536391" w:rsidP="005A4C25">
      <w:pPr>
        <w:pStyle w:val="Level2"/>
        <w:numPr>
          <w:ilvl w:val="1"/>
          <w:numId w:val="2"/>
        </w:numPr>
        <w:spacing w:before="120" w:after="0" w:line="360" w:lineRule="auto"/>
        <w:ind w:left="709" w:hanging="709"/>
        <w:outlineLvl w:val="2"/>
        <w:rPr>
          <w:szCs w:val="24"/>
        </w:rPr>
      </w:pPr>
      <w:bookmarkStart w:id="4" w:name="bookmark-name-332_2"/>
      <w:bookmarkEnd w:id="4"/>
      <w:r w:rsidRPr="005A4C25">
        <w:rPr>
          <w:szCs w:val="24"/>
        </w:rPr>
        <w:t>Zhotovitel se zavazuje pr</w:t>
      </w:r>
      <w:r w:rsidR="00D53AB3" w:rsidRPr="005A4C25">
        <w:rPr>
          <w:szCs w:val="24"/>
        </w:rPr>
        <w:t xml:space="preserve">ovést pro Objednatele Dílo do </w:t>
      </w:r>
      <w:proofErr w:type="gramStart"/>
      <w:r w:rsidR="00D53AB3" w:rsidRPr="005A4C25">
        <w:rPr>
          <w:szCs w:val="24"/>
        </w:rPr>
        <w:t>29.5.2025</w:t>
      </w:r>
      <w:proofErr w:type="gramEnd"/>
      <w:r w:rsidR="00D53AB3" w:rsidRPr="005A4C25">
        <w:rPr>
          <w:szCs w:val="24"/>
        </w:rPr>
        <w:t xml:space="preserve"> </w:t>
      </w:r>
      <w:r w:rsidRPr="005A4C25">
        <w:rPr>
          <w:szCs w:val="24"/>
        </w:rPr>
        <w:t>a Objednatel se zavazuje Dílo převzít a zaplatit za něj Zhotoviteli sjednanou cenu za podmínek uvedených v této Smlouvě.</w:t>
      </w:r>
    </w:p>
    <w:p w:rsidR="008A0419" w:rsidRPr="005A4C25" w:rsidRDefault="008A0419" w:rsidP="005A4C25">
      <w:pPr>
        <w:pStyle w:val="Level2"/>
        <w:spacing w:before="120" w:after="0" w:line="360" w:lineRule="auto"/>
        <w:ind w:left="709"/>
        <w:outlineLvl w:val="2"/>
        <w:rPr>
          <w:szCs w:val="24"/>
        </w:rPr>
      </w:pPr>
    </w:p>
    <w:p w:rsidR="008A0419" w:rsidRPr="005A4C25" w:rsidRDefault="008A0419" w:rsidP="005A4C25">
      <w:pPr>
        <w:pStyle w:val="Level2"/>
        <w:spacing w:before="120" w:after="0" w:line="360" w:lineRule="auto"/>
        <w:ind w:left="709"/>
        <w:outlineLvl w:val="2"/>
        <w:rPr>
          <w:szCs w:val="24"/>
        </w:rPr>
      </w:pPr>
    </w:p>
    <w:p w:rsidR="008A0419" w:rsidRPr="005A4C25" w:rsidRDefault="008A0419" w:rsidP="005A4C25">
      <w:pPr>
        <w:pStyle w:val="Level2"/>
        <w:spacing w:before="120" w:after="0" w:line="360" w:lineRule="auto"/>
        <w:ind w:left="709"/>
        <w:outlineLvl w:val="2"/>
        <w:rPr>
          <w:szCs w:val="24"/>
        </w:rPr>
      </w:pPr>
    </w:p>
    <w:p w:rsidR="00536391" w:rsidRPr="005A4C25" w:rsidRDefault="00536391" w:rsidP="005A4C25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outlineLvl w:val="1"/>
        <w:rPr>
          <w:szCs w:val="24"/>
        </w:rPr>
      </w:pPr>
      <w:bookmarkStart w:id="5" w:name="bookmark-name-341_3"/>
      <w:bookmarkEnd w:id="5"/>
      <w:r w:rsidRPr="005A4C25">
        <w:rPr>
          <w:bCs/>
          <w:szCs w:val="24"/>
        </w:rPr>
        <w:t>Práva a povinnosti Smluvních stran</w:t>
      </w:r>
    </w:p>
    <w:p w:rsidR="00536391" w:rsidRPr="005A4C25" w:rsidRDefault="00536391" w:rsidP="005A4C25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outlineLvl w:val="2"/>
        <w:rPr>
          <w:szCs w:val="24"/>
        </w:rPr>
      </w:pPr>
      <w:bookmarkStart w:id="6" w:name="bookmark-name-342_3.1"/>
      <w:bookmarkEnd w:id="6"/>
      <w:r w:rsidRPr="005A4C25">
        <w:rPr>
          <w:szCs w:val="24"/>
        </w:rPr>
        <w:t>Zhotovitel se zavazuje provést pro Objednatele D</w:t>
      </w:r>
      <w:r w:rsidR="006C3EB2" w:rsidRPr="005A4C25">
        <w:rPr>
          <w:szCs w:val="24"/>
        </w:rPr>
        <w:t xml:space="preserve">ílo na svůj náklad a nebezpečí </w:t>
      </w:r>
      <w:r w:rsidRPr="005A4C25">
        <w:rPr>
          <w:szCs w:val="24"/>
        </w:rPr>
        <w:t>s potřebnou péčí a v ujednané době. Zhotovitel dále obstará vše, co je k provedení Díla potřeba.</w:t>
      </w:r>
    </w:p>
    <w:p w:rsidR="00B52DDA" w:rsidRPr="005A4C25" w:rsidRDefault="00B52DDA" w:rsidP="005A4C25">
      <w:pPr>
        <w:pStyle w:val="Level2"/>
        <w:numPr>
          <w:ilvl w:val="1"/>
          <w:numId w:val="3"/>
        </w:numPr>
        <w:spacing w:before="120" w:after="0" w:line="360" w:lineRule="auto"/>
        <w:ind w:hanging="792"/>
        <w:outlineLvl w:val="2"/>
        <w:rPr>
          <w:szCs w:val="24"/>
        </w:rPr>
      </w:pPr>
      <w:r w:rsidRPr="005A4C25">
        <w:rPr>
          <w:szCs w:val="24"/>
        </w:rPr>
        <w:t xml:space="preserve">Zhotovitel </w:t>
      </w:r>
      <w:r w:rsidR="00EE1397" w:rsidRPr="005A4C25">
        <w:rPr>
          <w:szCs w:val="24"/>
        </w:rPr>
        <w:t>má</w:t>
      </w:r>
      <w:r w:rsidRPr="005A4C25">
        <w:rPr>
          <w:szCs w:val="24"/>
        </w:rPr>
        <w:t xml:space="preserve"> právo přenechat provádění Díla třetím osobám, zejména subdodavatelům.</w:t>
      </w:r>
    </w:p>
    <w:p w:rsidR="00536391" w:rsidRPr="005A4C25" w:rsidRDefault="00536391" w:rsidP="005A4C25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outlineLvl w:val="2"/>
        <w:rPr>
          <w:szCs w:val="24"/>
        </w:rPr>
      </w:pPr>
      <w:bookmarkStart w:id="7" w:name="bookmark-name-364_3.3"/>
      <w:bookmarkEnd w:id="7"/>
      <w:r w:rsidRPr="005A4C25">
        <w:rPr>
          <w:szCs w:val="24"/>
        </w:rPr>
        <w:t>Objednatel se zavazuje zajistit Zhotoviteli přístup a vhodné podmínk</w:t>
      </w:r>
      <w:r w:rsidR="00D53AB3" w:rsidRPr="005A4C25">
        <w:rPr>
          <w:szCs w:val="24"/>
        </w:rPr>
        <w:t>y nezbytné pro řádné provádění D</w:t>
      </w:r>
      <w:r w:rsidRPr="005A4C25">
        <w:rPr>
          <w:szCs w:val="24"/>
        </w:rPr>
        <w:t>íla.</w:t>
      </w:r>
    </w:p>
    <w:p w:rsidR="00536391" w:rsidRPr="005A4C25" w:rsidRDefault="00536391" w:rsidP="005A4C25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outlineLvl w:val="1"/>
        <w:rPr>
          <w:szCs w:val="24"/>
        </w:rPr>
      </w:pPr>
      <w:bookmarkStart w:id="8" w:name="bookmark-name-374_4"/>
      <w:bookmarkEnd w:id="8"/>
      <w:r w:rsidRPr="005A4C25">
        <w:rPr>
          <w:bCs/>
          <w:szCs w:val="24"/>
        </w:rPr>
        <w:t>Cena za provedení Díla</w:t>
      </w:r>
    </w:p>
    <w:p w:rsidR="00536391" w:rsidRPr="005A4C25" w:rsidRDefault="00536391" w:rsidP="005A4C25">
      <w:pPr>
        <w:pStyle w:val="Level2"/>
        <w:numPr>
          <w:ilvl w:val="1"/>
          <w:numId w:val="4"/>
        </w:numPr>
        <w:spacing w:before="120" w:after="0" w:line="360" w:lineRule="auto"/>
        <w:ind w:left="709" w:hanging="709"/>
        <w:outlineLvl w:val="2"/>
        <w:rPr>
          <w:szCs w:val="24"/>
        </w:rPr>
      </w:pPr>
      <w:bookmarkStart w:id="9" w:name="bookmark-name-390_4.1"/>
      <w:bookmarkEnd w:id="9"/>
      <w:r w:rsidRPr="005A4C25">
        <w:rPr>
          <w:szCs w:val="24"/>
        </w:rPr>
        <w:t>Cena za pr</w:t>
      </w:r>
      <w:r w:rsidR="00B52DDA" w:rsidRPr="005A4C25">
        <w:rPr>
          <w:szCs w:val="24"/>
        </w:rPr>
        <w:t>ovedení Díla je určena</w:t>
      </w:r>
      <w:r w:rsidRPr="005A4C25">
        <w:rPr>
          <w:szCs w:val="24"/>
        </w:rPr>
        <w:t xml:space="preserve"> cenovou kalkulací, a to ve výši </w:t>
      </w:r>
      <w:r w:rsidR="00D53AB3" w:rsidRPr="005A4C25">
        <w:rPr>
          <w:szCs w:val="24"/>
        </w:rPr>
        <w:t>94.240</w:t>
      </w:r>
      <w:r w:rsidR="00B52DDA" w:rsidRPr="005A4C25">
        <w:rPr>
          <w:szCs w:val="24"/>
        </w:rPr>
        <w:t>,-</w:t>
      </w:r>
      <w:r w:rsidRPr="005A4C25">
        <w:rPr>
          <w:szCs w:val="24"/>
        </w:rPr>
        <w:t xml:space="preserve">Kč bez DPH + sazba 21 % DPH. Celkem cena s DPH </w:t>
      </w:r>
      <w:r w:rsidR="00D53AB3" w:rsidRPr="005A4C25">
        <w:rPr>
          <w:szCs w:val="24"/>
        </w:rPr>
        <w:t>114.030</w:t>
      </w:r>
      <w:r w:rsidR="00075905" w:rsidRPr="005A4C25">
        <w:rPr>
          <w:szCs w:val="24"/>
        </w:rPr>
        <w:t>,-</w:t>
      </w:r>
      <w:r w:rsidRPr="005A4C25">
        <w:rPr>
          <w:szCs w:val="24"/>
        </w:rPr>
        <w:t xml:space="preserve"> Kč.</w:t>
      </w:r>
    </w:p>
    <w:p w:rsidR="00EE1397" w:rsidRPr="005A4C25" w:rsidRDefault="00EE1397" w:rsidP="005A4C25">
      <w:pPr>
        <w:pStyle w:val="Level2"/>
        <w:numPr>
          <w:ilvl w:val="1"/>
          <w:numId w:val="4"/>
        </w:numPr>
        <w:spacing w:before="120" w:after="0" w:line="360" w:lineRule="auto"/>
        <w:ind w:left="709" w:hanging="709"/>
        <w:outlineLvl w:val="2"/>
        <w:rPr>
          <w:szCs w:val="24"/>
        </w:rPr>
      </w:pPr>
      <w:r w:rsidRPr="005A4C25">
        <w:rPr>
          <w:szCs w:val="24"/>
        </w:rPr>
        <w:t>Zhotovitel na základě vykonaných prací vystaví objednavateli fakturu s 10 denní splatností.</w:t>
      </w:r>
    </w:p>
    <w:p w:rsidR="00536391" w:rsidRPr="005A4C25" w:rsidRDefault="00536391" w:rsidP="005A4C25">
      <w:pPr>
        <w:pStyle w:val="Level2"/>
        <w:numPr>
          <w:ilvl w:val="1"/>
          <w:numId w:val="4"/>
        </w:numPr>
        <w:spacing w:before="120" w:after="0" w:line="360" w:lineRule="auto"/>
        <w:ind w:left="709" w:hanging="709"/>
        <w:outlineLvl w:val="2"/>
        <w:rPr>
          <w:szCs w:val="24"/>
        </w:rPr>
      </w:pPr>
      <w:r w:rsidRPr="005A4C25">
        <w:rPr>
          <w:szCs w:val="24"/>
        </w:rPr>
        <w:t xml:space="preserve"> Objednatel se zavazuje zaplatit cenu za provedení díla nebo jakoukoliv její část</w:t>
      </w:r>
      <w:r w:rsidR="00EE1397" w:rsidRPr="005A4C25">
        <w:rPr>
          <w:szCs w:val="24"/>
        </w:rPr>
        <w:t xml:space="preserve"> do 10 dnů od vystavení faktury</w:t>
      </w:r>
      <w:r w:rsidRPr="005A4C25">
        <w:rPr>
          <w:szCs w:val="24"/>
        </w:rPr>
        <w:t>.</w:t>
      </w:r>
    </w:p>
    <w:p w:rsidR="00F111E2" w:rsidRPr="005A4C25" w:rsidRDefault="00536391" w:rsidP="005A4C25">
      <w:pPr>
        <w:pStyle w:val="Level2"/>
        <w:numPr>
          <w:ilvl w:val="1"/>
          <w:numId w:val="4"/>
        </w:numPr>
        <w:spacing w:before="120" w:after="0" w:line="360" w:lineRule="auto"/>
        <w:ind w:left="709" w:hanging="709"/>
        <w:outlineLvl w:val="2"/>
        <w:rPr>
          <w:szCs w:val="24"/>
        </w:rPr>
      </w:pPr>
      <w:r w:rsidRPr="005A4C25">
        <w:rPr>
          <w:szCs w:val="24"/>
        </w:rPr>
        <w:t>Veškeré náklady, které</w:t>
      </w:r>
      <w:r w:rsidR="00075905" w:rsidRPr="005A4C25">
        <w:rPr>
          <w:szCs w:val="24"/>
        </w:rPr>
        <w:t xml:space="preserve"> by vznikli</w:t>
      </w:r>
      <w:r w:rsidRPr="005A4C25">
        <w:rPr>
          <w:szCs w:val="24"/>
        </w:rPr>
        <w:t xml:space="preserve"> zhotoviteli nad rámec této smlouvy je zhotovitel povinen oznámit objednavateli.  Navýšení ceny, může být zhotoviteli uhrazeny pouze v případě, pokud takové náklady objednatel</w:t>
      </w:r>
      <w:r w:rsidR="00075905" w:rsidRPr="005A4C25">
        <w:rPr>
          <w:szCs w:val="24"/>
        </w:rPr>
        <w:t xml:space="preserve"> dopředu odsouhlasí a</w:t>
      </w:r>
      <w:r w:rsidRPr="005A4C25">
        <w:rPr>
          <w:szCs w:val="24"/>
        </w:rPr>
        <w:t xml:space="preserve"> uzná za oprávněné. Odsouhlasené navýšení ceny bude doplněno v dodatku ke smlouvě. </w:t>
      </w:r>
    </w:p>
    <w:p w:rsidR="00416A41" w:rsidRPr="005A4C25" w:rsidRDefault="00416A41" w:rsidP="005A4C25">
      <w:pPr>
        <w:pStyle w:val="Odstavecseseznamem"/>
        <w:numPr>
          <w:ilvl w:val="1"/>
          <w:numId w:val="5"/>
        </w:numPr>
        <w:spacing w:before="120" w:after="0" w:line="360" w:lineRule="auto"/>
        <w:jc w:val="both"/>
        <w:outlineLvl w:val="2"/>
        <w:rPr>
          <w:rFonts w:ascii="Times New Roman" w:hAnsi="Times New Roman" w:cs="Times New Roman"/>
          <w:vanish/>
          <w:sz w:val="24"/>
          <w:szCs w:val="24"/>
        </w:rPr>
      </w:pPr>
      <w:bookmarkStart w:id="10" w:name="bookmark-name-393_4.2"/>
      <w:bookmarkStart w:id="11" w:name="bookmark-name-404_4.3"/>
      <w:bookmarkStart w:id="12" w:name="bookmark-name-427_5.1"/>
      <w:bookmarkStart w:id="13" w:name="bookmark-name-447_5.2"/>
      <w:bookmarkStart w:id="14" w:name="bookmark-name-453_5.3"/>
      <w:bookmarkStart w:id="15" w:name="bookmark-name-496_5.4"/>
      <w:bookmarkEnd w:id="10"/>
      <w:bookmarkEnd w:id="11"/>
      <w:bookmarkEnd w:id="12"/>
      <w:bookmarkEnd w:id="13"/>
      <w:bookmarkEnd w:id="14"/>
      <w:bookmarkEnd w:id="15"/>
    </w:p>
    <w:p w:rsidR="00416A41" w:rsidRPr="005A4C25" w:rsidRDefault="00416A41" w:rsidP="005A4C25">
      <w:pPr>
        <w:pStyle w:val="Odstavecseseznamem"/>
        <w:numPr>
          <w:ilvl w:val="1"/>
          <w:numId w:val="5"/>
        </w:numPr>
        <w:spacing w:before="120" w:after="0" w:line="360" w:lineRule="auto"/>
        <w:jc w:val="both"/>
        <w:outlineLvl w:val="2"/>
        <w:rPr>
          <w:rFonts w:ascii="Times New Roman" w:hAnsi="Times New Roman" w:cs="Times New Roman"/>
          <w:vanish/>
          <w:sz w:val="24"/>
          <w:szCs w:val="24"/>
        </w:rPr>
      </w:pPr>
    </w:p>
    <w:p w:rsidR="00416A41" w:rsidRPr="005A4C25" w:rsidRDefault="00416A41" w:rsidP="005A4C25">
      <w:pPr>
        <w:pStyle w:val="Odstavecseseznamem"/>
        <w:numPr>
          <w:ilvl w:val="1"/>
          <w:numId w:val="5"/>
        </w:numPr>
        <w:spacing w:before="120" w:after="0" w:line="360" w:lineRule="auto"/>
        <w:jc w:val="both"/>
        <w:outlineLvl w:val="2"/>
        <w:rPr>
          <w:rFonts w:ascii="Times New Roman" w:hAnsi="Times New Roman" w:cs="Times New Roman"/>
          <w:vanish/>
          <w:sz w:val="24"/>
          <w:szCs w:val="24"/>
        </w:rPr>
      </w:pPr>
    </w:p>
    <w:p w:rsidR="00416A41" w:rsidRPr="005A4C25" w:rsidRDefault="00416A41" w:rsidP="005A4C25">
      <w:pPr>
        <w:pStyle w:val="Odstavecseseznamem"/>
        <w:numPr>
          <w:ilvl w:val="1"/>
          <w:numId w:val="5"/>
        </w:numPr>
        <w:spacing w:before="120" w:after="0" w:line="360" w:lineRule="auto"/>
        <w:jc w:val="both"/>
        <w:outlineLvl w:val="2"/>
        <w:rPr>
          <w:rFonts w:ascii="Times New Roman" w:hAnsi="Times New Roman" w:cs="Times New Roman"/>
          <w:vanish/>
          <w:sz w:val="24"/>
          <w:szCs w:val="24"/>
        </w:rPr>
      </w:pPr>
    </w:p>
    <w:p w:rsidR="00416A41" w:rsidRPr="005A4C25" w:rsidRDefault="00416A41" w:rsidP="005A4C25">
      <w:pPr>
        <w:pStyle w:val="Odstavecseseznamem"/>
        <w:numPr>
          <w:ilvl w:val="1"/>
          <w:numId w:val="5"/>
        </w:numPr>
        <w:spacing w:before="120" w:after="0" w:line="360" w:lineRule="auto"/>
        <w:jc w:val="both"/>
        <w:outlineLvl w:val="2"/>
        <w:rPr>
          <w:rFonts w:ascii="Times New Roman" w:hAnsi="Times New Roman" w:cs="Times New Roman"/>
          <w:vanish/>
          <w:sz w:val="24"/>
          <w:szCs w:val="24"/>
        </w:rPr>
      </w:pPr>
    </w:p>
    <w:p w:rsidR="00416A41" w:rsidRPr="005A4C25" w:rsidRDefault="00416A41" w:rsidP="005A4C25">
      <w:pPr>
        <w:pStyle w:val="Odstavecseseznamem"/>
        <w:numPr>
          <w:ilvl w:val="1"/>
          <w:numId w:val="5"/>
        </w:numPr>
        <w:spacing w:before="120" w:after="0" w:line="360" w:lineRule="auto"/>
        <w:jc w:val="both"/>
        <w:outlineLvl w:val="2"/>
        <w:rPr>
          <w:rFonts w:ascii="Times New Roman" w:hAnsi="Times New Roman" w:cs="Times New Roman"/>
          <w:vanish/>
          <w:sz w:val="24"/>
          <w:szCs w:val="24"/>
        </w:rPr>
      </w:pPr>
    </w:p>
    <w:p w:rsidR="008A0419" w:rsidRPr="005A4C25" w:rsidRDefault="00536391" w:rsidP="005A4C25">
      <w:pPr>
        <w:pStyle w:val="Odstavecseseznamem"/>
        <w:spacing w:before="120" w:after="0" w:line="360" w:lineRule="auto"/>
        <w:ind w:left="792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A4C25">
        <w:rPr>
          <w:rFonts w:ascii="Times New Roman" w:hAnsi="Times New Roman" w:cs="Times New Roman"/>
          <w:sz w:val="24"/>
          <w:szCs w:val="24"/>
        </w:rPr>
        <w:t>Zaplacením ceny za provedení díla nebo jakékoliv její části se rozumí připsání celé příslušné částky na bankovní účet Zhotovitele.</w:t>
      </w:r>
    </w:p>
    <w:p w:rsidR="008A0419" w:rsidRPr="005A4C25" w:rsidRDefault="008A0419" w:rsidP="005A4C25">
      <w:pPr>
        <w:pStyle w:val="Odstavecseseznamem"/>
        <w:spacing w:before="120" w:after="0" w:line="360" w:lineRule="auto"/>
        <w:ind w:left="432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36391" w:rsidRPr="005A4C25" w:rsidRDefault="00536391" w:rsidP="005A4C25">
      <w:pPr>
        <w:pStyle w:val="Odstavecseseznamem"/>
        <w:numPr>
          <w:ilvl w:val="0"/>
          <w:numId w:val="25"/>
        </w:numPr>
        <w:spacing w:before="120" w:after="0" w:line="360" w:lineRule="auto"/>
        <w:ind w:left="709" w:hanging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A4C25">
        <w:rPr>
          <w:rFonts w:ascii="Times New Roman" w:hAnsi="Times New Roman" w:cs="Times New Roman"/>
          <w:b/>
          <w:sz w:val="24"/>
          <w:szCs w:val="24"/>
        </w:rPr>
        <w:t>Záruční doba</w:t>
      </w:r>
    </w:p>
    <w:p w:rsidR="00536391" w:rsidRPr="005A4C25" w:rsidRDefault="00536391" w:rsidP="005A4C25">
      <w:pPr>
        <w:pStyle w:val="Odstavecseseznamem"/>
        <w:numPr>
          <w:ilvl w:val="0"/>
          <w:numId w:val="6"/>
        </w:numPr>
        <w:spacing w:before="120" w:after="0" w:line="360" w:lineRule="auto"/>
        <w:jc w:val="both"/>
        <w:outlineLvl w:val="2"/>
        <w:rPr>
          <w:rFonts w:ascii="Times New Roman" w:hAnsi="Times New Roman" w:cs="Times New Roman"/>
          <w:b/>
          <w:vanish/>
          <w:sz w:val="24"/>
          <w:szCs w:val="24"/>
        </w:rPr>
      </w:pPr>
    </w:p>
    <w:p w:rsidR="00536391" w:rsidRPr="005A4C25" w:rsidRDefault="00536391" w:rsidP="005A4C25">
      <w:pPr>
        <w:pStyle w:val="Odstavecseseznamem"/>
        <w:numPr>
          <w:ilvl w:val="0"/>
          <w:numId w:val="6"/>
        </w:numPr>
        <w:spacing w:before="120" w:after="0" w:line="360" w:lineRule="auto"/>
        <w:jc w:val="both"/>
        <w:outlineLvl w:val="2"/>
        <w:rPr>
          <w:rFonts w:ascii="Times New Roman" w:hAnsi="Times New Roman" w:cs="Times New Roman"/>
          <w:b/>
          <w:vanish/>
          <w:sz w:val="24"/>
          <w:szCs w:val="24"/>
        </w:rPr>
      </w:pPr>
    </w:p>
    <w:p w:rsidR="00536391" w:rsidRPr="005A4C25" w:rsidRDefault="00536391" w:rsidP="005A4C25">
      <w:pPr>
        <w:pStyle w:val="Odstavecseseznamem"/>
        <w:numPr>
          <w:ilvl w:val="0"/>
          <w:numId w:val="6"/>
        </w:numPr>
        <w:spacing w:before="120" w:after="0" w:line="360" w:lineRule="auto"/>
        <w:jc w:val="both"/>
        <w:outlineLvl w:val="2"/>
        <w:rPr>
          <w:rFonts w:ascii="Times New Roman" w:hAnsi="Times New Roman" w:cs="Times New Roman"/>
          <w:b/>
          <w:vanish/>
          <w:sz w:val="24"/>
          <w:szCs w:val="24"/>
        </w:rPr>
      </w:pPr>
    </w:p>
    <w:p w:rsidR="00536391" w:rsidRPr="005A4C25" w:rsidRDefault="00536391" w:rsidP="005A4C25">
      <w:pPr>
        <w:pStyle w:val="Odstavecseseznamem"/>
        <w:numPr>
          <w:ilvl w:val="0"/>
          <w:numId w:val="6"/>
        </w:numPr>
        <w:spacing w:before="120"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A4C25">
        <w:rPr>
          <w:rFonts w:ascii="Times New Roman" w:hAnsi="Times New Roman" w:cs="Times New Roman"/>
          <w:sz w:val="24"/>
          <w:szCs w:val="24"/>
        </w:rPr>
        <w:t xml:space="preserve">     Na předmět této smlouvy poskytuje zhotovitel objednavateli záruční dobu v délce 2     </w:t>
      </w:r>
    </w:p>
    <w:p w:rsidR="00EE1397" w:rsidRPr="005A4C25" w:rsidRDefault="00EE1397" w:rsidP="005A4C25">
      <w:pPr>
        <w:pStyle w:val="Odstavecseseznamem"/>
        <w:spacing w:before="120" w:after="0" w:line="360" w:lineRule="auto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A4C25">
        <w:rPr>
          <w:rFonts w:ascii="Times New Roman" w:hAnsi="Times New Roman" w:cs="Times New Roman"/>
          <w:sz w:val="24"/>
          <w:szCs w:val="24"/>
        </w:rPr>
        <w:t xml:space="preserve">     let. </w:t>
      </w:r>
    </w:p>
    <w:p w:rsidR="00536391" w:rsidRPr="005A4C25" w:rsidRDefault="00EE1397" w:rsidP="005A4C25">
      <w:pPr>
        <w:spacing w:before="120"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5A4C25">
        <w:rPr>
          <w:rFonts w:ascii="Times New Roman" w:hAnsi="Times New Roman" w:cs="Times New Roman"/>
          <w:sz w:val="24"/>
          <w:szCs w:val="24"/>
        </w:rPr>
        <w:t xml:space="preserve">4.2     </w:t>
      </w:r>
      <w:r w:rsidR="00536391" w:rsidRPr="005A4C25">
        <w:rPr>
          <w:rFonts w:ascii="Times New Roman" w:hAnsi="Times New Roman" w:cs="Times New Roman"/>
          <w:sz w:val="24"/>
          <w:szCs w:val="24"/>
        </w:rPr>
        <w:t>Záruční</w:t>
      </w:r>
      <w:proofErr w:type="gramEnd"/>
      <w:r w:rsidR="00536391" w:rsidRPr="005A4C25">
        <w:rPr>
          <w:rFonts w:ascii="Times New Roman" w:hAnsi="Times New Roman" w:cs="Times New Roman"/>
          <w:sz w:val="24"/>
          <w:szCs w:val="24"/>
        </w:rPr>
        <w:t xml:space="preserve"> doba začíná běžet dnem podpisu záznamu o s</w:t>
      </w:r>
      <w:r w:rsidRPr="005A4C25">
        <w:rPr>
          <w:rFonts w:ascii="Times New Roman" w:hAnsi="Times New Roman" w:cs="Times New Roman"/>
          <w:sz w:val="24"/>
          <w:szCs w:val="24"/>
        </w:rPr>
        <w:t>plnění, předání a převzetí díla.</w:t>
      </w:r>
    </w:p>
    <w:p w:rsidR="005A4C25" w:rsidRPr="005A4C25" w:rsidRDefault="00EE1397" w:rsidP="005A4C25">
      <w:pPr>
        <w:spacing w:before="120"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5A4C25">
        <w:rPr>
          <w:rFonts w:ascii="Times New Roman" w:hAnsi="Times New Roman" w:cs="Times New Roman"/>
          <w:sz w:val="24"/>
          <w:szCs w:val="24"/>
        </w:rPr>
        <w:t>4.3     Zhotovitel</w:t>
      </w:r>
      <w:proofErr w:type="gramEnd"/>
      <w:r w:rsidRPr="005A4C25">
        <w:rPr>
          <w:rFonts w:ascii="Times New Roman" w:hAnsi="Times New Roman" w:cs="Times New Roman"/>
          <w:sz w:val="24"/>
          <w:szCs w:val="24"/>
        </w:rPr>
        <w:t xml:space="preserve"> dodá objednavateli technický list</w:t>
      </w:r>
      <w:r w:rsidR="005A4C25" w:rsidRPr="005A4C25">
        <w:rPr>
          <w:rFonts w:ascii="Times New Roman" w:hAnsi="Times New Roman" w:cs="Times New Roman"/>
          <w:sz w:val="24"/>
          <w:szCs w:val="24"/>
        </w:rPr>
        <w:t xml:space="preserve">, záruční list a návod k používání.          </w:t>
      </w:r>
    </w:p>
    <w:p w:rsidR="005A4C25" w:rsidRPr="005A4C25" w:rsidRDefault="005A4C25" w:rsidP="005A4C25">
      <w:pPr>
        <w:spacing w:before="120"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A4C25" w:rsidRPr="005A4C25" w:rsidRDefault="005A4C25" w:rsidP="005A4C25">
      <w:pPr>
        <w:spacing w:before="120"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A4C25" w:rsidRPr="005A4C25" w:rsidRDefault="005A4C25" w:rsidP="005A4C25">
      <w:pPr>
        <w:spacing w:before="120"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A4C25" w:rsidRPr="005A4C25" w:rsidRDefault="005A4C25" w:rsidP="005A4C25">
      <w:pPr>
        <w:spacing w:before="120"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36391" w:rsidRPr="005A4C25" w:rsidRDefault="00536391" w:rsidP="005A4C25">
      <w:pPr>
        <w:pStyle w:val="Odstavecseseznamem"/>
        <w:numPr>
          <w:ilvl w:val="0"/>
          <w:numId w:val="8"/>
        </w:numPr>
        <w:spacing w:before="120" w:after="0" w:line="360" w:lineRule="auto"/>
        <w:ind w:left="567" w:hanging="567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A4C25">
        <w:rPr>
          <w:rFonts w:ascii="Times New Roman" w:hAnsi="Times New Roman" w:cs="Times New Roman"/>
          <w:b/>
          <w:sz w:val="24"/>
          <w:szCs w:val="24"/>
        </w:rPr>
        <w:t>Součinnost</w:t>
      </w:r>
    </w:p>
    <w:p w:rsidR="00536391" w:rsidRPr="005A4C25" w:rsidRDefault="00536391" w:rsidP="005A4C25">
      <w:pPr>
        <w:pStyle w:val="Odstavecseseznamem"/>
        <w:numPr>
          <w:ilvl w:val="0"/>
          <w:numId w:val="9"/>
        </w:numPr>
        <w:spacing w:before="120" w:after="0" w:line="360" w:lineRule="auto"/>
        <w:ind w:left="567" w:hanging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A4C25">
        <w:rPr>
          <w:rFonts w:ascii="Times New Roman" w:hAnsi="Times New Roman" w:cs="Times New Roman"/>
          <w:sz w:val="24"/>
          <w:szCs w:val="24"/>
        </w:rPr>
        <w:t>Pro splnění předmětu této smlouvy poskytne objednatel zhotoviteli nezbytnou součinnost v tomto rozsahu: umožnění vstupu do budovy, přípojka elektrické energie.</w:t>
      </w:r>
    </w:p>
    <w:p w:rsidR="00536391" w:rsidRPr="005A4C25" w:rsidRDefault="00536391" w:rsidP="005A4C25">
      <w:pPr>
        <w:pStyle w:val="Level1"/>
        <w:numPr>
          <w:ilvl w:val="0"/>
          <w:numId w:val="10"/>
        </w:numPr>
        <w:spacing w:before="120" w:after="0" w:line="360" w:lineRule="auto"/>
        <w:outlineLvl w:val="1"/>
        <w:rPr>
          <w:szCs w:val="24"/>
        </w:rPr>
      </w:pPr>
      <w:bookmarkStart w:id="16" w:name="bookmark-name-500_6"/>
      <w:bookmarkStart w:id="17" w:name="bookmark-name-681_7"/>
      <w:bookmarkStart w:id="18" w:name="bookmark-name-714_7.3"/>
      <w:bookmarkStart w:id="19" w:name="bookmark-name-720_8"/>
      <w:bookmarkEnd w:id="16"/>
      <w:bookmarkEnd w:id="17"/>
      <w:bookmarkEnd w:id="18"/>
      <w:bookmarkEnd w:id="19"/>
      <w:r w:rsidRPr="005A4C25">
        <w:rPr>
          <w:bCs/>
          <w:szCs w:val="24"/>
        </w:rPr>
        <w:t>Důvěrnost</w:t>
      </w:r>
    </w:p>
    <w:p w:rsidR="00416A41" w:rsidRPr="005A4C25" w:rsidRDefault="00416A41" w:rsidP="005A4C25">
      <w:pPr>
        <w:pStyle w:val="Odstavecseseznamem"/>
        <w:numPr>
          <w:ilvl w:val="0"/>
          <w:numId w:val="11"/>
        </w:numPr>
        <w:spacing w:before="120" w:after="0" w:line="360" w:lineRule="auto"/>
        <w:contextualSpacing w:val="0"/>
        <w:jc w:val="both"/>
        <w:outlineLvl w:val="3"/>
        <w:rPr>
          <w:rFonts w:ascii="Times New Roman" w:eastAsiaTheme="minorEastAsia" w:hAnsi="Times New Roman" w:cs="Times New Roman"/>
          <w:vanish/>
          <w:sz w:val="24"/>
          <w:szCs w:val="24"/>
          <w:lang w:eastAsia="cs-CZ"/>
        </w:rPr>
      </w:pPr>
      <w:bookmarkStart w:id="20" w:name="bookmark-name-721_8.1"/>
      <w:bookmarkEnd w:id="20"/>
    </w:p>
    <w:p w:rsidR="00416A41" w:rsidRPr="005A4C25" w:rsidRDefault="00416A41" w:rsidP="005A4C25">
      <w:pPr>
        <w:pStyle w:val="Odstavecseseznamem"/>
        <w:numPr>
          <w:ilvl w:val="0"/>
          <w:numId w:val="11"/>
        </w:numPr>
        <w:spacing w:before="120" w:after="0" w:line="360" w:lineRule="auto"/>
        <w:contextualSpacing w:val="0"/>
        <w:jc w:val="both"/>
        <w:outlineLvl w:val="3"/>
        <w:rPr>
          <w:rFonts w:ascii="Times New Roman" w:eastAsiaTheme="minorEastAsia" w:hAnsi="Times New Roman" w:cs="Times New Roman"/>
          <w:vanish/>
          <w:sz w:val="24"/>
          <w:szCs w:val="24"/>
          <w:lang w:eastAsia="cs-CZ"/>
        </w:rPr>
      </w:pPr>
    </w:p>
    <w:p w:rsidR="00536391" w:rsidRPr="005A4C25" w:rsidRDefault="00416A41" w:rsidP="005A4C25">
      <w:pPr>
        <w:pStyle w:val="Level2"/>
        <w:spacing w:before="120" w:after="0" w:line="360" w:lineRule="auto"/>
        <w:ind w:left="360" w:hanging="360"/>
        <w:outlineLvl w:val="3"/>
        <w:rPr>
          <w:szCs w:val="24"/>
        </w:rPr>
      </w:pPr>
      <w:r w:rsidRPr="005A4C25">
        <w:rPr>
          <w:szCs w:val="24"/>
        </w:rPr>
        <w:t xml:space="preserve">6.1 </w:t>
      </w:r>
      <w:r w:rsidR="00536391" w:rsidRPr="005A4C25">
        <w:rPr>
          <w:szCs w:val="24"/>
        </w:rPr>
        <w:t xml:space="preserve">Zhotovitel se zavazuje, že nezpřístupní ani nepoužije žádnou informaci obchodní nebo výrobní povahy, se kterou se seznámí v souvislosti s plněním této Smlouvy, zejména nezpřístupní ani nepoužije </w:t>
      </w:r>
      <w:bookmarkStart w:id="21" w:name="bookmark-name-723_8.1.1"/>
      <w:bookmarkEnd w:id="21"/>
      <w:r w:rsidR="00536391" w:rsidRPr="005A4C25">
        <w:rPr>
          <w:szCs w:val="24"/>
        </w:rPr>
        <w:t xml:space="preserve">žádnou takovou informaci obsaženou v této Smlouvě, </w:t>
      </w:r>
      <w:bookmarkStart w:id="22" w:name="bookmark-name-725_8.1.2"/>
      <w:bookmarkEnd w:id="22"/>
      <w:r w:rsidR="00536391" w:rsidRPr="005A4C25">
        <w:rPr>
          <w:szCs w:val="24"/>
        </w:rPr>
        <w:t xml:space="preserve">databázi zákazníků Objednatele ani kontakty na ně, </w:t>
      </w:r>
      <w:bookmarkStart w:id="23" w:name="bookmark-name-727_8.1.3"/>
      <w:bookmarkEnd w:id="23"/>
      <w:r w:rsidR="00536391" w:rsidRPr="005A4C25">
        <w:rPr>
          <w:szCs w:val="24"/>
        </w:rPr>
        <w:t>cenovou politiku Objednatele,</w:t>
      </w:r>
      <w:bookmarkStart w:id="24" w:name="bookmark-name-729_8.1.4"/>
      <w:bookmarkEnd w:id="24"/>
      <w:r w:rsidR="00536391" w:rsidRPr="005A4C25">
        <w:rPr>
          <w:szCs w:val="24"/>
        </w:rPr>
        <w:t xml:space="preserve"> marketingovou strategii Objednatele,</w:t>
      </w:r>
      <w:bookmarkStart w:id="25" w:name="bookmark-name-731_8.1.5"/>
      <w:bookmarkEnd w:id="25"/>
      <w:r w:rsidR="00536391" w:rsidRPr="005A4C25">
        <w:rPr>
          <w:szCs w:val="24"/>
        </w:rPr>
        <w:t xml:space="preserve"> informace o uzavřených smlouvách a dodavatelích Objednatele, </w:t>
      </w:r>
      <w:bookmarkStart w:id="26" w:name="bookmark-name-733_8.1.6"/>
      <w:bookmarkEnd w:id="26"/>
      <w:r w:rsidR="00536391" w:rsidRPr="005A4C25">
        <w:rPr>
          <w:szCs w:val="24"/>
        </w:rPr>
        <w:t xml:space="preserve">způsob fungování podniku Objednatele, </w:t>
      </w:r>
      <w:bookmarkStart w:id="27" w:name="bookmark-name-735_8.1.7"/>
      <w:bookmarkEnd w:id="27"/>
      <w:r w:rsidR="00536391" w:rsidRPr="005A4C25">
        <w:rPr>
          <w:szCs w:val="24"/>
        </w:rPr>
        <w:t>strategická rozhodnutí a podnikatelské záměry Objednatele nebo jakoukoli jinou informaci, kterou je možné považovat za obchodní tajemství Objednatele.</w:t>
      </w:r>
    </w:p>
    <w:p w:rsidR="00536391" w:rsidRPr="005A4C25" w:rsidRDefault="00536391" w:rsidP="005A4C25">
      <w:pPr>
        <w:pStyle w:val="Level1"/>
        <w:numPr>
          <w:ilvl w:val="0"/>
          <w:numId w:val="10"/>
        </w:numPr>
        <w:spacing w:before="120" w:after="0" w:line="360" w:lineRule="auto"/>
        <w:ind w:left="709" w:hanging="709"/>
        <w:outlineLvl w:val="1"/>
        <w:rPr>
          <w:szCs w:val="24"/>
        </w:rPr>
      </w:pPr>
      <w:bookmarkStart w:id="28" w:name="bookmark-name-789_9"/>
      <w:bookmarkStart w:id="29" w:name="bookmark-name-797_10"/>
      <w:bookmarkStart w:id="30" w:name="bookmark-name-801_11"/>
      <w:bookmarkEnd w:id="28"/>
      <w:bookmarkEnd w:id="29"/>
      <w:bookmarkEnd w:id="30"/>
      <w:r w:rsidRPr="005A4C25">
        <w:rPr>
          <w:bCs/>
          <w:szCs w:val="24"/>
        </w:rPr>
        <w:t>Závěrečná ustanovení</w:t>
      </w:r>
    </w:p>
    <w:p w:rsidR="00416A41" w:rsidRPr="005A4C25" w:rsidRDefault="00416A41" w:rsidP="005A4C25">
      <w:pPr>
        <w:pStyle w:val="Odstavecseseznamem"/>
        <w:numPr>
          <w:ilvl w:val="0"/>
          <w:numId w:val="12"/>
        </w:numPr>
        <w:spacing w:before="120" w:after="0" w:line="360" w:lineRule="auto"/>
        <w:contextualSpacing w:val="0"/>
        <w:jc w:val="both"/>
        <w:outlineLvl w:val="2"/>
        <w:rPr>
          <w:rFonts w:ascii="Times New Roman" w:eastAsiaTheme="minorEastAsia" w:hAnsi="Times New Roman" w:cs="Times New Roman"/>
          <w:vanish/>
          <w:sz w:val="24"/>
          <w:szCs w:val="24"/>
          <w:lang w:eastAsia="cs-CZ"/>
        </w:rPr>
      </w:pPr>
      <w:bookmarkStart w:id="31" w:name="bookmark-name-802_11.1"/>
      <w:bookmarkStart w:id="32" w:name="bookmark-name-808_11.4"/>
      <w:bookmarkEnd w:id="31"/>
      <w:bookmarkEnd w:id="32"/>
    </w:p>
    <w:p w:rsidR="00416A41" w:rsidRPr="005A4C25" w:rsidRDefault="00416A41" w:rsidP="005A4C25">
      <w:pPr>
        <w:pStyle w:val="Odstavecseseznamem"/>
        <w:numPr>
          <w:ilvl w:val="0"/>
          <w:numId w:val="12"/>
        </w:numPr>
        <w:spacing w:before="120" w:after="0" w:line="360" w:lineRule="auto"/>
        <w:contextualSpacing w:val="0"/>
        <w:jc w:val="both"/>
        <w:outlineLvl w:val="2"/>
        <w:rPr>
          <w:rFonts w:ascii="Times New Roman" w:eastAsiaTheme="minorEastAsia" w:hAnsi="Times New Roman" w:cs="Times New Roman"/>
          <w:vanish/>
          <w:sz w:val="24"/>
          <w:szCs w:val="24"/>
          <w:lang w:eastAsia="cs-CZ"/>
        </w:rPr>
      </w:pPr>
    </w:p>
    <w:p w:rsidR="00416A41" w:rsidRPr="005A4C25" w:rsidRDefault="00416A41" w:rsidP="005A4C25">
      <w:pPr>
        <w:pStyle w:val="Odstavecseseznamem"/>
        <w:numPr>
          <w:ilvl w:val="0"/>
          <w:numId w:val="12"/>
        </w:numPr>
        <w:spacing w:before="120" w:after="0" w:line="360" w:lineRule="auto"/>
        <w:contextualSpacing w:val="0"/>
        <w:jc w:val="both"/>
        <w:outlineLvl w:val="2"/>
        <w:rPr>
          <w:rFonts w:ascii="Times New Roman" w:eastAsiaTheme="minorEastAsia" w:hAnsi="Times New Roman" w:cs="Times New Roman"/>
          <w:vanish/>
          <w:sz w:val="24"/>
          <w:szCs w:val="24"/>
          <w:lang w:eastAsia="cs-CZ"/>
        </w:rPr>
      </w:pPr>
    </w:p>
    <w:p w:rsidR="00416A41" w:rsidRPr="005A4C25" w:rsidRDefault="00416A41" w:rsidP="005A4C25">
      <w:pPr>
        <w:pStyle w:val="Odstavecseseznamem"/>
        <w:numPr>
          <w:ilvl w:val="0"/>
          <w:numId w:val="12"/>
        </w:numPr>
        <w:spacing w:before="120" w:after="0" w:line="360" w:lineRule="auto"/>
        <w:contextualSpacing w:val="0"/>
        <w:jc w:val="both"/>
        <w:outlineLvl w:val="2"/>
        <w:rPr>
          <w:rFonts w:ascii="Times New Roman" w:eastAsiaTheme="minorEastAsia" w:hAnsi="Times New Roman" w:cs="Times New Roman"/>
          <w:vanish/>
          <w:sz w:val="24"/>
          <w:szCs w:val="24"/>
          <w:lang w:eastAsia="cs-CZ"/>
        </w:rPr>
      </w:pPr>
    </w:p>
    <w:p w:rsidR="00416A41" w:rsidRPr="005A4C25" w:rsidRDefault="00416A41" w:rsidP="005A4C25">
      <w:pPr>
        <w:pStyle w:val="Odstavecseseznamem"/>
        <w:numPr>
          <w:ilvl w:val="0"/>
          <w:numId w:val="12"/>
        </w:numPr>
        <w:spacing w:before="120" w:after="0" w:line="360" w:lineRule="auto"/>
        <w:contextualSpacing w:val="0"/>
        <w:jc w:val="both"/>
        <w:outlineLvl w:val="2"/>
        <w:rPr>
          <w:rFonts w:ascii="Times New Roman" w:eastAsiaTheme="minorEastAsia" w:hAnsi="Times New Roman" w:cs="Times New Roman"/>
          <w:vanish/>
          <w:sz w:val="24"/>
          <w:szCs w:val="24"/>
          <w:lang w:eastAsia="cs-CZ"/>
        </w:rPr>
      </w:pPr>
    </w:p>
    <w:p w:rsidR="00536391" w:rsidRPr="005A4C25" w:rsidRDefault="00416A41" w:rsidP="005A4C25">
      <w:pPr>
        <w:pStyle w:val="Level2"/>
        <w:spacing w:before="120" w:after="0" w:line="360" w:lineRule="auto"/>
        <w:ind w:left="360" w:hanging="360"/>
        <w:outlineLvl w:val="2"/>
        <w:rPr>
          <w:szCs w:val="24"/>
        </w:rPr>
      </w:pPr>
      <w:r w:rsidRPr="005A4C25">
        <w:rPr>
          <w:szCs w:val="24"/>
        </w:rPr>
        <w:t xml:space="preserve">7.1 </w:t>
      </w:r>
      <w:r w:rsidR="00536391" w:rsidRPr="005A4C25">
        <w:rPr>
          <w:szCs w:val="24"/>
        </w:rPr>
        <w:t>Tato Smlouva může být změněna písemnými dodatky podepsanými všemi Smluvními stranami.</w:t>
      </w:r>
    </w:p>
    <w:p w:rsidR="00536391" w:rsidRPr="005A4C25" w:rsidRDefault="00416A41" w:rsidP="005A4C25">
      <w:pPr>
        <w:pStyle w:val="Level2"/>
        <w:spacing w:before="120" w:after="0" w:line="360" w:lineRule="auto"/>
        <w:ind w:left="360" w:hanging="360"/>
        <w:outlineLvl w:val="2"/>
        <w:rPr>
          <w:szCs w:val="24"/>
        </w:rPr>
      </w:pPr>
      <w:bookmarkStart w:id="33" w:name="bookmark-name-810_11.5"/>
      <w:bookmarkEnd w:id="33"/>
      <w:r w:rsidRPr="005A4C25">
        <w:rPr>
          <w:szCs w:val="24"/>
        </w:rPr>
        <w:t xml:space="preserve">7.2 </w:t>
      </w:r>
      <w:r w:rsidR="00536391" w:rsidRPr="005A4C25">
        <w:rPr>
          <w:szCs w:val="24"/>
        </w:rPr>
        <w:t>Tato Smlouva je vyhotovena v 2 stejnopisech. Každá Smluvní strana obdrží 1 stejnopis této Smlouvy.</w:t>
      </w:r>
    </w:p>
    <w:p w:rsidR="00536391" w:rsidRPr="005A4C25" w:rsidRDefault="00416A41" w:rsidP="005A4C25">
      <w:pPr>
        <w:pStyle w:val="Level2"/>
        <w:spacing w:before="120" w:after="0" w:line="360" w:lineRule="auto"/>
        <w:ind w:left="360" w:hanging="360"/>
        <w:outlineLvl w:val="2"/>
        <w:rPr>
          <w:szCs w:val="24"/>
        </w:rPr>
      </w:pPr>
      <w:bookmarkStart w:id="34" w:name="bookmark-name-812_11.6"/>
      <w:bookmarkStart w:id="35" w:name="bookmark-name-814_11.7"/>
      <w:bookmarkEnd w:id="34"/>
      <w:bookmarkEnd w:id="35"/>
      <w:r w:rsidRPr="005A4C25">
        <w:rPr>
          <w:szCs w:val="24"/>
        </w:rPr>
        <w:t xml:space="preserve">7.3 </w:t>
      </w:r>
      <w:r w:rsidR="00536391" w:rsidRPr="005A4C25">
        <w:rPr>
          <w:szCs w:val="24"/>
        </w:rPr>
        <w:t>Tato Smlouva nabývá platnosti a účinnosti v okamžiku jejího podpisu všemi Smluvními stranami.</w:t>
      </w:r>
      <w:bookmarkStart w:id="36" w:name="bookmark-name-816_11.8"/>
      <w:bookmarkEnd w:id="36"/>
    </w:p>
    <w:p w:rsidR="008A0419" w:rsidRPr="005A4C25" w:rsidRDefault="008A0419" w:rsidP="005A4C25">
      <w:pPr>
        <w:pStyle w:val="Body2"/>
        <w:spacing w:before="120" w:after="0" w:line="360" w:lineRule="auto"/>
        <w:rPr>
          <w:szCs w:val="24"/>
        </w:rPr>
      </w:pPr>
    </w:p>
    <w:p w:rsidR="008A0419" w:rsidRPr="005A4C25" w:rsidRDefault="008A0419" w:rsidP="005A4C25">
      <w:pPr>
        <w:pStyle w:val="Body2"/>
        <w:spacing w:before="120" w:after="0" w:line="360" w:lineRule="auto"/>
        <w:rPr>
          <w:szCs w:val="24"/>
        </w:rPr>
      </w:pPr>
    </w:p>
    <w:p w:rsidR="00536391" w:rsidRPr="005A4C25" w:rsidRDefault="00536391" w:rsidP="005A4C25">
      <w:pPr>
        <w:pStyle w:val="Body2"/>
        <w:spacing w:before="120" w:after="0" w:line="360" w:lineRule="auto"/>
        <w:rPr>
          <w:szCs w:val="24"/>
        </w:rPr>
      </w:pPr>
      <w:r w:rsidRPr="005A4C25">
        <w:rPr>
          <w:szCs w:val="24"/>
        </w:rPr>
        <w:t xml:space="preserve">V Jablonci nad Nisou, dne: </w:t>
      </w:r>
      <w:r w:rsidR="005A4C25" w:rsidRPr="005A4C25">
        <w:rPr>
          <w:szCs w:val="24"/>
        </w:rPr>
        <w:t>14. 4. 2025</w:t>
      </w:r>
    </w:p>
    <w:p w:rsidR="008A0419" w:rsidRPr="005A4C25" w:rsidRDefault="008A0419" w:rsidP="005A4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0419" w:rsidRPr="005A4C25" w:rsidRDefault="008A0419" w:rsidP="005A4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6391" w:rsidRPr="005A4C25" w:rsidRDefault="00536391" w:rsidP="005A4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4C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36391" w:rsidRPr="005A4C25" w:rsidRDefault="00536391" w:rsidP="005A4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4C25">
        <w:rPr>
          <w:rFonts w:ascii="Times New Roman" w:hAnsi="Times New Roman" w:cs="Times New Roman"/>
          <w:sz w:val="24"/>
          <w:szCs w:val="24"/>
        </w:rPr>
        <w:t>Zhotovitel</w:t>
      </w:r>
      <w:r w:rsidRPr="005A4C25">
        <w:rPr>
          <w:rFonts w:ascii="Times New Roman" w:hAnsi="Times New Roman" w:cs="Times New Roman"/>
          <w:sz w:val="24"/>
          <w:szCs w:val="24"/>
        </w:rPr>
        <w:tab/>
      </w:r>
      <w:r w:rsidRPr="005A4C25">
        <w:rPr>
          <w:rFonts w:ascii="Times New Roman" w:hAnsi="Times New Roman" w:cs="Times New Roman"/>
          <w:sz w:val="24"/>
          <w:szCs w:val="24"/>
        </w:rPr>
        <w:tab/>
      </w:r>
      <w:r w:rsidRPr="005A4C25">
        <w:rPr>
          <w:rFonts w:ascii="Times New Roman" w:hAnsi="Times New Roman" w:cs="Times New Roman"/>
          <w:sz w:val="24"/>
          <w:szCs w:val="24"/>
        </w:rPr>
        <w:tab/>
      </w:r>
      <w:r w:rsidRPr="005A4C25">
        <w:rPr>
          <w:rFonts w:ascii="Times New Roman" w:hAnsi="Times New Roman" w:cs="Times New Roman"/>
          <w:sz w:val="24"/>
          <w:szCs w:val="24"/>
        </w:rPr>
        <w:tab/>
      </w:r>
      <w:r w:rsidRPr="005A4C25">
        <w:rPr>
          <w:rFonts w:ascii="Times New Roman" w:hAnsi="Times New Roman" w:cs="Times New Roman"/>
          <w:sz w:val="24"/>
          <w:szCs w:val="24"/>
        </w:rPr>
        <w:tab/>
        <w:t>Objednatel</w:t>
      </w:r>
    </w:p>
    <w:p w:rsidR="005A4C25" w:rsidRPr="005A4C25" w:rsidRDefault="005A4C25" w:rsidP="005A4C25">
      <w:pPr>
        <w:pStyle w:val="Body2"/>
        <w:spacing w:before="120" w:after="0" w:line="360" w:lineRule="auto"/>
        <w:rPr>
          <w:szCs w:val="24"/>
        </w:rPr>
      </w:pPr>
      <w:r w:rsidRPr="005A4C25">
        <w:rPr>
          <w:szCs w:val="24"/>
        </w:rPr>
        <w:t>MH-</w:t>
      </w:r>
      <w:proofErr w:type="spellStart"/>
      <w:r w:rsidRPr="005A4C25">
        <w:rPr>
          <w:szCs w:val="24"/>
        </w:rPr>
        <w:t>Protect</w:t>
      </w:r>
      <w:proofErr w:type="spellEnd"/>
      <w:r w:rsidRPr="005A4C25">
        <w:rPr>
          <w:szCs w:val="24"/>
        </w:rPr>
        <w:t xml:space="preserve"> s.r.o. </w:t>
      </w:r>
      <w:r w:rsidRPr="005A4C25">
        <w:rPr>
          <w:szCs w:val="24"/>
        </w:rPr>
        <w:tab/>
      </w:r>
      <w:r w:rsidRPr="005A4C25">
        <w:rPr>
          <w:szCs w:val="24"/>
        </w:rPr>
        <w:tab/>
      </w:r>
      <w:r w:rsidRPr="005A4C25">
        <w:rPr>
          <w:szCs w:val="24"/>
        </w:rPr>
        <w:tab/>
      </w:r>
      <w:r w:rsidRPr="005A4C25">
        <w:rPr>
          <w:szCs w:val="24"/>
        </w:rPr>
        <w:tab/>
        <w:t>Mateřská škola Jablonec nad Nisou, Jugoslávská</w:t>
      </w:r>
    </w:p>
    <w:p w:rsidR="005A4C25" w:rsidRPr="005A4C25" w:rsidRDefault="005A4C25" w:rsidP="005A4C25">
      <w:pPr>
        <w:spacing w:line="360" w:lineRule="auto"/>
        <w:ind w:left="4253" w:hanging="4253"/>
        <w:rPr>
          <w:rFonts w:ascii="Times New Roman" w:hAnsi="Times New Roman" w:cs="Times New Roman"/>
          <w:sz w:val="24"/>
          <w:szCs w:val="24"/>
        </w:rPr>
      </w:pPr>
      <w:r w:rsidRPr="005A4C25">
        <w:rPr>
          <w:rFonts w:ascii="Times New Roman" w:hAnsi="Times New Roman" w:cs="Times New Roman"/>
          <w:sz w:val="24"/>
          <w:szCs w:val="24"/>
        </w:rPr>
        <w:t xml:space="preserve">Zastoupen: Martinem </w:t>
      </w:r>
      <w:proofErr w:type="spellStart"/>
      <w:r w:rsidRPr="005A4C25">
        <w:rPr>
          <w:rFonts w:ascii="Times New Roman" w:hAnsi="Times New Roman" w:cs="Times New Roman"/>
          <w:sz w:val="24"/>
          <w:szCs w:val="24"/>
        </w:rPr>
        <w:t>Hassou</w:t>
      </w:r>
      <w:proofErr w:type="spellEnd"/>
      <w:r w:rsidR="00536391" w:rsidRPr="005A4C25">
        <w:rPr>
          <w:rFonts w:ascii="Times New Roman" w:hAnsi="Times New Roman" w:cs="Times New Roman"/>
          <w:sz w:val="24"/>
          <w:szCs w:val="24"/>
        </w:rPr>
        <w:tab/>
        <w:t>13, příspěvková organizace</w:t>
      </w:r>
      <w:r w:rsidR="00536391" w:rsidRPr="005A4C25">
        <w:rPr>
          <w:rFonts w:ascii="Times New Roman" w:hAnsi="Times New Roman" w:cs="Times New Roman"/>
          <w:sz w:val="24"/>
          <w:szCs w:val="24"/>
        </w:rPr>
        <w:tab/>
      </w:r>
      <w:r w:rsidR="00536391" w:rsidRPr="005A4C25">
        <w:rPr>
          <w:rFonts w:ascii="Times New Roman" w:hAnsi="Times New Roman" w:cs="Times New Roman"/>
          <w:sz w:val="24"/>
          <w:szCs w:val="24"/>
        </w:rPr>
        <w:tab/>
      </w:r>
      <w:r w:rsidR="00536391" w:rsidRPr="005A4C25">
        <w:rPr>
          <w:rFonts w:ascii="Times New Roman" w:hAnsi="Times New Roman" w:cs="Times New Roman"/>
          <w:sz w:val="24"/>
          <w:szCs w:val="24"/>
        </w:rPr>
        <w:tab/>
      </w:r>
    </w:p>
    <w:p w:rsidR="00536391" w:rsidRPr="005A4C25" w:rsidRDefault="005A4C25" w:rsidP="005A4C25">
      <w:pPr>
        <w:spacing w:line="360" w:lineRule="auto"/>
        <w:ind w:left="4253" w:hanging="5"/>
        <w:rPr>
          <w:rFonts w:ascii="Times New Roman" w:hAnsi="Times New Roman" w:cs="Times New Roman"/>
          <w:sz w:val="24"/>
          <w:szCs w:val="24"/>
        </w:rPr>
      </w:pPr>
      <w:r w:rsidRPr="005A4C25">
        <w:rPr>
          <w:rFonts w:ascii="Times New Roman" w:hAnsi="Times New Roman" w:cs="Times New Roman"/>
          <w:sz w:val="24"/>
          <w:szCs w:val="24"/>
        </w:rPr>
        <w:t xml:space="preserve">Bc. Zastoupena: Renata </w:t>
      </w:r>
      <w:proofErr w:type="spellStart"/>
      <w:r w:rsidRPr="005A4C25">
        <w:rPr>
          <w:rFonts w:ascii="Times New Roman" w:hAnsi="Times New Roman" w:cs="Times New Roman"/>
          <w:sz w:val="24"/>
          <w:szCs w:val="24"/>
        </w:rPr>
        <w:t>Kolischová</w:t>
      </w:r>
      <w:proofErr w:type="spellEnd"/>
      <w:r w:rsidR="00536391" w:rsidRPr="005A4C25">
        <w:rPr>
          <w:rFonts w:ascii="Times New Roman" w:hAnsi="Times New Roman" w:cs="Times New Roman"/>
          <w:sz w:val="24"/>
          <w:szCs w:val="24"/>
        </w:rPr>
        <w:tab/>
      </w:r>
      <w:r w:rsidR="00536391" w:rsidRPr="005A4C25">
        <w:rPr>
          <w:rFonts w:ascii="Times New Roman" w:hAnsi="Times New Roman" w:cs="Times New Roman"/>
          <w:sz w:val="24"/>
          <w:szCs w:val="24"/>
        </w:rPr>
        <w:tab/>
      </w:r>
      <w:r w:rsidR="00536391" w:rsidRPr="005A4C25">
        <w:rPr>
          <w:rFonts w:ascii="Times New Roman" w:hAnsi="Times New Roman" w:cs="Times New Roman"/>
          <w:sz w:val="24"/>
          <w:szCs w:val="24"/>
        </w:rPr>
        <w:tab/>
      </w:r>
    </w:p>
    <w:p w:rsidR="00536391" w:rsidRPr="00965344" w:rsidRDefault="00536391" w:rsidP="00536391">
      <w:pPr>
        <w:keepNext/>
        <w:keepLines/>
        <w:spacing w:before="120" w:after="0" w:line="360" w:lineRule="auto"/>
        <w:rPr>
          <w:rFonts w:asciiTheme="majorHAnsi" w:hAnsiTheme="majorHAnsi" w:cstheme="majorHAnsi"/>
        </w:rPr>
        <w:sectPr w:rsidR="00536391" w:rsidRPr="00965344" w:rsidSect="008A0419">
          <w:footerReference w:type="default" r:id="rId9"/>
          <w:pgSz w:w="11906" w:h="16838"/>
          <w:pgMar w:top="284" w:right="1417" w:bottom="1560" w:left="1417" w:header="708" w:footer="708" w:gutter="0"/>
          <w:cols w:space="708"/>
          <w:docGrid w:linePitch="360"/>
        </w:sectPr>
      </w:pPr>
    </w:p>
    <w:p w:rsidR="004E5966" w:rsidRDefault="004E5966" w:rsidP="006C3EB2">
      <w:pPr>
        <w:keepNext/>
        <w:keepLines/>
        <w:spacing w:before="120" w:after="0" w:line="360" w:lineRule="auto"/>
        <w:jc w:val="center"/>
      </w:pPr>
    </w:p>
    <w:sectPr w:rsidR="004E5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DA7" w:rsidRDefault="00094DA7" w:rsidP="00B52DDA">
      <w:pPr>
        <w:spacing w:after="0" w:line="240" w:lineRule="auto"/>
      </w:pPr>
      <w:r>
        <w:separator/>
      </w:r>
    </w:p>
  </w:endnote>
  <w:endnote w:type="continuationSeparator" w:id="0">
    <w:p w:rsidR="00094DA7" w:rsidRDefault="00094DA7" w:rsidP="00B5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023247"/>
      <w:docPartObj>
        <w:docPartGallery w:val="Page Numbers (Bottom of Page)"/>
        <w:docPartUnique/>
      </w:docPartObj>
    </w:sdtPr>
    <w:sdtEndPr/>
    <w:sdtContent>
      <w:p w:rsidR="00C37A97" w:rsidRDefault="00C37A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4EC">
          <w:rPr>
            <w:noProof/>
          </w:rPr>
          <w:t>4</w:t>
        </w:r>
        <w:r>
          <w:fldChar w:fldCharType="end"/>
        </w:r>
      </w:p>
    </w:sdtContent>
  </w:sdt>
  <w:p w:rsidR="00965344" w:rsidRDefault="00094D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DA7" w:rsidRDefault="00094DA7" w:rsidP="00B52DDA">
      <w:pPr>
        <w:spacing w:after="0" w:line="240" w:lineRule="auto"/>
      </w:pPr>
      <w:r>
        <w:separator/>
      </w:r>
    </w:p>
  </w:footnote>
  <w:footnote w:type="continuationSeparator" w:id="0">
    <w:p w:rsidR="00094DA7" w:rsidRDefault="00094DA7" w:rsidP="00B52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7F17"/>
    <w:multiLevelType w:val="hybridMultilevel"/>
    <w:tmpl w:val="4FF85AD4"/>
    <w:lvl w:ilvl="0" w:tplc="9A8ECD50">
      <w:start w:val="1"/>
      <w:numFmt w:val="decimal"/>
      <w:lvlText w:val="%1.1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675F8"/>
    <w:multiLevelType w:val="multilevel"/>
    <w:tmpl w:val="37D2C4C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065DB2"/>
    <w:multiLevelType w:val="hybridMultilevel"/>
    <w:tmpl w:val="87D09726"/>
    <w:lvl w:ilvl="0" w:tplc="56705B84">
      <w:start w:val="4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343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206550A"/>
    <w:multiLevelType w:val="hybridMultilevel"/>
    <w:tmpl w:val="6994DC8A"/>
    <w:lvl w:ilvl="0" w:tplc="D80A9BDA">
      <w:start w:val="5"/>
      <w:numFmt w:val="decimal"/>
      <w:lvlText w:val="%1.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A34CD"/>
    <w:multiLevelType w:val="hybridMultilevel"/>
    <w:tmpl w:val="E0C6C13E"/>
    <w:lvl w:ilvl="0" w:tplc="E8942C06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75F83"/>
    <w:multiLevelType w:val="hybridMultilevel"/>
    <w:tmpl w:val="E2B86F86"/>
    <w:lvl w:ilvl="0" w:tplc="A882F0A0">
      <w:start w:val="4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>
    <w:nsid w:val="47605FC4"/>
    <w:multiLevelType w:val="hybridMultilevel"/>
    <w:tmpl w:val="3DC2AF30"/>
    <w:lvl w:ilvl="0" w:tplc="032C0574">
      <w:start w:val="4"/>
      <w:numFmt w:val="decimal"/>
      <w:lvlText w:val="%1.1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C2CE0"/>
    <w:multiLevelType w:val="hybridMultilevel"/>
    <w:tmpl w:val="762E5738"/>
    <w:lvl w:ilvl="0" w:tplc="ED2E9570">
      <w:start w:val="4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1">
      <w:startOverride w:val="1"/>
    </w:lvlOverride>
  </w:num>
  <w:num w:numId="15">
    <w:abstractNumId w:val="3"/>
    <w:lvlOverride w:ilvl="1">
      <w:startOverride w:val="1"/>
    </w:lvlOverride>
  </w:num>
  <w:num w:numId="16">
    <w:abstractNumId w:val="3"/>
    <w:lvlOverride w:ilvl="1">
      <w:startOverride w:val="1"/>
    </w:lvlOverride>
  </w:num>
  <w:num w:numId="17">
    <w:abstractNumId w:val="3"/>
    <w:lvlOverride w:ilvl="1">
      <w:startOverride w:val="1"/>
    </w:lvlOverride>
  </w:num>
  <w:num w:numId="18">
    <w:abstractNumId w:val="3"/>
    <w:lvlOverride w:ilvl="1">
      <w:startOverride w:val="1"/>
    </w:lvlOverride>
  </w:num>
  <w:num w:numId="19">
    <w:abstractNumId w:val="3"/>
    <w:lvlOverride w:ilvl="2">
      <w:startOverride w:val="1"/>
    </w:lvlOverride>
  </w:num>
  <w:num w:numId="20">
    <w:abstractNumId w:val="3"/>
    <w:lvlOverride w:ilvl="1">
      <w:startOverride w:val="1"/>
    </w:lvlOverride>
  </w:num>
  <w:num w:numId="21">
    <w:abstractNumId w:val="7"/>
  </w:num>
  <w:num w:numId="22">
    <w:abstractNumId w:val="0"/>
  </w:num>
  <w:num w:numId="23">
    <w:abstractNumId w:val="8"/>
  </w:num>
  <w:num w:numId="24">
    <w:abstractNumId w:val="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43"/>
    <w:rsid w:val="00075905"/>
    <w:rsid w:val="00094DA7"/>
    <w:rsid w:val="0023556F"/>
    <w:rsid w:val="00266075"/>
    <w:rsid w:val="003770D7"/>
    <w:rsid w:val="0039596F"/>
    <w:rsid w:val="00416A41"/>
    <w:rsid w:val="004E5966"/>
    <w:rsid w:val="004E65DE"/>
    <w:rsid w:val="004F33FB"/>
    <w:rsid w:val="00530A7C"/>
    <w:rsid w:val="00536391"/>
    <w:rsid w:val="005A4C25"/>
    <w:rsid w:val="005A6490"/>
    <w:rsid w:val="006003E8"/>
    <w:rsid w:val="00602143"/>
    <w:rsid w:val="006C3EB2"/>
    <w:rsid w:val="007924EC"/>
    <w:rsid w:val="008A0419"/>
    <w:rsid w:val="009E558D"/>
    <w:rsid w:val="009E6142"/>
    <w:rsid w:val="00B52DDA"/>
    <w:rsid w:val="00C37A97"/>
    <w:rsid w:val="00CF224B"/>
    <w:rsid w:val="00D428E2"/>
    <w:rsid w:val="00D53AB3"/>
    <w:rsid w:val="00D6651B"/>
    <w:rsid w:val="00EE1397"/>
    <w:rsid w:val="00F111E2"/>
    <w:rsid w:val="00F62E24"/>
    <w:rsid w:val="00F709E4"/>
    <w:rsid w:val="00F8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3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6391"/>
    <w:pPr>
      <w:ind w:left="720"/>
      <w:contextualSpacing/>
    </w:pPr>
  </w:style>
  <w:style w:type="character" w:customStyle="1" w:styleId="HeadCar">
    <w:name w:val="HeadCar"/>
    <w:link w:val="Head"/>
    <w:uiPriority w:val="99"/>
    <w:semiHidden/>
    <w:locked/>
    <w:rsid w:val="00536391"/>
    <w:rPr>
      <w:rFonts w:ascii="Times New Roman" w:eastAsiaTheme="minorEastAsia" w:hAnsi="Times New Roman" w:cs="Times New Roman"/>
      <w:b/>
      <w:sz w:val="32"/>
      <w:lang w:eastAsia="cs-CZ"/>
    </w:rPr>
  </w:style>
  <w:style w:type="paragraph" w:customStyle="1" w:styleId="Head">
    <w:name w:val="Head"/>
    <w:link w:val="HeadCar"/>
    <w:uiPriority w:val="99"/>
    <w:semiHidden/>
    <w:rsid w:val="00536391"/>
    <w:pPr>
      <w:spacing w:after="160"/>
      <w:jc w:val="center"/>
    </w:pPr>
    <w:rPr>
      <w:rFonts w:ascii="Times New Roman" w:eastAsiaTheme="minorEastAsia" w:hAnsi="Times New Roman" w:cs="Times New Roman"/>
      <w:b/>
      <w:sz w:val="32"/>
      <w:lang w:eastAsia="cs-CZ"/>
    </w:rPr>
  </w:style>
  <w:style w:type="character" w:customStyle="1" w:styleId="Level1Car">
    <w:name w:val="Level1Car"/>
    <w:link w:val="Level1"/>
    <w:uiPriority w:val="99"/>
    <w:semiHidden/>
    <w:locked/>
    <w:rsid w:val="00536391"/>
    <w:rPr>
      <w:rFonts w:ascii="Times New Roman" w:eastAsiaTheme="minorEastAsia" w:hAnsi="Times New Roman" w:cs="Times New Roman"/>
      <w:b/>
      <w:sz w:val="24"/>
      <w:lang w:eastAsia="cs-CZ"/>
    </w:rPr>
  </w:style>
  <w:style w:type="paragraph" w:customStyle="1" w:styleId="Level1">
    <w:name w:val="Level1"/>
    <w:basedOn w:val="Normln"/>
    <w:link w:val="Level1Car"/>
    <w:uiPriority w:val="99"/>
    <w:semiHidden/>
    <w:rsid w:val="00536391"/>
    <w:pPr>
      <w:spacing w:before="100" w:after="160" w:line="312" w:lineRule="auto"/>
      <w:jc w:val="both"/>
    </w:pPr>
    <w:rPr>
      <w:rFonts w:ascii="Times New Roman" w:eastAsiaTheme="minorEastAsia" w:hAnsi="Times New Roman" w:cs="Times New Roman"/>
      <w:b/>
      <w:sz w:val="24"/>
      <w:lang w:eastAsia="cs-CZ"/>
    </w:rPr>
  </w:style>
  <w:style w:type="character" w:customStyle="1" w:styleId="Body1Car">
    <w:name w:val="Body1Car"/>
    <w:link w:val="Body1"/>
    <w:uiPriority w:val="99"/>
    <w:semiHidden/>
    <w:locked/>
    <w:rsid w:val="00536391"/>
    <w:rPr>
      <w:rFonts w:ascii="Times New Roman" w:eastAsiaTheme="minorEastAsia" w:hAnsi="Times New Roman" w:cs="Times New Roman"/>
      <w:b/>
      <w:sz w:val="24"/>
      <w:lang w:eastAsia="cs-CZ"/>
    </w:rPr>
  </w:style>
  <w:style w:type="paragraph" w:customStyle="1" w:styleId="Body1">
    <w:name w:val="Body1"/>
    <w:basedOn w:val="Normln"/>
    <w:link w:val="Body1Car"/>
    <w:uiPriority w:val="99"/>
    <w:semiHidden/>
    <w:rsid w:val="00536391"/>
    <w:pPr>
      <w:spacing w:before="100" w:after="40" w:line="312" w:lineRule="auto"/>
      <w:jc w:val="both"/>
    </w:pPr>
    <w:rPr>
      <w:rFonts w:ascii="Times New Roman" w:eastAsiaTheme="minorEastAsia" w:hAnsi="Times New Roman" w:cs="Times New Roman"/>
      <w:b/>
      <w:sz w:val="24"/>
      <w:lang w:eastAsia="cs-CZ"/>
    </w:rPr>
  </w:style>
  <w:style w:type="character" w:customStyle="1" w:styleId="Level2Car">
    <w:name w:val="Level2Car"/>
    <w:link w:val="Level2"/>
    <w:uiPriority w:val="99"/>
    <w:locked/>
    <w:rsid w:val="00536391"/>
    <w:rPr>
      <w:rFonts w:ascii="Times New Roman" w:eastAsiaTheme="minorEastAsia" w:hAnsi="Times New Roman" w:cs="Times New Roman"/>
      <w:sz w:val="24"/>
      <w:lang w:eastAsia="cs-CZ"/>
    </w:rPr>
  </w:style>
  <w:style w:type="paragraph" w:customStyle="1" w:styleId="Level2">
    <w:name w:val="Level2"/>
    <w:basedOn w:val="Normln"/>
    <w:link w:val="Level2Car"/>
    <w:uiPriority w:val="99"/>
    <w:rsid w:val="00536391"/>
    <w:pPr>
      <w:spacing w:after="160" w:line="312" w:lineRule="auto"/>
      <w:jc w:val="both"/>
    </w:pPr>
    <w:rPr>
      <w:rFonts w:ascii="Times New Roman" w:eastAsiaTheme="minorEastAsia" w:hAnsi="Times New Roman" w:cs="Times New Roman"/>
      <w:sz w:val="24"/>
      <w:lang w:eastAsia="cs-CZ"/>
    </w:rPr>
  </w:style>
  <w:style w:type="character" w:customStyle="1" w:styleId="Body2Car">
    <w:name w:val="Body2Car"/>
    <w:link w:val="Body2"/>
    <w:uiPriority w:val="99"/>
    <w:locked/>
    <w:rsid w:val="00536391"/>
    <w:rPr>
      <w:rFonts w:ascii="Times New Roman" w:eastAsiaTheme="minorEastAsia" w:hAnsi="Times New Roman" w:cs="Times New Roman"/>
      <w:sz w:val="24"/>
      <w:lang w:eastAsia="cs-CZ"/>
    </w:rPr>
  </w:style>
  <w:style w:type="paragraph" w:customStyle="1" w:styleId="Body2">
    <w:name w:val="Body2"/>
    <w:basedOn w:val="Normln"/>
    <w:link w:val="Body2Car"/>
    <w:uiPriority w:val="99"/>
    <w:rsid w:val="00536391"/>
    <w:pPr>
      <w:spacing w:after="40" w:line="312" w:lineRule="auto"/>
      <w:jc w:val="both"/>
    </w:pPr>
    <w:rPr>
      <w:rFonts w:ascii="Times New Roman" w:eastAsiaTheme="minorEastAsia" w:hAnsi="Times New Roman" w:cs="Times New Roman"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63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363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363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363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3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6391"/>
    <w:pPr>
      <w:ind w:left="720"/>
      <w:contextualSpacing/>
    </w:pPr>
  </w:style>
  <w:style w:type="character" w:customStyle="1" w:styleId="HeadCar">
    <w:name w:val="HeadCar"/>
    <w:link w:val="Head"/>
    <w:uiPriority w:val="99"/>
    <w:semiHidden/>
    <w:locked/>
    <w:rsid w:val="00536391"/>
    <w:rPr>
      <w:rFonts w:ascii="Times New Roman" w:eastAsiaTheme="minorEastAsia" w:hAnsi="Times New Roman" w:cs="Times New Roman"/>
      <w:b/>
      <w:sz w:val="32"/>
      <w:lang w:eastAsia="cs-CZ"/>
    </w:rPr>
  </w:style>
  <w:style w:type="paragraph" w:customStyle="1" w:styleId="Head">
    <w:name w:val="Head"/>
    <w:link w:val="HeadCar"/>
    <w:uiPriority w:val="99"/>
    <w:semiHidden/>
    <w:rsid w:val="00536391"/>
    <w:pPr>
      <w:spacing w:after="160"/>
      <w:jc w:val="center"/>
    </w:pPr>
    <w:rPr>
      <w:rFonts w:ascii="Times New Roman" w:eastAsiaTheme="minorEastAsia" w:hAnsi="Times New Roman" w:cs="Times New Roman"/>
      <w:b/>
      <w:sz w:val="32"/>
      <w:lang w:eastAsia="cs-CZ"/>
    </w:rPr>
  </w:style>
  <w:style w:type="character" w:customStyle="1" w:styleId="Level1Car">
    <w:name w:val="Level1Car"/>
    <w:link w:val="Level1"/>
    <w:uiPriority w:val="99"/>
    <w:semiHidden/>
    <w:locked/>
    <w:rsid w:val="00536391"/>
    <w:rPr>
      <w:rFonts w:ascii="Times New Roman" w:eastAsiaTheme="minorEastAsia" w:hAnsi="Times New Roman" w:cs="Times New Roman"/>
      <w:b/>
      <w:sz w:val="24"/>
      <w:lang w:eastAsia="cs-CZ"/>
    </w:rPr>
  </w:style>
  <w:style w:type="paragraph" w:customStyle="1" w:styleId="Level1">
    <w:name w:val="Level1"/>
    <w:basedOn w:val="Normln"/>
    <w:link w:val="Level1Car"/>
    <w:uiPriority w:val="99"/>
    <w:semiHidden/>
    <w:rsid w:val="00536391"/>
    <w:pPr>
      <w:spacing w:before="100" w:after="160" w:line="312" w:lineRule="auto"/>
      <w:jc w:val="both"/>
    </w:pPr>
    <w:rPr>
      <w:rFonts w:ascii="Times New Roman" w:eastAsiaTheme="minorEastAsia" w:hAnsi="Times New Roman" w:cs="Times New Roman"/>
      <w:b/>
      <w:sz w:val="24"/>
      <w:lang w:eastAsia="cs-CZ"/>
    </w:rPr>
  </w:style>
  <w:style w:type="character" w:customStyle="1" w:styleId="Body1Car">
    <w:name w:val="Body1Car"/>
    <w:link w:val="Body1"/>
    <w:uiPriority w:val="99"/>
    <w:semiHidden/>
    <w:locked/>
    <w:rsid w:val="00536391"/>
    <w:rPr>
      <w:rFonts w:ascii="Times New Roman" w:eastAsiaTheme="minorEastAsia" w:hAnsi="Times New Roman" w:cs="Times New Roman"/>
      <w:b/>
      <w:sz w:val="24"/>
      <w:lang w:eastAsia="cs-CZ"/>
    </w:rPr>
  </w:style>
  <w:style w:type="paragraph" w:customStyle="1" w:styleId="Body1">
    <w:name w:val="Body1"/>
    <w:basedOn w:val="Normln"/>
    <w:link w:val="Body1Car"/>
    <w:uiPriority w:val="99"/>
    <w:semiHidden/>
    <w:rsid w:val="00536391"/>
    <w:pPr>
      <w:spacing w:before="100" w:after="40" w:line="312" w:lineRule="auto"/>
      <w:jc w:val="both"/>
    </w:pPr>
    <w:rPr>
      <w:rFonts w:ascii="Times New Roman" w:eastAsiaTheme="minorEastAsia" w:hAnsi="Times New Roman" w:cs="Times New Roman"/>
      <w:b/>
      <w:sz w:val="24"/>
      <w:lang w:eastAsia="cs-CZ"/>
    </w:rPr>
  </w:style>
  <w:style w:type="character" w:customStyle="1" w:styleId="Level2Car">
    <w:name w:val="Level2Car"/>
    <w:link w:val="Level2"/>
    <w:uiPriority w:val="99"/>
    <w:locked/>
    <w:rsid w:val="00536391"/>
    <w:rPr>
      <w:rFonts w:ascii="Times New Roman" w:eastAsiaTheme="minorEastAsia" w:hAnsi="Times New Roman" w:cs="Times New Roman"/>
      <w:sz w:val="24"/>
      <w:lang w:eastAsia="cs-CZ"/>
    </w:rPr>
  </w:style>
  <w:style w:type="paragraph" w:customStyle="1" w:styleId="Level2">
    <w:name w:val="Level2"/>
    <w:basedOn w:val="Normln"/>
    <w:link w:val="Level2Car"/>
    <w:uiPriority w:val="99"/>
    <w:rsid w:val="00536391"/>
    <w:pPr>
      <w:spacing w:after="160" w:line="312" w:lineRule="auto"/>
      <w:jc w:val="both"/>
    </w:pPr>
    <w:rPr>
      <w:rFonts w:ascii="Times New Roman" w:eastAsiaTheme="minorEastAsia" w:hAnsi="Times New Roman" w:cs="Times New Roman"/>
      <w:sz w:val="24"/>
      <w:lang w:eastAsia="cs-CZ"/>
    </w:rPr>
  </w:style>
  <w:style w:type="character" w:customStyle="1" w:styleId="Body2Car">
    <w:name w:val="Body2Car"/>
    <w:link w:val="Body2"/>
    <w:uiPriority w:val="99"/>
    <w:locked/>
    <w:rsid w:val="00536391"/>
    <w:rPr>
      <w:rFonts w:ascii="Times New Roman" w:eastAsiaTheme="minorEastAsia" w:hAnsi="Times New Roman" w:cs="Times New Roman"/>
      <w:sz w:val="24"/>
      <w:lang w:eastAsia="cs-CZ"/>
    </w:rPr>
  </w:style>
  <w:style w:type="paragraph" w:customStyle="1" w:styleId="Body2">
    <w:name w:val="Body2"/>
    <w:basedOn w:val="Normln"/>
    <w:link w:val="Body2Car"/>
    <w:uiPriority w:val="99"/>
    <w:rsid w:val="00536391"/>
    <w:pPr>
      <w:spacing w:after="40" w:line="312" w:lineRule="auto"/>
      <w:jc w:val="both"/>
    </w:pPr>
    <w:rPr>
      <w:rFonts w:ascii="Times New Roman" w:eastAsiaTheme="minorEastAsia" w:hAnsi="Times New Roman" w:cs="Times New Roman"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63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363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363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363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8438F-1C78-4F47-BB41-645E5370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16</cp:revision>
  <cp:lastPrinted>2022-07-07T05:17:00Z</cp:lastPrinted>
  <dcterms:created xsi:type="dcterms:W3CDTF">2022-06-21T07:20:00Z</dcterms:created>
  <dcterms:modified xsi:type="dcterms:W3CDTF">2025-04-16T08:28:00Z</dcterms:modified>
</cp:coreProperties>
</file>