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17FF0" w:rsidRDefault="00A027DB">
      <w:pPr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Smlouva o zajištění uměleckého vystoupení</w:t>
      </w:r>
    </w:p>
    <w:p w14:paraId="00000002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03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Níže uvedeného dne, měsíce, roku uzavřely smluvní strany: </w:t>
      </w:r>
    </w:p>
    <w:p w14:paraId="00000004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p w14:paraId="00000005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Kulturní služby města Moravská Třebová</w:t>
      </w:r>
    </w:p>
    <w:p w14:paraId="00000006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sídlem Svitavská 18, 571 01 Moravská Třebová</w:t>
      </w:r>
    </w:p>
    <w:p w14:paraId="00000007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IČO: 00371769, </w:t>
      </w:r>
    </w:p>
    <w:p w14:paraId="00000008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zastoupené </w:t>
      </w:r>
      <w:proofErr w:type="spellStart"/>
      <w:r>
        <w:rPr>
          <w:rFonts w:ascii="Arial" w:eastAsia="Arial" w:hAnsi="Arial" w:cs="Arial"/>
        </w:rPr>
        <w:t>MgA</w:t>
      </w:r>
      <w:proofErr w:type="spellEnd"/>
      <w:r>
        <w:rPr>
          <w:rFonts w:ascii="Arial" w:eastAsia="Arial" w:hAnsi="Arial" w:cs="Arial"/>
        </w:rPr>
        <w:t>. Marií Blažkovou, ředitelkou organizace</w:t>
      </w:r>
    </w:p>
    <w:p w14:paraId="00000009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(dále jen „Objednatel“) </w:t>
      </w:r>
    </w:p>
    <w:p w14:paraId="0000000A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0B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0000000C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0D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b/>
          <w:color w:val="000000"/>
        </w:rPr>
      </w:pPr>
      <w:proofErr w:type="spellStart"/>
      <w:proofErr w:type="gramStart"/>
      <w:r>
        <w:rPr>
          <w:rFonts w:ascii="Arial" w:eastAsia="Arial" w:hAnsi="Arial" w:cs="Arial"/>
          <w:b/>
        </w:rPr>
        <w:t>Adorea</w:t>
      </w:r>
      <w:proofErr w:type="spellEnd"/>
      <w:r>
        <w:rPr>
          <w:rFonts w:ascii="Arial" w:eastAsia="Arial" w:hAnsi="Arial" w:cs="Arial"/>
          <w:b/>
        </w:rPr>
        <w:t xml:space="preserve"> - šermíři</w:t>
      </w:r>
      <w:proofErr w:type="gramEnd"/>
      <w:r>
        <w:rPr>
          <w:rFonts w:ascii="Arial" w:eastAsia="Arial" w:hAnsi="Arial" w:cs="Arial"/>
          <w:b/>
        </w:rPr>
        <w:t xml:space="preserve"> Olomouc</w:t>
      </w:r>
    </w:p>
    <w:p w14:paraId="0000000E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sídlem: </w:t>
      </w:r>
      <w:r>
        <w:rPr>
          <w:rFonts w:ascii="Arial" w:eastAsia="Arial" w:hAnsi="Arial" w:cs="Arial"/>
        </w:rPr>
        <w:t>Gen. Píky 8, 779 00 Olomouc</w:t>
      </w:r>
    </w:p>
    <w:p w14:paraId="0000000F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IČO:</w:t>
      </w:r>
      <w:r>
        <w:rPr>
          <w:rFonts w:ascii="Arial" w:eastAsia="Arial" w:hAnsi="Arial" w:cs="Arial"/>
        </w:rPr>
        <w:t xml:space="preserve"> 266 30 338</w:t>
      </w:r>
    </w:p>
    <w:p w14:paraId="00000010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zastoupená </w:t>
      </w:r>
      <w:r>
        <w:rPr>
          <w:rFonts w:ascii="Arial" w:eastAsia="Arial" w:hAnsi="Arial" w:cs="Arial"/>
        </w:rPr>
        <w:t>Martinem Turečkem</w:t>
      </w:r>
    </w:p>
    <w:p w14:paraId="00000011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(dále jen „Dodavatel“) </w:t>
      </w:r>
    </w:p>
    <w:p w14:paraId="00000012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3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4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smlouvu o zajištění uměleckého vystoupení dle zákona č. 89/2012 Sb., občanský zákoník, v platném znění, a zákona č. 121/2000 Sb., autorský zákon, v platném znění</w:t>
      </w:r>
    </w:p>
    <w:p w14:paraId="00000015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16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</w:t>
      </w:r>
    </w:p>
    <w:p w14:paraId="00000017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Předmět smlouvy</w:t>
      </w:r>
    </w:p>
    <w:p w14:paraId="00000018" w14:textId="77777777" w:rsidR="00217FF0" w:rsidRDefault="00A027DB">
      <w:pPr>
        <w:numPr>
          <w:ilvl w:val="0"/>
          <w:numId w:val="6"/>
        </w:numPr>
        <w:spacing w:after="0"/>
        <w:jc w:val="both"/>
      </w:pPr>
      <w:r>
        <w:rPr>
          <w:rFonts w:ascii="Arial" w:eastAsia="Arial" w:hAnsi="Arial" w:cs="Arial"/>
        </w:rPr>
        <w:t xml:space="preserve">Dodavatel se zavazuje vůči Objednateli za stanovenou finanční odměnu (dále jen „Odměna“) zajistit na vlastní odpovědnost v souladu a v rozsahu dohodnutém v této smlouvě veřejné umělecké vystoupení (dále jen „Vystoupení“) skupiny </w:t>
      </w:r>
      <w:proofErr w:type="spellStart"/>
      <w:proofErr w:type="gramStart"/>
      <w:r>
        <w:rPr>
          <w:rFonts w:ascii="Arial" w:eastAsia="Arial" w:hAnsi="Arial" w:cs="Arial"/>
          <w:b/>
        </w:rPr>
        <w:t>Adorea</w:t>
      </w:r>
      <w:proofErr w:type="spellEnd"/>
      <w:r>
        <w:rPr>
          <w:rFonts w:ascii="Arial" w:eastAsia="Arial" w:hAnsi="Arial" w:cs="Arial"/>
          <w:b/>
        </w:rPr>
        <w:t xml:space="preserve"> - šermíři</w:t>
      </w:r>
      <w:proofErr w:type="gramEnd"/>
      <w:r>
        <w:rPr>
          <w:rFonts w:ascii="Arial" w:eastAsia="Arial" w:hAnsi="Arial" w:cs="Arial"/>
          <w:b/>
        </w:rPr>
        <w:t xml:space="preserve"> Olomouc </w:t>
      </w:r>
      <w:r>
        <w:rPr>
          <w:rFonts w:ascii="Arial" w:eastAsia="Arial" w:hAnsi="Arial" w:cs="Arial"/>
        </w:rPr>
        <w:t>(d</w:t>
      </w:r>
      <w:r>
        <w:rPr>
          <w:rFonts w:ascii="Arial" w:eastAsia="Arial" w:hAnsi="Arial" w:cs="Arial"/>
        </w:rPr>
        <w:t xml:space="preserve">ále jen „Výkonní umělci“) na akci Objednatele s názvem </w:t>
      </w:r>
      <w:r>
        <w:rPr>
          <w:rFonts w:ascii="Arial" w:eastAsia="Arial" w:hAnsi="Arial" w:cs="Arial"/>
          <w:b/>
        </w:rPr>
        <w:t>Zámecké proměny - Slavnosti renesance</w:t>
      </w:r>
      <w:r>
        <w:rPr>
          <w:rFonts w:ascii="Arial" w:eastAsia="Arial" w:hAnsi="Arial" w:cs="Arial"/>
        </w:rPr>
        <w:t xml:space="preserve"> (dále jen „Akce“)</w:t>
      </w:r>
    </w:p>
    <w:p w14:paraId="00000019" w14:textId="77777777" w:rsidR="00217FF0" w:rsidRDefault="00A027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Vystoupení Výkonných umělců se uskuteční dne </w:t>
      </w:r>
      <w:r>
        <w:rPr>
          <w:rFonts w:ascii="Arial" w:eastAsia="Arial" w:hAnsi="Arial" w:cs="Arial"/>
          <w:b/>
        </w:rPr>
        <w:t>10. a 11. 5. 2025</w:t>
      </w:r>
      <w:r>
        <w:rPr>
          <w:rFonts w:ascii="Arial" w:eastAsia="Arial" w:hAnsi="Arial" w:cs="Arial"/>
          <w:color w:val="000000"/>
        </w:rPr>
        <w:t xml:space="preserve"> v časovém rozmezí </w:t>
      </w:r>
      <w:r>
        <w:rPr>
          <w:rFonts w:ascii="Arial" w:eastAsia="Arial" w:hAnsi="Arial" w:cs="Arial"/>
        </w:rPr>
        <w:t xml:space="preserve">od 10 do 22 hod. (jednotlivá vystoupení dle časového harmonogramu akce) </w:t>
      </w:r>
      <w:r>
        <w:rPr>
          <w:rFonts w:ascii="Arial" w:eastAsia="Arial" w:hAnsi="Arial" w:cs="Arial"/>
          <w:color w:val="000000"/>
        </w:rPr>
        <w:t xml:space="preserve">v místě konání </w:t>
      </w:r>
      <w:r>
        <w:rPr>
          <w:rFonts w:ascii="Arial" w:eastAsia="Arial" w:hAnsi="Arial" w:cs="Arial"/>
          <w:b/>
        </w:rPr>
        <w:t>Zámek Moravská Třebová</w:t>
      </w:r>
      <w:r>
        <w:rPr>
          <w:rFonts w:ascii="Arial" w:eastAsia="Arial" w:hAnsi="Arial" w:cs="Arial"/>
        </w:rPr>
        <w:t>.</w:t>
      </w:r>
    </w:p>
    <w:p w14:paraId="0000001A" w14:textId="77777777" w:rsidR="00217FF0" w:rsidRDefault="00A027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Jedná se o celkem </w:t>
      </w:r>
      <w:r>
        <w:rPr>
          <w:rFonts w:ascii="Arial" w:eastAsia="Arial" w:hAnsi="Arial" w:cs="Arial"/>
          <w:b/>
        </w:rPr>
        <w:t>5 šermířských vystoupení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ukázku zbraní s výkladem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b/>
        </w:rPr>
        <w:t xml:space="preserve"> účast v historickém průvodu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s prapory a bubny </w:t>
      </w:r>
      <w:r>
        <w:rPr>
          <w:rFonts w:ascii="Arial" w:eastAsia="Arial" w:hAnsi="Arial" w:cs="Arial"/>
        </w:rPr>
        <w:t>v rámci obou dnů.</w:t>
      </w:r>
    </w:p>
    <w:p w14:paraId="0000001B" w14:textId="77777777" w:rsidR="00217FF0" w:rsidRDefault="00A027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Objednatel</w:t>
      </w:r>
      <w:r>
        <w:rPr>
          <w:rFonts w:ascii="Arial" w:eastAsia="Arial" w:hAnsi="Arial" w:cs="Arial"/>
          <w:color w:val="000000"/>
        </w:rPr>
        <w:t xml:space="preserve"> se zavazuje za provedení produkce uhradit Dodavateli odměnu dle čl. III. této smlouvy.</w:t>
      </w:r>
    </w:p>
    <w:p w14:paraId="0000001C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1D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II.</w:t>
      </w:r>
    </w:p>
    <w:p w14:paraId="0000001E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Vystoupení výkonných umělců</w:t>
      </w:r>
    </w:p>
    <w:p w14:paraId="0000001F" w14:textId="77777777" w:rsidR="00217FF0" w:rsidRDefault="00A027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Výkonní umělci v rámci své veřejné umělecké produkce podají umělecký výkon v časovém rozsahu dle čl. I. odst. 2 této smlouvy. V rámci </w:t>
      </w:r>
      <w:r>
        <w:rPr>
          <w:rFonts w:ascii="Arial" w:eastAsia="Arial" w:hAnsi="Arial" w:cs="Arial"/>
        </w:rPr>
        <w:t>akce</w:t>
      </w:r>
      <w:r>
        <w:rPr>
          <w:rFonts w:ascii="Arial" w:eastAsia="Arial" w:hAnsi="Arial" w:cs="Arial"/>
          <w:color w:val="000000"/>
        </w:rPr>
        <w:t xml:space="preserve"> budou interpretovány </w:t>
      </w:r>
      <w:r>
        <w:rPr>
          <w:rFonts w:ascii="Arial" w:eastAsia="Arial" w:hAnsi="Arial" w:cs="Arial"/>
        </w:rPr>
        <w:t>vystoupení</w:t>
      </w:r>
      <w:r>
        <w:rPr>
          <w:rFonts w:ascii="Arial" w:eastAsia="Arial" w:hAnsi="Arial" w:cs="Arial"/>
          <w:color w:val="000000"/>
        </w:rPr>
        <w:t xml:space="preserve"> podle </w:t>
      </w:r>
      <w:r>
        <w:rPr>
          <w:rFonts w:ascii="Arial" w:eastAsia="Arial" w:hAnsi="Arial" w:cs="Arial"/>
        </w:rPr>
        <w:t>předchozí domluvy</w:t>
      </w:r>
      <w:r>
        <w:rPr>
          <w:rFonts w:ascii="Arial" w:eastAsia="Arial" w:hAnsi="Arial" w:cs="Arial"/>
          <w:color w:val="000000"/>
        </w:rPr>
        <w:t xml:space="preserve"> Dodavatele a Výkonných umělců.</w:t>
      </w:r>
    </w:p>
    <w:p w14:paraId="00000020" w14:textId="77777777" w:rsidR="00217FF0" w:rsidRDefault="00A027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Dodavatel je povinen zajistit, aby se Výkonní umělci dostavili na místo účinkování včas, aby byli schopni zahájit své vystoupení ve sjednanou dobu. Dodavatel odpoví</w:t>
      </w:r>
      <w:r>
        <w:rPr>
          <w:rFonts w:ascii="Arial" w:eastAsia="Arial" w:hAnsi="Arial" w:cs="Arial"/>
          <w:color w:val="000000"/>
        </w:rPr>
        <w:t>dá za to, že Výkonní umělci vystoupení provedou s náležitou odbornou péčí, svědomitě a v celém sjednaném rozsahu.</w:t>
      </w:r>
    </w:p>
    <w:p w14:paraId="00000021" w14:textId="77777777" w:rsidR="00217FF0" w:rsidRDefault="00A027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lastRenderedPageBreak/>
        <w:t xml:space="preserve">Objednatel nese plnou </w:t>
      </w:r>
      <w:proofErr w:type="gramStart"/>
      <w:r>
        <w:rPr>
          <w:rFonts w:ascii="Arial" w:eastAsia="Arial" w:hAnsi="Arial" w:cs="Arial"/>
          <w:color w:val="000000"/>
        </w:rPr>
        <w:t>odpovědnost</w:t>
      </w:r>
      <w:proofErr w:type="gramEnd"/>
      <w:r>
        <w:rPr>
          <w:rFonts w:ascii="Arial" w:eastAsia="Arial" w:hAnsi="Arial" w:cs="Arial"/>
          <w:color w:val="000000"/>
        </w:rPr>
        <w:t xml:space="preserve"> tj. je povinen zabezpečit zákonem jakož i dalšími právními normami požadovaná povolení veřejné hudební produkce včetně úhrady všech poplatků včetně OSA, zabezpečit dodržování hygienických, bezpečnostních a požárních předpi</w:t>
      </w:r>
      <w:r>
        <w:rPr>
          <w:rFonts w:ascii="Arial" w:eastAsia="Arial" w:hAnsi="Arial" w:cs="Arial"/>
          <w:color w:val="000000"/>
        </w:rPr>
        <w:t>sů v místě konání vystoupení.</w:t>
      </w:r>
    </w:p>
    <w:p w14:paraId="00000022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00000023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III.</w:t>
      </w:r>
    </w:p>
    <w:p w14:paraId="00000024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Odměna za vystoupení</w:t>
      </w:r>
    </w:p>
    <w:p w14:paraId="00000025" w14:textId="77777777" w:rsidR="00217FF0" w:rsidRDefault="00A02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Smluvní strany se dohodly na Odměně Dodavateli za zajištění vystoupení a plnění dle této smlouvy ve výši: </w:t>
      </w:r>
      <w:r>
        <w:rPr>
          <w:rFonts w:ascii="Arial" w:eastAsia="Arial" w:hAnsi="Arial" w:cs="Arial"/>
          <w:b/>
        </w:rPr>
        <w:t>52.000</w:t>
      </w:r>
      <w:r>
        <w:rPr>
          <w:rFonts w:ascii="Arial" w:eastAsia="Arial" w:hAnsi="Arial" w:cs="Arial"/>
          <w:b/>
          <w:color w:val="000000"/>
        </w:rPr>
        <w:t xml:space="preserve"> Kč</w:t>
      </w:r>
      <w:r>
        <w:rPr>
          <w:rFonts w:ascii="Arial" w:eastAsia="Arial" w:hAnsi="Arial" w:cs="Arial"/>
          <w:color w:val="000000"/>
        </w:rPr>
        <w:t xml:space="preserve"> (slovem </w:t>
      </w:r>
      <w:proofErr w:type="spellStart"/>
      <w:r>
        <w:rPr>
          <w:rFonts w:ascii="Arial" w:eastAsia="Arial" w:hAnsi="Arial" w:cs="Arial"/>
        </w:rPr>
        <w:t>padesátdvatisíc</w:t>
      </w:r>
      <w:proofErr w:type="spellEnd"/>
      <w:r>
        <w:rPr>
          <w:rFonts w:ascii="Arial" w:eastAsia="Arial" w:hAnsi="Arial" w:cs="Arial"/>
          <w:color w:val="000000"/>
        </w:rPr>
        <w:t xml:space="preserve"> korun českých).</w:t>
      </w:r>
    </w:p>
    <w:p w14:paraId="00000026" w14:textId="77777777" w:rsidR="00217FF0" w:rsidRDefault="00A02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Objednatel je povinen uhradit Odměnu sjednanou v odst. 1 tohoto článku </w:t>
      </w:r>
      <w:r>
        <w:rPr>
          <w:rFonts w:ascii="Arial" w:eastAsia="Arial" w:hAnsi="Arial" w:cs="Arial"/>
        </w:rPr>
        <w:t>v hotovostí bezprostředně po ukončení akce</w:t>
      </w:r>
      <w:r>
        <w:rPr>
          <w:rFonts w:ascii="Arial" w:eastAsia="Arial" w:hAnsi="Arial" w:cs="Arial"/>
          <w:color w:val="000000"/>
        </w:rPr>
        <w:t xml:space="preserve">, a to na základě Dodavatelem vystavené faktury. </w:t>
      </w:r>
    </w:p>
    <w:p w14:paraId="00000027" w14:textId="77777777" w:rsidR="00217FF0" w:rsidRDefault="00A02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V Odměně sjednané v odst. 1 tohoto článku jsou zahrnuty všechny náklady a nároky Dodavatele a</w:t>
      </w:r>
      <w:r>
        <w:rPr>
          <w:rFonts w:ascii="Arial" w:eastAsia="Arial" w:hAnsi="Arial" w:cs="Arial"/>
          <w:color w:val="000000"/>
        </w:rPr>
        <w:t xml:space="preserve"> Výkonných umělců podle této smlouvy. </w:t>
      </w:r>
    </w:p>
    <w:p w14:paraId="00000028" w14:textId="77777777" w:rsidR="00217FF0" w:rsidRDefault="00A02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Cena platí za vystoupení v dohodnutém trvání. V případě prodloužení akce se Objednatel a Dodavatel mohou dohodnout na zvýšení celkové Odměny (nevztahuje se na obvyklé přídavky Výkonných umělců).</w:t>
      </w:r>
    </w:p>
    <w:p w14:paraId="00000029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2A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IV. </w:t>
      </w:r>
    </w:p>
    <w:p w14:paraId="0000002B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Autorská a jiná </w:t>
      </w:r>
      <w:r>
        <w:rPr>
          <w:rFonts w:ascii="Arial" w:eastAsia="Arial" w:hAnsi="Arial" w:cs="Arial"/>
          <w:b/>
          <w:color w:val="000000"/>
        </w:rPr>
        <w:t>práva</w:t>
      </w:r>
    </w:p>
    <w:p w14:paraId="0000002C" w14:textId="77777777" w:rsidR="00217FF0" w:rsidRDefault="00A027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Dodavatel prohlašuje a ručí za toto prohlášení, že je oprávněn k uzavření této smlouvy v uvedeném rozsahu a formě. Dodavatel dále prohlašuje, že Výkonní umělci mají právo ve smyslu předmětu smlouvy veřejně provozovat autorská díla, která budou v rámci jeji</w:t>
      </w:r>
      <w:r>
        <w:rPr>
          <w:rFonts w:ascii="Arial" w:eastAsia="Arial" w:hAnsi="Arial" w:cs="Arial"/>
          <w:color w:val="000000"/>
        </w:rPr>
        <w:t>ch vystoupení interpretována.</w:t>
      </w:r>
    </w:p>
    <w:p w14:paraId="0000002D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2E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V.</w:t>
      </w:r>
    </w:p>
    <w:p w14:paraId="0000002F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Ostatní práva a povinnosti smluvních stran</w:t>
      </w:r>
    </w:p>
    <w:p w14:paraId="00000030" w14:textId="77777777" w:rsidR="00217FF0" w:rsidRDefault="00A027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Objednatel se zavazuje na své náklady zajistit, aby místo pro vystoupení Výkonných umělců včetně případné zkoušky odpovídalo bezpečnostním a hygienickým předpisům. Dále je objedna</w:t>
      </w:r>
      <w:r>
        <w:rPr>
          <w:rFonts w:ascii="Arial" w:eastAsia="Arial" w:hAnsi="Arial" w:cs="Arial"/>
          <w:color w:val="000000"/>
        </w:rPr>
        <w:t>tel povinen zajistit: nocleh v prostorách zámku</w:t>
      </w:r>
      <w:r>
        <w:rPr>
          <w:rFonts w:ascii="Arial" w:eastAsia="Arial" w:hAnsi="Arial" w:cs="Arial"/>
        </w:rPr>
        <w:t xml:space="preserve"> a zázemí pro účinkující.</w:t>
      </w:r>
    </w:p>
    <w:p w14:paraId="00000031" w14:textId="77777777" w:rsidR="00217FF0" w:rsidRDefault="00A027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Pořadatel prohlašuje, že v době podpisu této smlouvy nemá smluvní závazky, které by bránily provedení koncertu podle této smlouvy.</w:t>
      </w:r>
    </w:p>
    <w:p w14:paraId="00000032" w14:textId="77777777" w:rsidR="00217FF0" w:rsidRDefault="00A027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1" w:name="_heading=h.ai65r1eb754l" w:colFirst="0" w:colLast="0"/>
      <w:bookmarkEnd w:id="1"/>
      <w:r>
        <w:rPr>
          <w:rFonts w:ascii="Arial" w:eastAsia="Arial" w:hAnsi="Arial" w:cs="Arial"/>
          <w:color w:val="000000"/>
        </w:rPr>
        <w:t>Dodavatel se zavazuje, že Objednateli dodá pro účely propagace vystoupení propagační materiály nebo jiné podklady týkající se Výkonných umělců v množství, kvalitě a termínu dle dohody smluvních stran. Dodavatel odpovídá za to, že je oprávněn je užít a posk</w:t>
      </w:r>
      <w:r>
        <w:rPr>
          <w:rFonts w:ascii="Arial" w:eastAsia="Arial" w:hAnsi="Arial" w:cs="Arial"/>
          <w:color w:val="000000"/>
        </w:rPr>
        <w:t xml:space="preserve">ytnout za účelem propagace Výkonných umělců k užití Objednateli. Jakékoli změny dodaných propagačních materiálů podléhají schválení Dodavatelem. </w:t>
      </w:r>
    </w:p>
    <w:p w14:paraId="00000033" w14:textId="77777777" w:rsidR="00217FF0" w:rsidRDefault="00A027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Dodavatel při podpisu této smlouvy prohlašuje, že je oprávněn a schopen účast Výkonných umělců ve smyslu této </w:t>
      </w:r>
      <w:r>
        <w:rPr>
          <w:rFonts w:ascii="Arial" w:eastAsia="Arial" w:hAnsi="Arial" w:cs="Arial"/>
          <w:color w:val="000000"/>
        </w:rPr>
        <w:t xml:space="preserve">smlouvy na vlastní odpovědnost zajistit. </w:t>
      </w:r>
    </w:p>
    <w:p w14:paraId="00000034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5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VI.</w:t>
      </w:r>
    </w:p>
    <w:p w14:paraId="00000036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Doba uzavření smlouvy, ukončení smlouvy</w:t>
      </w:r>
    </w:p>
    <w:p w14:paraId="00000037" w14:textId="77777777" w:rsidR="00217FF0" w:rsidRDefault="00A027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Tato smlouva se uzavírá na dobu určitou, a to ode dne jejího podpisu oběma smluvními stranami do splnění závazků v ní uvedených.</w:t>
      </w:r>
    </w:p>
    <w:p w14:paraId="00000038" w14:textId="77777777" w:rsidR="00217FF0" w:rsidRDefault="00A027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Smluvní strany se dohodly, že pokud tato smlouva výše nestanovuje něco jiného, v případě, že jedna smluvní strana podstatným způsobem poruší svou povinnost dle této smlouvy, toto porušení neodstraní ani v dodatečné přiměřené lhůtě poskytnuté druhou smluvní</w:t>
      </w:r>
      <w:r>
        <w:rPr>
          <w:rFonts w:ascii="Arial" w:eastAsia="Arial" w:hAnsi="Arial" w:cs="Arial"/>
          <w:color w:val="000000"/>
        </w:rPr>
        <w:t xml:space="preserve"> stranou a toto porušení není způsobeno okolnostmi vylučujícími zodpovědnost, druhá smluvní strana je oprávněna od této smlouvy odstoupit. Smluvní strany se dohodly, že pokud v případě zaviněného důvodu Dodavatele nedojde k zajištění </w:t>
      </w:r>
      <w:r>
        <w:rPr>
          <w:rFonts w:ascii="Arial" w:eastAsia="Arial" w:hAnsi="Arial" w:cs="Arial"/>
        </w:rPr>
        <w:t>provedení</w:t>
      </w:r>
      <w:r>
        <w:rPr>
          <w:rFonts w:ascii="Arial" w:eastAsia="Arial" w:hAnsi="Arial" w:cs="Arial"/>
          <w:color w:val="000000"/>
        </w:rPr>
        <w:t xml:space="preserve"> uměleckého v</w:t>
      </w:r>
      <w:r>
        <w:rPr>
          <w:rFonts w:ascii="Arial" w:eastAsia="Arial" w:hAnsi="Arial" w:cs="Arial"/>
          <w:color w:val="000000"/>
        </w:rPr>
        <w:t xml:space="preserve">ýkonu Výkonných umělců v souladu s článkem II. bodu 1 této smlouvy, považuje se to za podstatné porušení povinnosti dle této smlouvy. </w:t>
      </w:r>
    </w:p>
    <w:p w14:paraId="00000039" w14:textId="77777777" w:rsidR="00217FF0" w:rsidRDefault="00A027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Jestliže se stalo plnění Dodavatele po uzavření této smlouvy nemožným, povinnost Dodavatele zanikne, přičemž je povinna n</w:t>
      </w:r>
      <w:r>
        <w:rPr>
          <w:rFonts w:ascii="Arial" w:eastAsia="Arial" w:hAnsi="Arial" w:cs="Arial"/>
          <w:color w:val="000000"/>
        </w:rPr>
        <w:t>ahradit Objednateli vzniklou škodu dle této smlouvy jen v případě, že nemožnost plnění byla způsobena zaviněným porušením jeho povinnosti. Každá ze smluvních stran je povinna bez zbytečného odkladu po tom, co se dozví o skutečnosti, která činí plnění nemož</w:t>
      </w:r>
      <w:r>
        <w:rPr>
          <w:rFonts w:ascii="Arial" w:eastAsia="Arial" w:hAnsi="Arial" w:cs="Arial"/>
          <w:color w:val="000000"/>
        </w:rPr>
        <w:t xml:space="preserve">ným, oznámit to druhé straně; jinak </w:t>
      </w:r>
      <w:r>
        <w:rPr>
          <w:rFonts w:ascii="Arial" w:eastAsia="Arial" w:hAnsi="Arial" w:cs="Arial"/>
        </w:rPr>
        <w:t>odpovídá</w:t>
      </w:r>
      <w:r>
        <w:rPr>
          <w:rFonts w:ascii="Arial" w:eastAsia="Arial" w:hAnsi="Arial" w:cs="Arial"/>
          <w:color w:val="000000"/>
        </w:rPr>
        <w:t xml:space="preserve"> za škodu, která vznikne druhé smluvní straně tím, že nebyla včas o nemožnosti informována. </w:t>
      </w:r>
    </w:p>
    <w:p w14:paraId="0000003A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B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VII.</w:t>
      </w:r>
    </w:p>
    <w:p w14:paraId="0000003C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Závěrečná ustanovení</w:t>
      </w:r>
    </w:p>
    <w:p w14:paraId="0000003D" w14:textId="77777777" w:rsidR="00217FF0" w:rsidRDefault="00A027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Tato smlouva nabývá platnosti a účinnosti dnem jejího podpisu oběma smluvními stranami.</w:t>
      </w:r>
    </w:p>
    <w:p w14:paraId="0000003E" w14:textId="77777777" w:rsidR="00217FF0" w:rsidRDefault="00A027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Změny smlouvy mohou být provedeny pouze po dohodě smluvních stran písemně, </w:t>
      </w:r>
      <w:r>
        <w:rPr>
          <w:rFonts w:ascii="Arial" w:eastAsia="Arial" w:hAnsi="Arial" w:cs="Arial"/>
        </w:rPr>
        <w:t>číslovanými</w:t>
      </w:r>
      <w:r>
        <w:rPr>
          <w:rFonts w:ascii="Arial" w:eastAsia="Arial" w:hAnsi="Arial" w:cs="Arial"/>
          <w:color w:val="000000"/>
        </w:rPr>
        <w:t xml:space="preserve"> dodatky, podepsanými zástupci obou smluvních stran.</w:t>
      </w:r>
    </w:p>
    <w:p w14:paraId="0000003F" w14:textId="77777777" w:rsidR="00217FF0" w:rsidRDefault="00A027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Právní vztahy mezi účastníky se řídí obecně závaznými právními předpisy. V případě sporu se smluvní strany pokusí řeš</w:t>
      </w:r>
      <w:r>
        <w:rPr>
          <w:rFonts w:ascii="Arial" w:eastAsia="Arial" w:hAnsi="Arial" w:cs="Arial"/>
          <w:color w:val="000000"/>
        </w:rPr>
        <w:t>it věc smírnou cestou.</w:t>
      </w:r>
    </w:p>
    <w:p w14:paraId="00000040" w14:textId="77777777" w:rsidR="00217FF0" w:rsidRDefault="00A027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Smlouva je vyhotovena ve dvou stejnopisech s platností originálu, z nichž každá ze stran obdrží po jednom stejnopisu.</w:t>
      </w:r>
    </w:p>
    <w:p w14:paraId="00000041" w14:textId="77777777" w:rsidR="00217FF0" w:rsidRDefault="00A027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Strany této smlouvy prohlašují, že obsah této smlouvy vyjadřuje jejich vážnou a svobodnou vůli, což </w:t>
      </w:r>
      <w:r>
        <w:rPr>
          <w:rFonts w:ascii="Arial" w:eastAsia="Arial" w:hAnsi="Arial" w:cs="Arial"/>
        </w:rPr>
        <w:t>stvrzují</w:t>
      </w:r>
      <w:r>
        <w:rPr>
          <w:rFonts w:ascii="Arial" w:eastAsia="Arial" w:hAnsi="Arial" w:cs="Arial"/>
          <w:color w:val="000000"/>
        </w:rPr>
        <w:t xml:space="preserve"> vlastn</w:t>
      </w:r>
      <w:r>
        <w:rPr>
          <w:rFonts w:ascii="Arial" w:eastAsia="Arial" w:hAnsi="Arial" w:cs="Arial"/>
          <w:color w:val="000000"/>
        </w:rPr>
        <w:t>oručními podpisy.</w:t>
      </w:r>
    </w:p>
    <w:p w14:paraId="00000042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43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44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Moravské Třebové dne </w:t>
      </w:r>
      <w:r>
        <w:rPr>
          <w:rFonts w:ascii="Arial" w:eastAsia="Arial" w:hAnsi="Arial" w:cs="Arial"/>
        </w:rPr>
        <w:t>16. 4. 2025</w:t>
      </w:r>
    </w:p>
    <w:p w14:paraId="00000045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00000046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00000047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48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</w:t>
      </w:r>
    </w:p>
    <w:p w14:paraId="00000049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</w:t>
      </w:r>
    </w:p>
    <w:p w14:paraId="0000004A" w14:textId="77777777" w:rsidR="00217FF0" w:rsidRDefault="00A027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Dodavatel</w:t>
      </w:r>
    </w:p>
    <w:p w14:paraId="0000004B" w14:textId="77777777" w:rsidR="00217FF0" w:rsidRDefault="00217F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4C" w14:textId="77777777" w:rsidR="00217FF0" w:rsidRDefault="00217FF0">
      <w:pPr>
        <w:rPr>
          <w:rFonts w:ascii="Arial" w:eastAsia="Arial" w:hAnsi="Arial" w:cs="Arial"/>
          <w:sz w:val="20"/>
          <w:szCs w:val="20"/>
        </w:rPr>
      </w:pPr>
    </w:p>
    <w:sectPr w:rsidR="00217FF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5C0E"/>
    <w:multiLevelType w:val="multilevel"/>
    <w:tmpl w:val="A072B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E6A53"/>
    <w:multiLevelType w:val="multilevel"/>
    <w:tmpl w:val="64A47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012ED4"/>
    <w:multiLevelType w:val="multilevel"/>
    <w:tmpl w:val="79FC3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ED1655"/>
    <w:multiLevelType w:val="multilevel"/>
    <w:tmpl w:val="BD4ED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6D6593"/>
    <w:multiLevelType w:val="multilevel"/>
    <w:tmpl w:val="2E5E3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CA6CC6"/>
    <w:multiLevelType w:val="multilevel"/>
    <w:tmpl w:val="760C2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1143B"/>
    <w:multiLevelType w:val="multilevel"/>
    <w:tmpl w:val="829C0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F0"/>
    <w:rsid w:val="00217FF0"/>
    <w:rsid w:val="00A0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AAB43-5200-4E2C-AE67-C4F0A78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125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osttext">
    <w:name w:val="Plain Text"/>
    <w:basedOn w:val="Normln"/>
    <w:link w:val="ProsttextChar"/>
    <w:uiPriority w:val="99"/>
    <w:unhideWhenUsed/>
    <w:rsid w:val="00E80FCB"/>
    <w:pPr>
      <w:spacing w:after="0" w:line="240" w:lineRule="auto"/>
    </w:pPr>
    <w:rPr>
      <w:rFonts w:ascii="Consolas" w:eastAsiaTheme="minorHAnsi" w:hAnsi="Consolas" w:cs="Consolas"/>
      <w:color w:val="000000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80FCB"/>
    <w:rPr>
      <w:rFonts w:ascii="Consolas" w:eastAsiaTheme="minorHAnsi" w:hAnsi="Consolas" w:cs="Consolas"/>
      <w:color w:val="000000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E80F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8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2790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ormtovanvHTML2">
    <w:name w:val="Formátovaný v HTML2"/>
    <w:basedOn w:val="Normln"/>
    <w:uiPriority w:val="99"/>
    <w:rsid w:val="00827900"/>
    <w:pPr>
      <w:spacing w:after="0" w:line="240" w:lineRule="auto"/>
    </w:pPr>
    <w:rPr>
      <w:rFonts w:ascii="Arial" w:eastAsiaTheme="minorHAnsi" w:hAnsi="Arial" w:cs="Arial"/>
      <w:sz w:val="25"/>
      <w:szCs w:val="25"/>
    </w:rPr>
  </w:style>
  <w:style w:type="paragraph" w:customStyle="1" w:styleId="Normln1">
    <w:name w:val="Normální1"/>
    <w:rsid w:val="00827900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436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X+3nIYfpWiKc4ThmuQ/n9rE2NA==">CgMxLjAyDmguYWk2NXIxZWI3NTRsOAByITFrMVBpWFRTNGtsbnhfclk4alFGcEQwNjdKTUFjYkt6Ng==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2025-04-22T08:33:00Z</cp:lastPrinted>
  <dcterms:created xsi:type="dcterms:W3CDTF">2025-04-22T08:36:00Z</dcterms:created>
  <dcterms:modified xsi:type="dcterms:W3CDTF">2025-04-22T08:36:00Z</dcterms:modified>
</cp:coreProperties>
</file>