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C1" w:rsidRPr="003B4512" w:rsidRDefault="007A1FC1" w:rsidP="007A1FC1">
      <w:pPr>
        <w:spacing w:line="360" w:lineRule="auto"/>
        <w:jc w:val="center"/>
        <w:rPr>
          <w:rFonts w:ascii="Calibri" w:hAnsi="Calibri" w:cs="Calibri"/>
          <w:b/>
          <w:caps/>
          <w:sz w:val="28"/>
          <w:szCs w:val="28"/>
        </w:rPr>
      </w:pPr>
      <w:bookmarkStart w:id="0" w:name="_Hlk965455"/>
      <w:r w:rsidRPr="003B4512">
        <w:rPr>
          <w:rFonts w:ascii="Calibri" w:hAnsi="Calibri" w:cs="Calibri"/>
          <w:b/>
          <w:caps/>
          <w:sz w:val="28"/>
          <w:szCs w:val="28"/>
        </w:rPr>
        <w:t>Smlouva na doplňkovou rekondiční péči formou řízené sportovní péče pro období 202</w:t>
      </w:r>
      <w:r>
        <w:rPr>
          <w:rFonts w:ascii="Calibri" w:hAnsi="Calibri" w:cs="Calibri"/>
          <w:b/>
          <w:caps/>
          <w:sz w:val="28"/>
          <w:szCs w:val="28"/>
        </w:rPr>
        <w:t>5, část 3. Nový jičín</w:t>
      </w:r>
      <w:r w:rsidRPr="003B4512">
        <w:rPr>
          <w:rFonts w:ascii="Calibri" w:hAnsi="Calibri" w:cs="Calibri"/>
          <w:b/>
          <w:caps/>
          <w:sz w:val="28"/>
          <w:szCs w:val="28"/>
        </w:rPr>
        <w:t xml:space="preserve"> </w:t>
      </w:r>
    </w:p>
    <w:p w:rsidR="007A1FC1" w:rsidRDefault="007A1FC1" w:rsidP="007A1FC1">
      <w:pPr>
        <w:spacing w:line="360" w:lineRule="auto"/>
        <w:jc w:val="center"/>
        <w:rPr>
          <w:rFonts w:ascii="Calibri" w:hAnsi="Calibri" w:cs="Calibri"/>
          <w:sz w:val="22"/>
          <w:szCs w:val="22"/>
        </w:rPr>
      </w:pPr>
      <w:r>
        <w:rPr>
          <w:rFonts w:ascii="Calibri" w:hAnsi="Calibri" w:cs="Calibri"/>
          <w:sz w:val="22"/>
          <w:szCs w:val="22"/>
        </w:rPr>
        <w:t xml:space="preserve">uzavřená v souladu s § 1746 odst. 2 </w:t>
      </w:r>
      <w:r w:rsidRPr="00350FD0">
        <w:rPr>
          <w:rFonts w:ascii="Calibri" w:hAnsi="Calibri" w:cs="Calibri"/>
          <w:sz w:val="22"/>
          <w:szCs w:val="22"/>
        </w:rPr>
        <w:t xml:space="preserve">zákona č. 89/2012 Sb., </w:t>
      </w:r>
      <w:r>
        <w:rPr>
          <w:rFonts w:ascii="Calibri" w:hAnsi="Calibri" w:cs="Calibri"/>
          <w:sz w:val="22"/>
          <w:szCs w:val="22"/>
        </w:rPr>
        <w:t>občanský zákoník</w:t>
      </w:r>
      <w:r w:rsidRPr="00350FD0">
        <w:rPr>
          <w:rFonts w:ascii="Calibri" w:hAnsi="Calibri" w:cs="Calibri"/>
          <w:sz w:val="22"/>
          <w:szCs w:val="22"/>
        </w:rPr>
        <w:t xml:space="preserve">, ve znění pozdějších předpisů </w:t>
      </w:r>
      <w:r>
        <w:rPr>
          <w:rFonts w:ascii="Calibri" w:hAnsi="Calibri" w:cs="Calibri"/>
          <w:sz w:val="22"/>
          <w:szCs w:val="22"/>
        </w:rPr>
        <w:t xml:space="preserve">(dále jen </w:t>
      </w:r>
      <w:r w:rsidRPr="00350FD0">
        <w:rPr>
          <w:rFonts w:ascii="Calibri" w:hAnsi="Calibri" w:cs="Calibri"/>
          <w:sz w:val="22"/>
          <w:szCs w:val="22"/>
        </w:rPr>
        <w:t>„</w:t>
      </w:r>
      <w:r w:rsidRPr="00D3548D">
        <w:rPr>
          <w:rFonts w:ascii="Calibri" w:hAnsi="Calibri" w:cs="Calibri"/>
          <w:b/>
          <w:sz w:val="22"/>
          <w:szCs w:val="22"/>
        </w:rPr>
        <w:t>občanský zákoník</w:t>
      </w:r>
      <w:r w:rsidRPr="00350FD0">
        <w:rPr>
          <w:rFonts w:ascii="Calibri" w:hAnsi="Calibri" w:cs="Calibri"/>
          <w:sz w:val="22"/>
          <w:szCs w:val="22"/>
        </w:rPr>
        <w:t>“)</w:t>
      </w:r>
      <w:r>
        <w:rPr>
          <w:rFonts w:ascii="Calibri" w:hAnsi="Calibri" w:cs="Calibri"/>
          <w:sz w:val="22"/>
          <w:szCs w:val="22"/>
        </w:rPr>
        <w:t xml:space="preserve">, mezi smluvními stranami: </w:t>
      </w:r>
    </w:p>
    <w:bookmarkEnd w:id="0"/>
    <w:p w:rsidR="007A1FC1" w:rsidRDefault="007A1FC1" w:rsidP="007A1FC1">
      <w:pPr>
        <w:jc w:val="center"/>
        <w:rPr>
          <w:rFonts w:ascii="Calibri" w:hAnsi="Calibri" w:cs="Calibri"/>
          <w:sz w:val="22"/>
          <w:szCs w:val="22"/>
        </w:rPr>
      </w:pPr>
    </w:p>
    <w:p w:rsidR="007A1FC1" w:rsidRDefault="007A1FC1" w:rsidP="007A1FC1">
      <w:pPr>
        <w:rPr>
          <w:rFonts w:ascii="Calibri" w:hAnsi="Calibri" w:cs="Calibri"/>
          <w:sz w:val="22"/>
          <w:szCs w:val="22"/>
        </w:rPr>
      </w:pPr>
    </w:p>
    <w:p w:rsidR="007A1FC1" w:rsidRPr="00F7645A" w:rsidRDefault="007A1FC1" w:rsidP="007A1FC1">
      <w:pPr>
        <w:jc w:val="center"/>
        <w:rPr>
          <w:rFonts w:ascii="Calibri" w:hAnsi="Calibri" w:cs="Calibri"/>
        </w:rPr>
      </w:pPr>
    </w:p>
    <w:p w:rsidR="007A1FC1" w:rsidRPr="00350FD0" w:rsidRDefault="007A1FC1" w:rsidP="007A1FC1">
      <w:pPr>
        <w:spacing w:line="276" w:lineRule="auto"/>
        <w:rPr>
          <w:rFonts w:ascii="Calibri" w:hAnsi="Calibri" w:cs="Calibri"/>
          <w:color w:val="333333"/>
          <w:sz w:val="22"/>
          <w:szCs w:val="22"/>
        </w:rPr>
      </w:pPr>
      <w:r w:rsidRPr="00350FD0">
        <w:rPr>
          <w:rFonts w:ascii="Calibri" w:hAnsi="Calibri" w:cs="Calibri"/>
          <w:b/>
          <w:bCs/>
          <w:sz w:val="22"/>
          <w:szCs w:val="22"/>
        </w:rPr>
        <w:t>Česká průmyslová zdravotní pojišťovna</w:t>
      </w:r>
    </w:p>
    <w:p w:rsidR="007A1FC1" w:rsidRPr="00350FD0" w:rsidRDefault="007A1FC1" w:rsidP="007A1FC1">
      <w:pPr>
        <w:spacing w:line="276" w:lineRule="auto"/>
        <w:rPr>
          <w:rStyle w:val="platne1"/>
          <w:rFonts w:ascii="Calibri" w:hAnsi="Calibri" w:cs="Calibri"/>
          <w:b/>
          <w:bCs/>
          <w:sz w:val="22"/>
          <w:szCs w:val="22"/>
        </w:rPr>
      </w:pPr>
      <w:r w:rsidRPr="00350FD0">
        <w:rPr>
          <w:rFonts w:ascii="Calibri" w:hAnsi="Calibri" w:cs="Calibri"/>
          <w:sz w:val="22"/>
          <w:szCs w:val="22"/>
        </w:rPr>
        <w:t xml:space="preserve">se sídlem: </w:t>
      </w:r>
      <w:r w:rsidRPr="00350FD0">
        <w:rPr>
          <w:rFonts w:ascii="Calibri" w:hAnsi="Calibri" w:cs="Calibri"/>
          <w:sz w:val="22"/>
          <w:szCs w:val="22"/>
        </w:rPr>
        <w:tab/>
      </w:r>
      <w:r w:rsidRPr="00350FD0">
        <w:rPr>
          <w:rFonts w:ascii="Calibri" w:hAnsi="Calibri" w:cs="Calibri"/>
          <w:sz w:val="22"/>
          <w:szCs w:val="22"/>
        </w:rPr>
        <w:tab/>
        <w:t xml:space="preserve">Jeremenkova 161/11, Vítkovice, 703 00 Ostrava </w:t>
      </w:r>
    </w:p>
    <w:p w:rsidR="007A1FC1" w:rsidRPr="00350FD0" w:rsidRDefault="007A1FC1" w:rsidP="007A1FC1">
      <w:pPr>
        <w:spacing w:line="276" w:lineRule="auto"/>
        <w:rPr>
          <w:rFonts w:ascii="Calibri" w:hAnsi="Calibri" w:cs="Calibri"/>
          <w:bCs/>
          <w:color w:val="000000"/>
          <w:sz w:val="22"/>
          <w:szCs w:val="22"/>
        </w:rPr>
      </w:pPr>
      <w:r w:rsidRPr="00350FD0">
        <w:rPr>
          <w:rFonts w:ascii="Calibri" w:hAnsi="Calibri" w:cs="Calibri"/>
          <w:sz w:val="22"/>
          <w:szCs w:val="22"/>
        </w:rPr>
        <w:t xml:space="preserve">IČO: </w:t>
      </w:r>
      <w:r w:rsidRPr="00350FD0">
        <w:rPr>
          <w:rFonts w:ascii="Calibri" w:hAnsi="Calibri" w:cs="Calibri"/>
          <w:sz w:val="22"/>
          <w:szCs w:val="22"/>
        </w:rPr>
        <w:tab/>
      </w:r>
      <w:r w:rsidRPr="00350FD0">
        <w:rPr>
          <w:rFonts w:ascii="Calibri" w:hAnsi="Calibri" w:cs="Calibri"/>
          <w:sz w:val="22"/>
          <w:szCs w:val="22"/>
        </w:rPr>
        <w:tab/>
      </w:r>
      <w:r w:rsidRPr="00350FD0">
        <w:rPr>
          <w:rFonts w:ascii="Calibri" w:hAnsi="Calibri" w:cs="Calibri"/>
          <w:sz w:val="22"/>
          <w:szCs w:val="22"/>
        </w:rPr>
        <w:tab/>
        <w:t>47672234</w:t>
      </w:r>
    </w:p>
    <w:p w:rsidR="007A1FC1" w:rsidRPr="00350FD0" w:rsidRDefault="007A1FC1" w:rsidP="007A1FC1">
      <w:pPr>
        <w:spacing w:line="276" w:lineRule="auto"/>
        <w:rPr>
          <w:rFonts w:ascii="Calibri" w:hAnsi="Calibri" w:cs="Calibri"/>
          <w:sz w:val="22"/>
          <w:szCs w:val="22"/>
        </w:rPr>
      </w:pPr>
      <w:r w:rsidRPr="00350FD0">
        <w:rPr>
          <w:rFonts w:ascii="Calibri" w:hAnsi="Calibri" w:cs="Calibri"/>
          <w:bCs/>
          <w:color w:val="000000"/>
          <w:sz w:val="22"/>
          <w:szCs w:val="22"/>
        </w:rPr>
        <w:t>DIČ:</w:t>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bCs/>
          <w:color w:val="000000"/>
          <w:sz w:val="22"/>
          <w:szCs w:val="22"/>
        </w:rPr>
        <w:tab/>
      </w:r>
      <w:r w:rsidRPr="00350FD0">
        <w:rPr>
          <w:rFonts w:ascii="Calibri" w:hAnsi="Calibri" w:cs="Calibri"/>
          <w:sz w:val="22"/>
          <w:szCs w:val="22"/>
        </w:rPr>
        <w:t>není plátcem DPH</w:t>
      </w:r>
    </w:p>
    <w:p w:rsidR="007A1FC1" w:rsidRPr="00350FD0" w:rsidRDefault="007A1FC1" w:rsidP="007A1FC1">
      <w:pPr>
        <w:numPr>
          <w:ilvl w:val="12"/>
          <w:numId w:val="0"/>
        </w:numPr>
        <w:tabs>
          <w:tab w:val="left" w:pos="2160"/>
        </w:tabs>
        <w:spacing w:line="276" w:lineRule="auto"/>
        <w:ind w:left="2880" w:hanging="2880"/>
        <w:jc w:val="both"/>
        <w:rPr>
          <w:rFonts w:ascii="Calibri" w:hAnsi="Calibri" w:cs="Calibri"/>
          <w:bCs/>
          <w:sz w:val="22"/>
          <w:szCs w:val="22"/>
        </w:rPr>
      </w:pPr>
      <w:r w:rsidRPr="00350FD0">
        <w:rPr>
          <w:rFonts w:ascii="Calibri" w:hAnsi="Calibri" w:cs="Calibri"/>
          <w:sz w:val="22"/>
          <w:szCs w:val="22"/>
        </w:rPr>
        <w:t>zastoupen</w:t>
      </w:r>
      <w:r>
        <w:rPr>
          <w:rFonts w:ascii="Calibri" w:hAnsi="Calibri" w:cs="Calibri"/>
          <w:sz w:val="22"/>
          <w:szCs w:val="22"/>
        </w:rPr>
        <w:t>á</w:t>
      </w:r>
      <w:r w:rsidRPr="00350FD0">
        <w:rPr>
          <w:rFonts w:ascii="Calibri" w:hAnsi="Calibri" w:cs="Calibri"/>
          <w:sz w:val="22"/>
          <w:szCs w:val="22"/>
        </w:rPr>
        <w:t>:</w:t>
      </w:r>
      <w:r w:rsidRPr="00350FD0">
        <w:rPr>
          <w:rFonts w:ascii="Calibri" w:hAnsi="Calibri" w:cs="Calibri"/>
          <w:sz w:val="22"/>
          <w:szCs w:val="22"/>
        </w:rPr>
        <w:tab/>
      </w:r>
      <w:r>
        <w:rPr>
          <w:rFonts w:ascii="Calibri" w:hAnsi="Calibri" w:cs="Calibri"/>
          <w:sz w:val="22"/>
          <w:szCs w:val="22"/>
        </w:rPr>
        <w:t xml:space="preserve">Ing. Vladimír </w:t>
      </w:r>
      <w:proofErr w:type="spellStart"/>
      <w:r>
        <w:rPr>
          <w:rFonts w:ascii="Calibri" w:hAnsi="Calibri" w:cs="Calibri"/>
          <w:sz w:val="22"/>
          <w:szCs w:val="22"/>
        </w:rPr>
        <w:t>Matta</w:t>
      </w:r>
      <w:proofErr w:type="spellEnd"/>
      <w:r>
        <w:rPr>
          <w:rFonts w:ascii="Calibri" w:hAnsi="Calibri" w:cs="Calibri"/>
          <w:sz w:val="22"/>
          <w:szCs w:val="22"/>
        </w:rPr>
        <w:t xml:space="preserve">, generální </w:t>
      </w:r>
      <w:r w:rsidRPr="00350FD0">
        <w:rPr>
          <w:rFonts w:ascii="Calibri" w:hAnsi="Calibri" w:cs="Calibri"/>
          <w:sz w:val="22"/>
          <w:szCs w:val="22"/>
        </w:rPr>
        <w:t>ředitel</w:t>
      </w:r>
    </w:p>
    <w:p w:rsidR="007A1FC1" w:rsidRPr="00350FD0" w:rsidRDefault="007A1FC1" w:rsidP="007A1FC1">
      <w:pPr>
        <w:numPr>
          <w:ilvl w:val="12"/>
          <w:numId w:val="0"/>
        </w:numPr>
        <w:tabs>
          <w:tab w:val="left" w:pos="2160"/>
        </w:tabs>
        <w:spacing w:line="276" w:lineRule="auto"/>
        <w:jc w:val="both"/>
        <w:rPr>
          <w:rFonts w:ascii="Calibri" w:hAnsi="Calibri" w:cs="Calibri"/>
          <w:sz w:val="22"/>
          <w:szCs w:val="22"/>
        </w:rPr>
      </w:pPr>
      <w:r w:rsidRPr="00350FD0">
        <w:rPr>
          <w:rFonts w:ascii="Calibri" w:hAnsi="Calibri" w:cs="Calibri"/>
          <w:bCs/>
          <w:color w:val="000000"/>
          <w:sz w:val="22"/>
          <w:szCs w:val="22"/>
        </w:rPr>
        <w:t xml:space="preserve">zapsaná ve veřejném rejstříku u Krajského soudu v Ostravě, </w:t>
      </w:r>
      <w:proofErr w:type="spellStart"/>
      <w:r>
        <w:rPr>
          <w:rFonts w:ascii="Calibri" w:hAnsi="Calibri" w:cs="Calibri"/>
          <w:bCs/>
          <w:color w:val="000000"/>
          <w:sz w:val="22"/>
          <w:szCs w:val="22"/>
        </w:rPr>
        <w:t>sp</w:t>
      </w:r>
      <w:proofErr w:type="spellEnd"/>
      <w:r>
        <w:rPr>
          <w:rFonts w:ascii="Calibri" w:hAnsi="Calibri" w:cs="Calibri"/>
          <w:bCs/>
          <w:color w:val="000000"/>
          <w:sz w:val="22"/>
          <w:szCs w:val="22"/>
        </w:rPr>
        <w:t xml:space="preserve">. zn. AXIV </w:t>
      </w:r>
      <w:r w:rsidRPr="00350FD0">
        <w:rPr>
          <w:rFonts w:ascii="Calibri" w:hAnsi="Calibri" w:cs="Calibri"/>
          <w:bCs/>
          <w:color w:val="000000"/>
          <w:sz w:val="22"/>
          <w:szCs w:val="22"/>
        </w:rPr>
        <w:t>545</w:t>
      </w:r>
    </w:p>
    <w:p w:rsidR="007A1FC1" w:rsidRPr="00350FD0" w:rsidRDefault="007A1FC1" w:rsidP="007A1FC1">
      <w:pPr>
        <w:numPr>
          <w:ilvl w:val="12"/>
          <w:numId w:val="0"/>
        </w:numPr>
        <w:tabs>
          <w:tab w:val="left" w:pos="2160"/>
        </w:tabs>
        <w:spacing w:line="276" w:lineRule="auto"/>
        <w:ind w:left="2880" w:hanging="2880"/>
        <w:jc w:val="both"/>
        <w:rPr>
          <w:rFonts w:ascii="Calibri" w:hAnsi="Calibri" w:cs="Calibri"/>
          <w:sz w:val="22"/>
          <w:szCs w:val="22"/>
        </w:rPr>
      </w:pPr>
      <w:r w:rsidRPr="00350FD0">
        <w:rPr>
          <w:rFonts w:ascii="Calibri" w:hAnsi="Calibri" w:cs="Calibri"/>
          <w:iCs/>
          <w:sz w:val="22"/>
          <w:szCs w:val="22"/>
        </w:rPr>
        <w:t>(</w:t>
      </w:r>
      <w:r w:rsidRPr="00350FD0">
        <w:rPr>
          <w:rFonts w:ascii="Calibri" w:hAnsi="Calibri" w:cs="Calibri"/>
          <w:sz w:val="22"/>
          <w:szCs w:val="22"/>
        </w:rPr>
        <w:t>dále jen „</w:t>
      </w:r>
      <w:r w:rsidRPr="00350FD0">
        <w:rPr>
          <w:rFonts w:ascii="Calibri" w:hAnsi="Calibri" w:cs="Calibri"/>
          <w:b/>
          <w:sz w:val="22"/>
          <w:szCs w:val="22"/>
        </w:rPr>
        <w:t>objednatel</w:t>
      </w:r>
      <w:r w:rsidRPr="00350FD0">
        <w:rPr>
          <w:rFonts w:ascii="Calibri" w:hAnsi="Calibri" w:cs="Calibri"/>
          <w:sz w:val="22"/>
          <w:szCs w:val="22"/>
        </w:rPr>
        <w:t>“)</w:t>
      </w:r>
    </w:p>
    <w:p w:rsidR="007A1FC1" w:rsidRPr="00350FD0" w:rsidRDefault="007A1FC1" w:rsidP="007A1FC1">
      <w:pPr>
        <w:spacing w:line="276" w:lineRule="auto"/>
        <w:rPr>
          <w:rFonts w:ascii="Calibri" w:hAnsi="Calibri" w:cs="Calibri"/>
          <w:sz w:val="22"/>
          <w:szCs w:val="22"/>
        </w:rPr>
      </w:pPr>
    </w:p>
    <w:p w:rsidR="007A1FC1" w:rsidRPr="00350FD0" w:rsidRDefault="007A1FC1" w:rsidP="007A1FC1">
      <w:pPr>
        <w:spacing w:line="276" w:lineRule="auto"/>
        <w:rPr>
          <w:rFonts w:ascii="Calibri" w:hAnsi="Calibri" w:cs="Calibri"/>
          <w:sz w:val="22"/>
          <w:szCs w:val="22"/>
        </w:rPr>
      </w:pPr>
      <w:r w:rsidRPr="00350FD0">
        <w:rPr>
          <w:rFonts w:ascii="Calibri" w:hAnsi="Calibri" w:cs="Calibri"/>
          <w:sz w:val="22"/>
          <w:szCs w:val="22"/>
        </w:rPr>
        <w:t>a</w:t>
      </w:r>
    </w:p>
    <w:p w:rsidR="007A1FC1" w:rsidRPr="00350FD0" w:rsidRDefault="007A1FC1" w:rsidP="007A1FC1">
      <w:pPr>
        <w:spacing w:line="276" w:lineRule="auto"/>
        <w:rPr>
          <w:rFonts w:ascii="Calibri" w:hAnsi="Calibri" w:cs="Calibri"/>
          <w:sz w:val="22"/>
          <w:szCs w:val="22"/>
        </w:rPr>
      </w:pPr>
    </w:p>
    <w:p w:rsidR="007A1FC1" w:rsidRDefault="007A1FC1" w:rsidP="007A1FC1">
      <w:pPr>
        <w:tabs>
          <w:tab w:val="left" w:pos="1701"/>
        </w:tabs>
        <w:spacing w:after="40" w:line="23" w:lineRule="atLeast"/>
        <w:rPr>
          <w:rFonts w:ascii="Calibri" w:hAnsi="Calibri"/>
          <w:b/>
          <w:sz w:val="22"/>
          <w:szCs w:val="22"/>
        </w:rPr>
      </w:pPr>
      <w:r w:rsidRPr="009513D8">
        <w:rPr>
          <w:rFonts w:ascii="Calibri" w:hAnsi="Calibri"/>
          <w:b/>
          <w:sz w:val="22"/>
          <w:szCs w:val="22"/>
        </w:rPr>
        <w:t>Filip Bělík</w:t>
      </w:r>
    </w:p>
    <w:p w:rsidR="007A1FC1" w:rsidRDefault="007A1FC1" w:rsidP="007A1FC1">
      <w:pPr>
        <w:tabs>
          <w:tab w:val="left" w:pos="1701"/>
        </w:tabs>
        <w:spacing w:after="40" w:line="23" w:lineRule="atLeast"/>
        <w:rPr>
          <w:rFonts w:ascii="Calibri" w:hAnsi="Calibri"/>
          <w:sz w:val="22"/>
          <w:szCs w:val="22"/>
        </w:rPr>
      </w:pPr>
      <w:r>
        <w:rPr>
          <w:rFonts w:ascii="Calibri" w:hAnsi="Calibri"/>
          <w:sz w:val="22"/>
          <w:szCs w:val="22"/>
        </w:rPr>
        <w:t xml:space="preserve">se </w:t>
      </w:r>
      <w:r w:rsidRPr="00D5668A">
        <w:rPr>
          <w:rFonts w:ascii="Calibri" w:hAnsi="Calibri"/>
          <w:sz w:val="22"/>
          <w:szCs w:val="22"/>
        </w:rPr>
        <w:t>sídl</w:t>
      </w:r>
      <w:r>
        <w:rPr>
          <w:rFonts w:ascii="Calibri" w:hAnsi="Calibri"/>
          <w:sz w:val="22"/>
          <w:szCs w:val="22"/>
        </w:rPr>
        <w:t>em</w:t>
      </w:r>
      <w:r w:rsidRPr="00D5668A">
        <w:rPr>
          <w:rFonts w:ascii="Calibri" w:hAnsi="Calibri"/>
          <w:sz w:val="22"/>
          <w:szCs w:val="22"/>
        </w:rPr>
        <w:t>:</w:t>
      </w:r>
      <w:r w:rsidRPr="00D5668A">
        <w:rPr>
          <w:rFonts w:ascii="Calibri" w:hAnsi="Calibri"/>
          <w:sz w:val="22"/>
          <w:szCs w:val="22"/>
        </w:rPr>
        <w:tab/>
      </w:r>
      <w:r w:rsidRPr="00D37222">
        <w:rPr>
          <w:rFonts w:ascii="Calibri" w:hAnsi="Calibri"/>
          <w:sz w:val="22"/>
          <w:szCs w:val="22"/>
        </w:rPr>
        <w:t>753 01, Ústí 54</w:t>
      </w:r>
    </w:p>
    <w:p w:rsidR="007A1FC1" w:rsidRPr="00D5668A" w:rsidRDefault="007A1FC1" w:rsidP="007A1FC1">
      <w:pPr>
        <w:tabs>
          <w:tab w:val="left" w:pos="1701"/>
        </w:tabs>
        <w:spacing w:after="40" w:line="23" w:lineRule="atLeast"/>
        <w:rPr>
          <w:rFonts w:ascii="Calibri" w:hAnsi="Calibri"/>
          <w:sz w:val="22"/>
          <w:szCs w:val="22"/>
        </w:rPr>
      </w:pPr>
      <w:r w:rsidRPr="00D5668A">
        <w:rPr>
          <w:rFonts w:ascii="Calibri" w:hAnsi="Calibri"/>
          <w:sz w:val="22"/>
          <w:szCs w:val="22"/>
        </w:rPr>
        <w:t xml:space="preserve">IČO: </w:t>
      </w:r>
      <w:r w:rsidRPr="00D5668A">
        <w:rPr>
          <w:rFonts w:ascii="Calibri" w:hAnsi="Calibri"/>
          <w:sz w:val="22"/>
          <w:szCs w:val="22"/>
        </w:rPr>
        <w:tab/>
      </w:r>
      <w:r w:rsidRPr="009513D8">
        <w:rPr>
          <w:rFonts w:ascii="Calibri" w:hAnsi="Calibri"/>
          <w:sz w:val="22"/>
          <w:szCs w:val="22"/>
        </w:rPr>
        <w:t>17614406</w:t>
      </w:r>
    </w:p>
    <w:p w:rsidR="007A1FC1" w:rsidRPr="00D5668A" w:rsidRDefault="007A1FC1" w:rsidP="007A1FC1">
      <w:pPr>
        <w:tabs>
          <w:tab w:val="left" w:pos="1701"/>
        </w:tabs>
        <w:spacing w:after="40" w:line="23" w:lineRule="atLeast"/>
        <w:rPr>
          <w:rFonts w:ascii="Calibri" w:hAnsi="Calibri"/>
          <w:sz w:val="22"/>
          <w:szCs w:val="22"/>
        </w:rPr>
      </w:pPr>
      <w:r w:rsidRPr="00D5668A">
        <w:rPr>
          <w:rFonts w:ascii="Calibri" w:hAnsi="Calibri"/>
          <w:sz w:val="22"/>
          <w:szCs w:val="22"/>
        </w:rPr>
        <w:t>DIČ:</w:t>
      </w:r>
      <w:r w:rsidRPr="00D5668A">
        <w:rPr>
          <w:rFonts w:ascii="Calibri" w:hAnsi="Calibri"/>
          <w:sz w:val="22"/>
          <w:szCs w:val="22"/>
        </w:rPr>
        <w:tab/>
      </w:r>
      <w:r w:rsidRPr="00FF1973">
        <w:rPr>
          <w:rFonts w:ascii="Calibri" w:hAnsi="Calibri"/>
          <w:sz w:val="22"/>
          <w:szCs w:val="22"/>
        </w:rPr>
        <w:t>není plátcem DPH</w:t>
      </w:r>
    </w:p>
    <w:p w:rsidR="007A1FC1" w:rsidRDefault="007A1FC1" w:rsidP="007A1FC1">
      <w:pPr>
        <w:tabs>
          <w:tab w:val="left" w:pos="1701"/>
        </w:tabs>
        <w:spacing w:after="40" w:line="23" w:lineRule="atLeast"/>
        <w:rPr>
          <w:rFonts w:ascii="Calibri" w:hAnsi="Calibri"/>
          <w:sz w:val="22"/>
          <w:szCs w:val="22"/>
        </w:rPr>
      </w:pPr>
      <w:r>
        <w:rPr>
          <w:rFonts w:ascii="Calibri" w:hAnsi="Calibri"/>
          <w:sz w:val="22"/>
          <w:szCs w:val="22"/>
        </w:rPr>
        <w:t xml:space="preserve">zapsaný v živnostenském rejstříku vedeném Městským úřadem Hranice  </w:t>
      </w:r>
    </w:p>
    <w:p w:rsidR="007A1FC1" w:rsidRPr="001E6BF5" w:rsidRDefault="007A1FC1" w:rsidP="007A1FC1">
      <w:pPr>
        <w:tabs>
          <w:tab w:val="left" w:pos="1701"/>
        </w:tabs>
        <w:spacing w:after="40" w:line="23" w:lineRule="atLeast"/>
        <w:rPr>
          <w:rFonts w:ascii="Calibri" w:hAnsi="Calibri"/>
          <w:sz w:val="22"/>
          <w:szCs w:val="22"/>
        </w:rPr>
      </w:pPr>
      <w:r w:rsidRPr="001E6BF5">
        <w:rPr>
          <w:rFonts w:ascii="Calibri" w:hAnsi="Calibri"/>
          <w:sz w:val="22"/>
          <w:szCs w:val="22"/>
        </w:rPr>
        <w:t>(dále jen „</w:t>
      </w:r>
      <w:r w:rsidRPr="001E6BF5">
        <w:rPr>
          <w:rFonts w:ascii="Calibri" w:hAnsi="Calibri"/>
          <w:b/>
          <w:sz w:val="22"/>
          <w:szCs w:val="22"/>
        </w:rPr>
        <w:t>poskytovatel</w:t>
      </w:r>
      <w:r w:rsidRPr="001E6BF5">
        <w:rPr>
          <w:rFonts w:ascii="Calibri" w:hAnsi="Calibri"/>
          <w:sz w:val="22"/>
          <w:szCs w:val="22"/>
        </w:rPr>
        <w:t>“)</w:t>
      </w:r>
    </w:p>
    <w:p w:rsidR="007A1FC1" w:rsidRDefault="007A1FC1" w:rsidP="007A1FC1">
      <w:pPr>
        <w:spacing w:line="276" w:lineRule="auto"/>
        <w:rPr>
          <w:rFonts w:ascii="Calibri" w:hAnsi="Calibri" w:cs="Calibri"/>
          <w:sz w:val="22"/>
          <w:szCs w:val="22"/>
        </w:rPr>
      </w:pPr>
    </w:p>
    <w:p w:rsidR="007A1FC1" w:rsidRDefault="007A1FC1" w:rsidP="007A1FC1">
      <w:pPr>
        <w:spacing w:line="276" w:lineRule="auto"/>
        <w:rPr>
          <w:rFonts w:ascii="Calibri" w:hAnsi="Calibri" w:cs="Calibri"/>
          <w:sz w:val="22"/>
          <w:szCs w:val="22"/>
        </w:rPr>
      </w:pPr>
    </w:p>
    <w:p w:rsidR="007A1FC1" w:rsidRDefault="007A1FC1" w:rsidP="007A1FC1">
      <w:pPr>
        <w:spacing w:line="360" w:lineRule="auto"/>
        <w:jc w:val="center"/>
        <w:rPr>
          <w:rFonts w:ascii="Calibri" w:hAnsi="Calibri" w:cs="Arial"/>
          <w:b/>
          <w:i/>
          <w:sz w:val="22"/>
          <w:szCs w:val="22"/>
        </w:rPr>
      </w:pPr>
      <w:r w:rsidRPr="00AC664D">
        <w:rPr>
          <w:rFonts w:ascii="Calibri" w:hAnsi="Calibri" w:cs="Arial"/>
          <w:i/>
          <w:sz w:val="22"/>
          <w:szCs w:val="22"/>
        </w:rPr>
        <w:t>(</w:t>
      </w:r>
      <w:r>
        <w:rPr>
          <w:rFonts w:ascii="Calibri" w:hAnsi="Calibri" w:cs="Arial"/>
          <w:i/>
          <w:sz w:val="22"/>
          <w:szCs w:val="22"/>
        </w:rPr>
        <w:t>p</w:t>
      </w:r>
      <w:r w:rsidRPr="00AC664D">
        <w:rPr>
          <w:rFonts w:ascii="Calibri" w:hAnsi="Calibri" w:cs="Arial"/>
          <w:i/>
          <w:sz w:val="22"/>
          <w:szCs w:val="22"/>
        </w:rPr>
        <w:t xml:space="preserve">oskytovatel a </w:t>
      </w:r>
      <w:r>
        <w:rPr>
          <w:rFonts w:ascii="Calibri" w:hAnsi="Calibri" w:cs="Arial"/>
          <w:i/>
          <w:sz w:val="22"/>
          <w:szCs w:val="22"/>
        </w:rPr>
        <w:t>objednatel</w:t>
      </w:r>
      <w:r w:rsidRPr="00AC664D">
        <w:rPr>
          <w:rFonts w:ascii="Calibri" w:hAnsi="Calibri" w:cs="Arial"/>
          <w:i/>
          <w:sz w:val="22"/>
          <w:szCs w:val="22"/>
        </w:rPr>
        <w:t xml:space="preserve"> dále společně jako „</w:t>
      </w:r>
      <w:r w:rsidRPr="00AC664D">
        <w:rPr>
          <w:rFonts w:ascii="Calibri" w:hAnsi="Calibri" w:cs="Arial"/>
          <w:b/>
          <w:i/>
          <w:sz w:val="22"/>
          <w:szCs w:val="22"/>
        </w:rPr>
        <w:t>smluvní strany</w:t>
      </w:r>
      <w:r w:rsidRPr="00AC664D">
        <w:rPr>
          <w:rFonts w:ascii="Calibri" w:hAnsi="Calibri" w:cs="Arial"/>
          <w:i/>
          <w:sz w:val="22"/>
          <w:szCs w:val="22"/>
        </w:rPr>
        <w:t>“, nebo samostatně jako „</w:t>
      </w:r>
      <w:r w:rsidRPr="00AC664D">
        <w:rPr>
          <w:rFonts w:ascii="Calibri" w:hAnsi="Calibri" w:cs="Arial"/>
          <w:b/>
          <w:i/>
          <w:sz w:val="22"/>
          <w:szCs w:val="22"/>
        </w:rPr>
        <w:t xml:space="preserve">smluvní </w:t>
      </w:r>
    </w:p>
    <w:p w:rsidR="007A1FC1" w:rsidRPr="00AC664D" w:rsidRDefault="007A1FC1" w:rsidP="007A1FC1">
      <w:pPr>
        <w:spacing w:line="360" w:lineRule="auto"/>
        <w:jc w:val="center"/>
        <w:rPr>
          <w:rFonts w:ascii="Calibri" w:hAnsi="Calibri" w:cs="Arial"/>
          <w:i/>
          <w:sz w:val="22"/>
          <w:szCs w:val="22"/>
        </w:rPr>
      </w:pPr>
      <w:r w:rsidRPr="00AC664D">
        <w:rPr>
          <w:rFonts w:ascii="Calibri" w:hAnsi="Calibri" w:cs="Arial"/>
          <w:b/>
          <w:i/>
          <w:sz w:val="22"/>
          <w:szCs w:val="22"/>
        </w:rPr>
        <w:t>strana</w:t>
      </w:r>
      <w:r w:rsidRPr="00AC664D">
        <w:rPr>
          <w:rFonts w:ascii="Calibri" w:hAnsi="Calibri" w:cs="Arial"/>
          <w:i/>
          <w:sz w:val="22"/>
          <w:szCs w:val="22"/>
        </w:rPr>
        <w:t>“)</w:t>
      </w:r>
    </w:p>
    <w:p w:rsidR="007A1FC1" w:rsidRPr="00350FD0" w:rsidRDefault="007A1FC1" w:rsidP="007A1FC1">
      <w:pPr>
        <w:spacing w:line="276" w:lineRule="auto"/>
        <w:rPr>
          <w:rFonts w:ascii="Calibri" w:hAnsi="Calibri" w:cs="Calibri"/>
          <w:sz w:val="22"/>
          <w:szCs w:val="22"/>
        </w:rPr>
      </w:pPr>
    </w:p>
    <w:p w:rsidR="007A1FC1" w:rsidRDefault="007A1FC1" w:rsidP="007A1FC1">
      <w:pPr>
        <w:pStyle w:val="RLlneksmlouvy"/>
        <w:numPr>
          <w:ilvl w:val="0"/>
          <w:numId w:val="3"/>
        </w:numPr>
        <w:jc w:val="center"/>
        <w:rPr>
          <w:rFonts w:ascii="Calibri" w:hAnsi="Calibri" w:cs="Calibri"/>
          <w:sz w:val="22"/>
          <w:szCs w:val="22"/>
        </w:rPr>
      </w:pPr>
      <w:bookmarkStart w:id="1" w:name="_Toc212632746"/>
      <w:r>
        <w:rPr>
          <w:rFonts w:ascii="Calibri" w:hAnsi="Calibri" w:cs="Calibri"/>
          <w:sz w:val="22"/>
          <w:szCs w:val="22"/>
        </w:rPr>
        <w:t xml:space="preserve">Účel smlouvy </w:t>
      </w:r>
    </w:p>
    <w:p w:rsidR="007A1FC1" w:rsidRDefault="007A1FC1" w:rsidP="007A1FC1">
      <w:pPr>
        <w:pStyle w:val="RLTextlnkuslovan"/>
        <w:numPr>
          <w:ilvl w:val="1"/>
          <w:numId w:val="3"/>
        </w:numPr>
        <w:spacing w:before="120" w:after="0" w:line="276" w:lineRule="auto"/>
        <w:rPr>
          <w:rFonts w:cs="Calibri"/>
          <w:szCs w:val="22"/>
        </w:rPr>
      </w:pPr>
      <w:r w:rsidRPr="003B4512">
        <w:rPr>
          <w:rFonts w:cs="Calibri"/>
          <w:szCs w:val="22"/>
        </w:rPr>
        <w:t>Účelem</w:t>
      </w:r>
      <w:r>
        <w:rPr>
          <w:lang w:eastAsia="en-US"/>
        </w:rPr>
        <w:t xml:space="preserve"> této smlouvy </w:t>
      </w:r>
      <w:r>
        <w:t>na doplňkovou rekondiční péči formou řízené sportovní péče pro období 2025, část 3. Nový Jičín (dále jen „</w:t>
      </w:r>
      <w:r w:rsidRPr="00D3548D">
        <w:rPr>
          <w:b/>
        </w:rPr>
        <w:t>smlouva</w:t>
      </w:r>
      <w:r>
        <w:t>“)</w:t>
      </w:r>
      <w:r w:rsidRPr="00350FD0">
        <w:t xml:space="preserve"> </w:t>
      </w:r>
      <w:r>
        <w:t xml:space="preserve">je poskytování řízené sportovní péče pojištěncům objednatele, kteří jsou zaměstnanci společností </w:t>
      </w:r>
      <w:r w:rsidRPr="00104F4E">
        <w:rPr>
          <w:rFonts w:cs="Calibri"/>
          <w:szCs w:val="22"/>
        </w:rPr>
        <w:t xml:space="preserve">(nebo zaměstnanci jejich dceřiných a dalších majetkově propojených společností), s nimiž objednatel </w:t>
      </w:r>
      <w:r>
        <w:rPr>
          <w:rFonts w:cs="Calibri"/>
          <w:szCs w:val="22"/>
        </w:rPr>
        <w:t xml:space="preserve">samostatně </w:t>
      </w:r>
      <w:r w:rsidRPr="00104F4E">
        <w:rPr>
          <w:rFonts w:cs="Calibri"/>
          <w:szCs w:val="22"/>
        </w:rPr>
        <w:t xml:space="preserve">uzavře smlouvu </w:t>
      </w:r>
      <w:r>
        <w:rPr>
          <w:rFonts w:cs="Calibri"/>
          <w:szCs w:val="22"/>
        </w:rPr>
        <w:br/>
      </w:r>
      <w:r w:rsidRPr="00104F4E">
        <w:rPr>
          <w:rFonts w:cs="Calibri"/>
          <w:szCs w:val="22"/>
        </w:rPr>
        <w:t xml:space="preserve">o podmínkách vysílání zaměstnanců na </w:t>
      </w:r>
      <w:r>
        <w:rPr>
          <w:rFonts w:cs="Calibri"/>
          <w:szCs w:val="22"/>
        </w:rPr>
        <w:t>doplňkovou rekondiční péči formou řízené sportovní péče pro období roku 2025</w:t>
      </w:r>
      <w:r w:rsidRPr="00104F4E">
        <w:rPr>
          <w:rFonts w:cs="Calibri"/>
          <w:szCs w:val="22"/>
        </w:rPr>
        <w:t xml:space="preserve"> (dále jen „</w:t>
      </w:r>
      <w:r w:rsidRPr="000D72DF">
        <w:rPr>
          <w:rFonts w:cs="Calibri"/>
          <w:b/>
          <w:szCs w:val="22"/>
        </w:rPr>
        <w:t>organizace</w:t>
      </w:r>
      <w:r w:rsidRPr="00104F4E">
        <w:rPr>
          <w:rFonts w:cs="Calibri"/>
          <w:szCs w:val="22"/>
        </w:rPr>
        <w:t>“).</w:t>
      </w:r>
    </w:p>
    <w:p w:rsidR="007A1FC1" w:rsidRPr="00656F48" w:rsidRDefault="007A1FC1" w:rsidP="007A1FC1">
      <w:pPr>
        <w:pStyle w:val="RLTextlnkuslovan"/>
        <w:numPr>
          <w:ilvl w:val="1"/>
          <w:numId w:val="3"/>
        </w:numPr>
        <w:spacing w:before="120" w:after="0" w:line="276" w:lineRule="auto"/>
        <w:rPr>
          <w:rFonts w:cs="Calibri"/>
          <w:szCs w:val="22"/>
        </w:rPr>
      </w:pPr>
      <w:r>
        <w:rPr>
          <w:rFonts w:cs="Calibri"/>
          <w:szCs w:val="22"/>
        </w:rPr>
        <w:t xml:space="preserve">Řízená sportovní péče bude zaměřena na </w:t>
      </w:r>
      <w:r>
        <w:t>zlepšení zdravotního stavu a fyzické kondice jednotlivých účastníků</w:t>
      </w:r>
      <w:r>
        <w:rPr>
          <w:rFonts w:cs="Calibri"/>
          <w:szCs w:val="22"/>
        </w:rPr>
        <w:t>, jak jsou tito definováni níže ve smlouvě</w:t>
      </w:r>
      <w:r>
        <w:t>, a to formou individuálních fitness tréninků pod vedením instruktora fitness a úpravy stravovacích návyků</w:t>
      </w:r>
      <w:r>
        <w:rPr>
          <w:rFonts w:cs="Calibri"/>
          <w:szCs w:val="22"/>
        </w:rPr>
        <w:t xml:space="preserve">. </w:t>
      </w:r>
    </w:p>
    <w:p w:rsidR="007A1FC1" w:rsidRPr="00350FD0" w:rsidRDefault="007A1FC1" w:rsidP="007A1FC1">
      <w:pPr>
        <w:pStyle w:val="RLlneksmlouvy"/>
        <w:numPr>
          <w:ilvl w:val="0"/>
          <w:numId w:val="3"/>
        </w:numPr>
        <w:jc w:val="center"/>
        <w:rPr>
          <w:rFonts w:ascii="Calibri" w:hAnsi="Calibri" w:cs="Calibri"/>
          <w:sz w:val="22"/>
          <w:szCs w:val="22"/>
        </w:rPr>
      </w:pPr>
      <w:r w:rsidRPr="00350FD0">
        <w:rPr>
          <w:rFonts w:ascii="Calibri" w:hAnsi="Calibri" w:cs="Calibri"/>
          <w:sz w:val="22"/>
          <w:szCs w:val="22"/>
        </w:rPr>
        <w:lastRenderedPageBreak/>
        <w:t>P</w:t>
      </w:r>
      <w:r w:rsidRPr="00301D4A">
        <w:rPr>
          <w:rFonts w:ascii="Calibri" w:hAnsi="Calibri" w:cs="Calibri"/>
          <w:sz w:val="22"/>
          <w:szCs w:val="22"/>
        </w:rPr>
        <w:t>ředmět smlouvy</w:t>
      </w:r>
      <w:bookmarkEnd w:id="1"/>
    </w:p>
    <w:p w:rsidR="007A1FC1" w:rsidRDefault="007A1FC1" w:rsidP="007A1FC1">
      <w:pPr>
        <w:pStyle w:val="RLTextlnkuslovan"/>
        <w:numPr>
          <w:ilvl w:val="1"/>
          <w:numId w:val="3"/>
        </w:numPr>
        <w:spacing w:before="120" w:after="0" w:line="276" w:lineRule="auto"/>
        <w:rPr>
          <w:rFonts w:cs="Calibri"/>
          <w:szCs w:val="22"/>
        </w:rPr>
      </w:pPr>
      <w:bookmarkStart w:id="2" w:name="_Hlt313894965"/>
      <w:bookmarkStart w:id="3" w:name="_Hlt313947528"/>
      <w:bookmarkStart w:id="4" w:name="_Hlt313947599"/>
      <w:bookmarkStart w:id="5" w:name="_Hlt313947695"/>
      <w:bookmarkStart w:id="6" w:name="_Hlt313947731"/>
      <w:bookmarkStart w:id="7" w:name="_Hlt313947749"/>
      <w:bookmarkStart w:id="8" w:name="_Hlt313951415"/>
      <w:bookmarkStart w:id="9" w:name="_Ref212856175"/>
      <w:bookmarkStart w:id="10" w:name="_Ref311631992"/>
      <w:bookmarkEnd w:id="2"/>
      <w:bookmarkEnd w:id="3"/>
      <w:bookmarkEnd w:id="4"/>
      <w:bookmarkEnd w:id="5"/>
      <w:bookmarkEnd w:id="6"/>
      <w:bookmarkEnd w:id="7"/>
      <w:bookmarkEnd w:id="8"/>
      <w:r>
        <w:rPr>
          <w:rFonts w:cs="Calibri"/>
          <w:szCs w:val="22"/>
        </w:rPr>
        <w:t>Předmětem této</w:t>
      </w:r>
      <w:r w:rsidRPr="00350FD0">
        <w:rPr>
          <w:rFonts w:cs="Calibri"/>
          <w:szCs w:val="22"/>
        </w:rPr>
        <w:t xml:space="preserve"> </w:t>
      </w:r>
      <w:r w:rsidRPr="00301D4A">
        <w:rPr>
          <w:rFonts w:cs="Calibri"/>
          <w:szCs w:val="22"/>
        </w:rPr>
        <w:t>s</w:t>
      </w:r>
      <w:r>
        <w:rPr>
          <w:rFonts w:cs="Calibri"/>
          <w:szCs w:val="22"/>
        </w:rPr>
        <w:t xml:space="preserve">mlouvy je poskytování řízené sportovní péče </w:t>
      </w:r>
      <w:r w:rsidRPr="00350FD0">
        <w:rPr>
          <w:rFonts w:cs="Calibri"/>
          <w:szCs w:val="22"/>
        </w:rPr>
        <w:t xml:space="preserve">vybraným pojištěncům </w:t>
      </w:r>
      <w:r w:rsidRPr="00301D4A">
        <w:rPr>
          <w:rFonts w:cs="Calibri"/>
          <w:szCs w:val="22"/>
        </w:rPr>
        <w:t>o</w:t>
      </w:r>
      <w:r w:rsidRPr="00350FD0">
        <w:rPr>
          <w:rFonts w:cs="Calibri"/>
          <w:szCs w:val="22"/>
        </w:rPr>
        <w:t xml:space="preserve">bjednatele </w:t>
      </w:r>
      <w:r>
        <w:rPr>
          <w:rFonts w:cs="Calibri"/>
          <w:szCs w:val="22"/>
        </w:rPr>
        <w:t xml:space="preserve">zaměstnaným v organizacích </w:t>
      </w:r>
      <w:r w:rsidRPr="00350FD0">
        <w:rPr>
          <w:rFonts w:cs="Calibri"/>
          <w:szCs w:val="22"/>
        </w:rPr>
        <w:t>(dále jen „</w:t>
      </w:r>
      <w:r w:rsidRPr="00301D4A">
        <w:rPr>
          <w:rFonts w:cs="Calibri"/>
          <w:b/>
          <w:szCs w:val="22"/>
        </w:rPr>
        <w:t>ú</w:t>
      </w:r>
      <w:r w:rsidRPr="00350FD0">
        <w:rPr>
          <w:rFonts w:cs="Calibri"/>
          <w:b/>
          <w:szCs w:val="22"/>
        </w:rPr>
        <w:t>častníci</w:t>
      </w:r>
      <w:r>
        <w:rPr>
          <w:rFonts w:cs="Calibri"/>
          <w:szCs w:val="22"/>
        </w:rPr>
        <w:t>“) spočívající v:</w:t>
      </w:r>
    </w:p>
    <w:p w:rsidR="007A1FC1" w:rsidRDefault="007A1FC1" w:rsidP="007A1FC1">
      <w:pPr>
        <w:pStyle w:val="RLTextlnkuslovan"/>
        <w:numPr>
          <w:ilvl w:val="1"/>
          <w:numId w:val="6"/>
        </w:numPr>
        <w:spacing w:before="120" w:after="0" w:line="276" w:lineRule="auto"/>
        <w:rPr>
          <w:rFonts w:cs="Calibri"/>
          <w:szCs w:val="22"/>
        </w:rPr>
      </w:pPr>
      <w:r w:rsidRPr="00350FD0">
        <w:rPr>
          <w:rFonts w:cs="Calibri"/>
          <w:szCs w:val="22"/>
        </w:rPr>
        <w:t xml:space="preserve"> vstupní konzultaci </w:t>
      </w:r>
      <w:r w:rsidRPr="00301D4A">
        <w:rPr>
          <w:rFonts w:cs="Calibri"/>
          <w:szCs w:val="22"/>
        </w:rPr>
        <w:t>ú</w:t>
      </w:r>
      <w:r w:rsidRPr="00350FD0">
        <w:rPr>
          <w:rFonts w:cs="Calibri"/>
          <w:szCs w:val="22"/>
        </w:rPr>
        <w:t xml:space="preserve">častníků s </w:t>
      </w:r>
      <w:r>
        <w:rPr>
          <w:rFonts w:cs="Calibri"/>
          <w:szCs w:val="22"/>
        </w:rPr>
        <w:t xml:space="preserve">instruktorem fitness, </w:t>
      </w:r>
    </w:p>
    <w:p w:rsidR="007A1FC1" w:rsidRDefault="007A1FC1" w:rsidP="007A1FC1">
      <w:pPr>
        <w:pStyle w:val="RLTextlnkuslovan"/>
        <w:numPr>
          <w:ilvl w:val="1"/>
          <w:numId w:val="6"/>
        </w:numPr>
        <w:spacing w:before="120" w:after="0" w:line="276" w:lineRule="auto"/>
        <w:rPr>
          <w:rFonts w:cs="Calibri"/>
          <w:szCs w:val="22"/>
        </w:rPr>
      </w:pPr>
      <w:r w:rsidRPr="00350FD0">
        <w:rPr>
          <w:rFonts w:cs="Calibri"/>
          <w:szCs w:val="22"/>
        </w:rPr>
        <w:t>sestavení individuálního tréninkového plánu a vhodného jídelního plánu</w:t>
      </w:r>
      <w:r>
        <w:rPr>
          <w:rFonts w:cs="Calibri"/>
          <w:szCs w:val="22"/>
        </w:rPr>
        <w:t>,</w:t>
      </w:r>
      <w:r w:rsidRPr="00350FD0">
        <w:rPr>
          <w:rFonts w:cs="Calibri"/>
          <w:szCs w:val="22"/>
        </w:rPr>
        <w:t xml:space="preserve"> </w:t>
      </w:r>
    </w:p>
    <w:p w:rsidR="007A1FC1" w:rsidRDefault="007A1FC1" w:rsidP="007A1FC1">
      <w:pPr>
        <w:pStyle w:val="RLTextlnkuslovan"/>
        <w:numPr>
          <w:ilvl w:val="1"/>
          <w:numId w:val="6"/>
        </w:numPr>
        <w:spacing w:before="120" w:after="0" w:line="276" w:lineRule="auto"/>
        <w:rPr>
          <w:rFonts w:cs="Calibri"/>
          <w:szCs w:val="22"/>
        </w:rPr>
      </w:pPr>
      <w:r w:rsidRPr="00350FD0">
        <w:rPr>
          <w:rFonts w:cs="Calibri"/>
          <w:szCs w:val="22"/>
        </w:rPr>
        <w:t xml:space="preserve">zajištění sportovních aktivit pro </w:t>
      </w:r>
      <w:r w:rsidRPr="00301D4A">
        <w:rPr>
          <w:rFonts w:cs="Calibri"/>
          <w:szCs w:val="22"/>
        </w:rPr>
        <w:t>ú</w:t>
      </w:r>
      <w:r w:rsidRPr="00350FD0">
        <w:rPr>
          <w:rFonts w:cs="Calibri"/>
          <w:szCs w:val="22"/>
        </w:rPr>
        <w:t xml:space="preserve">častníky, </w:t>
      </w:r>
    </w:p>
    <w:p w:rsidR="007A1FC1" w:rsidRPr="000D72DF" w:rsidRDefault="007A1FC1" w:rsidP="007A1FC1">
      <w:pPr>
        <w:pStyle w:val="RLTextlnkuslovan"/>
        <w:numPr>
          <w:ilvl w:val="1"/>
          <w:numId w:val="6"/>
        </w:numPr>
        <w:spacing w:before="120" w:after="0" w:line="276" w:lineRule="auto"/>
        <w:rPr>
          <w:rFonts w:cs="Calibri"/>
          <w:szCs w:val="22"/>
        </w:rPr>
      </w:pPr>
      <w:r w:rsidRPr="00350FD0">
        <w:rPr>
          <w:rFonts w:cs="Calibri"/>
          <w:szCs w:val="22"/>
        </w:rPr>
        <w:t>výstupní</w:t>
      </w:r>
      <w:r>
        <w:rPr>
          <w:rFonts w:cs="Calibri"/>
          <w:szCs w:val="22"/>
        </w:rPr>
        <w:t xml:space="preserve"> konzultaci účastníků</w:t>
      </w:r>
      <w:r w:rsidRPr="00350FD0">
        <w:rPr>
          <w:rFonts w:cs="Calibri"/>
          <w:szCs w:val="22"/>
        </w:rPr>
        <w:t xml:space="preserve"> </w:t>
      </w:r>
      <w:r>
        <w:rPr>
          <w:rFonts w:eastAsia="Calibri" w:cs="Calibri"/>
          <w:szCs w:val="22"/>
          <w:lang w:eastAsia="en-US"/>
        </w:rPr>
        <w:t xml:space="preserve">s instruktorem fitness a </w:t>
      </w:r>
    </w:p>
    <w:p w:rsidR="007A1FC1" w:rsidRDefault="007A1FC1" w:rsidP="007A1FC1">
      <w:pPr>
        <w:pStyle w:val="RLTextlnkuslovan"/>
        <w:numPr>
          <w:ilvl w:val="1"/>
          <w:numId w:val="6"/>
        </w:numPr>
        <w:spacing w:before="120" w:after="0" w:line="276" w:lineRule="auto"/>
        <w:rPr>
          <w:rFonts w:cs="Calibri"/>
          <w:szCs w:val="22"/>
        </w:rPr>
      </w:pPr>
      <w:r w:rsidRPr="00350FD0">
        <w:rPr>
          <w:rFonts w:cs="Calibri"/>
          <w:szCs w:val="22"/>
        </w:rPr>
        <w:t>zpracování výsledků řízené sportovní péče</w:t>
      </w:r>
      <w:r>
        <w:rPr>
          <w:rFonts w:cs="Calibri"/>
          <w:szCs w:val="22"/>
        </w:rPr>
        <w:t xml:space="preserve"> </w:t>
      </w:r>
    </w:p>
    <w:p w:rsidR="007A1FC1" w:rsidRDefault="007A1FC1" w:rsidP="007A1FC1">
      <w:pPr>
        <w:pStyle w:val="RLTextlnkuslovan"/>
        <w:numPr>
          <w:ilvl w:val="0"/>
          <w:numId w:val="0"/>
        </w:numPr>
        <w:spacing w:before="120" w:after="0" w:line="276" w:lineRule="auto"/>
        <w:ind w:left="283" w:firstLine="219"/>
        <w:rPr>
          <w:rFonts w:cs="Calibri"/>
          <w:szCs w:val="22"/>
        </w:rPr>
      </w:pPr>
      <w:r>
        <w:rPr>
          <w:rFonts w:cs="Calibri"/>
          <w:szCs w:val="22"/>
        </w:rPr>
        <w:t>(dále jen „</w:t>
      </w:r>
      <w:r w:rsidRPr="00D3548D">
        <w:rPr>
          <w:rFonts w:cs="Calibri"/>
          <w:b/>
          <w:szCs w:val="22"/>
        </w:rPr>
        <w:t>řízená sportovní péče</w:t>
      </w:r>
      <w:r>
        <w:rPr>
          <w:rFonts w:cs="Calibri"/>
          <w:szCs w:val="22"/>
        </w:rPr>
        <w:t>“)</w:t>
      </w:r>
      <w:r w:rsidRPr="00350FD0">
        <w:rPr>
          <w:rFonts w:cs="Calibri"/>
          <w:szCs w:val="22"/>
        </w:rPr>
        <w:t>.</w:t>
      </w:r>
    </w:p>
    <w:p w:rsidR="007A1FC1" w:rsidRPr="0077074E" w:rsidRDefault="007A1FC1" w:rsidP="007A1FC1">
      <w:pPr>
        <w:pStyle w:val="RLTextlnkuslovan"/>
        <w:numPr>
          <w:ilvl w:val="1"/>
          <w:numId w:val="3"/>
        </w:numPr>
        <w:spacing w:before="120" w:after="0" w:line="276" w:lineRule="auto"/>
        <w:rPr>
          <w:rFonts w:cs="Calibri"/>
          <w:szCs w:val="22"/>
        </w:rPr>
      </w:pPr>
      <w:r>
        <w:rPr>
          <w:rFonts w:cs="Calibri"/>
          <w:szCs w:val="22"/>
        </w:rPr>
        <w:t xml:space="preserve">Poskytovatel se touto smlouvou zavazuje k poskytování řízené sportovní péče a objednatel se zavazuje za poskytnutí řízené sportovní péče uhradit poskytovateli </w:t>
      </w:r>
      <w:r w:rsidRPr="0077074E">
        <w:rPr>
          <w:rFonts w:cs="Calibri"/>
          <w:szCs w:val="22"/>
        </w:rPr>
        <w:t>cenu</w:t>
      </w:r>
      <w:r w:rsidRPr="000D72DF">
        <w:rPr>
          <w:rFonts w:cs="Calibri"/>
          <w:szCs w:val="22"/>
        </w:rPr>
        <w:t xml:space="preserve"> za podmínek touto smlouvou dále stanovených.</w:t>
      </w:r>
      <w:r w:rsidRPr="0077074E">
        <w:rPr>
          <w:rFonts w:cs="Calibri"/>
          <w:szCs w:val="22"/>
        </w:rPr>
        <w:t xml:space="preserve"> </w:t>
      </w:r>
    </w:p>
    <w:p w:rsidR="007A1FC1" w:rsidRPr="00AC0211" w:rsidRDefault="007A1FC1" w:rsidP="007A1FC1">
      <w:pPr>
        <w:pStyle w:val="RLTextlnkuslovan"/>
        <w:numPr>
          <w:ilvl w:val="1"/>
          <w:numId w:val="3"/>
        </w:numPr>
        <w:spacing w:before="120" w:after="0" w:line="276" w:lineRule="auto"/>
        <w:rPr>
          <w:rFonts w:cs="Calibri"/>
          <w:szCs w:val="22"/>
        </w:rPr>
      </w:pPr>
      <w:r>
        <w:rPr>
          <w:rFonts w:cs="Calibri"/>
          <w:szCs w:val="22"/>
        </w:rPr>
        <w:t>Poskytovatel se zavazuje poskytnout řízenou sportovní péči maximálně 40</w:t>
      </w:r>
      <w:r w:rsidRPr="00AC0211">
        <w:rPr>
          <w:rFonts w:cs="Calibri"/>
          <w:szCs w:val="22"/>
        </w:rPr>
        <w:t xml:space="preserve"> účastníkům.</w:t>
      </w:r>
    </w:p>
    <w:p w:rsidR="007A1FC1" w:rsidRDefault="007A1FC1" w:rsidP="007A1FC1">
      <w:pPr>
        <w:pStyle w:val="RLTextlnkuslovan"/>
        <w:numPr>
          <w:ilvl w:val="1"/>
          <w:numId w:val="3"/>
        </w:numPr>
        <w:spacing w:before="120" w:after="0" w:line="276" w:lineRule="auto"/>
        <w:rPr>
          <w:rFonts w:cs="Calibri"/>
          <w:szCs w:val="22"/>
        </w:rPr>
      </w:pPr>
      <w:r w:rsidRPr="00342C1E">
        <w:rPr>
          <w:rFonts w:asciiTheme="minorHAnsi" w:hAnsiTheme="minorHAnsi" w:cs="Arial"/>
          <w:szCs w:val="22"/>
          <w:shd w:val="clear" w:color="auto" w:fill="FFFFFF"/>
        </w:rPr>
        <w:t>Poskytovatel bere na vědomí, že objednatel není povinen vyčerpat celkový počet účastníků uvedený v předchozím odstavci, a to bez jakékoliv sankce ze strany poskytovatele.</w:t>
      </w:r>
    </w:p>
    <w:p w:rsidR="007A1FC1" w:rsidRPr="00D65639" w:rsidRDefault="007A1FC1" w:rsidP="007A1FC1">
      <w:pPr>
        <w:pStyle w:val="RLTextlnkuslovan"/>
        <w:numPr>
          <w:ilvl w:val="0"/>
          <w:numId w:val="0"/>
        </w:numPr>
        <w:spacing w:before="120" w:after="0" w:line="276" w:lineRule="auto"/>
        <w:ind w:left="502"/>
        <w:rPr>
          <w:rFonts w:cs="Calibri"/>
          <w:szCs w:val="22"/>
        </w:rPr>
      </w:pPr>
    </w:p>
    <w:bookmarkEnd w:id="9"/>
    <w:bookmarkEnd w:id="10"/>
    <w:p w:rsidR="007A1FC1" w:rsidRPr="001F1109" w:rsidRDefault="007A1FC1" w:rsidP="007A1FC1">
      <w:pPr>
        <w:pStyle w:val="RLlneksmlouvy"/>
        <w:numPr>
          <w:ilvl w:val="0"/>
          <w:numId w:val="3"/>
        </w:numPr>
        <w:jc w:val="center"/>
        <w:rPr>
          <w:rFonts w:ascii="Calibri" w:hAnsi="Calibri" w:cs="Calibri"/>
          <w:sz w:val="22"/>
          <w:szCs w:val="22"/>
        </w:rPr>
      </w:pPr>
      <w:r w:rsidRPr="001F1109">
        <w:rPr>
          <w:rFonts w:ascii="Calibri" w:hAnsi="Calibri" w:cs="Calibri"/>
          <w:sz w:val="22"/>
          <w:szCs w:val="22"/>
        </w:rPr>
        <w:t>Doba a místo plnění</w:t>
      </w:r>
    </w:p>
    <w:p w:rsidR="007A1FC1" w:rsidRPr="001F1109" w:rsidRDefault="007A1FC1" w:rsidP="007A1FC1">
      <w:pPr>
        <w:pStyle w:val="RLTextlnkuslovan"/>
        <w:numPr>
          <w:ilvl w:val="1"/>
          <w:numId w:val="3"/>
        </w:numPr>
        <w:spacing w:before="120" w:after="0" w:line="276" w:lineRule="auto"/>
        <w:rPr>
          <w:rFonts w:cs="Calibri"/>
          <w:szCs w:val="22"/>
          <w:lang w:eastAsia="en-US"/>
        </w:rPr>
      </w:pPr>
      <w:r w:rsidRPr="001F1109">
        <w:rPr>
          <w:rFonts w:cs="Calibri"/>
          <w:szCs w:val="22"/>
          <w:lang w:eastAsia="en-US"/>
        </w:rPr>
        <w:t xml:space="preserve">Poskytovatel se zavazuje řízenou sportovní péči poskytovat od účinnosti této smlouvy </w:t>
      </w:r>
      <w:r w:rsidRPr="001F1109">
        <w:rPr>
          <w:rFonts w:cs="Calibri"/>
          <w:szCs w:val="22"/>
          <w:lang w:eastAsia="en-US"/>
        </w:rPr>
        <w:br/>
        <w:t>do 30. 11. 2025 nebo do okamžiku vyčerpání celkové částky 277 840 Kč bez DPH podle toho, která skutečnost nastane dříve.</w:t>
      </w:r>
    </w:p>
    <w:p w:rsidR="007A1FC1" w:rsidRDefault="007A1FC1" w:rsidP="007A1FC1">
      <w:pPr>
        <w:pStyle w:val="RLTextlnkuslovan"/>
        <w:numPr>
          <w:ilvl w:val="1"/>
          <w:numId w:val="3"/>
        </w:numPr>
        <w:spacing w:before="120" w:after="0" w:line="276" w:lineRule="auto"/>
        <w:rPr>
          <w:rFonts w:cs="Calibri"/>
          <w:szCs w:val="22"/>
          <w:lang w:eastAsia="en-US"/>
        </w:rPr>
      </w:pPr>
      <w:r w:rsidRPr="001F1109">
        <w:rPr>
          <w:rFonts w:cs="Calibri"/>
          <w:szCs w:val="22"/>
          <w:lang w:eastAsia="en-US"/>
        </w:rPr>
        <w:t>Řízená sportovní péče</w:t>
      </w:r>
      <w:r>
        <w:rPr>
          <w:rFonts w:cs="Calibri"/>
          <w:szCs w:val="22"/>
          <w:lang w:eastAsia="en-US"/>
        </w:rPr>
        <w:t xml:space="preserve"> bude účastníkům poskytována v provozovně Fitness</w:t>
      </w:r>
      <w:r w:rsidRPr="001F1109">
        <w:rPr>
          <w:rFonts w:cs="Calibri"/>
          <w:szCs w:val="22"/>
          <w:lang w:eastAsia="en-US"/>
        </w:rPr>
        <w:t xml:space="preserve"> Caesar na adrese Havlíčkova 1777/3 , 741</w:t>
      </w:r>
      <w:r>
        <w:rPr>
          <w:rFonts w:cs="Calibri"/>
          <w:szCs w:val="22"/>
          <w:lang w:eastAsia="en-US"/>
        </w:rPr>
        <w:t xml:space="preserve"> </w:t>
      </w:r>
      <w:r w:rsidRPr="001F1109">
        <w:rPr>
          <w:rFonts w:cs="Calibri"/>
          <w:szCs w:val="22"/>
          <w:lang w:eastAsia="en-US"/>
        </w:rPr>
        <w:t>01 Nový Jičín</w:t>
      </w:r>
      <w:r>
        <w:rPr>
          <w:rFonts w:cs="Calibri"/>
          <w:szCs w:val="22"/>
          <w:lang w:eastAsia="en-US"/>
        </w:rPr>
        <w:t>.</w:t>
      </w:r>
    </w:p>
    <w:p w:rsidR="007A1FC1" w:rsidRPr="001F1109" w:rsidRDefault="007A1FC1" w:rsidP="007A1FC1">
      <w:pPr>
        <w:pStyle w:val="RLTextlnkuslovan"/>
        <w:numPr>
          <w:ilvl w:val="0"/>
          <w:numId w:val="0"/>
        </w:numPr>
        <w:spacing w:before="120" w:after="0" w:line="276" w:lineRule="auto"/>
        <w:rPr>
          <w:rFonts w:cs="Calibri"/>
          <w:szCs w:val="22"/>
          <w:lang w:eastAsia="en-US"/>
        </w:rPr>
      </w:pPr>
    </w:p>
    <w:p w:rsidR="007A1FC1" w:rsidRPr="00350FD0" w:rsidRDefault="007A1FC1" w:rsidP="007A1FC1">
      <w:pPr>
        <w:pStyle w:val="RLlneksmlouvy"/>
        <w:numPr>
          <w:ilvl w:val="0"/>
          <w:numId w:val="3"/>
        </w:numPr>
        <w:jc w:val="center"/>
        <w:rPr>
          <w:rFonts w:ascii="Calibri" w:hAnsi="Calibri" w:cs="Calibri"/>
          <w:sz w:val="22"/>
          <w:szCs w:val="22"/>
        </w:rPr>
      </w:pPr>
      <w:r w:rsidRPr="00301D4A">
        <w:rPr>
          <w:rFonts w:ascii="Calibri" w:hAnsi="Calibri" w:cs="Calibri"/>
          <w:color w:val="00000A"/>
          <w:sz w:val="22"/>
          <w:szCs w:val="22"/>
        </w:rPr>
        <w:t xml:space="preserve">Způsob poskytování </w:t>
      </w:r>
      <w:r>
        <w:rPr>
          <w:rFonts w:ascii="Calibri" w:hAnsi="Calibri" w:cs="Calibri"/>
          <w:color w:val="00000A"/>
          <w:sz w:val="22"/>
          <w:szCs w:val="22"/>
        </w:rPr>
        <w:t>plnění</w:t>
      </w:r>
    </w:p>
    <w:p w:rsidR="007A1FC1" w:rsidRPr="00350FD0" w:rsidRDefault="007A1FC1" w:rsidP="007A1FC1">
      <w:pPr>
        <w:pStyle w:val="RLTextlnkuslovan"/>
        <w:numPr>
          <w:ilvl w:val="1"/>
          <w:numId w:val="3"/>
        </w:numPr>
        <w:spacing w:before="120" w:after="0" w:line="276" w:lineRule="auto"/>
        <w:rPr>
          <w:rFonts w:cs="Calibri"/>
          <w:szCs w:val="22"/>
          <w:lang w:eastAsia="en-US"/>
        </w:rPr>
      </w:pPr>
      <w:r w:rsidRPr="00350FD0">
        <w:rPr>
          <w:rFonts w:cs="Calibri"/>
          <w:szCs w:val="22"/>
          <w:lang w:eastAsia="en-US"/>
        </w:rPr>
        <w:t>Rozsah řízené sportovní péče</w:t>
      </w:r>
      <w:r>
        <w:rPr>
          <w:rFonts w:cs="Calibri"/>
          <w:szCs w:val="22"/>
          <w:lang w:eastAsia="en-US"/>
        </w:rPr>
        <w:t xml:space="preserve"> pro jednoho účastníka (dále též jen „</w:t>
      </w:r>
      <w:r w:rsidRPr="008E4DD4">
        <w:rPr>
          <w:rFonts w:cs="Calibri"/>
          <w:b/>
          <w:szCs w:val="22"/>
          <w:lang w:eastAsia="en-US"/>
        </w:rPr>
        <w:t>balíček řízené sportovní péče</w:t>
      </w:r>
      <w:r>
        <w:rPr>
          <w:rFonts w:cs="Calibri"/>
          <w:szCs w:val="22"/>
          <w:lang w:eastAsia="en-US"/>
        </w:rPr>
        <w:t xml:space="preserve">“), kterou je poskytovatel povinen poskytnout každému účastníkovi, je uveden v příloze </w:t>
      </w:r>
      <w:r>
        <w:rPr>
          <w:rFonts w:cs="Calibri"/>
          <w:szCs w:val="22"/>
          <w:lang w:eastAsia="en-US"/>
        </w:rPr>
        <w:br/>
        <w:t>č. 3 této smlouvy.</w:t>
      </w:r>
    </w:p>
    <w:p w:rsidR="007A1FC1" w:rsidRDefault="007A1FC1" w:rsidP="007A1FC1">
      <w:pPr>
        <w:pStyle w:val="RLTextlnkuslovan"/>
        <w:numPr>
          <w:ilvl w:val="1"/>
          <w:numId w:val="3"/>
        </w:numPr>
        <w:spacing w:before="120" w:after="0" w:line="276" w:lineRule="auto"/>
        <w:rPr>
          <w:rFonts w:cs="Calibri"/>
          <w:szCs w:val="22"/>
          <w:lang w:eastAsia="en-US"/>
        </w:rPr>
      </w:pPr>
      <w:r>
        <w:rPr>
          <w:rFonts w:cs="Calibri"/>
          <w:szCs w:val="22"/>
        </w:rPr>
        <w:t>Veškeré</w:t>
      </w:r>
      <w:r>
        <w:rPr>
          <w:rFonts w:cs="Calibri"/>
          <w:szCs w:val="22"/>
          <w:lang w:eastAsia="en-US"/>
        </w:rPr>
        <w:t xml:space="preserve"> činnosti (dále též jen „</w:t>
      </w:r>
      <w:r w:rsidRPr="00B7165A">
        <w:rPr>
          <w:rFonts w:cs="Calibri"/>
          <w:b/>
          <w:szCs w:val="22"/>
          <w:lang w:eastAsia="en-US"/>
        </w:rPr>
        <w:t>aktivity</w:t>
      </w:r>
      <w:r>
        <w:rPr>
          <w:rFonts w:cs="Calibri"/>
          <w:szCs w:val="22"/>
          <w:lang w:eastAsia="en-US"/>
        </w:rPr>
        <w:t xml:space="preserve">“) obsažené v </w:t>
      </w:r>
      <w:r w:rsidRPr="00590125">
        <w:rPr>
          <w:rFonts w:cs="Calibri"/>
          <w:szCs w:val="22"/>
          <w:lang w:eastAsia="en-US"/>
        </w:rPr>
        <w:t xml:space="preserve">balíčku řízené sportovní péče </w:t>
      </w:r>
      <w:r>
        <w:rPr>
          <w:rFonts w:cs="Calibri"/>
          <w:szCs w:val="22"/>
          <w:lang w:eastAsia="en-US"/>
        </w:rPr>
        <w:t>budou poskytovány v místě plnění uvedeném v čl. III. odst. 2. této smlouvy.</w:t>
      </w:r>
    </w:p>
    <w:p w:rsidR="007A1FC1" w:rsidRPr="00224B87" w:rsidRDefault="007A1FC1" w:rsidP="007A1FC1">
      <w:pPr>
        <w:pStyle w:val="RLTextlnkuslovan"/>
        <w:numPr>
          <w:ilvl w:val="1"/>
          <w:numId w:val="3"/>
        </w:numPr>
        <w:spacing w:before="120" w:after="0" w:line="276" w:lineRule="auto"/>
        <w:rPr>
          <w:rFonts w:cs="Calibri"/>
          <w:szCs w:val="22"/>
          <w:lang w:eastAsia="en-US"/>
        </w:rPr>
      </w:pPr>
      <w:r>
        <w:rPr>
          <w:rFonts w:cs="Calibri"/>
          <w:szCs w:val="22"/>
          <w:lang w:eastAsia="en-US"/>
        </w:rPr>
        <w:t xml:space="preserve">Organizace předá objednateli a poskytovateli jmenný seznam účastníků řízené sportovní péče, případně </w:t>
      </w:r>
      <w:r w:rsidRPr="00E6627F">
        <w:rPr>
          <w:rFonts w:cs="Calibri"/>
          <w:szCs w:val="22"/>
          <w:lang w:eastAsia="en-US"/>
        </w:rPr>
        <w:t>včas nahlásí změny, ke kterým došlo ve výběru účastníků v průběhu čerpání řízené sportovní péče.</w:t>
      </w:r>
    </w:p>
    <w:p w:rsidR="007A1FC1" w:rsidRPr="00350FD0" w:rsidRDefault="007A1FC1" w:rsidP="007A1FC1">
      <w:pPr>
        <w:pStyle w:val="RLTextlnkuslovan"/>
        <w:numPr>
          <w:ilvl w:val="1"/>
          <w:numId w:val="3"/>
        </w:numPr>
        <w:spacing w:before="120" w:after="0" w:line="276" w:lineRule="auto"/>
        <w:rPr>
          <w:rFonts w:cs="Calibri"/>
          <w:szCs w:val="22"/>
          <w:lang w:eastAsia="en-US"/>
        </w:rPr>
      </w:pPr>
      <w:r>
        <w:rPr>
          <w:rFonts w:cs="Calibri"/>
          <w:szCs w:val="22"/>
          <w:lang w:eastAsia="en-US"/>
        </w:rPr>
        <w:t xml:space="preserve">Poskytovatel na základě předaného seznamu účastníků dohodne s organizací </w:t>
      </w:r>
      <w:r w:rsidRPr="0077074E">
        <w:rPr>
          <w:rFonts w:cs="Calibri"/>
          <w:szCs w:val="22"/>
          <w:lang w:eastAsia="en-US"/>
        </w:rPr>
        <w:t>termín</w:t>
      </w:r>
      <w:r>
        <w:rPr>
          <w:rFonts w:cs="Calibri"/>
          <w:szCs w:val="22"/>
          <w:lang w:eastAsia="en-US"/>
        </w:rPr>
        <w:t xml:space="preserve">y </w:t>
      </w:r>
      <w:r w:rsidRPr="0077074E">
        <w:rPr>
          <w:rFonts w:cs="Calibri"/>
          <w:szCs w:val="22"/>
          <w:lang w:eastAsia="en-US"/>
        </w:rPr>
        <w:t>zahájení řízené sportovní péče</w:t>
      </w:r>
      <w:r>
        <w:rPr>
          <w:rFonts w:cs="Calibri"/>
          <w:szCs w:val="22"/>
          <w:lang w:eastAsia="en-US"/>
        </w:rPr>
        <w:t xml:space="preserve"> a konkrétní počet účastníků, </w:t>
      </w:r>
      <w:r w:rsidRPr="00481913">
        <w:rPr>
          <w:rFonts w:cs="Calibri"/>
          <w:szCs w:val="22"/>
          <w:lang w:eastAsia="en-US"/>
        </w:rPr>
        <w:t>a to bez</w:t>
      </w:r>
      <w:r w:rsidRPr="003F1DEC">
        <w:rPr>
          <w:rFonts w:cs="Calibri"/>
          <w:szCs w:val="22"/>
          <w:lang w:eastAsia="en-US"/>
        </w:rPr>
        <w:t xml:space="preserve"> zbytečného odkladu po předání jmenného seznamu účastníků.</w:t>
      </w:r>
      <w:r>
        <w:rPr>
          <w:rFonts w:cs="Calibri"/>
          <w:szCs w:val="22"/>
          <w:lang w:eastAsia="en-US"/>
        </w:rPr>
        <w:t xml:space="preserve"> T</w:t>
      </w:r>
      <w:r w:rsidRPr="00775ED6">
        <w:rPr>
          <w:rFonts w:cs="Calibri"/>
          <w:szCs w:val="22"/>
          <w:lang w:eastAsia="en-US"/>
        </w:rPr>
        <w:t xml:space="preserve">ermíny nástupů k jednotlivým </w:t>
      </w:r>
      <w:r>
        <w:rPr>
          <w:rFonts w:cs="Calibri"/>
          <w:szCs w:val="22"/>
          <w:lang w:eastAsia="en-US"/>
        </w:rPr>
        <w:t>aktivitám již</w:t>
      </w:r>
      <w:r w:rsidRPr="00775ED6">
        <w:rPr>
          <w:rFonts w:cs="Calibri"/>
          <w:szCs w:val="22"/>
          <w:lang w:eastAsia="en-US"/>
        </w:rPr>
        <w:t xml:space="preserve"> budou dohodovány individuálně mezi jednotlivými účastníky a poskytovatelem</w:t>
      </w:r>
      <w:r>
        <w:rPr>
          <w:rFonts w:cs="Calibri"/>
          <w:szCs w:val="22"/>
          <w:lang w:eastAsia="en-US"/>
        </w:rPr>
        <w:t>.</w:t>
      </w:r>
    </w:p>
    <w:p w:rsidR="007A1FC1" w:rsidRPr="00350FD0" w:rsidRDefault="007A1FC1" w:rsidP="007A1FC1">
      <w:pPr>
        <w:pStyle w:val="RLTextlnkuslovan"/>
        <w:numPr>
          <w:ilvl w:val="1"/>
          <w:numId w:val="3"/>
        </w:numPr>
        <w:spacing w:before="120" w:after="0" w:line="276" w:lineRule="auto"/>
        <w:rPr>
          <w:rFonts w:cs="Calibri"/>
          <w:szCs w:val="22"/>
          <w:lang w:eastAsia="en-US"/>
        </w:rPr>
      </w:pPr>
      <w:r w:rsidRPr="00350FD0">
        <w:rPr>
          <w:rFonts w:cs="Calibri"/>
          <w:szCs w:val="22"/>
          <w:lang w:eastAsia="en-US"/>
        </w:rPr>
        <w:lastRenderedPageBreak/>
        <w:t xml:space="preserve">Objednatel </w:t>
      </w:r>
      <w:r>
        <w:rPr>
          <w:rFonts w:cs="Calibri"/>
          <w:szCs w:val="22"/>
          <w:lang w:eastAsia="en-US"/>
        </w:rPr>
        <w:t xml:space="preserve">prostřednictvím organizace </w:t>
      </w:r>
      <w:r w:rsidRPr="00350FD0">
        <w:rPr>
          <w:rFonts w:cs="Calibri"/>
          <w:szCs w:val="22"/>
          <w:lang w:eastAsia="en-US"/>
        </w:rPr>
        <w:t xml:space="preserve">vybaví každého </w:t>
      </w:r>
      <w:r w:rsidRPr="00301D4A">
        <w:rPr>
          <w:rFonts w:cs="Calibri"/>
          <w:szCs w:val="22"/>
          <w:lang w:eastAsia="en-US"/>
        </w:rPr>
        <w:t>ú</w:t>
      </w:r>
      <w:r w:rsidRPr="00350FD0">
        <w:rPr>
          <w:rFonts w:cs="Calibri"/>
          <w:szCs w:val="22"/>
          <w:lang w:eastAsia="en-US"/>
        </w:rPr>
        <w:t xml:space="preserve">častníka </w:t>
      </w:r>
      <w:r>
        <w:rPr>
          <w:rFonts w:cs="Calibri"/>
          <w:szCs w:val="22"/>
          <w:lang w:eastAsia="en-US"/>
        </w:rPr>
        <w:t>Poukazem k účasti na řízené sportovní péči v roce 2025 (dále jen „</w:t>
      </w:r>
      <w:r w:rsidRPr="00B72CCB">
        <w:rPr>
          <w:rFonts w:cs="Calibri"/>
          <w:b/>
          <w:szCs w:val="22"/>
          <w:lang w:eastAsia="en-US"/>
        </w:rPr>
        <w:t>poukaz</w:t>
      </w:r>
      <w:r>
        <w:rPr>
          <w:rFonts w:cs="Calibri"/>
          <w:szCs w:val="22"/>
          <w:lang w:eastAsia="en-US"/>
        </w:rPr>
        <w:t xml:space="preserve">“), jehož vzor je uveden v příloze č. 2 této smlouvy. Na poukaze budou poskytovatelem v průběhu poskytování řízené sportovní péče zaznamenávány </w:t>
      </w:r>
      <w:r w:rsidRPr="00350FD0">
        <w:rPr>
          <w:rFonts w:cs="Calibri"/>
          <w:szCs w:val="22"/>
          <w:lang w:eastAsia="en-US"/>
        </w:rPr>
        <w:t>poskyt</w:t>
      </w:r>
      <w:r>
        <w:rPr>
          <w:rFonts w:cs="Calibri"/>
          <w:szCs w:val="22"/>
          <w:lang w:eastAsia="en-US"/>
        </w:rPr>
        <w:t>nuté</w:t>
      </w:r>
      <w:r w:rsidRPr="00350FD0">
        <w:rPr>
          <w:rFonts w:cs="Calibri"/>
          <w:szCs w:val="22"/>
          <w:lang w:eastAsia="en-US"/>
        </w:rPr>
        <w:t xml:space="preserve"> aktivit</w:t>
      </w:r>
      <w:r>
        <w:rPr>
          <w:rFonts w:cs="Calibri"/>
          <w:szCs w:val="22"/>
          <w:lang w:eastAsia="en-US"/>
        </w:rPr>
        <w:t>y</w:t>
      </w:r>
      <w:r w:rsidRPr="00350FD0">
        <w:rPr>
          <w:rFonts w:cs="Calibri"/>
          <w:szCs w:val="22"/>
          <w:lang w:eastAsia="en-US"/>
        </w:rPr>
        <w:t xml:space="preserve"> s uvedením data absolvování aktivity. </w:t>
      </w:r>
      <w:r>
        <w:rPr>
          <w:rFonts w:cs="Calibri"/>
          <w:szCs w:val="22"/>
          <w:lang w:eastAsia="en-US"/>
        </w:rPr>
        <w:t>Poukaz</w:t>
      </w:r>
      <w:r w:rsidRPr="00350FD0">
        <w:rPr>
          <w:rFonts w:cs="Calibri"/>
          <w:szCs w:val="22"/>
          <w:lang w:eastAsia="en-US"/>
        </w:rPr>
        <w:t xml:space="preserve"> je nepřenosný </w:t>
      </w:r>
      <w:r>
        <w:rPr>
          <w:rFonts w:cs="Calibri"/>
          <w:szCs w:val="22"/>
          <w:lang w:eastAsia="en-US"/>
        </w:rPr>
        <w:t xml:space="preserve">na jiného účastníka </w:t>
      </w:r>
      <w:r w:rsidRPr="00350FD0">
        <w:rPr>
          <w:rFonts w:cs="Calibri"/>
          <w:szCs w:val="22"/>
          <w:lang w:eastAsia="en-US"/>
        </w:rPr>
        <w:t xml:space="preserve">a </w:t>
      </w:r>
      <w:r w:rsidRPr="00410BA2">
        <w:rPr>
          <w:rFonts w:cs="Calibri"/>
          <w:szCs w:val="22"/>
          <w:lang w:eastAsia="en-US"/>
        </w:rPr>
        <w:t xml:space="preserve">po </w:t>
      </w:r>
      <w:r>
        <w:rPr>
          <w:rFonts w:cs="Calibri"/>
          <w:szCs w:val="22"/>
          <w:lang w:eastAsia="en-US"/>
        </w:rPr>
        <w:t>ukončení čerpání řízené sportovní péče musí být</w:t>
      </w:r>
      <w:r w:rsidRPr="00350FD0">
        <w:rPr>
          <w:rFonts w:cs="Calibri"/>
          <w:szCs w:val="22"/>
          <w:lang w:eastAsia="en-US"/>
        </w:rPr>
        <w:t xml:space="preserve"> </w:t>
      </w:r>
      <w:r w:rsidRPr="00301D4A">
        <w:rPr>
          <w:rFonts w:cs="Calibri"/>
          <w:szCs w:val="22"/>
          <w:lang w:eastAsia="en-US"/>
        </w:rPr>
        <w:t>ú</w:t>
      </w:r>
      <w:r w:rsidRPr="00350FD0">
        <w:rPr>
          <w:rFonts w:cs="Calibri"/>
          <w:szCs w:val="22"/>
          <w:lang w:eastAsia="en-US"/>
        </w:rPr>
        <w:t xml:space="preserve">častníkem </w:t>
      </w:r>
      <w:r>
        <w:rPr>
          <w:rFonts w:cs="Calibri"/>
          <w:szCs w:val="22"/>
          <w:lang w:eastAsia="en-US"/>
        </w:rPr>
        <w:t>podepsán a odevzdán poskytovateli, který podpisem zástupce poskytovatele potvrdí poskytnutí řízené sportovní péče. Řádně vyplněný</w:t>
      </w:r>
      <w:r>
        <w:rPr>
          <w:rFonts w:cs="Calibri"/>
          <w:szCs w:val="22"/>
          <w:lang w:eastAsia="en-US"/>
        </w:rPr>
        <w:tab/>
        <w:t xml:space="preserve">poukaz </w:t>
      </w:r>
      <w:r w:rsidRPr="00350FD0">
        <w:rPr>
          <w:rFonts w:cs="Calibri"/>
          <w:szCs w:val="22"/>
          <w:lang w:eastAsia="en-US"/>
        </w:rPr>
        <w:t>bude</w:t>
      </w:r>
      <w:r>
        <w:rPr>
          <w:rFonts w:cs="Calibri"/>
          <w:szCs w:val="22"/>
          <w:lang w:eastAsia="en-US"/>
        </w:rPr>
        <w:t xml:space="preserve"> podkladem pro vystavení faktury a</w:t>
      </w:r>
      <w:r w:rsidRPr="00350FD0">
        <w:rPr>
          <w:rFonts w:cs="Calibri"/>
          <w:szCs w:val="22"/>
          <w:lang w:eastAsia="en-US"/>
        </w:rPr>
        <w:t xml:space="preserve"> </w:t>
      </w:r>
      <w:r>
        <w:rPr>
          <w:rFonts w:cs="Calibri"/>
          <w:szCs w:val="22"/>
          <w:lang w:eastAsia="en-US"/>
        </w:rPr>
        <w:t xml:space="preserve">následně bude poskytovatelem </w:t>
      </w:r>
      <w:r w:rsidRPr="00350FD0">
        <w:rPr>
          <w:rFonts w:cs="Calibri"/>
          <w:szCs w:val="22"/>
          <w:lang w:eastAsia="en-US"/>
        </w:rPr>
        <w:t xml:space="preserve">předán spolu s </w:t>
      </w:r>
      <w:r>
        <w:rPr>
          <w:rFonts w:cs="Calibri"/>
          <w:szCs w:val="22"/>
          <w:lang w:eastAsia="en-US"/>
        </w:rPr>
        <w:t>fakturou</w:t>
      </w:r>
      <w:r w:rsidRPr="00350FD0">
        <w:rPr>
          <w:rFonts w:cs="Calibri"/>
          <w:szCs w:val="22"/>
          <w:lang w:eastAsia="en-US"/>
        </w:rPr>
        <w:t xml:space="preserve"> </w:t>
      </w:r>
      <w:r w:rsidRPr="00301D4A">
        <w:rPr>
          <w:rFonts w:cs="Calibri"/>
          <w:szCs w:val="22"/>
          <w:lang w:eastAsia="en-US"/>
        </w:rPr>
        <w:t>o</w:t>
      </w:r>
      <w:r w:rsidRPr="00350FD0">
        <w:rPr>
          <w:rFonts w:cs="Calibri"/>
          <w:szCs w:val="22"/>
          <w:lang w:eastAsia="en-US"/>
        </w:rPr>
        <w:t>bjednateli.</w:t>
      </w:r>
    </w:p>
    <w:p w:rsidR="007A1FC1" w:rsidRDefault="007A1FC1" w:rsidP="007A1FC1">
      <w:pPr>
        <w:pStyle w:val="RLTextlnkuslovan"/>
        <w:numPr>
          <w:ilvl w:val="1"/>
          <w:numId w:val="3"/>
        </w:numPr>
        <w:spacing w:before="120" w:after="0" w:line="276" w:lineRule="auto"/>
        <w:rPr>
          <w:rFonts w:cs="Calibri"/>
          <w:szCs w:val="22"/>
          <w:lang w:eastAsia="en-US"/>
        </w:rPr>
      </w:pPr>
      <w:r>
        <w:rPr>
          <w:rFonts w:cs="Calibri"/>
          <w:szCs w:val="22"/>
          <w:lang w:eastAsia="en-US"/>
        </w:rPr>
        <w:t>Součástí poukazu je poučení</w:t>
      </w:r>
      <w:r w:rsidRPr="00350FD0">
        <w:rPr>
          <w:rFonts w:cs="Calibri"/>
          <w:szCs w:val="22"/>
          <w:lang w:eastAsia="en-US"/>
        </w:rPr>
        <w:t xml:space="preserve"> </w:t>
      </w:r>
      <w:r>
        <w:rPr>
          <w:rFonts w:cs="Calibri"/>
          <w:szCs w:val="22"/>
          <w:lang w:eastAsia="en-US"/>
        </w:rPr>
        <w:t>účastníka</w:t>
      </w:r>
      <w:r w:rsidRPr="00350FD0">
        <w:rPr>
          <w:rFonts w:cs="Calibri"/>
          <w:szCs w:val="22"/>
          <w:lang w:eastAsia="en-US"/>
        </w:rPr>
        <w:t xml:space="preserve"> o nutnosti omluvy a přeobjednání se na náhradní termín, pokud se </w:t>
      </w:r>
      <w:r w:rsidRPr="00301D4A">
        <w:rPr>
          <w:rFonts w:cs="Calibri"/>
          <w:szCs w:val="22"/>
          <w:lang w:eastAsia="en-US"/>
        </w:rPr>
        <w:t>ú</w:t>
      </w:r>
      <w:r w:rsidRPr="00350FD0">
        <w:rPr>
          <w:rFonts w:cs="Calibri"/>
          <w:szCs w:val="22"/>
          <w:lang w:eastAsia="en-US"/>
        </w:rPr>
        <w:t>častník nemůže ve stanoveném termínu k absolvování aktivity dostavit, a to nejpozději 48 hodin před</w:t>
      </w:r>
      <w:r>
        <w:rPr>
          <w:rFonts w:cs="Calibri"/>
          <w:szCs w:val="22"/>
          <w:lang w:eastAsia="en-US"/>
        </w:rPr>
        <w:t xml:space="preserve"> plánovaným začátkem aktivity</w:t>
      </w:r>
      <w:r w:rsidRPr="00350FD0">
        <w:rPr>
          <w:rFonts w:cs="Calibri"/>
          <w:szCs w:val="22"/>
          <w:lang w:eastAsia="en-US"/>
        </w:rPr>
        <w:t xml:space="preserve">. Pokud se </w:t>
      </w:r>
      <w:r w:rsidRPr="00301D4A">
        <w:rPr>
          <w:rFonts w:cs="Calibri"/>
          <w:szCs w:val="22"/>
          <w:lang w:eastAsia="en-US"/>
        </w:rPr>
        <w:t>ú</w:t>
      </w:r>
      <w:r w:rsidRPr="00350FD0">
        <w:rPr>
          <w:rFonts w:cs="Calibri"/>
          <w:szCs w:val="22"/>
          <w:lang w:eastAsia="en-US"/>
        </w:rPr>
        <w:t xml:space="preserve">častník včas nepřeobjedná </w:t>
      </w:r>
      <w:r>
        <w:rPr>
          <w:rFonts w:cs="Calibri"/>
          <w:szCs w:val="22"/>
          <w:lang w:eastAsia="en-US"/>
        </w:rPr>
        <w:t>nebo</w:t>
      </w:r>
      <w:r w:rsidRPr="00350FD0">
        <w:rPr>
          <w:rFonts w:cs="Calibri"/>
          <w:szCs w:val="22"/>
          <w:lang w:eastAsia="en-US"/>
        </w:rPr>
        <w:t xml:space="preserve"> </w:t>
      </w:r>
      <w:r>
        <w:rPr>
          <w:rFonts w:cs="Calibri"/>
          <w:szCs w:val="22"/>
          <w:lang w:eastAsia="en-US"/>
        </w:rPr>
        <w:br/>
      </w:r>
      <w:r w:rsidRPr="00350FD0">
        <w:rPr>
          <w:rFonts w:cs="Calibri"/>
          <w:szCs w:val="22"/>
          <w:lang w:eastAsia="en-US"/>
        </w:rPr>
        <w:t xml:space="preserve">se nedostaví na sjednaný náhradní termín, aktivita propadne a nebude </w:t>
      </w:r>
      <w:r w:rsidRPr="00301D4A">
        <w:rPr>
          <w:rFonts w:cs="Calibri"/>
          <w:szCs w:val="22"/>
          <w:lang w:eastAsia="en-US"/>
        </w:rPr>
        <w:t>p</w:t>
      </w:r>
      <w:r w:rsidRPr="00350FD0">
        <w:rPr>
          <w:rFonts w:cs="Calibri"/>
          <w:szCs w:val="22"/>
          <w:lang w:eastAsia="en-US"/>
        </w:rPr>
        <w:t xml:space="preserve">oskytovatelem </w:t>
      </w:r>
      <w:r w:rsidRPr="00301D4A">
        <w:rPr>
          <w:rFonts w:cs="Calibri"/>
          <w:szCs w:val="22"/>
          <w:lang w:eastAsia="en-US"/>
        </w:rPr>
        <w:t>ú</w:t>
      </w:r>
      <w:r w:rsidRPr="00350FD0">
        <w:rPr>
          <w:rFonts w:cs="Calibri"/>
          <w:szCs w:val="22"/>
          <w:lang w:eastAsia="en-US"/>
        </w:rPr>
        <w:t xml:space="preserve">častníku poskytnuta ani </w:t>
      </w:r>
      <w:r w:rsidRPr="00301D4A">
        <w:rPr>
          <w:rFonts w:cs="Calibri"/>
          <w:szCs w:val="22"/>
          <w:lang w:eastAsia="en-US"/>
        </w:rPr>
        <w:t>o</w:t>
      </w:r>
      <w:r w:rsidRPr="00350FD0">
        <w:rPr>
          <w:rFonts w:cs="Calibri"/>
          <w:szCs w:val="22"/>
          <w:lang w:eastAsia="en-US"/>
        </w:rPr>
        <w:t xml:space="preserve">bjednatelem </w:t>
      </w:r>
      <w:r w:rsidRPr="00301D4A">
        <w:rPr>
          <w:rFonts w:cs="Calibri"/>
          <w:szCs w:val="22"/>
          <w:lang w:eastAsia="en-US"/>
        </w:rPr>
        <w:t>p</w:t>
      </w:r>
      <w:r w:rsidRPr="00350FD0">
        <w:rPr>
          <w:rFonts w:cs="Calibri"/>
          <w:szCs w:val="22"/>
          <w:lang w:eastAsia="en-US"/>
        </w:rPr>
        <w:t>oskytovateli uhrazena.</w:t>
      </w:r>
    </w:p>
    <w:p w:rsidR="007A1FC1" w:rsidRPr="00052FB9" w:rsidRDefault="007A1FC1" w:rsidP="007A1FC1">
      <w:pPr>
        <w:pStyle w:val="RLTextlnkuslovan"/>
        <w:numPr>
          <w:ilvl w:val="1"/>
          <w:numId w:val="3"/>
        </w:numPr>
        <w:spacing w:before="120" w:after="0" w:line="276" w:lineRule="auto"/>
        <w:rPr>
          <w:rFonts w:cs="Calibri"/>
          <w:szCs w:val="22"/>
          <w:lang w:eastAsia="en-US"/>
        </w:rPr>
      </w:pPr>
      <w:r w:rsidRPr="005D30EA">
        <w:rPr>
          <w:rFonts w:cs="Calibri"/>
          <w:szCs w:val="22"/>
          <w:lang w:eastAsia="en-US"/>
        </w:rPr>
        <w:t>Poskytovatel se zavazuje, že veškeré aktivity budou účastníkům poskytovány instruktor</w:t>
      </w:r>
      <w:r w:rsidRPr="00052FB9">
        <w:rPr>
          <w:rFonts w:cs="Calibri"/>
          <w:szCs w:val="22"/>
          <w:lang w:eastAsia="en-US"/>
        </w:rPr>
        <w:t>em fitness</w:t>
      </w:r>
      <w:r w:rsidRPr="00153F07">
        <w:rPr>
          <w:rFonts w:cs="Calibri"/>
          <w:szCs w:val="22"/>
          <w:lang w:eastAsia="en-US"/>
        </w:rPr>
        <w:t>, který splňuje tyto podmínky: disponuje osvědčení</w:t>
      </w:r>
      <w:r>
        <w:rPr>
          <w:rFonts w:cs="Calibri"/>
          <w:szCs w:val="22"/>
          <w:lang w:eastAsia="en-US"/>
        </w:rPr>
        <w:t>m</w:t>
      </w:r>
      <w:r w:rsidRPr="00052FB9">
        <w:rPr>
          <w:rFonts w:cs="Calibri"/>
          <w:szCs w:val="22"/>
          <w:lang w:eastAsia="en-US"/>
        </w:rPr>
        <w:t xml:space="preserve"> o absolvování zkoušky a získání profesní kvalifikace s názvem Osobní trenér/trenérka ve fitness dle č. 179/2006 Sb., o ověřování a uznávání výsledků dalšího vzdělávání a o změně některých zákonů (zákon o uznávání výsledků dalšího vzdělávání), ve znění pozdějších předpisů, osvědčením </w:t>
      </w:r>
      <w:r w:rsidRPr="00153F07">
        <w:rPr>
          <w:rFonts w:cs="Calibri"/>
          <w:szCs w:val="22"/>
          <w:lang w:eastAsia="en-US"/>
        </w:rPr>
        <w:t>o absolvování kurzu akreditovaného Ministerstvem školství, mládeže a tělovýchovy, nebo ukončeným minimálně střední</w:t>
      </w:r>
      <w:r>
        <w:rPr>
          <w:rFonts w:cs="Calibri"/>
          <w:szCs w:val="22"/>
          <w:lang w:eastAsia="en-US"/>
        </w:rPr>
        <w:t>m</w:t>
      </w:r>
      <w:r w:rsidRPr="00052FB9">
        <w:rPr>
          <w:rFonts w:cs="Calibri"/>
          <w:szCs w:val="22"/>
          <w:lang w:eastAsia="en-US"/>
        </w:rPr>
        <w:t xml:space="preserve"> vzdělání</w:t>
      </w:r>
      <w:r>
        <w:rPr>
          <w:rFonts w:cs="Calibri"/>
          <w:szCs w:val="22"/>
          <w:lang w:eastAsia="en-US"/>
        </w:rPr>
        <w:t>m</w:t>
      </w:r>
      <w:r w:rsidRPr="00052FB9">
        <w:rPr>
          <w:rFonts w:cs="Calibri"/>
          <w:szCs w:val="22"/>
          <w:lang w:eastAsia="en-US"/>
        </w:rPr>
        <w:t xml:space="preserve"> v oboru uvedeném v Národní soustavě kvalifikací k povolání Instruktor </w:t>
      </w:r>
      <w:r>
        <w:rPr>
          <w:rFonts w:cs="Calibri"/>
          <w:szCs w:val="22"/>
          <w:lang w:eastAsia="en-US"/>
        </w:rPr>
        <w:br/>
      </w:r>
      <w:r w:rsidRPr="00052FB9">
        <w:rPr>
          <w:rFonts w:cs="Calibri"/>
          <w:szCs w:val="22"/>
          <w:lang w:eastAsia="en-US"/>
        </w:rPr>
        <w:t>a trenér pohybových nebo sportovních aktivit.</w:t>
      </w:r>
    </w:p>
    <w:p w:rsidR="007A1FC1" w:rsidRDefault="007A1FC1" w:rsidP="007A1FC1">
      <w:pPr>
        <w:pStyle w:val="RLTextlnkuslovan"/>
        <w:numPr>
          <w:ilvl w:val="1"/>
          <w:numId w:val="3"/>
        </w:numPr>
        <w:spacing w:before="120" w:after="0" w:line="276" w:lineRule="auto"/>
        <w:ind w:left="499" w:hanging="357"/>
        <w:rPr>
          <w:rFonts w:cs="Calibri"/>
          <w:szCs w:val="22"/>
        </w:rPr>
      </w:pPr>
      <w:r>
        <w:rPr>
          <w:rFonts w:cs="Calibri"/>
          <w:szCs w:val="22"/>
          <w:lang w:eastAsia="en-US"/>
        </w:rPr>
        <w:t>Objednatel je oprávněn kontrolovat plnění povinnosti poskytovatele dle předchozího odstavce této smlouvy a je oprávněn požadovat předložení dokladů o dosaženém vzdělání instruktora/instruktorů fitness, přičemž poskytovatel je povinen doklady o dosaženém vzdělání na žádost objednatele objednateli předložit.</w:t>
      </w:r>
    </w:p>
    <w:p w:rsidR="007A1FC1" w:rsidRPr="00656F48" w:rsidRDefault="007A1FC1" w:rsidP="007A1FC1">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rPr>
        <w:t xml:space="preserve">Seznam osob (poddodavatelské schéma), pomocí nichž </w:t>
      </w:r>
      <w:r>
        <w:rPr>
          <w:rFonts w:asciiTheme="minorHAnsi" w:hAnsiTheme="minorHAnsi" w:cstheme="minorHAnsi"/>
          <w:szCs w:val="22"/>
        </w:rPr>
        <w:t>p</w:t>
      </w:r>
      <w:r w:rsidRPr="00255598">
        <w:rPr>
          <w:rFonts w:asciiTheme="minorHAnsi" w:hAnsiTheme="minorHAnsi" w:cstheme="minorHAnsi"/>
          <w:szCs w:val="22"/>
        </w:rPr>
        <w:t>oskytovatel plní čás</w:t>
      </w:r>
      <w:r>
        <w:rPr>
          <w:rFonts w:asciiTheme="minorHAnsi" w:hAnsiTheme="minorHAnsi" w:cstheme="minorHAnsi"/>
          <w:szCs w:val="22"/>
        </w:rPr>
        <w:t>t předmětu s</w:t>
      </w:r>
      <w:r w:rsidRPr="00255598">
        <w:rPr>
          <w:rFonts w:asciiTheme="minorHAnsi" w:hAnsiTheme="minorHAnsi" w:cstheme="minorHAnsi"/>
          <w:szCs w:val="22"/>
        </w:rPr>
        <w:t xml:space="preserve">mlouvy, nebo které </w:t>
      </w:r>
      <w:r>
        <w:rPr>
          <w:rFonts w:asciiTheme="minorHAnsi" w:hAnsiTheme="minorHAnsi" w:cstheme="minorHAnsi"/>
          <w:szCs w:val="22"/>
        </w:rPr>
        <w:t>p</w:t>
      </w:r>
      <w:r w:rsidRPr="00255598">
        <w:rPr>
          <w:rFonts w:asciiTheme="minorHAnsi" w:hAnsiTheme="minorHAnsi" w:cstheme="minorHAnsi"/>
          <w:szCs w:val="22"/>
        </w:rPr>
        <w:t>oskytovate</w:t>
      </w:r>
      <w:r>
        <w:rPr>
          <w:rFonts w:asciiTheme="minorHAnsi" w:hAnsiTheme="minorHAnsi" w:cstheme="minorHAnsi"/>
          <w:szCs w:val="22"/>
        </w:rPr>
        <w:t>li poskytují k plnění předmětu s</w:t>
      </w:r>
      <w:r w:rsidRPr="00255598">
        <w:rPr>
          <w:rFonts w:asciiTheme="minorHAnsi" w:hAnsiTheme="minorHAnsi" w:cstheme="minorHAnsi"/>
          <w:szCs w:val="22"/>
        </w:rPr>
        <w:t>mlouvy určité věci či práva (dále jen „</w:t>
      </w:r>
      <w:r w:rsidRPr="00255598">
        <w:rPr>
          <w:rFonts w:asciiTheme="minorHAnsi" w:hAnsiTheme="minorHAnsi" w:cstheme="minorHAnsi"/>
          <w:b/>
          <w:szCs w:val="22"/>
        </w:rPr>
        <w:t>poddodavatel</w:t>
      </w:r>
      <w:r w:rsidRPr="00255598">
        <w:rPr>
          <w:rFonts w:asciiTheme="minorHAnsi" w:hAnsiTheme="minorHAnsi" w:cstheme="minorHAnsi"/>
          <w:szCs w:val="22"/>
        </w:rPr>
        <w:t xml:space="preserve">“), tvoří přílohu č. </w:t>
      </w:r>
      <w:r>
        <w:rPr>
          <w:rFonts w:asciiTheme="minorHAnsi" w:hAnsiTheme="minorHAnsi" w:cstheme="minorHAnsi"/>
          <w:szCs w:val="22"/>
        </w:rPr>
        <w:t>1 této smlouvy. Změna p</w:t>
      </w:r>
      <w:r w:rsidRPr="00255598">
        <w:rPr>
          <w:rFonts w:asciiTheme="minorHAnsi" w:hAnsiTheme="minorHAnsi" w:cstheme="minorHAnsi"/>
          <w:szCs w:val="22"/>
        </w:rPr>
        <w:t xml:space="preserve">oddodavatele je možná pouze na základě vážného důvodu, po předložení návrhu poddodavatelského schématu </w:t>
      </w:r>
      <w:r w:rsidRPr="00255598">
        <w:rPr>
          <w:rFonts w:asciiTheme="minorHAnsi" w:hAnsiTheme="minorHAnsi" w:cstheme="minorHAnsi"/>
          <w:szCs w:val="22"/>
        </w:rPr>
        <w:br/>
        <w:t xml:space="preserve">a předchozím písemném souhlasu </w:t>
      </w:r>
      <w:r>
        <w:rPr>
          <w:rFonts w:asciiTheme="minorHAnsi" w:hAnsiTheme="minorHAnsi" w:cstheme="minorHAnsi"/>
          <w:szCs w:val="22"/>
        </w:rPr>
        <w:t>o</w:t>
      </w:r>
      <w:r w:rsidRPr="00255598">
        <w:rPr>
          <w:rFonts w:asciiTheme="minorHAnsi" w:hAnsiTheme="minorHAnsi" w:cstheme="minorHAnsi"/>
          <w:szCs w:val="22"/>
        </w:rPr>
        <w:t xml:space="preserve">bjednatele. </w:t>
      </w:r>
    </w:p>
    <w:p w:rsidR="007A1FC1" w:rsidRPr="00976F41" w:rsidRDefault="007A1FC1" w:rsidP="007A1FC1">
      <w:pPr>
        <w:pStyle w:val="RLTextlnkuslovan"/>
        <w:numPr>
          <w:ilvl w:val="0"/>
          <w:numId w:val="0"/>
        </w:numPr>
        <w:spacing w:before="120" w:after="0" w:line="276" w:lineRule="auto"/>
        <w:ind w:left="499"/>
        <w:rPr>
          <w:rFonts w:cs="Calibri"/>
          <w:szCs w:val="22"/>
          <w:lang w:eastAsia="en-US"/>
        </w:rPr>
      </w:pPr>
    </w:p>
    <w:p w:rsidR="007A1FC1" w:rsidRPr="0077074E" w:rsidRDefault="007A1FC1" w:rsidP="007A1FC1">
      <w:pPr>
        <w:pStyle w:val="RLlneksmlouvy"/>
        <w:numPr>
          <w:ilvl w:val="0"/>
          <w:numId w:val="3"/>
        </w:numPr>
        <w:jc w:val="center"/>
        <w:rPr>
          <w:rFonts w:ascii="Calibri" w:hAnsi="Calibri" w:cs="Calibri"/>
          <w:sz w:val="22"/>
          <w:szCs w:val="22"/>
        </w:rPr>
      </w:pPr>
      <w:r>
        <w:rPr>
          <w:rFonts w:ascii="Calibri" w:hAnsi="Calibri" w:cs="Calibri"/>
          <w:sz w:val="22"/>
          <w:szCs w:val="22"/>
        </w:rPr>
        <w:t>Cena</w:t>
      </w:r>
      <w:r w:rsidRPr="0077074E">
        <w:rPr>
          <w:rFonts w:ascii="Calibri" w:hAnsi="Calibri" w:cs="Calibri"/>
          <w:sz w:val="22"/>
          <w:szCs w:val="22"/>
        </w:rPr>
        <w:t xml:space="preserve"> a platební podmínky </w:t>
      </w:r>
    </w:p>
    <w:p w:rsidR="007A1FC1" w:rsidRPr="00255598" w:rsidRDefault="007A1FC1" w:rsidP="007A1FC1">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Smluvní strany se dohodly na celkové ceně za balíček řízené sportovní péče </w:t>
      </w:r>
      <w:r>
        <w:rPr>
          <w:rFonts w:asciiTheme="minorHAnsi" w:hAnsiTheme="minorHAnsi" w:cstheme="minorHAnsi"/>
          <w:szCs w:val="22"/>
          <w:lang w:eastAsia="en-US"/>
        </w:rPr>
        <w:t xml:space="preserve">bez DPH a na celkové ceně za balíček řízené sportovní péče </w:t>
      </w:r>
      <w:r w:rsidRPr="00255598">
        <w:rPr>
          <w:rFonts w:asciiTheme="minorHAnsi" w:hAnsiTheme="minorHAnsi" w:cstheme="minorHAnsi"/>
          <w:szCs w:val="22"/>
          <w:lang w:eastAsia="en-US"/>
        </w:rPr>
        <w:t xml:space="preserve">včetně DPH pro jednoho účastníka ve </w:t>
      </w:r>
      <w:r w:rsidRPr="00022159">
        <w:rPr>
          <w:rFonts w:cs="Calibri"/>
          <w:szCs w:val="22"/>
          <w:lang w:eastAsia="en-US"/>
        </w:rPr>
        <w:t>výši</w:t>
      </w:r>
      <w:r w:rsidRPr="00255598">
        <w:rPr>
          <w:rFonts w:asciiTheme="minorHAnsi" w:hAnsiTheme="minorHAnsi" w:cstheme="minorHAnsi"/>
          <w:szCs w:val="22"/>
          <w:lang w:eastAsia="en-US"/>
        </w:rPr>
        <w:t xml:space="preserve">, která je uvedena v příloze č. </w:t>
      </w:r>
      <w:r>
        <w:rPr>
          <w:rFonts w:asciiTheme="minorHAnsi" w:hAnsiTheme="minorHAnsi" w:cstheme="minorHAnsi"/>
          <w:szCs w:val="22"/>
          <w:lang w:eastAsia="en-US"/>
        </w:rPr>
        <w:t>3</w:t>
      </w:r>
      <w:r w:rsidRPr="00255598">
        <w:rPr>
          <w:rFonts w:asciiTheme="minorHAnsi" w:hAnsiTheme="minorHAnsi" w:cstheme="minorHAnsi"/>
          <w:szCs w:val="22"/>
          <w:lang w:eastAsia="en-US"/>
        </w:rPr>
        <w:t xml:space="preserve"> smlouvy. </w:t>
      </w:r>
    </w:p>
    <w:p w:rsidR="007A1FC1" w:rsidRPr="00255598" w:rsidRDefault="007A1FC1" w:rsidP="007A1FC1">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Jednotkové ceny za jednotlivé aktivity jsou</w:t>
      </w:r>
      <w:r>
        <w:rPr>
          <w:rFonts w:asciiTheme="minorHAnsi" w:hAnsiTheme="minorHAnsi" w:cstheme="minorHAnsi"/>
          <w:szCs w:val="22"/>
          <w:lang w:eastAsia="en-US"/>
        </w:rPr>
        <w:t xml:space="preserve"> v</w:t>
      </w:r>
      <w:r w:rsidRPr="00255598">
        <w:rPr>
          <w:rFonts w:asciiTheme="minorHAnsi" w:hAnsiTheme="minorHAnsi" w:cstheme="minorHAnsi"/>
          <w:szCs w:val="22"/>
          <w:lang w:eastAsia="en-US"/>
        </w:rPr>
        <w:t xml:space="preserve">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říloze č. </w:t>
      </w:r>
      <w:r>
        <w:rPr>
          <w:rFonts w:asciiTheme="minorHAnsi" w:hAnsiTheme="minorHAnsi" w:cstheme="minorHAnsi"/>
          <w:szCs w:val="22"/>
          <w:lang w:eastAsia="en-US"/>
        </w:rPr>
        <w:t>3</w:t>
      </w:r>
      <w:r w:rsidRPr="00255598">
        <w:rPr>
          <w:rFonts w:asciiTheme="minorHAnsi" w:hAnsiTheme="minorHAnsi" w:cstheme="minorHAnsi"/>
          <w:szCs w:val="22"/>
          <w:lang w:eastAsia="en-US"/>
        </w:rPr>
        <w:t xml:space="preserve"> smlouvy uvedeny jako maximální, nejvýše přípustné, </w:t>
      </w:r>
      <w:r w:rsidRPr="00022159">
        <w:rPr>
          <w:rFonts w:cs="Calibri"/>
          <w:szCs w:val="22"/>
          <w:lang w:eastAsia="en-US"/>
        </w:rPr>
        <w:t>nepřekročitelné</w:t>
      </w:r>
      <w:r w:rsidRPr="00255598">
        <w:rPr>
          <w:rFonts w:asciiTheme="minorHAnsi" w:hAnsiTheme="minorHAnsi" w:cstheme="minorHAnsi"/>
          <w:szCs w:val="22"/>
          <w:lang w:eastAsia="en-US"/>
        </w:rPr>
        <w:t xml:space="preserve"> a zahrnující veškeré náklady poskytovatele nutné k řádnému splnění předmětu smlouvy. </w:t>
      </w:r>
    </w:p>
    <w:p w:rsidR="007A1FC1" w:rsidRPr="00255598" w:rsidRDefault="007A1FC1" w:rsidP="007A1FC1">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V </w:t>
      </w:r>
      <w:r w:rsidRPr="00022159">
        <w:rPr>
          <w:rFonts w:cs="Calibri"/>
          <w:szCs w:val="22"/>
          <w:lang w:eastAsia="en-US"/>
        </w:rPr>
        <w:t>případě</w:t>
      </w:r>
      <w:r w:rsidRPr="00255598">
        <w:rPr>
          <w:rFonts w:asciiTheme="minorHAnsi" w:hAnsiTheme="minorHAnsi" w:cstheme="minorHAnsi"/>
          <w:szCs w:val="22"/>
          <w:lang w:eastAsia="en-US"/>
        </w:rPr>
        <w:t xml:space="preserve"> předčasného ukončení řízené sportovní péče účastníkem bude poskytovateli uhrazena pouze cena za skutečně poskytnutou řízenou sportovní péči účastníkovi (tj. za účastníkem čerpané aktivity). </w:t>
      </w:r>
    </w:p>
    <w:p w:rsidR="007A1FC1" w:rsidRPr="00255598" w:rsidRDefault="007A1FC1" w:rsidP="007A1FC1">
      <w:pPr>
        <w:pStyle w:val="RLTextlnkuslovan"/>
        <w:numPr>
          <w:ilvl w:val="1"/>
          <w:numId w:val="3"/>
        </w:numPr>
        <w:spacing w:before="120" w:after="0" w:line="276" w:lineRule="auto"/>
        <w:ind w:left="499" w:hanging="357"/>
        <w:rPr>
          <w:rFonts w:asciiTheme="minorHAnsi" w:hAnsiTheme="minorHAnsi" w:cstheme="minorHAnsi"/>
          <w:color w:val="C45911"/>
          <w:szCs w:val="22"/>
          <w:lang w:eastAsia="en-US"/>
        </w:rPr>
      </w:pPr>
      <w:r w:rsidRPr="00255598">
        <w:rPr>
          <w:rFonts w:asciiTheme="minorHAnsi" w:hAnsiTheme="minorHAnsi" w:cstheme="minorHAnsi"/>
          <w:szCs w:val="22"/>
          <w:lang w:eastAsia="en-US"/>
        </w:rPr>
        <w:lastRenderedPageBreak/>
        <w:t>Po ukončení řízené sportovní péče, tj. kompletním absolvování balíčku řízené sportovní péče účastník</w:t>
      </w:r>
      <w:r>
        <w:rPr>
          <w:rFonts w:asciiTheme="minorHAnsi" w:hAnsiTheme="minorHAnsi" w:cstheme="minorHAnsi"/>
          <w:szCs w:val="22"/>
          <w:lang w:eastAsia="en-US"/>
        </w:rPr>
        <w:t>y</w:t>
      </w:r>
      <w:r w:rsidRPr="00255598">
        <w:rPr>
          <w:rFonts w:asciiTheme="minorHAnsi" w:hAnsiTheme="minorHAnsi" w:cstheme="minorHAnsi"/>
          <w:szCs w:val="22"/>
          <w:lang w:eastAsia="en-US"/>
        </w:rPr>
        <w:t>, případně při předčasném ukončení řízené sportovní péče, bude objednateli zaslán daňový doklad (dále jen „</w:t>
      </w:r>
      <w:r w:rsidRPr="00255598">
        <w:rPr>
          <w:rFonts w:asciiTheme="minorHAnsi" w:hAnsiTheme="minorHAnsi" w:cstheme="minorHAnsi"/>
          <w:b/>
          <w:szCs w:val="22"/>
          <w:lang w:eastAsia="en-US"/>
        </w:rPr>
        <w:t>faktura</w:t>
      </w:r>
      <w:r w:rsidRPr="00255598">
        <w:rPr>
          <w:rFonts w:asciiTheme="minorHAnsi" w:hAnsiTheme="minorHAnsi" w:cstheme="minorHAnsi"/>
          <w:szCs w:val="22"/>
          <w:lang w:eastAsia="en-US"/>
        </w:rPr>
        <w:t xml:space="preserve">“) s vyúčtováním </w:t>
      </w:r>
      <w:r>
        <w:rPr>
          <w:rFonts w:asciiTheme="minorHAnsi" w:hAnsiTheme="minorHAnsi" w:cstheme="minorHAnsi"/>
          <w:szCs w:val="22"/>
          <w:lang w:eastAsia="en-US"/>
        </w:rPr>
        <w:t xml:space="preserve">poskytnuté </w:t>
      </w:r>
      <w:r w:rsidRPr="00255598">
        <w:rPr>
          <w:rFonts w:asciiTheme="minorHAnsi" w:hAnsiTheme="minorHAnsi" w:cstheme="minorHAnsi"/>
          <w:szCs w:val="22"/>
          <w:lang w:eastAsia="en-US"/>
        </w:rPr>
        <w:t>řízené sportovní péče účastníkům, a to dle skutečně poskytnuté řízené sportovní péče</w:t>
      </w:r>
      <w:r>
        <w:rPr>
          <w:rFonts w:asciiTheme="minorHAnsi" w:hAnsiTheme="minorHAnsi" w:cstheme="minorHAnsi"/>
          <w:szCs w:val="22"/>
          <w:lang w:eastAsia="en-US"/>
        </w:rPr>
        <w:t xml:space="preserve"> v daném období </w:t>
      </w:r>
      <w:r w:rsidRPr="00255598">
        <w:rPr>
          <w:rFonts w:asciiTheme="minorHAnsi" w:hAnsiTheme="minorHAnsi" w:cstheme="minorHAnsi"/>
          <w:szCs w:val="22"/>
          <w:lang w:eastAsia="en-US"/>
        </w:rPr>
        <w:t>(tj. za čerpané aktivity uvedené v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říloze č. </w:t>
      </w:r>
      <w:r>
        <w:rPr>
          <w:rFonts w:asciiTheme="minorHAnsi" w:hAnsiTheme="minorHAnsi" w:cstheme="minorHAnsi"/>
          <w:szCs w:val="22"/>
          <w:lang w:eastAsia="en-US"/>
        </w:rPr>
        <w:t>3</w:t>
      </w:r>
      <w:r w:rsidRPr="00255598">
        <w:rPr>
          <w:rFonts w:asciiTheme="minorHAnsi" w:hAnsiTheme="minorHAnsi" w:cstheme="minorHAnsi"/>
          <w:szCs w:val="22"/>
          <w:lang w:eastAsia="en-US"/>
        </w:rPr>
        <w:t xml:space="preserve"> této smlouvy</w:t>
      </w:r>
      <w:r>
        <w:rPr>
          <w:rFonts w:asciiTheme="minorHAnsi" w:hAnsiTheme="minorHAnsi" w:cstheme="minorHAnsi"/>
          <w:szCs w:val="22"/>
          <w:lang w:eastAsia="en-US"/>
        </w:rPr>
        <w:t xml:space="preserve"> a ve vyplněných poukazech účastníků</w:t>
      </w:r>
      <w:r w:rsidRPr="00255598">
        <w:rPr>
          <w:rFonts w:asciiTheme="minorHAnsi" w:hAnsiTheme="minorHAnsi" w:cstheme="minorHAnsi"/>
          <w:szCs w:val="22"/>
          <w:lang w:eastAsia="en-US"/>
        </w:rPr>
        <w:t xml:space="preserve">). </w:t>
      </w:r>
    </w:p>
    <w:p w:rsidR="007A1FC1" w:rsidRPr="00255598" w:rsidRDefault="007A1FC1" w:rsidP="007A1FC1">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 xml:space="preserve">Podkladem pro vystavení faktury a podmínkou fakturace bude doložení </w:t>
      </w:r>
      <w:r>
        <w:rPr>
          <w:rFonts w:asciiTheme="minorHAnsi" w:hAnsiTheme="minorHAnsi" w:cstheme="minorHAnsi"/>
          <w:szCs w:val="22"/>
          <w:lang w:eastAsia="en-US"/>
        </w:rPr>
        <w:t>poukazů jednotlivých účastníků</w:t>
      </w:r>
      <w:r w:rsidRPr="00255598">
        <w:rPr>
          <w:rFonts w:asciiTheme="minorHAnsi" w:hAnsiTheme="minorHAnsi" w:cstheme="minorHAnsi"/>
          <w:szCs w:val="22"/>
          <w:lang w:eastAsia="en-US"/>
        </w:rPr>
        <w:t xml:space="preserve"> </w:t>
      </w:r>
      <w:r>
        <w:rPr>
          <w:rFonts w:asciiTheme="minorHAnsi" w:hAnsiTheme="minorHAnsi" w:cstheme="minorHAnsi"/>
          <w:szCs w:val="22"/>
          <w:lang w:eastAsia="en-US"/>
        </w:rPr>
        <w:t>dle</w:t>
      </w:r>
      <w:r w:rsidRPr="00255598">
        <w:rPr>
          <w:rFonts w:asciiTheme="minorHAnsi" w:hAnsiTheme="minorHAnsi" w:cstheme="minorHAnsi"/>
          <w:szCs w:val="22"/>
          <w:lang w:eastAsia="en-US"/>
        </w:rPr>
        <w:t> čl. IV. odst. 5</w:t>
      </w:r>
      <w:r>
        <w:rPr>
          <w:rFonts w:asciiTheme="minorHAnsi" w:hAnsiTheme="minorHAnsi" w:cstheme="minorHAnsi"/>
          <w:szCs w:val="22"/>
          <w:lang w:eastAsia="en-US"/>
        </w:rPr>
        <w:t>.</w:t>
      </w:r>
      <w:r w:rsidRPr="00255598">
        <w:rPr>
          <w:rFonts w:asciiTheme="minorHAnsi" w:hAnsiTheme="minorHAnsi" w:cstheme="minorHAnsi"/>
          <w:szCs w:val="22"/>
          <w:lang w:eastAsia="en-US"/>
        </w:rPr>
        <w:t xml:space="preserve"> této smlouvy, jež bud</w:t>
      </w:r>
      <w:r>
        <w:rPr>
          <w:rFonts w:asciiTheme="minorHAnsi" w:hAnsiTheme="minorHAnsi" w:cstheme="minorHAnsi"/>
          <w:szCs w:val="22"/>
          <w:lang w:eastAsia="en-US"/>
        </w:rPr>
        <w:t>ou</w:t>
      </w:r>
      <w:r w:rsidRPr="00255598">
        <w:rPr>
          <w:rFonts w:asciiTheme="minorHAnsi" w:hAnsiTheme="minorHAnsi" w:cstheme="minorHAnsi"/>
          <w:szCs w:val="22"/>
          <w:lang w:eastAsia="en-US"/>
        </w:rPr>
        <w:t xml:space="preserve"> obsahovat přehled poskytnutých aktivit</w:t>
      </w:r>
      <w:r>
        <w:rPr>
          <w:rFonts w:asciiTheme="minorHAnsi" w:hAnsiTheme="minorHAnsi" w:cstheme="minorHAnsi"/>
          <w:szCs w:val="22"/>
          <w:lang w:eastAsia="en-US"/>
        </w:rPr>
        <w:t xml:space="preserve"> </w:t>
      </w:r>
      <w:r>
        <w:rPr>
          <w:rFonts w:asciiTheme="minorHAnsi" w:hAnsiTheme="minorHAnsi" w:cstheme="minorHAnsi"/>
          <w:szCs w:val="22"/>
          <w:lang w:eastAsia="en-US"/>
        </w:rPr>
        <w:br/>
        <w:t>a budou nedílnou součástí faktury</w:t>
      </w:r>
      <w:r w:rsidRPr="00255598">
        <w:rPr>
          <w:rFonts w:asciiTheme="minorHAnsi" w:hAnsiTheme="minorHAnsi" w:cstheme="minorHAnsi"/>
          <w:szCs w:val="22"/>
          <w:lang w:eastAsia="en-US"/>
        </w:rPr>
        <w:t xml:space="preserve">. </w:t>
      </w:r>
    </w:p>
    <w:p w:rsidR="007A1FC1" w:rsidRPr="00255598" w:rsidRDefault="007A1FC1" w:rsidP="007A1FC1">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Faktura podle této smlouvy musí vedle obecných náležitostí běžného daňového dokladu podle příslušných ustanovení obecně závazných právních předpisů obsahovat:</w:t>
      </w:r>
    </w:p>
    <w:p w:rsidR="007A1FC1" w:rsidRPr="00255598" w:rsidRDefault="007A1FC1" w:rsidP="007A1FC1">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odkaz na tuto smlouvu,</w:t>
      </w:r>
    </w:p>
    <w:p w:rsidR="007A1FC1" w:rsidRPr="00255598" w:rsidRDefault="007A1FC1" w:rsidP="007A1FC1">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název a IČO organizace,</w:t>
      </w:r>
    </w:p>
    <w:p w:rsidR="007A1FC1" w:rsidRPr="00255598" w:rsidRDefault="007A1FC1" w:rsidP="007A1FC1">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počet a jmenný seznam účastníků, kterým byla poskytnuta a ukončena řízená sportovní péče nebo kterým byla předčasně ukončena řízená sportovní péče,</w:t>
      </w:r>
    </w:p>
    <w:p w:rsidR="007A1FC1" w:rsidRPr="00255598" w:rsidRDefault="007A1FC1" w:rsidP="007A1FC1">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sjednanou </w:t>
      </w:r>
      <w:r>
        <w:rPr>
          <w:rFonts w:asciiTheme="minorHAnsi" w:hAnsiTheme="minorHAnsi" w:cstheme="minorHAnsi"/>
          <w:szCs w:val="22"/>
          <w:lang w:eastAsia="en-US"/>
        </w:rPr>
        <w:t>cenu</w:t>
      </w:r>
      <w:r w:rsidRPr="00255598">
        <w:rPr>
          <w:rFonts w:asciiTheme="minorHAnsi" w:hAnsiTheme="minorHAnsi" w:cstheme="minorHAnsi"/>
          <w:szCs w:val="22"/>
          <w:lang w:eastAsia="en-US"/>
        </w:rPr>
        <w:t xml:space="preserve"> za balíček řízené sportovní péče za </w:t>
      </w:r>
      <w:r>
        <w:rPr>
          <w:rFonts w:asciiTheme="minorHAnsi" w:hAnsiTheme="minorHAnsi" w:cstheme="minorHAnsi"/>
          <w:szCs w:val="22"/>
          <w:lang w:eastAsia="en-US"/>
        </w:rPr>
        <w:t>1</w:t>
      </w:r>
      <w:r w:rsidRPr="00255598">
        <w:rPr>
          <w:rFonts w:asciiTheme="minorHAnsi" w:hAnsiTheme="minorHAnsi" w:cstheme="minorHAnsi"/>
          <w:szCs w:val="22"/>
          <w:lang w:eastAsia="en-US"/>
        </w:rPr>
        <w:t xml:space="preserve"> účastníka dle </w:t>
      </w:r>
      <w:r>
        <w:rPr>
          <w:rFonts w:asciiTheme="minorHAnsi" w:hAnsiTheme="minorHAnsi" w:cstheme="minorHAnsi"/>
          <w:szCs w:val="22"/>
          <w:lang w:eastAsia="en-US"/>
        </w:rPr>
        <w:t>p</w:t>
      </w:r>
      <w:r w:rsidRPr="00255598">
        <w:rPr>
          <w:rFonts w:asciiTheme="minorHAnsi" w:hAnsiTheme="minorHAnsi" w:cstheme="minorHAnsi"/>
          <w:szCs w:val="22"/>
          <w:lang w:eastAsia="en-US"/>
        </w:rPr>
        <w:t xml:space="preserve">řílohy č. </w:t>
      </w:r>
      <w:r>
        <w:rPr>
          <w:rFonts w:asciiTheme="minorHAnsi" w:hAnsiTheme="minorHAnsi" w:cstheme="minorHAnsi"/>
          <w:szCs w:val="22"/>
          <w:lang w:eastAsia="en-US"/>
        </w:rPr>
        <w:t>3</w:t>
      </w:r>
      <w:r w:rsidRPr="00255598">
        <w:rPr>
          <w:rFonts w:asciiTheme="minorHAnsi" w:hAnsiTheme="minorHAnsi" w:cstheme="minorHAnsi"/>
          <w:szCs w:val="22"/>
          <w:lang w:eastAsia="en-US"/>
        </w:rPr>
        <w:t xml:space="preserve"> této smlouvy,</w:t>
      </w:r>
    </w:p>
    <w:p w:rsidR="007A1FC1" w:rsidRPr="00255598" w:rsidRDefault="007A1FC1" w:rsidP="007A1FC1">
      <w:pPr>
        <w:pStyle w:val="RLTextlnkuslovan"/>
        <w:numPr>
          <w:ilvl w:val="0"/>
          <w:numId w:val="1"/>
        </w:numPr>
        <w:spacing w:after="0" w:line="276" w:lineRule="auto"/>
        <w:rPr>
          <w:rFonts w:asciiTheme="minorHAnsi" w:hAnsiTheme="minorHAnsi" w:cstheme="minorHAnsi"/>
          <w:szCs w:val="22"/>
          <w:lang w:eastAsia="en-US"/>
        </w:rPr>
      </w:pPr>
      <w:r w:rsidRPr="00255598">
        <w:rPr>
          <w:rFonts w:asciiTheme="minorHAnsi" w:hAnsiTheme="minorHAnsi" w:cstheme="minorHAnsi"/>
          <w:szCs w:val="22"/>
          <w:lang w:eastAsia="en-US"/>
        </w:rPr>
        <w:t xml:space="preserve">výslednou částku za </w:t>
      </w:r>
      <w:r>
        <w:rPr>
          <w:rFonts w:asciiTheme="minorHAnsi" w:hAnsiTheme="minorHAnsi" w:cstheme="minorHAnsi"/>
          <w:szCs w:val="22"/>
          <w:lang w:eastAsia="en-US"/>
        </w:rPr>
        <w:t xml:space="preserve">veškerou poskytnutou </w:t>
      </w:r>
      <w:r w:rsidRPr="00255598">
        <w:rPr>
          <w:rFonts w:asciiTheme="minorHAnsi" w:hAnsiTheme="minorHAnsi" w:cstheme="minorHAnsi"/>
          <w:szCs w:val="22"/>
          <w:lang w:eastAsia="en-US"/>
        </w:rPr>
        <w:t>řízenou sportovní péči.</w:t>
      </w:r>
    </w:p>
    <w:p w:rsidR="007A1FC1" w:rsidRPr="00255598" w:rsidRDefault="007A1FC1" w:rsidP="007A1FC1">
      <w:pPr>
        <w:pStyle w:val="RLTextlnkuslovan"/>
        <w:numPr>
          <w:ilvl w:val="1"/>
          <w:numId w:val="3"/>
        </w:numPr>
        <w:spacing w:before="120" w:after="0" w:line="276" w:lineRule="auto"/>
        <w:ind w:left="499" w:hanging="357"/>
        <w:rPr>
          <w:rFonts w:asciiTheme="minorHAnsi" w:hAnsiTheme="minorHAnsi" w:cstheme="minorHAnsi"/>
          <w:strike/>
          <w:szCs w:val="22"/>
          <w:lang w:eastAsia="en-US"/>
        </w:rPr>
      </w:pPr>
      <w:r w:rsidRPr="00255598">
        <w:rPr>
          <w:rFonts w:asciiTheme="minorHAnsi" w:hAnsiTheme="minorHAnsi" w:cstheme="minorHAnsi"/>
          <w:szCs w:val="22"/>
          <w:lang w:eastAsia="en-US"/>
        </w:rPr>
        <w:t xml:space="preserve">Faktura bude zaslána objednateli elektronicky na e-mailovou </w:t>
      </w:r>
      <w:r w:rsidRPr="00255598">
        <w:rPr>
          <w:rFonts w:asciiTheme="minorHAnsi" w:hAnsiTheme="minorHAnsi" w:cstheme="minorHAnsi"/>
          <w:szCs w:val="22"/>
          <w:shd w:val="clear" w:color="auto" w:fill="FFFFFF"/>
        </w:rPr>
        <w:t xml:space="preserve">adresu: </w:t>
      </w:r>
      <w:proofErr w:type="spellStart"/>
      <w:r w:rsidR="00A23C25">
        <w:rPr>
          <w:rFonts w:asciiTheme="minorHAnsi" w:hAnsiTheme="minorHAnsi" w:cstheme="minorHAnsi"/>
          <w:szCs w:val="22"/>
          <w:u w:val="single"/>
          <w:shd w:val="clear" w:color="auto" w:fill="FFFFFF"/>
        </w:rPr>
        <w:t>xxxxx</w:t>
      </w:r>
      <w:proofErr w:type="spellEnd"/>
      <w:r w:rsidRPr="00255598">
        <w:rPr>
          <w:rFonts w:asciiTheme="minorHAnsi" w:hAnsiTheme="minorHAnsi" w:cstheme="minorHAnsi"/>
          <w:szCs w:val="22"/>
          <w:lang w:eastAsia="en-US"/>
        </w:rPr>
        <w:t xml:space="preserve">. </w:t>
      </w:r>
    </w:p>
    <w:p w:rsidR="007A1FC1" w:rsidRPr="00255598" w:rsidRDefault="007A1FC1" w:rsidP="007A1FC1">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Objednatel je oprávněn před uplynutím lhůty splatnosti vrátit bez zaplacení fakturu, která neobsahuje výše uvedené náležitosti, nebyla vystavena v souladu s touto smlouvou nebo má jiné závady v obsahu podle této smlouvy nebo příslušných právních předpisů. Ve vrácené faktuře musí objednatel vyznačit důvod vrácení. Poskytovatel je povinen podle povahy nesprávnosti fakturu opravit nebo nově vyhotovit. Oprávněným vrácením faktury přestává běžet původní lhůta splatnosti. Celá lhůta splatnosti běží znovu ode dne doručení opravené nebo nově vyhotovené faktury objednateli.</w:t>
      </w:r>
      <w:r>
        <w:rPr>
          <w:rFonts w:asciiTheme="minorHAnsi" w:hAnsiTheme="minorHAnsi" w:cstheme="minorHAnsi"/>
          <w:szCs w:val="22"/>
          <w:lang w:eastAsia="en-US"/>
        </w:rPr>
        <w:t xml:space="preserve"> </w:t>
      </w:r>
    </w:p>
    <w:p w:rsidR="007A1FC1" w:rsidRPr="00255598" w:rsidRDefault="007A1FC1" w:rsidP="007A1FC1">
      <w:pPr>
        <w:pStyle w:val="RLTextlnkuslovan"/>
        <w:numPr>
          <w:ilvl w:val="1"/>
          <w:numId w:val="3"/>
        </w:numPr>
        <w:spacing w:before="120" w:after="0" w:line="276" w:lineRule="auto"/>
        <w:ind w:left="499" w:hanging="357"/>
        <w:rPr>
          <w:rFonts w:asciiTheme="minorHAnsi" w:hAnsiTheme="minorHAnsi" w:cstheme="minorHAnsi"/>
          <w:szCs w:val="22"/>
          <w:lang w:eastAsia="en-US"/>
        </w:rPr>
      </w:pPr>
      <w:r w:rsidRPr="00255598">
        <w:rPr>
          <w:rFonts w:asciiTheme="minorHAnsi" w:hAnsiTheme="minorHAnsi" w:cstheme="minorHAnsi"/>
          <w:szCs w:val="22"/>
          <w:lang w:eastAsia="en-US"/>
        </w:rPr>
        <w:t xml:space="preserve">Splatnost faktury je </w:t>
      </w:r>
      <w:r>
        <w:rPr>
          <w:rFonts w:asciiTheme="minorHAnsi" w:hAnsiTheme="minorHAnsi" w:cstheme="minorHAnsi"/>
          <w:szCs w:val="22"/>
          <w:lang w:eastAsia="en-US"/>
        </w:rPr>
        <w:t xml:space="preserve">sjednána na </w:t>
      </w:r>
      <w:r w:rsidRPr="00255598">
        <w:rPr>
          <w:rFonts w:asciiTheme="minorHAnsi" w:hAnsiTheme="minorHAnsi" w:cstheme="minorHAnsi"/>
          <w:szCs w:val="22"/>
          <w:lang w:eastAsia="en-US"/>
        </w:rPr>
        <w:t xml:space="preserve">30 dnů od data doručení </w:t>
      </w:r>
      <w:r>
        <w:rPr>
          <w:rFonts w:asciiTheme="minorHAnsi" w:hAnsiTheme="minorHAnsi" w:cstheme="minorHAnsi"/>
          <w:szCs w:val="22"/>
          <w:lang w:eastAsia="en-US"/>
        </w:rPr>
        <w:t xml:space="preserve">řádně vystavené </w:t>
      </w:r>
      <w:r w:rsidRPr="00255598">
        <w:rPr>
          <w:rFonts w:asciiTheme="minorHAnsi" w:hAnsiTheme="minorHAnsi" w:cstheme="minorHAnsi"/>
          <w:szCs w:val="22"/>
          <w:lang w:eastAsia="en-US"/>
        </w:rPr>
        <w:t>faktury objednateli.</w:t>
      </w:r>
    </w:p>
    <w:p w:rsidR="007A1FC1" w:rsidRDefault="007A1FC1" w:rsidP="007A1FC1">
      <w:pPr>
        <w:pStyle w:val="RLTextlnkuslovan"/>
        <w:numPr>
          <w:ilvl w:val="1"/>
          <w:numId w:val="3"/>
        </w:numPr>
        <w:spacing w:before="120" w:after="0" w:line="276" w:lineRule="auto"/>
        <w:ind w:left="499" w:hanging="357"/>
        <w:rPr>
          <w:rFonts w:cs="Calibri"/>
          <w:szCs w:val="22"/>
          <w:lang w:eastAsia="en-US"/>
        </w:rPr>
      </w:pPr>
      <w:bookmarkStart w:id="11" w:name="_Toc212632757"/>
      <w:bookmarkStart w:id="12" w:name="_Toc295034740"/>
      <w:bookmarkStart w:id="13" w:name="_Ref202762701"/>
      <w:r w:rsidRPr="00255598">
        <w:rPr>
          <w:rFonts w:asciiTheme="minorHAnsi" w:hAnsiTheme="minorHAnsi" w:cstheme="minorHAnsi"/>
          <w:szCs w:val="22"/>
          <w:lang w:eastAsia="en-US"/>
        </w:rPr>
        <w:t xml:space="preserve">Poskytovatel prohlašuje, že správce daně před uzavřením této smlouvy nerozhodl, </w:t>
      </w:r>
      <w:r>
        <w:rPr>
          <w:rFonts w:asciiTheme="minorHAnsi" w:hAnsiTheme="minorHAnsi" w:cstheme="minorHAnsi"/>
          <w:szCs w:val="22"/>
          <w:lang w:eastAsia="en-US"/>
        </w:rPr>
        <w:br/>
      </w:r>
      <w:r w:rsidRPr="00255598">
        <w:rPr>
          <w:rFonts w:asciiTheme="minorHAnsi" w:hAnsiTheme="minorHAnsi" w:cstheme="minorHAnsi"/>
          <w:szCs w:val="22"/>
          <w:lang w:eastAsia="en-US"/>
        </w:rPr>
        <w:t xml:space="preserve">že poskytovatel je nespolehlivým plátcem ve smyslu § 106a zákona č. 235/2004 Sb., o dani </w:t>
      </w:r>
      <w:r>
        <w:rPr>
          <w:rFonts w:asciiTheme="minorHAnsi" w:hAnsiTheme="minorHAnsi" w:cstheme="minorHAnsi"/>
          <w:szCs w:val="22"/>
          <w:lang w:eastAsia="en-US"/>
        </w:rPr>
        <w:br/>
      </w:r>
      <w:r w:rsidRPr="00255598">
        <w:rPr>
          <w:rFonts w:asciiTheme="minorHAnsi" w:hAnsiTheme="minorHAnsi" w:cstheme="minorHAnsi"/>
          <w:szCs w:val="22"/>
          <w:lang w:eastAsia="en-US"/>
        </w:rPr>
        <w:t>z přidané hodnoty, ve znění pozdějších předpisů, (dále jen „</w:t>
      </w:r>
      <w:r w:rsidRPr="00255598">
        <w:rPr>
          <w:rFonts w:asciiTheme="minorHAnsi" w:hAnsiTheme="minorHAnsi" w:cstheme="minorHAnsi"/>
          <w:b/>
          <w:szCs w:val="22"/>
          <w:lang w:eastAsia="en-US"/>
        </w:rPr>
        <w:t>nespolehlivý plátce</w:t>
      </w:r>
      <w:r w:rsidRPr="00255598">
        <w:rPr>
          <w:rFonts w:asciiTheme="minorHAnsi" w:hAnsiTheme="minorHAnsi" w:cstheme="minorHAnsi"/>
          <w:szCs w:val="22"/>
          <w:lang w:eastAsia="en-US"/>
        </w:rPr>
        <w:t xml:space="preserve">“). V případě, </w:t>
      </w:r>
      <w:r>
        <w:rPr>
          <w:rFonts w:asciiTheme="minorHAnsi" w:hAnsiTheme="minorHAnsi" w:cstheme="minorHAnsi"/>
          <w:szCs w:val="22"/>
          <w:lang w:eastAsia="en-US"/>
        </w:rPr>
        <w:br/>
      </w:r>
      <w:r w:rsidRPr="00255598">
        <w:rPr>
          <w:rFonts w:asciiTheme="minorHAnsi" w:hAnsiTheme="minorHAnsi" w:cstheme="minorHAnsi"/>
          <w:szCs w:val="22"/>
          <w:lang w:eastAsia="en-US"/>
        </w:rPr>
        <w:t xml:space="preserve">že správce daně rozhodne o tom, že poskytovatel je nespolehlivým plátcem, zavazuje </w:t>
      </w:r>
      <w:r>
        <w:rPr>
          <w:rFonts w:asciiTheme="minorHAnsi" w:hAnsiTheme="minorHAnsi" w:cstheme="minorHAnsi"/>
          <w:szCs w:val="22"/>
          <w:lang w:eastAsia="en-US"/>
        </w:rPr>
        <w:br/>
      </w:r>
      <w:r w:rsidRPr="00255598">
        <w:rPr>
          <w:rFonts w:asciiTheme="minorHAnsi" w:hAnsiTheme="minorHAnsi" w:cstheme="minorHAnsi"/>
          <w:szCs w:val="22"/>
          <w:lang w:eastAsia="en-US"/>
        </w:rPr>
        <w:t xml:space="preserve">se poskytovatel o tomto informovat objednatele do dvou pracovních dní. Stane-li se poskytovatel nespolehlivým plátcem, uhradí objednatel poskytovateli pouze základ daně, přičemž DPH bude objednatelem uhrazena poskytovateli </w:t>
      </w:r>
      <w:r w:rsidRPr="00220F81">
        <w:rPr>
          <w:rFonts w:cs="Calibri"/>
          <w:szCs w:val="22"/>
          <w:lang w:eastAsia="en-US"/>
        </w:rPr>
        <w:t xml:space="preserve">až po písemném doložení </w:t>
      </w:r>
      <w:r>
        <w:rPr>
          <w:rFonts w:cs="Calibri"/>
          <w:szCs w:val="22"/>
          <w:lang w:eastAsia="en-US"/>
        </w:rPr>
        <w:t xml:space="preserve">objednatele </w:t>
      </w:r>
      <w:r w:rsidRPr="00220F81">
        <w:rPr>
          <w:rFonts w:cs="Calibri"/>
          <w:szCs w:val="22"/>
          <w:lang w:eastAsia="en-US"/>
        </w:rPr>
        <w:t>o jeho úhradě této DPH příslušnému správci daně.</w:t>
      </w:r>
    </w:p>
    <w:p w:rsidR="007A1FC1" w:rsidRPr="00220F81" w:rsidRDefault="007A1FC1" w:rsidP="007A1FC1">
      <w:pPr>
        <w:pStyle w:val="RLTextlnkuslovan"/>
        <w:numPr>
          <w:ilvl w:val="0"/>
          <w:numId w:val="0"/>
        </w:numPr>
        <w:spacing w:before="120" w:after="0" w:line="276" w:lineRule="auto"/>
        <w:ind w:left="499"/>
        <w:rPr>
          <w:rFonts w:cs="Calibri"/>
          <w:szCs w:val="22"/>
          <w:lang w:eastAsia="en-US"/>
        </w:rPr>
      </w:pPr>
    </w:p>
    <w:p w:rsidR="007A1FC1" w:rsidRDefault="007A1FC1" w:rsidP="007A1FC1">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Součinnost a vzájemná komunikace </w:t>
      </w:r>
    </w:p>
    <w:p w:rsidR="007A1FC1" w:rsidRPr="00D94E46" w:rsidRDefault="007A1FC1" w:rsidP="007A1FC1">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Smluvní strany se zavazují vzájemně spolupracovat</w:t>
      </w:r>
      <w:r>
        <w:rPr>
          <w:rFonts w:cs="Calibri"/>
          <w:szCs w:val="22"/>
          <w:lang w:eastAsia="en-US"/>
        </w:rPr>
        <w:t>, poskytovat si veškerou součinnost nutnou pro řádné splnění této smlouvy a</w:t>
      </w:r>
      <w:r w:rsidRPr="00D94E46">
        <w:rPr>
          <w:rFonts w:cs="Calibri"/>
          <w:szCs w:val="22"/>
          <w:lang w:eastAsia="en-US"/>
        </w:rPr>
        <w:t xml:space="preserve"> předávat si veškeré informace potřebné pro řádné plnění svých závazků. Smluvní strany jsou povinny informovat druhou smluvní stranu o veškerých skutečnostech, které jsou nebo mohou být důležité pro řádné plnění této </w:t>
      </w:r>
      <w:r>
        <w:rPr>
          <w:rFonts w:cs="Calibri"/>
          <w:szCs w:val="22"/>
          <w:lang w:eastAsia="en-US"/>
        </w:rPr>
        <w:t>s</w:t>
      </w:r>
      <w:r w:rsidRPr="00D94E46">
        <w:rPr>
          <w:rFonts w:cs="Calibri"/>
          <w:szCs w:val="22"/>
          <w:lang w:eastAsia="en-US"/>
        </w:rPr>
        <w:t>mlouvy.</w:t>
      </w:r>
    </w:p>
    <w:p w:rsidR="007A1FC1" w:rsidRDefault="007A1FC1" w:rsidP="007A1FC1">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lastRenderedPageBreak/>
        <w:t xml:space="preserve">Smluvní strany jsou povinny plnit své závazky vyplývající z této </w:t>
      </w:r>
      <w:r>
        <w:rPr>
          <w:rFonts w:cs="Calibri"/>
          <w:szCs w:val="22"/>
          <w:lang w:eastAsia="en-US"/>
        </w:rPr>
        <w:t>s</w:t>
      </w:r>
      <w:r w:rsidRPr="00D94E46">
        <w:rPr>
          <w:rFonts w:cs="Calibri"/>
          <w:szCs w:val="22"/>
          <w:lang w:eastAsia="en-US"/>
        </w:rPr>
        <w:t xml:space="preserve">mlouvy tak, aby nedocházelo </w:t>
      </w:r>
      <w:r w:rsidRPr="00301D4A">
        <w:rPr>
          <w:rFonts w:cs="Calibri"/>
          <w:szCs w:val="22"/>
          <w:lang w:eastAsia="en-US"/>
        </w:rPr>
        <w:br/>
      </w:r>
      <w:r w:rsidRPr="00D94E46">
        <w:rPr>
          <w:rFonts w:cs="Calibri"/>
          <w:szCs w:val="22"/>
          <w:lang w:eastAsia="en-US"/>
        </w:rPr>
        <w:t>k prodlení s plněním jednotlivých termínů a s prodlením splatnosti jednotlivých peněžních závazků</w:t>
      </w:r>
      <w:r>
        <w:rPr>
          <w:rFonts w:cs="Calibri"/>
          <w:szCs w:val="22"/>
          <w:lang w:eastAsia="en-US"/>
        </w:rPr>
        <w:t xml:space="preserve"> dle této smlouvy</w:t>
      </w:r>
      <w:r w:rsidRPr="00D94E46">
        <w:rPr>
          <w:rFonts w:cs="Calibri"/>
          <w:szCs w:val="22"/>
          <w:lang w:eastAsia="en-US"/>
        </w:rPr>
        <w:t>.</w:t>
      </w:r>
    </w:p>
    <w:p w:rsidR="007A1FC1" w:rsidRDefault="007A1FC1" w:rsidP="007A1FC1">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 xml:space="preserve">Všechna </w:t>
      </w:r>
      <w:r w:rsidRPr="007621B8">
        <w:rPr>
          <w:rFonts w:cs="Calibri"/>
          <w:szCs w:val="22"/>
          <w:lang w:eastAsia="en-US"/>
        </w:rPr>
        <w:t>oznámení mezi smluvními stranami, která se vztahují k této smlouvě, nebo která mají být učiněna na základě této smlouvy, musí být učiněna v písemné podobě a druhé</w:t>
      </w:r>
      <w:r>
        <w:rPr>
          <w:rFonts w:cs="Calibri"/>
          <w:szCs w:val="22"/>
          <w:lang w:eastAsia="en-US"/>
        </w:rPr>
        <w:t xml:space="preserve"> smluvní straně doručena. </w:t>
      </w:r>
    </w:p>
    <w:p w:rsidR="007A1FC1" w:rsidRDefault="007A1FC1" w:rsidP="007A1FC1">
      <w:pPr>
        <w:pStyle w:val="RLTextlnkuslovan"/>
        <w:numPr>
          <w:ilvl w:val="0"/>
          <w:numId w:val="0"/>
        </w:numPr>
        <w:spacing w:before="120" w:after="0" w:line="276" w:lineRule="auto"/>
        <w:ind w:left="505" w:hanging="363"/>
        <w:rPr>
          <w:rFonts w:cs="Calibri"/>
          <w:szCs w:val="22"/>
          <w:lang w:eastAsia="en-US"/>
        </w:rPr>
      </w:pPr>
    </w:p>
    <w:bookmarkEnd w:id="11"/>
    <w:bookmarkEnd w:id="12"/>
    <w:p w:rsidR="007A1FC1" w:rsidRDefault="007A1FC1" w:rsidP="007A1FC1">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Odpovědné veřejné zadávání</w:t>
      </w:r>
    </w:p>
    <w:p w:rsidR="007A1FC1" w:rsidRPr="00255598" w:rsidRDefault="007A1FC1" w:rsidP="007A1FC1">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 xml:space="preserve">Poskytovatel bude při </w:t>
      </w:r>
      <w:r w:rsidRPr="00787312">
        <w:rPr>
          <w:shd w:val="clear" w:color="auto" w:fill="FFFFFF"/>
        </w:rPr>
        <w:t>plnění smlouvy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zdraví</w:t>
      </w:r>
      <w:r>
        <w:rPr>
          <w:shd w:val="clear" w:color="auto" w:fill="FFFFFF"/>
        </w:rPr>
        <w:t xml:space="preserve"> při práci). </w:t>
      </w:r>
    </w:p>
    <w:p w:rsidR="007A1FC1" w:rsidRPr="00255598" w:rsidRDefault="007A1FC1" w:rsidP="007A1FC1">
      <w:pPr>
        <w:pStyle w:val="RLTextlnkuslovan"/>
        <w:numPr>
          <w:ilvl w:val="1"/>
          <w:numId w:val="3"/>
        </w:numPr>
        <w:spacing w:before="120" w:after="0" w:line="276" w:lineRule="auto"/>
        <w:ind w:left="499" w:hanging="357"/>
        <w:rPr>
          <w:rFonts w:cs="Calibri"/>
          <w:szCs w:val="22"/>
          <w:lang w:eastAsia="en-US"/>
        </w:rPr>
      </w:pPr>
      <w:r>
        <w:rPr>
          <w:shd w:val="clear" w:color="auto" w:fill="FFFFFF"/>
        </w:rPr>
        <w:t xml:space="preserve">Poskytovatel </w:t>
      </w:r>
      <w:r w:rsidRPr="00787312">
        <w:rPr>
          <w:rFonts w:asciiTheme="minorHAnsi" w:hAnsiTheme="minorHAnsi" w:cstheme="minorHAnsi"/>
          <w:szCs w:val="22"/>
          <w:shd w:val="clear" w:color="auto" w:fill="FFFFFF"/>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smlouvy podílejí a bez ohledu na to, zda jsou práce na předmětu plnění prováděny bezprostředně poskytovatelem či</w:t>
      </w:r>
      <w:r>
        <w:rPr>
          <w:rFonts w:asciiTheme="minorHAnsi" w:hAnsiTheme="minorHAnsi" w:cstheme="minorHAnsi"/>
          <w:szCs w:val="22"/>
          <w:shd w:val="clear" w:color="auto" w:fill="FFFFFF"/>
        </w:rPr>
        <w:t xml:space="preserve"> jeho poddodavateli. </w:t>
      </w:r>
    </w:p>
    <w:p w:rsidR="007A1FC1" w:rsidRPr="00255598" w:rsidRDefault="007A1FC1" w:rsidP="007A1FC1">
      <w:pPr>
        <w:pStyle w:val="RLTextlnkuslovan"/>
        <w:numPr>
          <w:ilvl w:val="1"/>
          <w:numId w:val="3"/>
        </w:numPr>
        <w:spacing w:before="120" w:after="0" w:line="276" w:lineRule="auto"/>
        <w:ind w:left="499" w:hanging="357"/>
        <w:rPr>
          <w:rFonts w:cs="Calibri"/>
          <w:szCs w:val="22"/>
          <w:lang w:eastAsia="en-US"/>
        </w:rPr>
      </w:pPr>
      <w:r w:rsidRPr="00255598">
        <w:rPr>
          <w:rFonts w:asciiTheme="minorHAnsi" w:hAnsiTheme="minorHAnsi" w:cstheme="minorHAnsi"/>
          <w:szCs w:val="22"/>
          <w:shd w:val="clear" w:color="auto" w:fill="FFFFFF"/>
        </w:rPr>
        <w:t>Poskytovatel se podpisem smlouvy zavazuje, že zajistí:</w:t>
      </w:r>
    </w:p>
    <w:p w:rsidR="007A1FC1" w:rsidRPr="00787312" w:rsidRDefault="007A1FC1" w:rsidP="007A1FC1">
      <w:pPr>
        <w:numPr>
          <w:ilvl w:val="0"/>
          <w:numId w:val="5"/>
        </w:numPr>
        <w:tabs>
          <w:tab w:val="clear" w:pos="720"/>
        </w:tabs>
        <w:suppressAutoHyphens/>
        <w:spacing w:line="276" w:lineRule="auto"/>
        <w:ind w:left="993" w:hanging="284"/>
        <w:contextualSpacing/>
        <w:jc w:val="both"/>
        <w:rPr>
          <w:rFonts w:asciiTheme="minorHAnsi" w:hAnsiTheme="minorHAnsi" w:cstheme="minorHAnsi"/>
          <w:sz w:val="22"/>
          <w:szCs w:val="22"/>
        </w:rPr>
      </w:pPr>
      <w:r w:rsidRPr="00787312">
        <w:rPr>
          <w:rFonts w:asciiTheme="minorHAnsi" w:hAnsiTheme="minorHAnsi" w:cstheme="minorHAnsi"/>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této smlouvy podílejí; plnění těchto povinností zajistí </w:t>
      </w:r>
      <w:r w:rsidRPr="00787312">
        <w:rPr>
          <w:rFonts w:asciiTheme="minorHAnsi" w:hAnsiTheme="minorHAnsi" w:cstheme="minorHAnsi"/>
          <w:sz w:val="22"/>
          <w:szCs w:val="22"/>
          <w:shd w:val="clear" w:color="auto" w:fill="FFFFFF"/>
        </w:rPr>
        <w:t>poskytovatel</w:t>
      </w:r>
      <w:r w:rsidRPr="00787312">
        <w:rPr>
          <w:rFonts w:asciiTheme="minorHAnsi" w:hAnsiTheme="minorHAnsi" w:cstheme="minorHAnsi"/>
          <w:sz w:val="22"/>
          <w:szCs w:val="22"/>
        </w:rPr>
        <w:t xml:space="preserve"> i u svých poddodavatelů,</w:t>
      </w:r>
    </w:p>
    <w:p w:rsidR="007A1FC1" w:rsidRPr="00255598" w:rsidRDefault="007A1FC1" w:rsidP="007A1FC1">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 w:val="22"/>
          <w:szCs w:val="22"/>
        </w:rPr>
        <w:t xml:space="preserve">sjednání a dodržování smluvních podmínek se svými poddodavateli srovnatelných </w:t>
      </w:r>
      <w:r>
        <w:rPr>
          <w:rFonts w:asciiTheme="minorHAnsi" w:hAnsiTheme="minorHAnsi" w:cstheme="minorHAnsi"/>
          <w:sz w:val="22"/>
          <w:szCs w:val="22"/>
        </w:rPr>
        <w:t>s podmínkami sjednanými v této s</w:t>
      </w:r>
      <w:r w:rsidRPr="00787312">
        <w:rPr>
          <w:rFonts w:asciiTheme="minorHAnsi" w:hAnsiTheme="minorHAnsi" w:cstheme="minorHAnsi"/>
          <w:sz w:val="22"/>
          <w:szCs w:val="22"/>
        </w:rPr>
        <w:t>mlouvě, a to mj. v rozsahu ve smlouvě uvedených smluvních pokut; uvedené smluvní podmínky se považují za srovnatelné, bude-li výše smluvních pokut shodná se smlouvou,</w:t>
      </w:r>
    </w:p>
    <w:p w:rsidR="007A1FC1" w:rsidRPr="00656F48" w:rsidRDefault="007A1FC1" w:rsidP="007A1FC1">
      <w:pPr>
        <w:numPr>
          <w:ilvl w:val="0"/>
          <w:numId w:val="5"/>
        </w:numPr>
        <w:tabs>
          <w:tab w:val="clear" w:pos="720"/>
        </w:tabs>
        <w:suppressAutoHyphens/>
        <w:spacing w:line="276" w:lineRule="auto"/>
        <w:ind w:left="993" w:hanging="284"/>
        <w:contextualSpacing/>
        <w:jc w:val="both"/>
        <w:rPr>
          <w:rFonts w:cs="Calibri"/>
          <w:szCs w:val="22"/>
          <w:lang w:eastAsia="en-US"/>
        </w:rPr>
      </w:pPr>
      <w:r w:rsidRPr="00787312">
        <w:rPr>
          <w:rFonts w:asciiTheme="minorHAnsi" w:hAnsiTheme="minorHAnsi" w:cstheme="minorHAnsi"/>
          <w:sz w:val="22"/>
          <w:szCs w:val="22"/>
        </w:rPr>
        <w:t>řádné a včasné plnění finančních závazků svým poddodavatelům, kdy za řádné a včasné plnění se považuje plné uhrazení poddodavatelem vystavených faktur za plnění poskytnutá k plnění této smlouvy, a to vždy do 5 pracovních dnů od obdržení platby ze strany objednatele za konkrétní</w:t>
      </w:r>
      <w:r>
        <w:rPr>
          <w:rFonts w:asciiTheme="minorHAnsi" w:hAnsiTheme="minorHAnsi" w:cstheme="minorHAnsi"/>
          <w:sz w:val="22"/>
          <w:szCs w:val="22"/>
        </w:rPr>
        <w:t xml:space="preserve"> plnění.</w:t>
      </w:r>
    </w:p>
    <w:p w:rsidR="007A1FC1" w:rsidRPr="00D94E46" w:rsidRDefault="007A1FC1" w:rsidP="007A1FC1">
      <w:pPr>
        <w:pStyle w:val="RLTextlnkuslovan"/>
        <w:numPr>
          <w:ilvl w:val="0"/>
          <w:numId w:val="0"/>
        </w:numPr>
        <w:spacing w:line="276" w:lineRule="auto"/>
        <w:ind w:left="502"/>
        <w:rPr>
          <w:rFonts w:cs="Calibri"/>
          <w:szCs w:val="22"/>
          <w:lang w:eastAsia="en-US"/>
        </w:rPr>
      </w:pPr>
    </w:p>
    <w:p w:rsidR="007A1FC1" w:rsidRPr="00D94E46" w:rsidRDefault="007A1FC1" w:rsidP="007A1FC1">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Odpovědnost a n</w:t>
      </w:r>
      <w:r w:rsidRPr="00301D4A">
        <w:rPr>
          <w:rFonts w:ascii="Calibri" w:hAnsi="Calibri" w:cs="Calibri"/>
          <w:sz w:val="22"/>
          <w:szCs w:val="22"/>
        </w:rPr>
        <w:t xml:space="preserve">áhrada škody </w:t>
      </w:r>
    </w:p>
    <w:p w:rsidR="007A1FC1" w:rsidRDefault="007A1FC1" w:rsidP="007A1FC1">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Poskytovatel odpovídá za řádné a včasné plnění</w:t>
      </w:r>
      <w:r w:rsidRPr="0077074E">
        <w:rPr>
          <w:rFonts w:asciiTheme="minorHAnsi" w:hAnsiTheme="minorHAnsi" w:cstheme="minorHAnsi"/>
          <w:szCs w:val="22"/>
        </w:rPr>
        <w:t xml:space="preserve"> předmětu této s</w:t>
      </w:r>
      <w:r w:rsidRPr="00255598">
        <w:rPr>
          <w:rFonts w:asciiTheme="minorHAnsi" w:hAnsiTheme="minorHAnsi" w:cstheme="minorHAnsi"/>
          <w:szCs w:val="22"/>
        </w:rPr>
        <w:t>mlouvy, které bude prosté vad včetně</w:t>
      </w:r>
      <w:r w:rsidRPr="0077074E">
        <w:rPr>
          <w:rFonts w:asciiTheme="minorHAnsi" w:hAnsiTheme="minorHAnsi" w:cstheme="minorHAnsi"/>
          <w:szCs w:val="22"/>
        </w:rPr>
        <w:t xml:space="preserve"> vad právních. Plnění dle této s</w:t>
      </w:r>
      <w:r w:rsidRPr="00255598">
        <w:rPr>
          <w:rFonts w:asciiTheme="minorHAnsi" w:hAnsiTheme="minorHAnsi" w:cstheme="minorHAnsi"/>
          <w:szCs w:val="22"/>
        </w:rPr>
        <w:t>mlouvy je vadné, neodpovídá-li požadovanému rozsahu a</w:t>
      </w:r>
      <w:r>
        <w:rPr>
          <w:rFonts w:asciiTheme="minorHAnsi" w:hAnsiTheme="minorHAnsi" w:cstheme="minorHAnsi"/>
          <w:szCs w:val="22"/>
        </w:rPr>
        <w:t> </w:t>
      </w:r>
      <w:r w:rsidRPr="00255598">
        <w:rPr>
          <w:rFonts w:asciiTheme="minorHAnsi" w:hAnsiTheme="minorHAnsi" w:cstheme="minorHAnsi"/>
          <w:szCs w:val="22"/>
        </w:rPr>
        <w:t>kva</w:t>
      </w:r>
      <w:r w:rsidRPr="0077074E">
        <w:rPr>
          <w:rFonts w:asciiTheme="minorHAnsi" w:hAnsiTheme="minorHAnsi" w:cstheme="minorHAnsi"/>
          <w:szCs w:val="22"/>
        </w:rPr>
        <w:t>litě stanovené na základě této s</w:t>
      </w:r>
      <w:r w:rsidRPr="00255598">
        <w:rPr>
          <w:rFonts w:asciiTheme="minorHAnsi" w:hAnsiTheme="minorHAnsi" w:cstheme="minorHAnsi"/>
          <w:szCs w:val="22"/>
        </w:rPr>
        <w:t>mlouvy.</w:t>
      </w:r>
    </w:p>
    <w:p w:rsidR="007A1FC1" w:rsidRPr="00D94E46" w:rsidRDefault="007A1FC1" w:rsidP="007A1FC1">
      <w:pPr>
        <w:pStyle w:val="RLTextlnkuslovan"/>
        <w:numPr>
          <w:ilvl w:val="1"/>
          <w:numId w:val="3"/>
        </w:numPr>
        <w:spacing w:before="120" w:after="0" w:line="276" w:lineRule="auto"/>
        <w:rPr>
          <w:rFonts w:cs="Calibri"/>
          <w:szCs w:val="22"/>
          <w:lang w:eastAsia="en-US"/>
        </w:rPr>
      </w:pPr>
      <w:r w:rsidRPr="00D94E46">
        <w:rPr>
          <w:rFonts w:cs="Calibri"/>
          <w:szCs w:val="22"/>
          <w:lang w:eastAsia="en-US"/>
        </w:rPr>
        <w:lastRenderedPageBreak/>
        <w:t xml:space="preserve">Každá ze </w:t>
      </w:r>
      <w:r>
        <w:rPr>
          <w:rFonts w:cs="Calibri"/>
          <w:szCs w:val="22"/>
          <w:lang w:eastAsia="en-US"/>
        </w:rPr>
        <w:t xml:space="preserve">smluvních </w:t>
      </w:r>
      <w:r w:rsidRPr="00D94E46">
        <w:rPr>
          <w:rFonts w:cs="Calibri"/>
          <w:szCs w:val="22"/>
          <w:lang w:eastAsia="en-US"/>
        </w:rPr>
        <w:t xml:space="preserve">stran je povinna nahradit způsobenou škodu v rámci platných právních předpisů a této </w:t>
      </w:r>
      <w:r>
        <w:rPr>
          <w:rFonts w:cs="Calibri"/>
          <w:szCs w:val="22"/>
          <w:lang w:eastAsia="en-US"/>
        </w:rPr>
        <w:t>s</w:t>
      </w:r>
      <w:r w:rsidRPr="00D94E46">
        <w:rPr>
          <w:rFonts w:cs="Calibri"/>
          <w:szCs w:val="22"/>
          <w:lang w:eastAsia="en-US"/>
        </w:rPr>
        <w:t xml:space="preserve">mlouvy. Obě </w:t>
      </w:r>
      <w:r>
        <w:rPr>
          <w:rFonts w:cs="Calibri"/>
          <w:szCs w:val="22"/>
          <w:lang w:eastAsia="en-US"/>
        </w:rPr>
        <w:t xml:space="preserve">smluvní </w:t>
      </w:r>
      <w:r w:rsidRPr="00D94E46">
        <w:rPr>
          <w:rFonts w:cs="Calibri"/>
          <w:szCs w:val="22"/>
          <w:lang w:eastAsia="en-US"/>
        </w:rPr>
        <w:t>strany se zavazují k vyvinutí maximálního úsilí k</w:t>
      </w:r>
      <w:r>
        <w:rPr>
          <w:rFonts w:cs="Calibri"/>
          <w:szCs w:val="22"/>
          <w:lang w:eastAsia="en-US"/>
        </w:rPr>
        <w:t> </w:t>
      </w:r>
      <w:r w:rsidRPr="00D94E46">
        <w:rPr>
          <w:rFonts w:cs="Calibri"/>
          <w:szCs w:val="22"/>
          <w:lang w:eastAsia="en-US"/>
        </w:rPr>
        <w:t>předcházení škodám a k minimalizaci vzniklých škod.</w:t>
      </w:r>
    </w:p>
    <w:p w:rsidR="007A1FC1" w:rsidRPr="00D94E46" w:rsidRDefault="007A1FC1" w:rsidP="007A1FC1">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Poskytovatel je povinen nahradit </w:t>
      </w:r>
      <w:r>
        <w:rPr>
          <w:rFonts w:cs="Calibri"/>
          <w:szCs w:val="22"/>
          <w:lang w:eastAsia="en-US"/>
        </w:rPr>
        <w:t>o</w:t>
      </w:r>
      <w:r w:rsidRPr="00D94E46">
        <w:rPr>
          <w:rFonts w:cs="Calibri"/>
          <w:szCs w:val="22"/>
          <w:lang w:eastAsia="en-US"/>
        </w:rPr>
        <w:t xml:space="preserve">bjednateli veškeré škody způsobené porušením této </w:t>
      </w:r>
      <w:r>
        <w:rPr>
          <w:rFonts w:cs="Calibri"/>
          <w:szCs w:val="22"/>
          <w:lang w:eastAsia="en-US"/>
        </w:rPr>
        <w:t>s</w:t>
      </w:r>
      <w:r w:rsidRPr="00D94E46">
        <w:rPr>
          <w:rFonts w:cs="Calibri"/>
          <w:szCs w:val="22"/>
          <w:lang w:eastAsia="en-US"/>
        </w:rPr>
        <w:t>mlouvy</w:t>
      </w:r>
      <w:r>
        <w:rPr>
          <w:rFonts w:cs="Calibri"/>
          <w:szCs w:val="22"/>
          <w:lang w:eastAsia="en-US"/>
        </w:rPr>
        <w:t xml:space="preserve"> nebo účinných právních předpisů</w:t>
      </w:r>
      <w:r w:rsidRPr="00D94E46">
        <w:rPr>
          <w:rFonts w:cs="Calibri"/>
          <w:szCs w:val="22"/>
          <w:lang w:eastAsia="en-US"/>
        </w:rPr>
        <w:t xml:space="preserve">. </w:t>
      </w:r>
    </w:p>
    <w:p w:rsidR="007A1FC1" w:rsidRPr="00D94E46" w:rsidRDefault="007A1FC1" w:rsidP="007A1FC1">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Žádná ze </w:t>
      </w:r>
      <w:r>
        <w:rPr>
          <w:rFonts w:cs="Calibri"/>
          <w:szCs w:val="22"/>
          <w:lang w:eastAsia="en-US"/>
        </w:rPr>
        <w:t>smluvních stran</w:t>
      </w:r>
      <w:r w:rsidRPr="00D94E46">
        <w:rPr>
          <w:rFonts w:cs="Calibri"/>
          <w:szCs w:val="22"/>
          <w:lang w:eastAsia="en-US"/>
        </w:rPr>
        <w:t xml:space="preserve"> není povinna nahradit škodu, která vznikla v důsledku věcně nesprávného nebo jinak chybného zadání, které obdržela od druhé </w:t>
      </w:r>
      <w:r>
        <w:rPr>
          <w:rFonts w:cs="Calibri"/>
          <w:szCs w:val="22"/>
          <w:lang w:eastAsia="en-US"/>
        </w:rPr>
        <w:t xml:space="preserve">smluvní </w:t>
      </w:r>
      <w:r w:rsidRPr="00D94E46">
        <w:rPr>
          <w:rFonts w:cs="Calibri"/>
          <w:szCs w:val="22"/>
          <w:lang w:eastAsia="en-US"/>
        </w:rPr>
        <w:t xml:space="preserve">strany. </w:t>
      </w:r>
    </w:p>
    <w:p w:rsidR="007A1FC1" w:rsidRDefault="007A1FC1" w:rsidP="007A1FC1">
      <w:pPr>
        <w:pStyle w:val="RLTextlnkuslovan"/>
        <w:numPr>
          <w:ilvl w:val="1"/>
          <w:numId w:val="3"/>
        </w:numPr>
        <w:spacing w:before="120" w:after="0" w:line="276" w:lineRule="auto"/>
        <w:rPr>
          <w:rFonts w:cs="Calibri"/>
          <w:szCs w:val="22"/>
        </w:rPr>
      </w:pPr>
      <w:r w:rsidRPr="00D94E46">
        <w:rPr>
          <w:rFonts w:cs="Calibri"/>
          <w:szCs w:val="22"/>
          <w:lang w:eastAsia="en-US"/>
        </w:rPr>
        <w:t xml:space="preserve">Žádná ze smluvních stran nemá povinnost nahradit škodu způsobenou porušením svých povinností vyplývajících z této </w:t>
      </w:r>
      <w:r>
        <w:rPr>
          <w:rFonts w:cs="Calibri"/>
          <w:szCs w:val="22"/>
          <w:lang w:eastAsia="en-US"/>
        </w:rPr>
        <w:t>s</w:t>
      </w:r>
      <w:r w:rsidRPr="00D94E46">
        <w:rPr>
          <w:rFonts w:cs="Calibri"/>
          <w:szCs w:val="22"/>
          <w:lang w:eastAsia="en-US"/>
        </w:rPr>
        <w:t xml:space="preserve">mlouvy, bránila-li jí v jejich splnění některá z překážek vylučujících povinnost k náhradě škody ve smyslu § 2913 odst. 2 </w:t>
      </w:r>
      <w:r>
        <w:rPr>
          <w:rFonts w:cs="Calibri"/>
          <w:szCs w:val="22"/>
          <w:lang w:eastAsia="en-US"/>
        </w:rPr>
        <w:t>občanského zákoníku</w:t>
      </w:r>
      <w:r w:rsidRPr="00D94E46">
        <w:rPr>
          <w:rFonts w:cs="Calibri"/>
          <w:szCs w:val="22"/>
          <w:lang w:eastAsia="en-US"/>
        </w:rPr>
        <w:t>.</w:t>
      </w:r>
    </w:p>
    <w:p w:rsidR="007A1FC1" w:rsidRPr="0077074E" w:rsidRDefault="007A1FC1" w:rsidP="007A1FC1">
      <w:pPr>
        <w:pStyle w:val="RLTextlnkuslovan"/>
        <w:numPr>
          <w:ilvl w:val="1"/>
          <w:numId w:val="3"/>
        </w:numPr>
        <w:spacing w:before="120" w:after="0" w:line="276" w:lineRule="auto"/>
        <w:rPr>
          <w:rFonts w:cs="Calibri"/>
          <w:szCs w:val="22"/>
          <w:lang w:eastAsia="en-US"/>
        </w:rPr>
      </w:pPr>
      <w:r w:rsidRPr="00D94E46">
        <w:rPr>
          <w:rFonts w:cs="Calibri"/>
          <w:szCs w:val="22"/>
          <w:lang w:eastAsia="en-US"/>
        </w:rPr>
        <w:t xml:space="preserve">Smluvní strany se zavazují upozornit druhou smluvní stranu bez zbytečného odkladu na vzniklé překážky vylučující povinnost k náhradě škody bránící řádnému plnění této </w:t>
      </w:r>
      <w:r>
        <w:rPr>
          <w:rFonts w:cs="Calibri"/>
          <w:szCs w:val="22"/>
          <w:lang w:eastAsia="en-US"/>
        </w:rPr>
        <w:t>s</w:t>
      </w:r>
      <w:r w:rsidRPr="00D94E46">
        <w:rPr>
          <w:rFonts w:cs="Calibri"/>
          <w:szCs w:val="22"/>
          <w:lang w:eastAsia="en-US"/>
        </w:rPr>
        <w:t xml:space="preserve">mlouvy. Smluvní strany se zavazují k vyvinutí maximálního úsilí k odvracení a překonání překážek vylučujících povinnost k náhradě škody. </w:t>
      </w:r>
    </w:p>
    <w:p w:rsidR="007A1FC1" w:rsidRDefault="007A1FC1" w:rsidP="007A1FC1">
      <w:pPr>
        <w:pStyle w:val="RLTextlnkuslovan"/>
        <w:numPr>
          <w:ilvl w:val="1"/>
          <w:numId w:val="3"/>
        </w:numPr>
        <w:spacing w:before="120" w:after="0" w:line="276" w:lineRule="auto"/>
        <w:rPr>
          <w:rFonts w:cs="Calibri"/>
          <w:szCs w:val="22"/>
          <w:lang w:eastAsia="en-US"/>
        </w:rPr>
      </w:pPr>
      <w:r w:rsidRPr="00D94E46">
        <w:rPr>
          <w:rFonts w:cs="Calibri"/>
          <w:szCs w:val="22"/>
        </w:rPr>
        <w:t xml:space="preserve">Škoda se </w:t>
      </w:r>
      <w:r w:rsidRPr="00D94E46">
        <w:rPr>
          <w:rFonts w:cs="Calibri"/>
          <w:szCs w:val="22"/>
          <w:lang w:eastAsia="en-US"/>
        </w:rPr>
        <w:t>hradí</w:t>
      </w:r>
      <w:r w:rsidRPr="00D94E46">
        <w:rPr>
          <w:rFonts w:cs="Calibri"/>
          <w:szCs w:val="22"/>
        </w:rPr>
        <w:t xml:space="preserve"> v penězích, nebo, je-li to možné nebo účelné, uvedením do předešlého stavu podle volby oprávněné smluvní strany v konkrétním případě.</w:t>
      </w:r>
      <w:r w:rsidRPr="00D94E46">
        <w:rPr>
          <w:rFonts w:cs="Calibri"/>
          <w:szCs w:val="22"/>
          <w:lang w:eastAsia="en-US"/>
        </w:rPr>
        <w:t xml:space="preserve"> Případná náhrada škody bude zaplacena v měně platné na území České republiky, přičemž pro propočet na tuto měnu je rozhodný kurs České národní banky ke dni vzniku škody.</w:t>
      </w:r>
    </w:p>
    <w:p w:rsidR="007A1FC1" w:rsidRPr="00D94E46" w:rsidRDefault="007A1FC1" w:rsidP="007A1FC1">
      <w:pPr>
        <w:pStyle w:val="RLTextlnkuslovan"/>
        <w:numPr>
          <w:ilvl w:val="0"/>
          <w:numId w:val="0"/>
        </w:numPr>
        <w:spacing w:before="120" w:after="0" w:line="276" w:lineRule="auto"/>
        <w:ind w:left="502"/>
        <w:rPr>
          <w:rFonts w:cs="Calibri"/>
          <w:szCs w:val="22"/>
          <w:lang w:eastAsia="en-US"/>
        </w:rPr>
      </w:pPr>
    </w:p>
    <w:bookmarkEnd w:id="13"/>
    <w:p w:rsidR="007A1FC1" w:rsidRDefault="007A1FC1" w:rsidP="007A1FC1">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Sankce </w:t>
      </w:r>
    </w:p>
    <w:p w:rsidR="007A1FC1" w:rsidRDefault="007A1FC1" w:rsidP="007A1FC1">
      <w:pPr>
        <w:pStyle w:val="RLTextlnkuslovan"/>
        <w:numPr>
          <w:ilvl w:val="1"/>
          <w:numId w:val="3"/>
        </w:numPr>
        <w:spacing w:before="120" w:after="0" w:line="276" w:lineRule="auto"/>
      </w:pPr>
      <w:r w:rsidRPr="00D94E46">
        <w:t>V </w:t>
      </w:r>
      <w:r w:rsidRPr="009005F5">
        <w:rPr>
          <w:rFonts w:cs="Calibri"/>
          <w:szCs w:val="22"/>
        </w:rPr>
        <w:t>případě</w:t>
      </w:r>
      <w:r w:rsidRPr="00D94E46">
        <w:t xml:space="preserve"> neposkytnutí řízené sportovní péče</w:t>
      </w:r>
      <w:r>
        <w:t xml:space="preserve"> nebo konkrétní dohodnuté aktivity</w:t>
      </w:r>
      <w:r w:rsidRPr="00D94E46">
        <w:t xml:space="preserve"> </w:t>
      </w:r>
      <w:r w:rsidRPr="00301D4A">
        <w:t>ú</w:t>
      </w:r>
      <w:r w:rsidRPr="00D94E46">
        <w:t>častníkovi ve sjednaném termínu</w:t>
      </w:r>
      <w:r>
        <w:t xml:space="preserve"> dle čl. IV. odst. 4. této smlouvy nebo ve sjednaném rozsahu</w:t>
      </w:r>
      <w:r w:rsidRPr="00D94E46">
        <w:t xml:space="preserve"> </w:t>
      </w:r>
      <w:r>
        <w:t xml:space="preserve">dle čl. IV. odst. 1. této smlouvy ve spojení s přílohou č. 3 této smlouvy,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1 000 Kč za </w:t>
      </w:r>
      <w:r>
        <w:t>každý jednotlivý případ porušení</w:t>
      </w:r>
      <w:r w:rsidRPr="001A3816">
        <w:t xml:space="preserve"> </w:t>
      </w:r>
      <w:r>
        <w:t>u</w:t>
      </w:r>
      <w:r w:rsidRPr="00D94E46">
        <w:t xml:space="preserve"> každého </w:t>
      </w:r>
      <w:r w:rsidRPr="00301D4A">
        <w:t>ú</w:t>
      </w:r>
      <w:r w:rsidRPr="00D94E46">
        <w:t xml:space="preserve">častníka. Poskytovatel není povinen smluvní pokutu dle předchozí věty zaplatit, došlo-li k neposkytnutí řízené sportovní péče z důvodu na straně </w:t>
      </w:r>
      <w:r w:rsidRPr="00301D4A">
        <w:t>ú</w:t>
      </w:r>
      <w:r w:rsidRPr="00D94E46">
        <w:t>častníka.</w:t>
      </w:r>
    </w:p>
    <w:p w:rsidR="007A1FC1" w:rsidRDefault="007A1FC1" w:rsidP="007A1FC1">
      <w:pPr>
        <w:pStyle w:val="RLTextlnkuslovan"/>
        <w:numPr>
          <w:ilvl w:val="1"/>
          <w:numId w:val="3"/>
        </w:numPr>
        <w:spacing w:before="120" w:after="0" w:line="276" w:lineRule="auto"/>
      </w:pPr>
      <w:r>
        <w:rPr>
          <w:lang w:eastAsia="en-US"/>
        </w:rPr>
        <w:t xml:space="preserve">V </w:t>
      </w:r>
      <w:r>
        <w:t xml:space="preserve">případě porušení </w:t>
      </w:r>
      <w:r w:rsidRPr="009005F5">
        <w:rPr>
          <w:rFonts w:cs="Calibri"/>
          <w:szCs w:val="22"/>
        </w:rPr>
        <w:t>povinnosti</w:t>
      </w:r>
      <w:r>
        <w:t xml:space="preserve"> poskytovatele vypracovat každému účastníkovi individuální tréninkový plán nebo v případě poskytnutí jiné aktivity</w:t>
      </w:r>
      <w:r w:rsidRPr="00BF14CD">
        <w:t>, než kterou měl účastník uveden</w:t>
      </w:r>
      <w:r>
        <w:t>o</w:t>
      </w:r>
      <w:r w:rsidRPr="00BF14CD">
        <w:t>u v sestaveném tréninkovém plánu</w:t>
      </w:r>
      <w:r>
        <w:t xml:space="preserve"> dle čl. IV. odst. 1. této smlouvy ve spojení s přílohou č. 3 této smlouvy</w:t>
      </w:r>
      <w:r w:rsidRPr="00BF14CD">
        <w:t xml:space="preserve">, je objednatel oprávněn požadovat po poskytovateli zaplacení smluvní pokuty </w:t>
      </w:r>
      <w:r>
        <w:br/>
      </w:r>
      <w:r w:rsidRPr="00BF14CD">
        <w:t>a poskytovatel je v případě vyúčtování smluvní pokuty povinen ji zaplatit,</w:t>
      </w:r>
      <w:r>
        <w:t xml:space="preserve"> a to ve výši 1 000 Kč </w:t>
      </w:r>
      <w:r>
        <w:br/>
        <w:t xml:space="preserve">za každý jednotlivý případ porušení u každého účastníka. </w:t>
      </w:r>
    </w:p>
    <w:p w:rsidR="007A1FC1" w:rsidRDefault="007A1FC1" w:rsidP="007A1FC1">
      <w:pPr>
        <w:pStyle w:val="RLTextlnkuslovan"/>
        <w:numPr>
          <w:ilvl w:val="1"/>
          <w:numId w:val="3"/>
        </w:numPr>
        <w:spacing w:before="120" w:after="0" w:line="276" w:lineRule="auto"/>
      </w:pPr>
      <w:r>
        <w:rPr>
          <w:lang w:eastAsia="en-US"/>
        </w:rPr>
        <w:t xml:space="preserve">V </w:t>
      </w:r>
      <w:r w:rsidRPr="00D94E46">
        <w:t xml:space="preserve">případě </w:t>
      </w:r>
      <w:r w:rsidRPr="009005F5">
        <w:rPr>
          <w:rFonts w:cs="Calibri"/>
          <w:szCs w:val="22"/>
        </w:rPr>
        <w:t>poskytnutí</w:t>
      </w:r>
      <w:r w:rsidRPr="00D94E46">
        <w:t xml:space="preserve"> řízené sportovní péče</w:t>
      </w:r>
      <w:r>
        <w:t xml:space="preserve"> (postačí i jen jeden případ poskytnutí aktivity řízené sportovní péče) osobou nesplňující požadavky dle čl. IV. odst. 7. této smlouvy, </w:t>
      </w:r>
      <w:r w:rsidRPr="00D94E46">
        <w:t xml:space="preserve">je </w:t>
      </w:r>
      <w:r>
        <w:t xml:space="preserve">objednatel oprávněn požadovat po poskytovateli zaplacení smluvní pokuty a poskytovatel je v případě vyúčtování smluvní pokuty povinen ji zaplatit, a to </w:t>
      </w:r>
      <w:r w:rsidRPr="00D94E46">
        <w:t xml:space="preserve">ve výši </w:t>
      </w:r>
      <w:r>
        <w:t>1 000 Kč za každý zjištěný případ porušení u</w:t>
      </w:r>
      <w:r w:rsidRPr="00D94E46">
        <w:t xml:space="preserve"> každého</w:t>
      </w:r>
      <w:r>
        <w:rPr>
          <w:lang w:eastAsia="en-US"/>
        </w:rPr>
        <w:t xml:space="preserve"> účastníka. </w:t>
      </w:r>
    </w:p>
    <w:p w:rsidR="007A1FC1" w:rsidRDefault="007A1FC1" w:rsidP="007A1FC1">
      <w:pPr>
        <w:pStyle w:val="RLTextlnkuslovan"/>
        <w:numPr>
          <w:ilvl w:val="1"/>
          <w:numId w:val="3"/>
        </w:numPr>
        <w:spacing w:before="120" w:after="0" w:line="276" w:lineRule="auto"/>
      </w:pPr>
      <w:r w:rsidRPr="0077074E">
        <w:lastRenderedPageBreak/>
        <w:t xml:space="preserve">V případě prodlení objednatele s úhradou </w:t>
      </w:r>
      <w:r w:rsidRPr="009005F5">
        <w:rPr>
          <w:rFonts w:cs="Calibri"/>
          <w:szCs w:val="22"/>
        </w:rPr>
        <w:t>jakékoliv</w:t>
      </w:r>
      <w:r w:rsidRPr="0077074E">
        <w:t xml:space="preserve"> řádně vyfakturované částky je poskytovatel oprávněn požadovat zaplacení úroku z prodlení a objednatel je v případě jeho vyúčtování povi</w:t>
      </w:r>
      <w:r w:rsidRPr="00381401">
        <w:t xml:space="preserve">nen jej zaplatit, a to ve výši 0,01 </w:t>
      </w:r>
      <w:r w:rsidRPr="00DF7D03">
        <w:t>% z dlužné částky za každý i započatý den prodlení.</w:t>
      </w:r>
    </w:p>
    <w:p w:rsidR="007A1FC1" w:rsidRPr="00255598" w:rsidRDefault="007A1FC1" w:rsidP="007A1FC1">
      <w:pPr>
        <w:pStyle w:val="RLTextlnkuslovan"/>
        <w:numPr>
          <w:ilvl w:val="1"/>
          <w:numId w:val="3"/>
        </w:numPr>
        <w:spacing w:before="120" w:after="0" w:line="276" w:lineRule="auto"/>
      </w:pPr>
      <w:r w:rsidRPr="008D6F16">
        <w:rPr>
          <w:shd w:val="clear" w:color="auto" w:fill="FFFFFF"/>
        </w:rPr>
        <w:t xml:space="preserve">Smluvní pokuty a úroky z </w:t>
      </w:r>
      <w:r w:rsidRPr="00255598">
        <w:rPr>
          <w:rFonts w:cs="Calibri"/>
          <w:szCs w:val="22"/>
        </w:rPr>
        <w:t>prodlení</w:t>
      </w:r>
      <w:r w:rsidRPr="008D6F16">
        <w:rPr>
          <w:shd w:val="clear" w:color="auto" w:fill="FFFFFF"/>
        </w:rPr>
        <w:t xml:space="preserve"> jsou splatné do 30 kalendářních dnů od data, kdy byla povinné smluvní straně doručena písemná výzva k jejich zaplacení oprávněnou smluvní stranou, a to na účet oprávněné smluvní strany uvedený v písemné výzvě. </w:t>
      </w:r>
    </w:p>
    <w:p w:rsidR="007A1FC1" w:rsidRPr="00110491" w:rsidRDefault="007A1FC1" w:rsidP="007A1FC1">
      <w:pPr>
        <w:pStyle w:val="RLTextlnkuslovan"/>
        <w:numPr>
          <w:ilvl w:val="1"/>
          <w:numId w:val="3"/>
        </w:numPr>
        <w:spacing w:before="120" w:line="276" w:lineRule="auto"/>
        <w:rPr>
          <w:shd w:val="clear" w:color="auto" w:fill="FFFFFF"/>
        </w:rPr>
      </w:pPr>
      <w:r w:rsidRPr="000B6D17">
        <w:rPr>
          <w:shd w:val="clear" w:color="auto" w:fill="FFFFFF"/>
        </w:rPr>
        <w:t xml:space="preserve">Zaplacením </w:t>
      </w:r>
      <w:r w:rsidRPr="000B6D17">
        <w:rPr>
          <w:rFonts w:cs="Calibri"/>
          <w:szCs w:val="22"/>
        </w:rPr>
        <w:t>smluvní</w:t>
      </w:r>
      <w:r w:rsidRPr="000B6D17">
        <w:rPr>
          <w:shd w:val="clear" w:color="auto" w:fill="FFFFFF"/>
        </w:rPr>
        <w:t xml:space="preserve"> pokuty není dotčeno právo objednatele na náhradu škody, která vznikla </w:t>
      </w:r>
      <w:r>
        <w:rPr>
          <w:shd w:val="clear" w:color="auto" w:fill="FFFFFF"/>
        </w:rPr>
        <w:br/>
      </w:r>
      <w:r w:rsidRPr="000B6D17">
        <w:rPr>
          <w:shd w:val="clear" w:color="auto" w:fill="FFFFFF"/>
        </w:rPr>
        <w:t xml:space="preserve">v důsledku porušení povinnosti, jejíž splnění bylo utvrzeno smluvní pokutou, a to v plné výši. </w:t>
      </w:r>
      <w:r>
        <w:rPr>
          <w:shd w:val="clear" w:color="auto" w:fill="FFFFFF"/>
        </w:rPr>
        <w:t>Oba nároky je o</w:t>
      </w:r>
      <w:r w:rsidRPr="000B6D17">
        <w:rPr>
          <w:shd w:val="clear" w:color="auto" w:fill="FFFFFF"/>
        </w:rPr>
        <w:t xml:space="preserve">bjednatel oprávněn uplatňovat samostatně vedle sebe a sjednání smluvní pokuty nemá vliv </w:t>
      </w:r>
      <w:r w:rsidRPr="00110491">
        <w:rPr>
          <w:shd w:val="clear" w:color="auto" w:fill="FFFFFF"/>
        </w:rPr>
        <w:t xml:space="preserve">na odpovědnost za škodu, její uplatňování, výši a právo na její náhradu. </w:t>
      </w:r>
    </w:p>
    <w:p w:rsidR="007A1FC1" w:rsidRPr="00255598" w:rsidRDefault="007A1FC1" w:rsidP="007A1FC1">
      <w:pPr>
        <w:pStyle w:val="RLTextlnkuslovan"/>
        <w:numPr>
          <w:ilvl w:val="1"/>
          <w:numId w:val="3"/>
        </w:numPr>
        <w:spacing w:before="120" w:after="0" w:line="276" w:lineRule="auto"/>
      </w:pPr>
      <w:r w:rsidRPr="002B240D">
        <w:t xml:space="preserve">Není-li dále </w:t>
      </w:r>
      <w:r w:rsidRPr="000B6D17">
        <w:rPr>
          <w:rFonts w:cs="Calibri"/>
          <w:szCs w:val="22"/>
        </w:rPr>
        <w:t>stanoveno</w:t>
      </w:r>
      <w:r w:rsidRPr="002B240D">
        <w:t xml:space="preserve"> jinak, zaplacení jakékoliv sjednané smluvní </w:t>
      </w:r>
      <w:r>
        <w:t>pokuty</w:t>
      </w:r>
      <w:r w:rsidRPr="002B240D">
        <w:t xml:space="preserve"> nezbavuje povinnou </w:t>
      </w:r>
      <w:r>
        <w:t>s</w:t>
      </w:r>
      <w:r w:rsidRPr="002B240D">
        <w:t>mluvní stranu povinnosti splnit své závazky</w:t>
      </w:r>
      <w:r>
        <w:t>.</w:t>
      </w:r>
    </w:p>
    <w:p w:rsidR="007A1FC1" w:rsidRPr="000D72DF" w:rsidRDefault="007A1FC1" w:rsidP="007A1FC1">
      <w:pPr>
        <w:pStyle w:val="RLTextlnkuslovan"/>
        <w:numPr>
          <w:ilvl w:val="0"/>
          <w:numId w:val="0"/>
        </w:numPr>
        <w:ind w:left="505" w:hanging="363"/>
      </w:pPr>
    </w:p>
    <w:p w:rsidR="007A1FC1" w:rsidRDefault="007A1FC1" w:rsidP="007A1FC1">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Trvání smlouvy</w:t>
      </w:r>
    </w:p>
    <w:p w:rsidR="007A1FC1" w:rsidRPr="00934843" w:rsidRDefault="007A1FC1" w:rsidP="007A1FC1">
      <w:pPr>
        <w:pStyle w:val="RLTextlnkuslovan"/>
        <w:numPr>
          <w:ilvl w:val="1"/>
          <w:numId w:val="3"/>
        </w:numPr>
        <w:spacing w:before="120" w:after="0" w:line="276" w:lineRule="auto"/>
        <w:rPr>
          <w:rFonts w:cs="Calibri"/>
          <w:szCs w:val="22"/>
          <w:lang w:eastAsia="en-US"/>
        </w:rPr>
      </w:pPr>
      <w:bookmarkStart w:id="14" w:name="_Ref370380924"/>
      <w:bookmarkStart w:id="15" w:name="_Ref372631475"/>
      <w:bookmarkStart w:id="16" w:name="_Ref204398313"/>
      <w:bookmarkStart w:id="17" w:name="_Ref212855694"/>
      <w:bookmarkStart w:id="18" w:name="_Ref212861074"/>
      <w:bookmarkStart w:id="19" w:name="_Ref207108014"/>
      <w:bookmarkStart w:id="20" w:name="_Toc212632762"/>
      <w:bookmarkStart w:id="21" w:name="_Ref212705245"/>
      <w:bookmarkStart w:id="22" w:name="_Ref212892724"/>
      <w:r w:rsidRPr="00D94E46">
        <w:rPr>
          <w:rFonts w:cs="Calibri"/>
          <w:szCs w:val="22"/>
          <w:lang w:eastAsia="en-US"/>
        </w:rPr>
        <w:t xml:space="preserve">Tato </w:t>
      </w:r>
      <w:r w:rsidRPr="00301D4A">
        <w:rPr>
          <w:rFonts w:cs="Calibri"/>
          <w:szCs w:val="22"/>
          <w:lang w:eastAsia="en-US"/>
        </w:rPr>
        <w:t>s</w:t>
      </w:r>
      <w:r w:rsidRPr="00D94E46">
        <w:rPr>
          <w:rFonts w:cs="Calibri"/>
          <w:szCs w:val="22"/>
          <w:lang w:eastAsia="en-US"/>
        </w:rPr>
        <w:t xml:space="preserve">mlouva nabývá platnosti dnem </w:t>
      </w:r>
      <w:r>
        <w:rPr>
          <w:rFonts w:cs="Calibri"/>
          <w:szCs w:val="22"/>
          <w:lang w:eastAsia="en-US"/>
        </w:rPr>
        <w:t>podpisu druhou smluvní stranou a ú</w:t>
      </w:r>
      <w:r w:rsidRPr="0077074E">
        <w:rPr>
          <w:rFonts w:cs="Calibri"/>
          <w:szCs w:val="22"/>
          <w:lang w:eastAsia="en-US"/>
        </w:rPr>
        <w:t xml:space="preserve">činnosti </w:t>
      </w:r>
      <w:r w:rsidRPr="00DF7D03">
        <w:rPr>
          <w:rFonts w:cs="Calibri"/>
          <w:szCs w:val="22"/>
          <w:lang w:eastAsia="en-US"/>
        </w:rPr>
        <w:t>dnem jejího uveřejnění v </w:t>
      </w:r>
      <w:r w:rsidRPr="00255598">
        <w:rPr>
          <w:shd w:val="clear" w:color="auto" w:fill="FFFFFF"/>
        </w:rPr>
        <w:t>Registru</w:t>
      </w:r>
      <w:r w:rsidRPr="00DF7D03">
        <w:rPr>
          <w:rFonts w:cs="Calibri"/>
          <w:szCs w:val="22"/>
          <w:lang w:eastAsia="en-US"/>
        </w:rPr>
        <w:t xml:space="preserve"> smluv</w:t>
      </w:r>
      <w:r w:rsidRPr="00934843">
        <w:rPr>
          <w:rFonts w:cs="Calibri"/>
          <w:szCs w:val="22"/>
          <w:lang w:eastAsia="en-US"/>
        </w:rPr>
        <w:t>.</w:t>
      </w:r>
    </w:p>
    <w:p w:rsidR="007A1FC1" w:rsidRDefault="007A1FC1" w:rsidP="007A1FC1">
      <w:pPr>
        <w:pStyle w:val="RLTextlnkuslovan"/>
        <w:numPr>
          <w:ilvl w:val="1"/>
          <w:numId w:val="3"/>
        </w:numPr>
        <w:spacing w:before="120" w:after="0" w:line="276" w:lineRule="auto"/>
        <w:rPr>
          <w:rFonts w:cs="Calibri"/>
          <w:szCs w:val="22"/>
        </w:rPr>
      </w:pPr>
      <w:r w:rsidRPr="00D94E46">
        <w:rPr>
          <w:rFonts w:cs="Calibri"/>
          <w:szCs w:val="22"/>
          <w:lang w:eastAsia="en-US"/>
        </w:rPr>
        <w:t>Smlouva se uzavírá na dobu určitou</w:t>
      </w:r>
      <w:bookmarkEnd w:id="14"/>
      <w:r w:rsidRPr="00D94E46">
        <w:rPr>
          <w:rFonts w:cs="Calibri"/>
          <w:szCs w:val="22"/>
          <w:lang w:eastAsia="en-US"/>
        </w:rPr>
        <w:t xml:space="preserve"> do 30. 11. 202</w:t>
      </w:r>
      <w:bookmarkEnd w:id="15"/>
      <w:r>
        <w:rPr>
          <w:rFonts w:cs="Calibri"/>
          <w:szCs w:val="22"/>
          <w:lang w:eastAsia="en-US"/>
        </w:rPr>
        <w:t>5</w:t>
      </w:r>
      <w:r w:rsidRPr="00D94E46">
        <w:rPr>
          <w:rFonts w:cs="Calibri"/>
          <w:szCs w:val="22"/>
          <w:lang w:eastAsia="en-US"/>
        </w:rPr>
        <w:t xml:space="preserve"> nebo do vyčerpání celkové částky </w:t>
      </w:r>
      <w:r>
        <w:rPr>
          <w:rFonts w:cs="Calibri"/>
          <w:szCs w:val="22"/>
          <w:lang w:eastAsia="en-US"/>
        </w:rPr>
        <w:t>277 840 </w:t>
      </w:r>
      <w:r w:rsidRPr="00D94E46">
        <w:rPr>
          <w:rFonts w:cs="Calibri"/>
          <w:szCs w:val="22"/>
          <w:lang w:eastAsia="en-US"/>
        </w:rPr>
        <w:t>Kč bez DPH podle toho, která ze skutečností nastane dříve.</w:t>
      </w:r>
    </w:p>
    <w:p w:rsidR="007A1FC1" w:rsidRPr="0077074E" w:rsidRDefault="007A1FC1" w:rsidP="007A1FC1">
      <w:pPr>
        <w:pStyle w:val="RLTextlnkuslovan"/>
        <w:numPr>
          <w:ilvl w:val="1"/>
          <w:numId w:val="3"/>
        </w:numPr>
        <w:spacing w:before="120" w:after="0" w:line="276" w:lineRule="auto"/>
        <w:rPr>
          <w:rFonts w:cs="Calibri"/>
          <w:szCs w:val="22"/>
          <w:lang w:eastAsia="en-US"/>
        </w:rPr>
      </w:pPr>
      <w:r w:rsidRPr="00255598">
        <w:rPr>
          <w:rFonts w:asciiTheme="minorHAnsi" w:hAnsiTheme="minorHAnsi" w:cstheme="minorHAnsi"/>
          <w:szCs w:val="22"/>
        </w:rPr>
        <w:t xml:space="preserve">Tuto </w:t>
      </w:r>
      <w:r>
        <w:rPr>
          <w:rFonts w:cs="Calibri"/>
          <w:szCs w:val="22"/>
          <w:lang w:eastAsia="en-US"/>
        </w:rPr>
        <w:t>s</w:t>
      </w:r>
      <w:r w:rsidRPr="00255598">
        <w:rPr>
          <w:rFonts w:cs="Calibri"/>
          <w:szCs w:val="22"/>
          <w:lang w:eastAsia="en-US"/>
        </w:rPr>
        <w:t>mlouvu</w:t>
      </w:r>
      <w:r w:rsidRPr="0077074E">
        <w:rPr>
          <w:rFonts w:asciiTheme="minorHAnsi" w:hAnsiTheme="minorHAnsi" w:cstheme="minorHAnsi"/>
          <w:szCs w:val="22"/>
        </w:rPr>
        <w:t xml:space="preserve"> je možné ukončit dohodou s</w:t>
      </w:r>
      <w:r w:rsidRPr="00255598">
        <w:rPr>
          <w:rFonts w:asciiTheme="minorHAnsi" w:hAnsiTheme="minorHAnsi" w:cstheme="minorHAnsi"/>
          <w:szCs w:val="22"/>
        </w:rPr>
        <w:t xml:space="preserve">mluvních stran nebo jiným způsobem stanoveným </w:t>
      </w:r>
      <w:r>
        <w:rPr>
          <w:rFonts w:asciiTheme="minorHAnsi" w:hAnsiTheme="minorHAnsi" w:cstheme="minorHAnsi"/>
          <w:szCs w:val="22"/>
        </w:rPr>
        <w:br/>
      </w:r>
      <w:r w:rsidRPr="00255598">
        <w:rPr>
          <w:rFonts w:asciiTheme="minorHAnsi" w:hAnsiTheme="minorHAnsi" w:cstheme="minorHAnsi"/>
          <w:szCs w:val="22"/>
        </w:rPr>
        <w:t>v platných a účinných</w:t>
      </w:r>
      <w:r w:rsidRPr="0077074E">
        <w:rPr>
          <w:rFonts w:asciiTheme="minorHAnsi" w:hAnsiTheme="minorHAnsi" w:cstheme="minorHAnsi"/>
          <w:szCs w:val="22"/>
        </w:rPr>
        <w:t xml:space="preserve"> právních předpisech či v této s</w:t>
      </w:r>
      <w:r w:rsidRPr="00255598">
        <w:t>mlouvě.</w:t>
      </w:r>
    </w:p>
    <w:p w:rsidR="007A1FC1" w:rsidRPr="00D94E46" w:rsidRDefault="007A1FC1" w:rsidP="007A1FC1">
      <w:pPr>
        <w:pStyle w:val="RLTextlnkuslovan"/>
        <w:numPr>
          <w:ilvl w:val="1"/>
          <w:numId w:val="3"/>
        </w:numPr>
        <w:spacing w:before="120" w:after="0" w:line="276" w:lineRule="auto"/>
        <w:rPr>
          <w:rFonts w:cs="Calibri"/>
          <w:szCs w:val="22"/>
          <w:lang w:eastAsia="en-US"/>
        </w:rPr>
      </w:pPr>
      <w:bookmarkStart w:id="23" w:name="_Ref195960005"/>
      <w:bookmarkStart w:id="24" w:name="_Ref313947862"/>
      <w:r w:rsidRPr="00255598">
        <w:rPr>
          <w:rFonts w:asciiTheme="minorHAnsi" w:hAnsiTheme="minorHAnsi" w:cstheme="minorHAnsi"/>
          <w:szCs w:val="22"/>
        </w:rPr>
        <w:t>Objednatel</w:t>
      </w:r>
      <w:r w:rsidRPr="00D94E46">
        <w:rPr>
          <w:rFonts w:cs="Calibri"/>
          <w:szCs w:val="22"/>
          <w:lang w:eastAsia="en-US"/>
        </w:rPr>
        <w:t xml:space="preserve"> je </w:t>
      </w:r>
      <w:r>
        <w:rPr>
          <w:rFonts w:cs="Calibri"/>
          <w:szCs w:val="22"/>
          <w:lang w:eastAsia="en-US"/>
        </w:rPr>
        <w:t xml:space="preserve">dále </w:t>
      </w:r>
      <w:r w:rsidRPr="00D94E46">
        <w:rPr>
          <w:rFonts w:cs="Calibri"/>
          <w:szCs w:val="22"/>
          <w:lang w:eastAsia="en-US"/>
        </w:rPr>
        <w:t xml:space="preserve">oprávněn bez jakýchkoliv sankcí odstoupit od této </w:t>
      </w:r>
      <w:r w:rsidRPr="00301D4A">
        <w:rPr>
          <w:rFonts w:cs="Calibri"/>
          <w:szCs w:val="22"/>
          <w:lang w:eastAsia="en-US"/>
        </w:rPr>
        <w:t>s</w:t>
      </w:r>
      <w:r w:rsidRPr="00D94E46">
        <w:rPr>
          <w:rFonts w:cs="Calibri"/>
          <w:szCs w:val="22"/>
          <w:lang w:eastAsia="en-US"/>
        </w:rPr>
        <w:t>mlouvy</w:t>
      </w:r>
      <w:r>
        <w:rPr>
          <w:rFonts w:cs="Calibri"/>
          <w:szCs w:val="22"/>
          <w:lang w:eastAsia="en-US"/>
        </w:rPr>
        <w:t xml:space="preserve"> </w:t>
      </w:r>
      <w:r>
        <w:rPr>
          <w:rFonts w:cs="Calibri"/>
          <w:szCs w:val="22"/>
          <w:lang w:eastAsia="en-US"/>
        </w:rPr>
        <w:br/>
      </w:r>
      <w:r w:rsidRPr="00D94E46">
        <w:rPr>
          <w:rFonts w:cs="Calibri"/>
          <w:szCs w:val="22"/>
          <w:lang w:eastAsia="en-US"/>
        </w:rPr>
        <w:t>v následujících případ</w:t>
      </w:r>
      <w:bookmarkEnd w:id="23"/>
      <w:bookmarkEnd w:id="24"/>
      <w:r w:rsidRPr="00D94E46">
        <w:rPr>
          <w:rFonts w:cs="Calibri"/>
          <w:szCs w:val="22"/>
          <w:lang w:eastAsia="en-US"/>
        </w:rPr>
        <w:t>ech:</w:t>
      </w:r>
    </w:p>
    <w:p w:rsidR="007A1FC1" w:rsidRDefault="007A1FC1" w:rsidP="007A1FC1">
      <w:pPr>
        <w:pStyle w:val="RLTextlnkuslovan"/>
        <w:numPr>
          <w:ilvl w:val="0"/>
          <w:numId w:val="2"/>
        </w:numPr>
        <w:spacing w:after="0" w:line="276" w:lineRule="auto"/>
        <w:rPr>
          <w:rFonts w:cs="Calibri"/>
          <w:szCs w:val="22"/>
          <w:lang w:eastAsia="en-US"/>
        </w:rPr>
      </w:pPr>
      <w:r>
        <w:rPr>
          <w:rFonts w:cs="Calibri"/>
          <w:szCs w:val="22"/>
          <w:lang w:eastAsia="en-US"/>
        </w:rPr>
        <w:t>p</w:t>
      </w:r>
      <w:r w:rsidRPr="00D94E46">
        <w:rPr>
          <w:rFonts w:cs="Calibri"/>
          <w:szCs w:val="22"/>
          <w:lang w:eastAsia="en-US"/>
        </w:rPr>
        <w:t xml:space="preserve">oskytovatel bude v prodlení s poskytováním řízené sportovní péče po dobu delší než 14 kalendářních dnů, pokud </w:t>
      </w:r>
      <w:r w:rsidRPr="00301D4A">
        <w:rPr>
          <w:rFonts w:cs="Calibri"/>
          <w:szCs w:val="22"/>
          <w:lang w:eastAsia="en-US"/>
        </w:rPr>
        <w:t>p</w:t>
      </w:r>
      <w:r w:rsidRPr="00D94E46">
        <w:rPr>
          <w:rFonts w:cs="Calibri"/>
          <w:szCs w:val="22"/>
          <w:lang w:eastAsia="en-US"/>
        </w:rPr>
        <w:t xml:space="preserve">oskytovatel nezjedná nápravu ani v dodatečné přiměřené lhůtě, kterou mu k tomu </w:t>
      </w:r>
      <w:r w:rsidRPr="00301D4A">
        <w:rPr>
          <w:rFonts w:cs="Calibri"/>
          <w:szCs w:val="22"/>
          <w:lang w:eastAsia="en-US"/>
        </w:rPr>
        <w:t>o</w:t>
      </w:r>
      <w:r w:rsidRPr="00D94E46">
        <w:rPr>
          <w:rFonts w:cs="Calibri"/>
          <w:szCs w:val="22"/>
          <w:lang w:eastAsia="en-US"/>
        </w:rPr>
        <w:t xml:space="preserve">bjednatel poskytne v písemné výzvě ke splnění povinnosti, přičemž tato lhůta nesmí být kratší než </w:t>
      </w:r>
      <w:r>
        <w:rPr>
          <w:rFonts w:cs="Calibri"/>
          <w:szCs w:val="22"/>
          <w:lang w:eastAsia="en-US"/>
        </w:rPr>
        <w:t>7</w:t>
      </w:r>
      <w:r w:rsidRPr="00D94E46">
        <w:rPr>
          <w:rFonts w:cs="Calibri"/>
          <w:szCs w:val="22"/>
          <w:lang w:eastAsia="en-US"/>
        </w:rPr>
        <w:t xml:space="preserve"> pracovních dnů od doručení takovéto výzvy;</w:t>
      </w:r>
      <w:bookmarkStart w:id="25" w:name="_Ref195960006"/>
    </w:p>
    <w:p w:rsidR="007A1FC1" w:rsidRDefault="007A1FC1" w:rsidP="007A1FC1">
      <w:pPr>
        <w:pStyle w:val="RLTextlnkuslovan"/>
        <w:numPr>
          <w:ilvl w:val="0"/>
          <w:numId w:val="2"/>
        </w:numPr>
        <w:spacing w:after="0" w:line="276" w:lineRule="auto"/>
        <w:rPr>
          <w:rFonts w:cs="Calibri"/>
          <w:szCs w:val="22"/>
          <w:lang w:eastAsia="en-US"/>
        </w:rPr>
      </w:pPr>
      <w:r>
        <w:rPr>
          <w:rFonts w:cs="Calibri"/>
          <w:szCs w:val="22"/>
          <w:lang w:eastAsia="en-US"/>
        </w:rPr>
        <w:t xml:space="preserve">poskytovatel nebude disponovat osobou splňující požadavky dle čl. IV. odst. 7. této smlouvy nebo bude poskytovat řízenou sportovní péči účastníkům osobou, která požadavky dle čl. IV. odst. 7 této smlouvy nesplňuje (postačí i jen jeden případ poskytnutí </w:t>
      </w:r>
      <w:r w:rsidRPr="00D94E46">
        <w:rPr>
          <w:rFonts w:cs="Calibri"/>
          <w:szCs w:val="22"/>
          <w:lang w:eastAsia="en-US"/>
        </w:rPr>
        <w:t>řízené sportovní péče</w:t>
      </w:r>
      <w:r>
        <w:rPr>
          <w:rFonts w:cs="Calibri"/>
          <w:szCs w:val="22"/>
          <w:lang w:eastAsia="en-US"/>
        </w:rPr>
        <w:t xml:space="preserve"> takovou osobou);</w:t>
      </w:r>
    </w:p>
    <w:p w:rsidR="007A1FC1" w:rsidRPr="00D94E46" w:rsidRDefault="007A1FC1" w:rsidP="007A1FC1">
      <w:pPr>
        <w:pStyle w:val="RLTextlnkuslovan"/>
        <w:numPr>
          <w:ilvl w:val="0"/>
          <w:numId w:val="2"/>
        </w:numPr>
        <w:spacing w:after="0" w:line="276" w:lineRule="auto"/>
        <w:rPr>
          <w:rFonts w:cs="Calibri"/>
          <w:szCs w:val="22"/>
          <w:lang w:eastAsia="en-US"/>
        </w:rPr>
      </w:pPr>
      <w:r>
        <w:rPr>
          <w:rFonts w:cs="Calibri"/>
          <w:szCs w:val="22"/>
          <w:lang w:eastAsia="en-US"/>
        </w:rPr>
        <w:t>poskytovatel nepředloží objednateli dle čl. IV. odst. 8 této smlouvy doklady o dosaženém vzdělání instruktorů fitness;</w:t>
      </w:r>
    </w:p>
    <w:p w:rsidR="007A1FC1" w:rsidRPr="00255598" w:rsidRDefault="007A1FC1" w:rsidP="007A1FC1">
      <w:pPr>
        <w:pStyle w:val="RLTextlnkuslovan"/>
        <w:numPr>
          <w:ilvl w:val="0"/>
          <w:numId w:val="2"/>
        </w:numPr>
        <w:spacing w:after="0" w:line="276" w:lineRule="auto"/>
        <w:rPr>
          <w:rFonts w:asciiTheme="minorHAnsi" w:hAnsiTheme="minorHAnsi" w:cstheme="minorHAnsi"/>
          <w:szCs w:val="22"/>
          <w:lang w:eastAsia="en-US"/>
        </w:rPr>
      </w:pPr>
      <w:r w:rsidRPr="00D94E46">
        <w:rPr>
          <w:rFonts w:cs="Calibri"/>
          <w:szCs w:val="22"/>
          <w:lang w:eastAsia="en-US"/>
        </w:rPr>
        <w:t xml:space="preserve">příslušným orgánem </w:t>
      </w:r>
      <w:r>
        <w:rPr>
          <w:rFonts w:cs="Calibri"/>
          <w:szCs w:val="22"/>
          <w:lang w:eastAsia="en-US"/>
        </w:rPr>
        <w:t xml:space="preserve">bylo </w:t>
      </w:r>
      <w:r w:rsidRPr="00D94E46">
        <w:rPr>
          <w:rFonts w:cs="Calibri"/>
          <w:szCs w:val="22"/>
          <w:lang w:eastAsia="en-US"/>
        </w:rPr>
        <w:t xml:space="preserve">vydáno pravomocné rozhodnutí zakazující plnění této </w:t>
      </w:r>
      <w:r w:rsidRPr="00301D4A">
        <w:rPr>
          <w:rFonts w:cs="Calibri"/>
          <w:szCs w:val="22"/>
          <w:lang w:eastAsia="en-US"/>
        </w:rPr>
        <w:t>s</w:t>
      </w:r>
      <w:r w:rsidRPr="00D94E46">
        <w:rPr>
          <w:rFonts w:cs="Calibri"/>
          <w:szCs w:val="22"/>
          <w:lang w:eastAsia="en-US"/>
        </w:rPr>
        <w:t>mlouvy;</w:t>
      </w:r>
    </w:p>
    <w:p w:rsidR="007A1FC1" w:rsidRPr="00255598" w:rsidRDefault="007A1FC1" w:rsidP="007A1FC1">
      <w:pPr>
        <w:pStyle w:val="RLTextlnkuslovan"/>
        <w:numPr>
          <w:ilvl w:val="0"/>
          <w:numId w:val="2"/>
        </w:numPr>
        <w:spacing w:after="0" w:line="276" w:lineRule="auto"/>
        <w:rPr>
          <w:rFonts w:asciiTheme="minorHAnsi" w:hAnsiTheme="minorHAnsi" w:cstheme="minorHAnsi"/>
          <w:szCs w:val="22"/>
          <w:lang w:eastAsia="en-US"/>
        </w:rPr>
      </w:pPr>
      <w:r w:rsidRPr="002B240D">
        <w:rPr>
          <w:rFonts w:asciiTheme="minorHAnsi" w:hAnsiTheme="minorHAnsi" w:cstheme="minorHAnsi"/>
          <w:szCs w:val="22"/>
          <w:lang w:eastAsia="en-US"/>
        </w:rPr>
        <w:t xml:space="preserve"> je naplněn některý z důvodů uvedených v § 223 zákona č. 134/2016 Sb., </w:t>
      </w:r>
      <w:r w:rsidRPr="002B240D">
        <w:rPr>
          <w:rFonts w:asciiTheme="minorHAnsi" w:hAnsiTheme="minorHAnsi" w:cstheme="minorHAnsi"/>
          <w:szCs w:val="22"/>
          <w:lang w:eastAsia="en-US"/>
        </w:rPr>
        <w:br/>
        <w:t>o zadávání veřejných zakázek, ve znění pozdějších předpisů;</w:t>
      </w:r>
    </w:p>
    <w:p w:rsidR="007A1FC1" w:rsidRPr="00D37222" w:rsidRDefault="007A1FC1" w:rsidP="007A1FC1">
      <w:pPr>
        <w:pStyle w:val="RLTextlnkuslovan"/>
        <w:numPr>
          <w:ilvl w:val="0"/>
          <w:numId w:val="2"/>
        </w:numPr>
        <w:spacing w:after="0" w:line="276" w:lineRule="auto"/>
        <w:rPr>
          <w:rFonts w:cs="Calibri"/>
          <w:szCs w:val="22"/>
          <w:lang w:eastAsia="en-US"/>
        </w:rPr>
      </w:pPr>
      <w:r>
        <w:rPr>
          <w:rFonts w:cs="Calibri"/>
          <w:szCs w:val="22"/>
          <w:lang w:eastAsia="en-US"/>
        </w:rPr>
        <w:t xml:space="preserve">vůči poskytovateli </w:t>
      </w:r>
      <w:r>
        <w:rPr>
          <w:rFonts w:cstheme="minorHAnsi"/>
        </w:rPr>
        <w:t xml:space="preserve">je vedeno insolvenční řízení podle zákona č. 182/2006 Sb., </w:t>
      </w:r>
      <w:r>
        <w:rPr>
          <w:rFonts w:cstheme="minorHAnsi"/>
        </w:rPr>
        <w:br/>
        <w:t>o úpadku a způsobech jeho řešení (insolvenční zákon), ve znění pozdějších předpisů, v němž (i) bylo vydáno rozhodnutí o úpadku, (</w:t>
      </w:r>
      <w:proofErr w:type="spellStart"/>
      <w:r>
        <w:rPr>
          <w:rFonts w:cstheme="minorHAnsi"/>
        </w:rPr>
        <w:t>ii</w:t>
      </w:r>
      <w:proofErr w:type="spellEnd"/>
      <w:r>
        <w:rPr>
          <w:rFonts w:cstheme="minorHAnsi"/>
        </w:rPr>
        <w:t>) insolvenční návrh byl zamítnut, protože majetek poskytovatele nepostačuje k úhradě nákladů insolvenčního řízení, nebo (</w:t>
      </w:r>
      <w:proofErr w:type="spellStart"/>
      <w:r>
        <w:rPr>
          <w:rFonts w:cstheme="minorHAnsi"/>
        </w:rPr>
        <w:t>iii</w:t>
      </w:r>
      <w:proofErr w:type="spellEnd"/>
      <w:r>
        <w:rPr>
          <w:rFonts w:cstheme="minorHAnsi"/>
        </w:rPr>
        <w:t>) byl konkurs zrušen proto, že majetek poskytovatele byl zcela nepostačující, nebo (</w:t>
      </w:r>
      <w:proofErr w:type="spellStart"/>
      <w:r>
        <w:rPr>
          <w:rFonts w:cstheme="minorHAnsi"/>
        </w:rPr>
        <w:t>iv</w:t>
      </w:r>
      <w:proofErr w:type="spellEnd"/>
      <w:r>
        <w:rPr>
          <w:rFonts w:cstheme="minorHAnsi"/>
        </w:rPr>
        <w:t>) insolvenční řízení bylo zahájeno na základě dlužnického návrhu poskytovatel;</w:t>
      </w:r>
    </w:p>
    <w:p w:rsidR="007A1FC1" w:rsidRPr="00D94E46" w:rsidRDefault="007A1FC1" w:rsidP="007A1FC1">
      <w:pPr>
        <w:pStyle w:val="RLTextlnkuslovan"/>
        <w:numPr>
          <w:ilvl w:val="0"/>
          <w:numId w:val="0"/>
        </w:numPr>
        <w:spacing w:after="0" w:line="276" w:lineRule="auto"/>
        <w:ind w:left="927"/>
        <w:rPr>
          <w:rFonts w:cs="Calibri"/>
          <w:szCs w:val="22"/>
          <w:lang w:eastAsia="en-US"/>
        </w:rPr>
      </w:pPr>
    </w:p>
    <w:p w:rsidR="007A1FC1" w:rsidRPr="00D94E46" w:rsidRDefault="007A1FC1" w:rsidP="007A1FC1">
      <w:pPr>
        <w:pStyle w:val="RLTextlnkuslovan"/>
        <w:numPr>
          <w:ilvl w:val="0"/>
          <w:numId w:val="2"/>
        </w:numPr>
        <w:spacing w:after="0" w:line="276" w:lineRule="auto"/>
        <w:rPr>
          <w:rFonts w:cs="Calibri"/>
          <w:szCs w:val="22"/>
          <w:lang w:eastAsia="en-US"/>
        </w:rPr>
      </w:pPr>
      <w:r>
        <w:rPr>
          <w:rFonts w:cs="Calibri"/>
          <w:szCs w:val="22"/>
          <w:lang w:eastAsia="en-US"/>
        </w:rPr>
        <w:t>p</w:t>
      </w:r>
      <w:r w:rsidRPr="00D94E46">
        <w:rPr>
          <w:rFonts w:cs="Calibri"/>
          <w:szCs w:val="22"/>
          <w:lang w:eastAsia="en-US"/>
        </w:rPr>
        <w:t>oskytovatel vstoupí do likvidace; nebo</w:t>
      </w:r>
    </w:p>
    <w:p w:rsidR="007A1FC1" w:rsidRPr="00D94E46" w:rsidRDefault="007A1FC1" w:rsidP="007A1FC1">
      <w:pPr>
        <w:pStyle w:val="RLTextlnkuslovan"/>
        <w:numPr>
          <w:ilvl w:val="0"/>
          <w:numId w:val="2"/>
        </w:numPr>
        <w:spacing w:after="0" w:line="276" w:lineRule="auto"/>
        <w:rPr>
          <w:rFonts w:cs="Calibri"/>
          <w:szCs w:val="22"/>
          <w:lang w:eastAsia="en-US"/>
        </w:rPr>
      </w:pPr>
      <w:r w:rsidRPr="00D94E46">
        <w:rPr>
          <w:rFonts w:cs="Calibri"/>
          <w:szCs w:val="22"/>
          <w:lang w:eastAsia="en-US"/>
        </w:rPr>
        <w:t xml:space="preserve">proti </w:t>
      </w:r>
      <w:r w:rsidRPr="00301D4A">
        <w:rPr>
          <w:rFonts w:cs="Calibri"/>
          <w:szCs w:val="22"/>
          <w:lang w:eastAsia="en-US"/>
        </w:rPr>
        <w:t>p</w:t>
      </w:r>
      <w:r w:rsidRPr="00D94E46">
        <w:rPr>
          <w:rFonts w:cs="Calibri"/>
          <w:szCs w:val="22"/>
          <w:lang w:eastAsia="en-US"/>
        </w:rPr>
        <w:t>oskytovateli je zahájeno trestní stíhání pro trestný čin podle zákona č. 418/2011 Sb., o trestní odpovědnosti právnických osob a řízení proti nim, ve znění pozdějších předpisů.</w:t>
      </w:r>
    </w:p>
    <w:bookmarkEnd w:id="25"/>
    <w:p w:rsidR="007A1FC1" w:rsidRDefault="007A1FC1" w:rsidP="007A1FC1">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Poskytovatel je oprávněn odstoupit od této </w:t>
      </w:r>
      <w:r w:rsidRPr="00301D4A">
        <w:rPr>
          <w:rFonts w:cs="Calibri"/>
          <w:szCs w:val="22"/>
          <w:lang w:eastAsia="en-US"/>
        </w:rPr>
        <w:t>s</w:t>
      </w:r>
      <w:r w:rsidRPr="00D94E46">
        <w:rPr>
          <w:rFonts w:cs="Calibri"/>
          <w:szCs w:val="22"/>
          <w:lang w:eastAsia="en-US"/>
        </w:rPr>
        <w:t xml:space="preserve">mlouvy v případě prodlení </w:t>
      </w:r>
      <w:r w:rsidRPr="00301D4A">
        <w:rPr>
          <w:rFonts w:cs="Calibri"/>
          <w:szCs w:val="22"/>
          <w:lang w:eastAsia="en-US"/>
        </w:rPr>
        <w:t>o</w:t>
      </w:r>
      <w:r w:rsidRPr="00D94E46">
        <w:rPr>
          <w:rFonts w:cs="Calibri"/>
          <w:szCs w:val="22"/>
          <w:lang w:eastAsia="en-US"/>
        </w:rPr>
        <w:t xml:space="preserve">bjednatele </w:t>
      </w:r>
      <w:r>
        <w:rPr>
          <w:rFonts w:cs="Calibri"/>
          <w:szCs w:val="22"/>
          <w:lang w:eastAsia="en-US"/>
        </w:rPr>
        <w:br/>
      </w:r>
      <w:r w:rsidRPr="00D94E46">
        <w:rPr>
          <w:rFonts w:cs="Calibri"/>
          <w:szCs w:val="22"/>
          <w:lang w:eastAsia="en-US"/>
        </w:rPr>
        <w:t xml:space="preserve">se zaplacením jakékoliv splatné částky dle této </w:t>
      </w:r>
      <w:r w:rsidRPr="00301D4A">
        <w:rPr>
          <w:rFonts w:cs="Calibri"/>
          <w:szCs w:val="22"/>
          <w:lang w:eastAsia="en-US"/>
        </w:rPr>
        <w:t>s</w:t>
      </w:r>
      <w:r w:rsidRPr="00D94E46">
        <w:rPr>
          <w:rFonts w:cs="Calibri"/>
          <w:szCs w:val="22"/>
          <w:lang w:eastAsia="en-US"/>
        </w:rPr>
        <w:t xml:space="preserve">mlouvy po dobu delší než 60 dnů, pokud </w:t>
      </w:r>
      <w:r w:rsidRPr="00301D4A">
        <w:rPr>
          <w:rFonts w:cs="Calibri"/>
          <w:szCs w:val="22"/>
          <w:lang w:eastAsia="en-US"/>
        </w:rPr>
        <w:t>o</w:t>
      </w:r>
      <w:r w:rsidRPr="00D94E46">
        <w:rPr>
          <w:rFonts w:cs="Calibri"/>
          <w:szCs w:val="22"/>
          <w:lang w:eastAsia="en-US"/>
        </w:rPr>
        <w:t xml:space="preserve">bjednatel nezjedná nápravu ani v dodatečné přiměřené lhůtě, kterou mu k tomu </w:t>
      </w:r>
      <w:r w:rsidRPr="00301D4A">
        <w:rPr>
          <w:rFonts w:cs="Calibri"/>
          <w:szCs w:val="22"/>
          <w:lang w:eastAsia="en-US"/>
        </w:rPr>
        <w:t>p</w:t>
      </w:r>
      <w:r w:rsidRPr="00D94E46">
        <w:rPr>
          <w:rFonts w:cs="Calibri"/>
          <w:szCs w:val="22"/>
          <w:lang w:eastAsia="en-US"/>
        </w:rPr>
        <w:t>oskytovatel poskytne v písemné výzvě ke splnění povinnosti, přičemž tato lhůta nesmí být kratší než 10 pracovních dnů od doručení takovéto výzvy.</w:t>
      </w:r>
    </w:p>
    <w:p w:rsidR="007A1FC1" w:rsidRPr="0077074E" w:rsidRDefault="007A1FC1" w:rsidP="007A1FC1">
      <w:pPr>
        <w:pStyle w:val="RLTextlnkuslovan"/>
        <w:numPr>
          <w:ilvl w:val="1"/>
          <w:numId w:val="3"/>
        </w:numPr>
        <w:spacing w:before="120" w:after="0" w:line="276" w:lineRule="auto"/>
        <w:ind w:left="499" w:hanging="357"/>
        <w:rPr>
          <w:rFonts w:cs="Calibri"/>
          <w:szCs w:val="22"/>
          <w:lang w:eastAsia="en-US"/>
        </w:rPr>
      </w:pPr>
      <w:r w:rsidRPr="00E2329E">
        <w:rPr>
          <w:rFonts w:cs="Calibri"/>
          <w:szCs w:val="22"/>
          <w:lang w:eastAsia="en-US"/>
        </w:rPr>
        <w:t xml:space="preserve">Objednatel může tuto smlouvu kdykoli vypovědět písemnou výpovědí i bez uvedení důvodu. Výpovědní doba činí 2 měsíce a počíná běžet prvním dnem měsíce následujícího po měsíci, </w:t>
      </w:r>
      <w:r>
        <w:rPr>
          <w:rFonts w:cs="Calibri"/>
          <w:szCs w:val="22"/>
          <w:lang w:eastAsia="en-US"/>
        </w:rPr>
        <w:br/>
      </w:r>
      <w:r w:rsidRPr="00E2329E">
        <w:rPr>
          <w:rFonts w:cs="Calibri"/>
          <w:szCs w:val="22"/>
          <w:lang w:eastAsia="en-US"/>
        </w:rPr>
        <w:t xml:space="preserve">v němž byla výpověď doručena </w:t>
      </w:r>
      <w:r>
        <w:rPr>
          <w:rFonts w:cs="Calibri"/>
          <w:szCs w:val="22"/>
          <w:lang w:eastAsia="en-US"/>
        </w:rPr>
        <w:t>p</w:t>
      </w:r>
      <w:r w:rsidRPr="00E2329E">
        <w:rPr>
          <w:rFonts w:cs="Calibri"/>
          <w:szCs w:val="22"/>
          <w:lang w:eastAsia="en-US"/>
        </w:rPr>
        <w:t>oskytovateli.</w:t>
      </w:r>
    </w:p>
    <w:p w:rsidR="007A1FC1" w:rsidRPr="00E2329E" w:rsidRDefault="007A1FC1" w:rsidP="007A1FC1">
      <w:pPr>
        <w:pStyle w:val="RLTextlnkuslovan"/>
        <w:numPr>
          <w:ilvl w:val="1"/>
          <w:numId w:val="3"/>
        </w:numPr>
        <w:spacing w:before="120" w:after="0" w:line="276" w:lineRule="auto"/>
        <w:ind w:left="499" w:hanging="357"/>
        <w:rPr>
          <w:rFonts w:cs="Calibri"/>
          <w:szCs w:val="22"/>
          <w:lang w:eastAsia="en-US"/>
        </w:rPr>
      </w:pPr>
      <w:r>
        <w:rPr>
          <w:rFonts w:cs="Calibri"/>
          <w:szCs w:val="22"/>
          <w:lang w:eastAsia="en-US"/>
        </w:rPr>
        <w:t>Účinky</w:t>
      </w:r>
      <w:r w:rsidRPr="00E2329E">
        <w:rPr>
          <w:rFonts w:cs="Calibri"/>
          <w:szCs w:val="22"/>
          <w:lang w:eastAsia="en-US"/>
        </w:rPr>
        <w:t xml:space="preserve"> odstoupení od smlouvy </w:t>
      </w:r>
      <w:r>
        <w:rPr>
          <w:rFonts w:cs="Calibri"/>
          <w:szCs w:val="22"/>
          <w:lang w:eastAsia="en-US"/>
        </w:rPr>
        <w:t xml:space="preserve">a výpovědi této smlouvy </w:t>
      </w:r>
      <w:r w:rsidRPr="00E2329E">
        <w:rPr>
          <w:rFonts w:cs="Calibri"/>
          <w:szCs w:val="22"/>
          <w:lang w:eastAsia="en-US"/>
        </w:rPr>
        <w:t xml:space="preserve">nastávají dnem doručení písemného oznámení o odstoupení </w:t>
      </w:r>
      <w:r>
        <w:rPr>
          <w:rFonts w:cs="Calibri"/>
          <w:szCs w:val="22"/>
          <w:lang w:eastAsia="en-US"/>
        </w:rPr>
        <w:t xml:space="preserve">nebo písemné výpovědi </w:t>
      </w:r>
      <w:r w:rsidRPr="00E2329E">
        <w:rPr>
          <w:rFonts w:cs="Calibri"/>
          <w:szCs w:val="22"/>
          <w:lang w:eastAsia="en-US"/>
        </w:rPr>
        <w:t xml:space="preserve">druhé smluvní straně. </w:t>
      </w:r>
    </w:p>
    <w:p w:rsidR="007A1FC1" w:rsidRPr="00D94E46" w:rsidRDefault="007A1FC1" w:rsidP="007A1FC1">
      <w:pPr>
        <w:pStyle w:val="RLTextlnkuslovan"/>
        <w:numPr>
          <w:ilvl w:val="1"/>
          <w:numId w:val="3"/>
        </w:numPr>
        <w:spacing w:before="120" w:after="0" w:line="276" w:lineRule="auto"/>
        <w:ind w:left="499" w:hanging="357"/>
        <w:rPr>
          <w:rFonts w:cs="Calibri"/>
          <w:szCs w:val="22"/>
          <w:lang w:eastAsia="en-US"/>
        </w:rPr>
      </w:pPr>
      <w:r w:rsidRPr="00D94E46">
        <w:rPr>
          <w:rFonts w:cs="Calibri"/>
          <w:szCs w:val="22"/>
          <w:lang w:eastAsia="en-US"/>
        </w:rPr>
        <w:t xml:space="preserve">V případě odstoupení od </w:t>
      </w:r>
      <w:r w:rsidRPr="00301D4A">
        <w:rPr>
          <w:rFonts w:cs="Calibri"/>
          <w:szCs w:val="22"/>
          <w:lang w:eastAsia="en-US"/>
        </w:rPr>
        <w:t>s</w:t>
      </w:r>
      <w:r w:rsidRPr="00D94E46">
        <w:rPr>
          <w:rFonts w:cs="Calibri"/>
          <w:szCs w:val="22"/>
          <w:lang w:eastAsia="en-US"/>
        </w:rPr>
        <w:t xml:space="preserve">mlouvy </w:t>
      </w:r>
      <w:r>
        <w:rPr>
          <w:rFonts w:cs="Calibri"/>
          <w:szCs w:val="22"/>
          <w:lang w:eastAsia="en-US"/>
        </w:rPr>
        <w:t xml:space="preserve">nebo výpovědi této smlouvy </w:t>
      </w:r>
      <w:r w:rsidRPr="00D94E46">
        <w:rPr>
          <w:rFonts w:cs="Calibri"/>
          <w:szCs w:val="22"/>
          <w:lang w:eastAsia="en-US"/>
        </w:rPr>
        <w:t xml:space="preserve">jsou smluvní strany povinny se do 30 dnů mezi sebou vzájemně vypořádat podle ustanovení </w:t>
      </w:r>
      <w:r w:rsidRPr="00301D4A">
        <w:rPr>
          <w:rFonts w:cs="Calibri"/>
          <w:szCs w:val="22"/>
          <w:lang w:eastAsia="en-US"/>
        </w:rPr>
        <w:t>občanského zákoníku</w:t>
      </w:r>
      <w:r w:rsidRPr="00D94E46">
        <w:rPr>
          <w:rFonts w:cs="Calibri"/>
          <w:szCs w:val="22"/>
          <w:lang w:eastAsia="en-US"/>
        </w:rPr>
        <w:t xml:space="preserve"> o bezdůvodném obohacení.</w:t>
      </w:r>
    </w:p>
    <w:p w:rsidR="007A1FC1" w:rsidRDefault="007A1FC1" w:rsidP="007A1FC1">
      <w:pPr>
        <w:pStyle w:val="RLTextlnkuslovan"/>
        <w:numPr>
          <w:ilvl w:val="1"/>
          <w:numId w:val="3"/>
        </w:numPr>
        <w:spacing w:before="120" w:line="276" w:lineRule="auto"/>
        <w:ind w:left="499" w:hanging="357"/>
        <w:rPr>
          <w:rFonts w:cs="Calibri"/>
          <w:szCs w:val="22"/>
          <w:lang w:eastAsia="en-US"/>
        </w:rPr>
      </w:pPr>
      <w:r w:rsidRPr="00D94E46">
        <w:rPr>
          <w:rFonts w:cs="Calibri"/>
          <w:szCs w:val="22"/>
          <w:lang w:eastAsia="en-US"/>
        </w:rPr>
        <w:t xml:space="preserve">Ukončením účinnosti této </w:t>
      </w:r>
      <w:r w:rsidRPr="00301D4A">
        <w:rPr>
          <w:rFonts w:cs="Calibri"/>
          <w:szCs w:val="22"/>
          <w:lang w:eastAsia="en-US"/>
        </w:rPr>
        <w:t>s</w:t>
      </w:r>
      <w:r w:rsidRPr="00D94E46">
        <w:rPr>
          <w:rFonts w:cs="Calibri"/>
          <w:szCs w:val="22"/>
          <w:lang w:eastAsia="en-US"/>
        </w:rPr>
        <w:t xml:space="preserve">mlouvy nejsou dotčena ustanovení </w:t>
      </w:r>
      <w:r w:rsidRPr="00301D4A">
        <w:rPr>
          <w:rFonts w:cs="Calibri"/>
          <w:szCs w:val="22"/>
          <w:lang w:eastAsia="en-US"/>
        </w:rPr>
        <w:t>s</w:t>
      </w:r>
      <w:r w:rsidRPr="00D94E46">
        <w:rPr>
          <w:rFonts w:cs="Calibri"/>
          <w:szCs w:val="22"/>
          <w:lang w:eastAsia="en-US"/>
        </w:rPr>
        <w:t xml:space="preserve">mlouvy, z jejichž povahy vyplývá, že mají trvat i po zániku účinnosti této </w:t>
      </w:r>
      <w:r>
        <w:rPr>
          <w:rFonts w:cs="Calibri"/>
          <w:szCs w:val="22"/>
          <w:lang w:eastAsia="en-US"/>
        </w:rPr>
        <w:t>s</w:t>
      </w:r>
      <w:r w:rsidRPr="00D94E46">
        <w:rPr>
          <w:rFonts w:cs="Calibri"/>
          <w:szCs w:val="22"/>
          <w:lang w:eastAsia="en-US"/>
        </w:rPr>
        <w:t>mlouvy.</w:t>
      </w:r>
    </w:p>
    <w:p w:rsidR="007A1FC1" w:rsidRPr="00D94E46" w:rsidRDefault="007A1FC1" w:rsidP="007A1FC1">
      <w:pPr>
        <w:pStyle w:val="RLTextlnkuslovan"/>
        <w:numPr>
          <w:ilvl w:val="0"/>
          <w:numId w:val="0"/>
        </w:numPr>
        <w:spacing w:before="120" w:line="276" w:lineRule="auto"/>
        <w:ind w:left="499"/>
        <w:rPr>
          <w:rFonts w:cs="Calibri"/>
          <w:szCs w:val="22"/>
          <w:lang w:eastAsia="en-US"/>
        </w:rPr>
      </w:pPr>
    </w:p>
    <w:bookmarkEnd w:id="16"/>
    <w:bookmarkEnd w:id="17"/>
    <w:bookmarkEnd w:id="18"/>
    <w:bookmarkEnd w:id="19"/>
    <w:bookmarkEnd w:id="20"/>
    <w:bookmarkEnd w:id="21"/>
    <w:bookmarkEnd w:id="22"/>
    <w:p w:rsidR="007A1FC1" w:rsidRDefault="007A1FC1" w:rsidP="007A1FC1">
      <w:pPr>
        <w:pStyle w:val="RLlneksmlouvy"/>
        <w:numPr>
          <w:ilvl w:val="0"/>
          <w:numId w:val="3"/>
        </w:numPr>
        <w:spacing w:line="276" w:lineRule="auto"/>
        <w:jc w:val="center"/>
        <w:rPr>
          <w:rFonts w:ascii="Calibri" w:hAnsi="Calibri" w:cs="Calibri"/>
          <w:sz w:val="22"/>
          <w:szCs w:val="22"/>
        </w:rPr>
      </w:pPr>
      <w:r>
        <w:rPr>
          <w:rFonts w:ascii="Calibri" w:hAnsi="Calibri" w:cs="Calibri"/>
          <w:sz w:val="22"/>
          <w:szCs w:val="22"/>
        </w:rPr>
        <w:t xml:space="preserve">Řešení sporů </w:t>
      </w:r>
    </w:p>
    <w:p w:rsidR="007A1FC1" w:rsidRPr="000D72DF" w:rsidRDefault="007A1FC1" w:rsidP="007A1FC1">
      <w:pPr>
        <w:pStyle w:val="RLTextlnkuslovan"/>
        <w:numPr>
          <w:ilvl w:val="1"/>
          <w:numId w:val="3"/>
        </w:numPr>
        <w:spacing w:before="120" w:line="276" w:lineRule="auto"/>
        <w:ind w:left="499" w:hanging="357"/>
      </w:pPr>
      <w:r w:rsidRPr="002B240D">
        <w:t xml:space="preserve">Práva a </w:t>
      </w:r>
      <w:r w:rsidRPr="00255598">
        <w:rPr>
          <w:rFonts w:cs="Calibri"/>
          <w:szCs w:val="22"/>
          <w:lang w:eastAsia="en-US"/>
        </w:rPr>
        <w:t>povinnosti</w:t>
      </w:r>
      <w:r w:rsidRPr="002B240D">
        <w:t xml:space="preserve"> </w:t>
      </w:r>
      <w:r>
        <w:t>s</w:t>
      </w:r>
      <w:r w:rsidRPr="002B240D">
        <w:t xml:space="preserve">mluvních stran touto </w:t>
      </w:r>
      <w:r>
        <w:t>s</w:t>
      </w:r>
      <w:r w:rsidRPr="002B240D">
        <w:t xml:space="preserve">mlouvou výslovně neupravené se řídí </w:t>
      </w:r>
      <w:r>
        <w:t>o</w:t>
      </w:r>
      <w:r w:rsidRPr="002B240D">
        <w:t>bčanským zákoníkem a právními předpisy souvisejícími.</w:t>
      </w:r>
    </w:p>
    <w:p w:rsidR="007A1FC1" w:rsidRPr="00255598" w:rsidRDefault="007A1FC1" w:rsidP="007A1FC1">
      <w:pPr>
        <w:pStyle w:val="RLTextlnkuslovan"/>
        <w:numPr>
          <w:ilvl w:val="1"/>
          <w:numId w:val="3"/>
        </w:numPr>
        <w:spacing w:before="120" w:line="276" w:lineRule="auto"/>
        <w:ind w:left="499" w:hanging="357"/>
      </w:pPr>
      <w:r>
        <w:t>Smluvní</w:t>
      </w:r>
      <w:r w:rsidRPr="000A4E57">
        <w:rPr>
          <w:rFonts w:asciiTheme="minorHAnsi" w:hAnsiTheme="minorHAnsi" w:cstheme="minorHAnsi"/>
          <w:szCs w:val="22"/>
        </w:rPr>
        <w:t xml:space="preserve"> </w:t>
      </w:r>
      <w:r w:rsidRPr="002B240D">
        <w:rPr>
          <w:rFonts w:asciiTheme="minorHAnsi" w:hAnsiTheme="minorHAnsi" w:cstheme="minorHAnsi"/>
          <w:szCs w:val="22"/>
        </w:rPr>
        <w:t xml:space="preserve">strany se zavazují vyvinout maximální úsilí k odstranění vzájemných sporů vzniklých na základě této </w:t>
      </w:r>
      <w:r>
        <w:rPr>
          <w:rFonts w:asciiTheme="minorHAnsi" w:hAnsiTheme="minorHAnsi" w:cstheme="minorHAnsi"/>
          <w:szCs w:val="22"/>
        </w:rPr>
        <w:t>s</w:t>
      </w:r>
      <w:r w:rsidRPr="002B240D">
        <w:rPr>
          <w:rFonts w:asciiTheme="minorHAnsi" w:hAnsiTheme="minorHAnsi" w:cstheme="minorHAnsi"/>
          <w:szCs w:val="22"/>
        </w:rPr>
        <w:t xml:space="preserve">mlouvy nebo v souvislosti s touto </w:t>
      </w:r>
      <w:r>
        <w:rPr>
          <w:rFonts w:asciiTheme="minorHAnsi" w:hAnsiTheme="minorHAnsi" w:cstheme="minorHAnsi"/>
          <w:szCs w:val="22"/>
        </w:rPr>
        <w:t>s</w:t>
      </w:r>
      <w:r w:rsidRPr="002B240D">
        <w:rPr>
          <w:rFonts w:asciiTheme="minorHAnsi" w:hAnsiTheme="minorHAnsi" w:cstheme="minorHAnsi"/>
          <w:szCs w:val="22"/>
        </w:rPr>
        <w:t>mlouvou, včetně sporů o její výklad či platnost a usilovat o jejich vyřešení nejprve smírně prostřednictvím jednání oprávněných osob nebo pověřených zá</w:t>
      </w:r>
      <w:r>
        <w:rPr>
          <w:rFonts w:asciiTheme="minorHAnsi" w:hAnsiTheme="minorHAnsi" w:cstheme="minorHAnsi"/>
          <w:szCs w:val="22"/>
        </w:rPr>
        <w:t>stupců. Tím není dotčeno právo s</w:t>
      </w:r>
      <w:r w:rsidRPr="002B240D">
        <w:rPr>
          <w:rFonts w:asciiTheme="minorHAnsi" w:hAnsiTheme="minorHAnsi" w:cstheme="minorHAnsi"/>
          <w:szCs w:val="22"/>
        </w:rPr>
        <w:t>mluvních stran obrátit se ve věci na příslušný</w:t>
      </w:r>
      <w:r>
        <w:rPr>
          <w:rFonts w:asciiTheme="minorHAnsi" w:hAnsiTheme="minorHAnsi" w:cstheme="minorHAnsi"/>
          <w:szCs w:val="22"/>
        </w:rPr>
        <w:t xml:space="preserve"> soud. </w:t>
      </w:r>
    </w:p>
    <w:p w:rsidR="007A1FC1" w:rsidRPr="00D33821" w:rsidRDefault="007A1FC1" w:rsidP="007A1FC1">
      <w:pPr>
        <w:pStyle w:val="RLTextlnkuslovan"/>
        <w:numPr>
          <w:ilvl w:val="1"/>
          <w:numId w:val="3"/>
        </w:numPr>
        <w:spacing w:before="120" w:line="276" w:lineRule="auto"/>
        <w:ind w:left="499" w:hanging="357"/>
      </w:pPr>
      <w:r w:rsidRPr="00255598">
        <w:rPr>
          <w:rFonts w:asciiTheme="minorHAnsi" w:hAnsiTheme="minorHAnsi" w:cstheme="minorHAnsi"/>
          <w:szCs w:val="22"/>
        </w:rPr>
        <w:t xml:space="preserve">Smluvní strany se dohodly, že všechny případné spory vzniklé z této </w:t>
      </w:r>
      <w:r>
        <w:rPr>
          <w:rFonts w:asciiTheme="minorHAnsi" w:hAnsiTheme="minorHAnsi" w:cstheme="minorHAnsi"/>
          <w:szCs w:val="22"/>
        </w:rPr>
        <w:t>s</w:t>
      </w:r>
      <w:r w:rsidRPr="00255598">
        <w:rPr>
          <w:rFonts w:asciiTheme="minorHAnsi" w:hAnsiTheme="minorHAnsi" w:cstheme="minorHAnsi"/>
          <w:szCs w:val="22"/>
        </w:rPr>
        <w:t xml:space="preserve">mlouvy, patří do výlučné pravomoci českých soudů, přičemž dle dohody </w:t>
      </w:r>
      <w:r>
        <w:rPr>
          <w:rFonts w:asciiTheme="minorHAnsi" w:hAnsiTheme="minorHAnsi" w:cstheme="minorHAnsi"/>
          <w:szCs w:val="22"/>
        </w:rPr>
        <w:t>s</w:t>
      </w:r>
      <w:r w:rsidRPr="00255598">
        <w:rPr>
          <w:rFonts w:asciiTheme="minorHAnsi" w:hAnsiTheme="minorHAnsi" w:cstheme="minorHAnsi"/>
          <w:szCs w:val="22"/>
        </w:rPr>
        <w:t>mluvních stran se sjednává, že místně příslušným soudem bude soud v Ostravě (tj. dle povahy věci Okresní soud v Ostravě nebo Krajský soud v Ostravě).</w:t>
      </w:r>
    </w:p>
    <w:p w:rsidR="007A1FC1" w:rsidRPr="000D72DF" w:rsidRDefault="007A1FC1" w:rsidP="007A1FC1">
      <w:pPr>
        <w:pStyle w:val="RLTextlnkuslovan"/>
        <w:numPr>
          <w:ilvl w:val="0"/>
          <w:numId w:val="0"/>
        </w:numPr>
        <w:spacing w:before="120" w:line="276" w:lineRule="auto"/>
        <w:ind w:left="499"/>
      </w:pPr>
    </w:p>
    <w:p w:rsidR="007A1FC1" w:rsidRPr="00D94E46" w:rsidRDefault="007A1FC1" w:rsidP="007A1FC1">
      <w:pPr>
        <w:pStyle w:val="RLlneksmlouvy"/>
        <w:numPr>
          <w:ilvl w:val="0"/>
          <w:numId w:val="3"/>
        </w:numPr>
        <w:spacing w:line="276" w:lineRule="auto"/>
        <w:jc w:val="center"/>
        <w:rPr>
          <w:rFonts w:ascii="Calibri" w:hAnsi="Calibri" w:cs="Calibri"/>
          <w:sz w:val="22"/>
          <w:szCs w:val="22"/>
        </w:rPr>
      </w:pPr>
      <w:r w:rsidRPr="00301D4A">
        <w:rPr>
          <w:rFonts w:ascii="Calibri" w:hAnsi="Calibri" w:cs="Calibri"/>
          <w:color w:val="000000"/>
          <w:sz w:val="22"/>
          <w:szCs w:val="22"/>
        </w:rPr>
        <w:t>Závěrečná ustanovení</w:t>
      </w:r>
    </w:p>
    <w:p w:rsidR="007A1FC1" w:rsidRDefault="007A1FC1" w:rsidP="007A1FC1">
      <w:pPr>
        <w:pStyle w:val="RLTextlnkuslovan"/>
        <w:numPr>
          <w:ilvl w:val="1"/>
          <w:numId w:val="3"/>
        </w:numPr>
        <w:spacing w:before="120" w:line="276" w:lineRule="auto"/>
        <w:ind w:left="499" w:hanging="357"/>
        <w:rPr>
          <w:rFonts w:cs="Calibri"/>
          <w:szCs w:val="22"/>
        </w:rPr>
      </w:pPr>
      <w:bookmarkStart w:id="26" w:name="_Hlt313951407"/>
      <w:bookmarkStart w:id="27" w:name="_Ref304891672"/>
      <w:bookmarkEnd w:id="26"/>
      <w:r w:rsidRPr="00D94E46">
        <w:rPr>
          <w:rFonts w:cs="Calibri"/>
          <w:szCs w:val="22"/>
        </w:rPr>
        <w:t xml:space="preserve">Tato </w:t>
      </w:r>
      <w:r w:rsidRPr="00301D4A">
        <w:rPr>
          <w:rFonts w:cs="Calibri"/>
          <w:szCs w:val="22"/>
        </w:rPr>
        <w:t>s</w:t>
      </w:r>
      <w:r w:rsidRPr="00D94E46">
        <w:rPr>
          <w:rFonts w:cs="Calibri"/>
          <w:szCs w:val="22"/>
        </w:rPr>
        <w:t xml:space="preserve">mlouva představuje úplnou dohodu smluvních stran o předmětu této </w:t>
      </w:r>
      <w:r w:rsidRPr="00301D4A">
        <w:rPr>
          <w:rFonts w:cs="Calibri"/>
          <w:szCs w:val="22"/>
        </w:rPr>
        <w:t>s</w:t>
      </w:r>
      <w:r w:rsidRPr="00D94E46">
        <w:rPr>
          <w:rFonts w:cs="Calibri"/>
          <w:szCs w:val="22"/>
        </w:rPr>
        <w:t xml:space="preserve">mlouvy. Tuto </w:t>
      </w:r>
      <w:r w:rsidRPr="00301D4A">
        <w:rPr>
          <w:rFonts w:cs="Calibri"/>
          <w:szCs w:val="22"/>
        </w:rPr>
        <w:t>s</w:t>
      </w:r>
      <w:r w:rsidRPr="00D94E46">
        <w:rPr>
          <w:rFonts w:cs="Calibri"/>
          <w:szCs w:val="22"/>
        </w:rPr>
        <w:t xml:space="preserve">mlouvu je </w:t>
      </w:r>
      <w:r w:rsidRPr="00255598">
        <w:rPr>
          <w:rFonts w:asciiTheme="minorHAnsi" w:hAnsiTheme="minorHAnsi" w:cstheme="minorHAnsi"/>
          <w:szCs w:val="22"/>
        </w:rPr>
        <w:t>možné</w:t>
      </w:r>
      <w:r w:rsidRPr="00D94E46">
        <w:rPr>
          <w:rFonts w:cs="Calibri"/>
          <w:szCs w:val="22"/>
        </w:rPr>
        <w:t xml:space="preserve"> měnit pouze písemnou dohodou smluvních stran ve formě číslovaných dodatků podepsaných osobami oprávněnými jednat jménem smluvních stran</w:t>
      </w:r>
      <w:bookmarkEnd w:id="27"/>
      <w:r>
        <w:rPr>
          <w:rFonts w:cs="Calibri"/>
          <w:szCs w:val="22"/>
        </w:rPr>
        <w:t xml:space="preserve">, není-li v této smlouvě výslovně uvedeno jinak. </w:t>
      </w:r>
    </w:p>
    <w:p w:rsidR="007A1FC1" w:rsidRPr="00667878" w:rsidRDefault="007A1FC1" w:rsidP="007A1FC1">
      <w:pPr>
        <w:pStyle w:val="RLTextlnkuslovan"/>
        <w:numPr>
          <w:ilvl w:val="1"/>
          <w:numId w:val="3"/>
        </w:numPr>
        <w:spacing w:before="120" w:line="276" w:lineRule="auto"/>
        <w:ind w:left="499" w:hanging="357"/>
        <w:rPr>
          <w:rFonts w:asciiTheme="minorHAnsi" w:hAnsiTheme="minorHAnsi" w:cstheme="minorHAnsi"/>
          <w:szCs w:val="22"/>
        </w:rPr>
      </w:pPr>
      <w:r w:rsidRPr="00667878">
        <w:rPr>
          <w:rFonts w:asciiTheme="minorHAnsi" w:hAnsiTheme="minorHAnsi" w:cstheme="minorHAnsi"/>
          <w:szCs w:val="22"/>
        </w:rPr>
        <w:lastRenderedPageBreak/>
        <w:t xml:space="preserve">Kontaktní e-mail ve věcech týkajících </w:t>
      </w:r>
      <w:r>
        <w:rPr>
          <w:rFonts w:asciiTheme="minorHAnsi" w:hAnsiTheme="minorHAnsi" w:cstheme="minorHAnsi"/>
          <w:szCs w:val="22"/>
        </w:rPr>
        <w:t xml:space="preserve">se </w:t>
      </w:r>
      <w:r w:rsidRPr="00667878">
        <w:rPr>
          <w:rFonts w:asciiTheme="minorHAnsi" w:hAnsiTheme="minorHAnsi" w:cstheme="minorHAnsi"/>
          <w:szCs w:val="22"/>
        </w:rPr>
        <w:t>této smlouvy:</w:t>
      </w:r>
    </w:p>
    <w:p w:rsidR="007A1FC1" w:rsidRPr="00667878" w:rsidRDefault="007A1FC1" w:rsidP="007A1FC1">
      <w:pPr>
        <w:pStyle w:val="Odstavecseseznamem"/>
        <w:numPr>
          <w:ilvl w:val="0"/>
          <w:numId w:val="7"/>
        </w:numPr>
        <w:spacing w:before="120" w:after="120" w:line="276" w:lineRule="auto"/>
        <w:rPr>
          <w:rFonts w:asciiTheme="minorHAnsi" w:hAnsiTheme="minorHAnsi" w:cstheme="minorHAnsi"/>
          <w:szCs w:val="22"/>
        </w:rPr>
      </w:pPr>
      <w:r w:rsidRPr="00667878">
        <w:rPr>
          <w:rFonts w:asciiTheme="minorHAnsi" w:hAnsiTheme="minorHAnsi" w:cstheme="minorHAnsi"/>
          <w:sz w:val="22"/>
          <w:szCs w:val="22"/>
        </w:rPr>
        <w:t xml:space="preserve">Za objednatele: </w:t>
      </w:r>
      <w:hyperlink r:id="rId7" w:history="1">
        <w:proofErr w:type="spellStart"/>
        <w:r w:rsidR="00A23C25">
          <w:rPr>
            <w:rStyle w:val="Hypertextovodkaz"/>
            <w:rFonts w:asciiTheme="minorHAnsi" w:hAnsiTheme="minorHAnsi" w:cstheme="minorHAnsi"/>
            <w:sz w:val="22"/>
            <w:szCs w:val="22"/>
          </w:rPr>
          <w:t>xxxx</w:t>
        </w:r>
        <w:proofErr w:type="spellEnd"/>
      </w:hyperlink>
      <w:r w:rsidRPr="00667878">
        <w:rPr>
          <w:rFonts w:asciiTheme="minorHAnsi" w:hAnsiTheme="minorHAnsi" w:cstheme="minorHAnsi"/>
          <w:sz w:val="22"/>
          <w:szCs w:val="22"/>
        </w:rPr>
        <w:t>;</w:t>
      </w:r>
    </w:p>
    <w:p w:rsidR="007A1FC1" w:rsidRPr="007139F6" w:rsidRDefault="007A1FC1" w:rsidP="007A1FC1">
      <w:pPr>
        <w:pStyle w:val="Odstavecseseznamem"/>
        <w:numPr>
          <w:ilvl w:val="0"/>
          <w:numId w:val="7"/>
        </w:numPr>
        <w:spacing w:before="120" w:after="120" w:line="276" w:lineRule="auto"/>
        <w:rPr>
          <w:rFonts w:asciiTheme="minorHAnsi" w:hAnsiTheme="minorHAnsi" w:cstheme="minorHAnsi"/>
          <w:szCs w:val="22"/>
        </w:rPr>
      </w:pPr>
      <w:r w:rsidRPr="00667878">
        <w:rPr>
          <w:rFonts w:asciiTheme="minorHAnsi" w:hAnsiTheme="minorHAnsi" w:cstheme="minorHAnsi"/>
          <w:sz w:val="22"/>
          <w:szCs w:val="22"/>
        </w:rPr>
        <w:t xml:space="preserve">Za poskytovatele </w:t>
      </w:r>
      <w:hyperlink r:id="rId8" w:history="1">
        <w:proofErr w:type="spellStart"/>
        <w:r w:rsidR="00A23C25">
          <w:rPr>
            <w:rStyle w:val="Hypertextovodkaz"/>
            <w:rFonts w:ascii="Calibri" w:eastAsia="Calibri" w:hAnsi="Calibri" w:cs="Calibri"/>
            <w:sz w:val="22"/>
            <w:szCs w:val="22"/>
            <w:highlight w:val="white"/>
          </w:rPr>
          <w:t>xxxx</w:t>
        </w:r>
        <w:proofErr w:type="spellEnd"/>
      </w:hyperlink>
      <w:r>
        <w:rPr>
          <w:rFonts w:ascii="Calibri" w:eastAsia="Calibri" w:hAnsi="Calibri" w:cs="Calibri"/>
          <w:sz w:val="22"/>
          <w:szCs w:val="22"/>
        </w:rPr>
        <w:t xml:space="preserve">. </w:t>
      </w:r>
    </w:p>
    <w:p w:rsidR="007A1FC1" w:rsidRPr="00586ABD" w:rsidRDefault="007A1FC1" w:rsidP="007A1FC1">
      <w:pPr>
        <w:spacing w:before="120" w:after="120" w:line="276" w:lineRule="auto"/>
        <w:ind w:left="499"/>
      </w:pPr>
      <w:r w:rsidRPr="00667878">
        <w:rPr>
          <w:rFonts w:asciiTheme="minorHAnsi" w:hAnsiTheme="minorHAnsi" w:cstheme="minorHAnsi"/>
          <w:sz w:val="22"/>
          <w:szCs w:val="22"/>
        </w:rPr>
        <w:t xml:space="preserve">Změnu kontaktního e-mailu postačí druhé smluvní straně oznámit písemně, v takovém případě není potřeba uzavírat dodatek k této smlouvě. </w:t>
      </w:r>
    </w:p>
    <w:p w:rsidR="007A1FC1" w:rsidRPr="00667878" w:rsidRDefault="007A1FC1" w:rsidP="007A1FC1">
      <w:pPr>
        <w:pStyle w:val="Odstavecseseznamem"/>
        <w:numPr>
          <w:ilvl w:val="1"/>
          <w:numId w:val="3"/>
        </w:numPr>
        <w:spacing w:before="120" w:line="276" w:lineRule="auto"/>
        <w:ind w:left="499" w:hanging="357"/>
        <w:jc w:val="both"/>
        <w:rPr>
          <w:rFonts w:asciiTheme="minorHAnsi" w:hAnsiTheme="minorHAnsi" w:cstheme="minorHAnsi"/>
          <w:szCs w:val="22"/>
        </w:rPr>
      </w:pPr>
      <w:r w:rsidRPr="00667878">
        <w:rPr>
          <w:rFonts w:asciiTheme="minorHAnsi" w:hAnsiTheme="minorHAnsi" w:cstheme="minorHAnsi"/>
          <w:sz w:val="22"/>
          <w:szCs w:val="22"/>
        </w:rPr>
        <w:t xml:space="preserve">Smluvní strany si nepřejí, aby nad rámec výslovných ustanovení této smlouvy byla jakákoliv práva a povinnosti dovozovány z dosavadní či budoucí praxe zavedené mezi smluvními stranami </w:t>
      </w:r>
      <w:r>
        <w:rPr>
          <w:rFonts w:asciiTheme="minorHAnsi" w:hAnsiTheme="minorHAnsi" w:cstheme="minorHAnsi"/>
          <w:sz w:val="22"/>
          <w:szCs w:val="22"/>
        </w:rPr>
        <w:br/>
      </w:r>
      <w:r w:rsidRPr="00667878">
        <w:rPr>
          <w:rFonts w:asciiTheme="minorHAnsi" w:hAnsiTheme="minorHAnsi" w:cstheme="minorHAnsi"/>
          <w:sz w:val="22"/>
          <w:szCs w:val="22"/>
        </w:rPr>
        <w:t xml:space="preserve">či zvyklostí zachovávaných obecně či v odvětví týkajícím se předmětu plnění této smlouvy, ledaže je v této smlouvě výslovně sjednáno jinak. Vedle shora uvedeného si smluvní strany potvrzují, </w:t>
      </w:r>
      <w:r>
        <w:rPr>
          <w:rFonts w:asciiTheme="minorHAnsi" w:hAnsiTheme="minorHAnsi" w:cstheme="minorHAnsi"/>
          <w:sz w:val="22"/>
          <w:szCs w:val="22"/>
        </w:rPr>
        <w:br/>
      </w:r>
      <w:r w:rsidRPr="00667878">
        <w:rPr>
          <w:rFonts w:asciiTheme="minorHAnsi" w:hAnsiTheme="minorHAnsi" w:cstheme="minorHAnsi"/>
          <w:sz w:val="22"/>
          <w:szCs w:val="22"/>
        </w:rPr>
        <w:t>že si nejsou vědomy žádných dosud mezi nimi zavedených obchodních zvyklostí či praxe.</w:t>
      </w:r>
    </w:p>
    <w:p w:rsidR="007A1FC1" w:rsidRPr="00D94E46" w:rsidRDefault="007A1FC1" w:rsidP="007A1FC1">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se </w:t>
      </w:r>
      <w:r w:rsidRPr="00255598">
        <w:rPr>
          <w:rFonts w:asciiTheme="minorHAnsi" w:hAnsiTheme="minorHAnsi" w:cstheme="minorHAnsi"/>
          <w:szCs w:val="22"/>
        </w:rPr>
        <w:t>podpisem</w:t>
      </w:r>
      <w:r w:rsidRPr="00D94E46">
        <w:rPr>
          <w:rFonts w:cs="Calibri"/>
          <w:szCs w:val="22"/>
        </w:rPr>
        <w:t xml:space="preserve"> této </w:t>
      </w:r>
      <w:r w:rsidRPr="00301D4A">
        <w:rPr>
          <w:rFonts w:cs="Calibri"/>
          <w:szCs w:val="22"/>
        </w:rPr>
        <w:t>s</w:t>
      </w:r>
      <w:r w:rsidRPr="00D94E46">
        <w:rPr>
          <w:rFonts w:cs="Calibri"/>
          <w:szCs w:val="22"/>
        </w:rPr>
        <w:t xml:space="preserve">mlouvy dohodly, že vylučují aplikaci ustanovení § 557 </w:t>
      </w:r>
      <w:r w:rsidRPr="00301D4A">
        <w:rPr>
          <w:rFonts w:cs="Calibri"/>
          <w:szCs w:val="22"/>
        </w:rPr>
        <w:br/>
      </w:r>
      <w:r w:rsidRPr="00D94E46">
        <w:rPr>
          <w:rFonts w:cs="Calibri"/>
          <w:szCs w:val="22"/>
        </w:rPr>
        <w:t>a §</w:t>
      </w:r>
      <w:r w:rsidRPr="00D94E46">
        <w:rPr>
          <w:rFonts w:cs="Calibri"/>
          <w:szCs w:val="22"/>
          <w:lang w:eastAsia="en-US"/>
        </w:rPr>
        <w:t> </w:t>
      </w:r>
      <w:r w:rsidRPr="00D94E46">
        <w:rPr>
          <w:rFonts w:cs="Calibri"/>
          <w:szCs w:val="22"/>
        </w:rPr>
        <w:t xml:space="preserve">1805 </w:t>
      </w:r>
      <w:r w:rsidRPr="00301D4A">
        <w:rPr>
          <w:rFonts w:cs="Calibri"/>
          <w:szCs w:val="22"/>
        </w:rPr>
        <w:t>občanského zákoníku</w:t>
      </w:r>
      <w:r w:rsidRPr="00D94E46">
        <w:rPr>
          <w:rFonts w:cs="Calibri"/>
          <w:szCs w:val="22"/>
        </w:rPr>
        <w:t>.</w:t>
      </w:r>
    </w:p>
    <w:p w:rsidR="007A1FC1" w:rsidRPr="00AA05C6" w:rsidRDefault="007A1FC1" w:rsidP="007A1FC1">
      <w:pPr>
        <w:pStyle w:val="RLTextlnkuslovan"/>
        <w:numPr>
          <w:ilvl w:val="1"/>
          <w:numId w:val="3"/>
        </w:numPr>
        <w:spacing w:before="120" w:line="276" w:lineRule="auto"/>
        <w:ind w:left="499" w:hanging="357"/>
        <w:rPr>
          <w:rFonts w:asciiTheme="minorHAnsi" w:hAnsiTheme="minorHAnsi" w:cstheme="minorHAnsi"/>
          <w:b/>
          <w:szCs w:val="22"/>
        </w:rPr>
      </w:pPr>
      <w:r w:rsidRPr="00D94E46">
        <w:rPr>
          <w:rFonts w:cs="Calibri"/>
          <w:szCs w:val="22"/>
        </w:rPr>
        <w:t xml:space="preserve">Pro vyloučení pochybností </w:t>
      </w:r>
      <w:r w:rsidRPr="00301D4A">
        <w:rPr>
          <w:rFonts w:cs="Calibri"/>
          <w:szCs w:val="22"/>
        </w:rPr>
        <w:t>p</w:t>
      </w:r>
      <w:r w:rsidRPr="00D94E46">
        <w:rPr>
          <w:rFonts w:cs="Calibri"/>
          <w:szCs w:val="22"/>
        </w:rPr>
        <w:t xml:space="preserve">oskytovatel výslovně potvrzuje, že je podnikatelem, uzavírá tuto </w:t>
      </w:r>
      <w:r w:rsidRPr="00301D4A">
        <w:rPr>
          <w:rFonts w:cs="Calibri"/>
          <w:szCs w:val="22"/>
        </w:rPr>
        <w:t>s</w:t>
      </w:r>
      <w:r w:rsidRPr="00D94E46">
        <w:rPr>
          <w:rFonts w:cs="Calibri"/>
          <w:szCs w:val="22"/>
        </w:rPr>
        <w:t xml:space="preserve">mlouvu při svém </w:t>
      </w:r>
      <w:r w:rsidRPr="00255598">
        <w:rPr>
          <w:rFonts w:asciiTheme="minorHAnsi" w:hAnsiTheme="minorHAnsi" w:cstheme="minorHAnsi"/>
          <w:szCs w:val="22"/>
        </w:rPr>
        <w:t>podnikání</w:t>
      </w:r>
      <w:r w:rsidRPr="00D94E46">
        <w:rPr>
          <w:rFonts w:cs="Calibri"/>
          <w:szCs w:val="22"/>
        </w:rPr>
        <w:t xml:space="preserve">, a na tuto </w:t>
      </w:r>
      <w:r w:rsidRPr="00301D4A">
        <w:rPr>
          <w:rFonts w:cs="Calibri"/>
          <w:szCs w:val="22"/>
        </w:rPr>
        <w:t>s</w:t>
      </w:r>
      <w:r w:rsidRPr="00D94E46">
        <w:rPr>
          <w:rFonts w:cs="Calibri"/>
          <w:szCs w:val="22"/>
        </w:rPr>
        <w:t xml:space="preserve">mlouvu se tudíž neuplatní ustanovení § 1793 </w:t>
      </w:r>
      <w:r w:rsidRPr="00301D4A">
        <w:rPr>
          <w:rFonts w:cs="Calibri"/>
          <w:szCs w:val="22"/>
        </w:rPr>
        <w:t>občanského zákoníku</w:t>
      </w:r>
      <w:r w:rsidRPr="00D94E46">
        <w:rPr>
          <w:rFonts w:cs="Calibri"/>
          <w:szCs w:val="22"/>
        </w:rPr>
        <w:t>.</w:t>
      </w:r>
    </w:p>
    <w:p w:rsidR="007A1FC1" w:rsidRPr="00AA05C6" w:rsidRDefault="007A1FC1" w:rsidP="007A1FC1">
      <w:pPr>
        <w:pStyle w:val="RLTextlnkuslovan"/>
        <w:numPr>
          <w:ilvl w:val="1"/>
          <w:numId w:val="3"/>
        </w:numPr>
        <w:spacing w:before="120" w:line="276" w:lineRule="auto"/>
        <w:ind w:left="499" w:hanging="357"/>
        <w:rPr>
          <w:rFonts w:asciiTheme="minorHAnsi" w:hAnsiTheme="minorHAnsi" w:cstheme="minorHAnsi"/>
          <w:b/>
          <w:szCs w:val="22"/>
        </w:rPr>
      </w:pPr>
      <w:r w:rsidRPr="002B240D">
        <w:rPr>
          <w:rFonts w:asciiTheme="minorHAnsi" w:hAnsiTheme="minorHAnsi" w:cstheme="minorHAnsi"/>
          <w:szCs w:val="22"/>
        </w:rPr>
        <w:t>Stane-li se některé ustanoven</w:t>
      </w:r>
      <w:r>
        <w:rPr>
          <w:rFonts w:asciiTheme="minorHAnsi" w:hAnsiTheme="minorHAnsi" w:cstheme="minorHAnsi"/>
          <w:szCs w:val="22"/>
        </w:rPr>
        <w:t>í této s</w:t>
      </w:r>
      <w:r w:rsidRPr="002B240D">
        <w:rPr>
          <w:rFonts w:asciiTheme="minorHAnsi" w:hAnsiTheme="minorHAnsi" w:cstheme="minorHAnsi"/>
          <w:szCs w:val="22"/>
        </w:rPr>
        <w:t>mlouvy neplatným, nevymahatelným nebo neúčinným, nedotýká se tato neplatnost, nevymahatelnost či neúčin</w:t>
      </w:r>
      <w:r>
        <w:rPr>
          <w:rFonts w:asciiTheme="minorHAnsi" w:hAnsiTheme="minorHAnsi" w:cstheme="minorHAnsi"/>
          <w:szCs w:val="22"/>
        </w:rPr>
        <w:t>nost ostatních ustanovení této s</w:t>
      </w:r>
      <w:r w:rsidRPr="002B240D">
        <w:rPr>
          <w:rFonts w:asciiTheme="minorHAnsi" w:hAnsiTheme="minorHAnsi" w:cstheme="minorHAnsi"/>
          <w:szCs w:val="22"/>
        </w:rPr>
        <w:t>mlouvy. Smluvní strany se zavazují nahradit takové neplatné, nevymahatelné nebo neúčinné ustanovení ustanovením platným, vymahatelným a účinným se stejným nebo alespoň obdobným obchodním a právním smyslem.</w:t>
      </w:r>
    </w:p>
    <w:p w:rsidR="007A1FC1" w:rsidRPr="00AA05C6" w:rsidRDefault="007A1FC1" w:rsidP="007A1FC1">
      <w:pPr>
        <w:pStyle w:val="RLTextlnkuslovan"/>
        <w:numPr>
          <w:ilvl w:val="1"/>
          <w:numId w:val="3"/>
        </w:numPr>
        <w:spacing w:before="120" w:line="276" w:lineRule="auto"/>
        <w:ind w:left="499" w:hanging="357"/>
        <w:rPr>
          <w:rFonts w:cs="Calibri"/>
          <w:szCs w:val="22"/>
        </w:rPr>
      </w:pPr>
      <w:r w:rsidRPr="00D94E46">
        <w:rPr>
          <w:rFonts w:cs="Calibri"/>
          <w:szCs w:val="22"/>
        </w:rPr>
        <w:t xml:space="preserve">Veškerá práva a </w:t>
      </w:r>
      <w:r w:rsidRPr="00255598">
        <w:rPr>
          <w:rFonts w:asciiTheme="minorHAnsi" w:hAnsiTheme="minorHAnsi" w:cstheme="minorHAnsi"/>
          <w:szCs w:val="22"/>
        </w:rPr>
        <w:t>povinnosti</w:t>
      </w:r>
      <w:r w:rsidRPr="00D94E46">
        <w:rPr>
          <w:rFonts w:cs="Calibri"/>
          <w:szCs w:val="22"/>
        </w:rPr>
        <w:t xml:space="preserve"> vyplývající z této </w:t>
      </w:r>
      <w:r w:rsidRPr="00301D4A">
        <w:rPr>
          <w:rFonts w:cs="Calibri"/>
          <w:szCs w:val="22"/>
        </w:rPr>
        <w:t>s</w:t>
      </w:r>
      <w:r w:rsidRPr="00D94E46">
        <w:rPr>
          <w:rFonts w:cs="Calibri"/>
          <w:szCs w:val="22"/>
        </w:rPr>
        <w:t xml:space="preserve">mlouvy přecházejí, pokud to povaha těchto práv </w:t>
      </w:r>
      <w:r w:rsidRPr="00301D4A">
        <w:rPr>
          <w:rFonts w:cs="Calibri"/>
          <w:szCs w:val="22"/>
        </w:rPr>
        <w:br/>
      </w:r>
      <w:r w:rsidRPr="00D94E46">
        <w:rPr>
          <w:rFonts w:cs="Calibri"/>
          <w:szCs w:val="22"/>
        </w:rPr>
        <w:t xml:space="preserve">a povinností nevylučuje, na právní nástupce smluvních stran. </w:t>
      </w:r>
    </w:p>
    <w:p w:rsidR="007A1FC1" w:rsidRPr="00D94E46" w:rsidRDefault="007A1FC1" w:rsidP="007A1FC1">
      <w:pPr>
        <w:pStyle w:val="RLTextlnkuslovan"/>
        <w:numPr>
          <w:ilvl w:val="1"/>
          <w:numId w:val="3"/>
        </w:numPr>
        <w:spacing w:before="120" w:line="276" w:lineRule="auto"/>
        <w:ind w:left="499" w:hanging="357"/>
        <w:rPr>
          <w:rFonts w:cs="Calibri"/>
          <w:szCs w:val="22"/>
        </w:rPr>
      </w:pPr>
      <w:r w:rsidRPr="00D94E46">
        <w:rPr>
          <w:rFonts w:cs="Calibri"/>
          <w:szCs w:val="22"/>
        </w:rPr>
        <w:t xml:space="preserve">Poskytovatel není oprávněn započítat, zastavit ani postoupit žádné své peněžité nároky vůči </w:t>
      </w:r>
      <w:r w:rsidRPr="00255598">
        <w:rPr>
          <w:rFonts w:asciiTheme="minorHAnsi" w:hAnsiTheme="minorHAnsi" w:cstheme="minorHAnsi"/>
          <w:szCs w:val="22"/>
        </w:rPr>
        <w:t>objednateli</w:t>
      </w:r>
      <w:r w:rsidRPr="00D94E46">
        <w:rPr>
          <w:rFonts w:cs="Calibri"/>
          <w:szCs w:val="22"/>
        </w:rPr>
        <w:t xml:space="preserve"> vzniklé na základě této </w:t>
      </w:r>
      <w:r w:rsidRPr="00301D4A">
        <w:rPr>
          <w:rFonts w:cs="Calibri"/>
          <w:szCs w:val="22"/>
        </w:rPr>
        <w:t>s</w:t>
      </w:r>
      <w:r w:rsidRPr="00D94E46">
        <w:rPr>
          <w:rFonts w:cs="Calibri"/>
          <w:szCs w:val="22"/>
        </w:rPr>
        <w:t xml:space="preserve">mlouvy na třetí osobu bez předchozího písemného souhlasu </w:t>
      </w:r>
      <w:r w:rsidRPr="00301D4A">
        <w:rPr>
          <w:rFonts w:cs="Calibri"/>
          <w:szCs w:val="22"/>
        </w:rPr>
        <w:t>o</w:t>
      </w:r>
      <w:r w:rsidRPr="00D94E46">
        <w:rPr>
          <w:rFonts w:cs="Calibri"/>
          <w:szCs w:val="22"/>
        </w:rPr>
        <w:t xml:space="preserve">bjednatele. </w:t>
      </w:r>
    </w:p>
    <w:p w:rsidR="007A1FC1" w:rsidRPr="00AA05C6" w:rsidRDefault="007A1FC1" w:rsidP="007A1FC1">
      <w:pPr>
        <w:pStyle w:val="RLTextlnkuslovan"/>
        <w:numPr>
          <w:ilvl w:val="1"/>
          <w:numId w:val="3"/>
        </w:numPr>
        <w:spacing w:before="120" w:line="276" w:lineRule="auto"/>
        <w:ind w:left="499" w:hanging="357"/>
        <w:rPr>
          <w:rFonts w:asciiTheme="minorHAnsi" w:hAnsiTheme="minorHAnsi" w:cstheme="minorHAnsi"/>
          <w:szCs w:val="22"/>
        </w:rPr>
      </w:pPr>
      <w:r w:rsidRPr="00AA05C6">
        <w:rPr>
          <w:rFonts w:asciiTheme="minorHAnsi" w:hAnsiTheme="minorHAnsi" w:cstheme="minorHAnsi"/>
          <w:szCs w:val="22"/>
        </w:rPr>
        <w:t>Poskytovatel se zavazuje, že bez předchozího výslovného písemného souhlasu objednatele nepostoupí třetí straně tuto smlouvu nebo jakoukoli její část nebo jakékoli právo, závazek nebo zájem z této smlouvy vyplývající. Toto ustanovení se nevztahuje na případné právní nástupce smluvních stran.</w:t>
      </w:r>
    </w:p>
    <w:p w:rsidR="007A1FC1" w:rsidRPr="00D94E46" w:rsidRDefault="007A1FC1" w:rsidP="007A1FC1">
      <w:pPr>
        <w:pStyle w:val="RLTextlnkuslovan"/>
        <w:numPr>
          <w:ilvl w:val="1"/>
          <w:numId w:val="3"/>
        </w:numPr>
        <w:spacing w:before="120" w:line="276" w:lineRule="auto"/>
        <w:ind w:left="499" w:hanging="357"/>
        <w:rPr>
          <w:rFonts w:cs="Calibri"/>
          <w:szCs w:val="22"/>
        </w:rPr>
      </w:pPr>
      <w:r w:rsidRPr="00D94E46">
        <w:rPr>
          <w:rFonts w:cs="Calibri"/>
          <w:szCs w:val="22"/>
        </w:rPr>
        <w:t xml:space="preserve">Smluvní strany </w:t>
      </w:r>
      <w:r>
        <w:rPr>
          <w:rFonts w:cs="Calibri"/>
          <w:szCs w:val="22"/>
        </w:rPr>
        <w:t xml:space="preserve">výslovně </w:t>
      </w:r>
      <w:r w:rsidRPr="00D94E46">
        <w:rPr>
          <w:rFonts w:cs="Calibri"/>
          <w:szCs w:val="22"/>
        </w:rPr>
        <w:t xml:space="preserve">souhlasí s uveřejněním </w:t>
      </w:r>
      <w:r>
        <w:rPr>
          <w:rFonts w:cs="Calibri"/>
          <w:szCs w:val="22"/>
        </w:rPr>
        <w:t xml:space="preserve">této </w:t>
      </w:r>
      <w:r w:rsidRPr="00301D4A">
        <w:rPr>
          <w:rFonts w:cs="Calibri"/>
          <w:szCs w:val="22"/>
        </w:rPr>
        <w:t>s</w:t>
      </w:r>
      <w:r w:rsidRPr="00D94E46">
        <w:rPr>
          <w:rFonts w:cs="Calibri"/>
          <w:szCs w:val="22"/>
        </w:rPr>
        <w:t xml:space="preserve">mlouvy v jejím plném rozsahu včetně příloh </w:t>
      </w:r>
      <w:r>
        <w:rPr>
          <w:rFonts w:cs="Calibri"/>
          <w:szCs w:val="22"/>
        </w:rPr>
        <w:t xml:space="preserve">a dodatků </w:t>
      </w:r>
      <w:r w:rsidRPr="00D94E46">
        <w:rPr>
          <w:rFonts w:cs="Calibri"/>
          <w:szCs w:val="22"/>
        </w:rPr>
        <w:t xml:space="preserve">v Registru smluv. Plněním povinnosti uveřejnit </w:t>
      </w:r>
      <w:r>
        <w:rPr>
          <w:rFonts w:cs="Calibri"/>
          <w:szCs w:val="22"/>
        </w:rPr>
        <w:t xml:space="preserve">tuto </w:t>
      </w:r>
      <w:r w:rsidRPr="00301D4A">
        <w:rPr>
          <w:rFonts w:cs="Calibri"/>
          <w:szCs w:val="22"/>
        </w:rPr>
        <w:t>s</w:t>
      </w:r>
      <w:r w:rsidRPr="00D94E46">
        <w:rPr>
          <w:rFonts w:cs="Calibri"/>
          <w:szCs w:val="22"/>
        </w:rPr>
        <w:t>mlouvu podle zákona č.</w:t>
      </w:r>
      <w:r>
        <w:rPr>
          <w:rFonts w:cs="Calibri"/>
          <w:szCs w:val="22"/>
        </w:rPr>
        <w:t> </w:t>
      </w:r>
      <w:r w:rsidRPr="00D94E46">
        <w:rPr>
          <w:rFonts w:cs="Calibri"/>
          <w:szCs w:val="22"/>
        </w:rPr>
        <w:t>340/2015</w:t>
      </w:r>
      <w:r>
        <w:rPr>
          <w:rFonts w:cs="Calibri"/>
          <w:szCs w:val="22"/>
        </w:rPr>
        <w:t> </w:t>
      </w:r>
      <w:r w:rsidRPr="00D94E46">
        <w:rPr>
          <w:rFonts w:cs="Calibri"/>
          <w:szCs w:val="22"/>
        </w:rPr>
        <w:t xml:space="preserve">Sb., </w:t>
      </w:r>
      <w:r w:rsidRPr="0001471D">
        <w:rPr>
          <w:rFonts w:cs="Arial"/>
          <w:szCs w:val="22"/>
          <w:shd w:val="clear" w:color="auto" w:fill="FFFFFF"/>
        </w:rPr>
        <w:t>o zvláštních podmínkách účinnosti některých smluv, uveřejňování těchto smluv a o registru smluv (</w:t>
      </w:r>
      <w:r w:rsidRPr="00255598">
        <w:rPr>
          <w:rFonts w:asciiTheme="minorHAnsi" w:hAnsiTheme="minorHAnsi" w:cstheme="minorHAnsi"/>
          <w:szCs w:val="22"/>
        </w:rPr>
        <w:t>zákon</w:t>
      </w:r>
      <w:r w:rsidRPr="0001471D">
        <w:rPr>
          <w:rFonts w:cs="Arial"/>
          <w:szCs w:val="22"/>
          <w:shd w:val="clear" w:color="auto" w:fill="FFFFFF"/>
        </w:rPr>
        <w:t xml:space="preserve"> </w:t>
      </w:r>
      <w:r w:rsidRPr="00D94E46">
        <w:rPr>
          <w:rFonts w:cs="Calibri"/>
          <w:szCs w:val="22"/>
        </w:rPr>
        <w:t>o registru smluv</w:t>
      </w:r>
      <w:r>
        <w:rPr>
          <w:rFonts w:cs="Calibri"/>
          <w:szCs w:val="22"/>
        </w:rPr>
        <w:t>)</w:t>
      </w:r>
      <w:r w:rsidRPr="00D94E46">
        <w:rPr>
          <w:rFonts w:cs="Calibri"/>
          <w:szCs w:val="22"/>
        </w:rPr>
        <w:t>, ve znění pozdějších předpisů, je pověřen</w:t>
      </w:r>
      <w:r>
        <w:rPr>
          <w:rFonts w:cs="Calibri"/>
          <w:szCs w:val="22"/>
        </w:rPr>
        <w:t xml:space="preserve"> objednatel.</w:t>
      </w:r>
    </w:p>
    <w:p w:rsidR="007A1FC1" w:rsidRPr="0027238F" w:rsidRDefault="007A1FC1" w:rsidP="007A1FC1">
      <w:pPr>
        <w:pStyle w:val="RLTextlnkuslovan"/>
        <w:numPr>
          <w:ilvl w:val="1"/>
          <w:numId w:val="3"/>
        </w:numPr>
        <w:spacing w:before="120" w:line="276" w:lineRule="auto"/>
        <w:ind w:left="499" w:hanging="357"/>
        <w:rPr>
          <w:rFonts w:cs="Calibri"/>
          <w:szCs w:val="22"/>
        </w:rPr>
      </w:pPr>
      <w:r>
        <w:t xml:space="preserve">Tato smlouva je vyhotovena ve dvou stejnopisech, z nichž každá smluvní strana obdrží jedno vyhotovení. </w:t>
      </w:r>
    </w:p>
    <w:p w:rsidR="007A1FC1" w:rsidRPr="00FC7186" w:rsidRDefault="007A1FC1" w:rsidP="007A1FC1">
      <w:pPr>
        <w:pStyle w:val="RLTextlnkuslovan"/>
        <w:numPr>
          <w:ilvl w:val="1"/>
          <w:numId w:val="3"/>
        </w:numPr>
        <w:spacing w:before="120" w:line="276" w:lineRule="auto"/>
        <w:ind w:left="499" w:hanging="357"/>
        <w:rPr>
          <w:rFonts w:cs="Calibri"/>
          <w:szCs w:val="22"/>
        </w:rPr>
      </w:pPr>
      <w:r w:rsidRPr="002B240D">
        <w:rPr>
          <w:rFonts w:asciiTheme="minorHAnsi" w:hAnsiTheme="minorHAnsi" w:cstheme="minorHAnsi"/>
          <w:szCs w:val="22"/>
        </w:rPr>
        <w:t>Smluvn</w:t>
      </w:r>
      <w:r>
        <w:rPr>
          <w:rFonts w:asciiTheme="minorHAnsi" w:hAnsiTheme="minorHAnsi" w:cstheme="minorHAnsi"/>
          <w:szCs w:val="22"/>
        </w:rPr>
        <w:t>í strany si před podpisem tuto s</w:t>
      </w:r>
      <w:r w:rsidRPr="002B240D">
        <w:rPr>
          <w:rFonts w:asciiTheme="minorHAnsi" w:hAnsiTheme="minorHAnsi" w:cstheme="minorHAnsi"/>
          <w:szCs w:val="22"/>
        </w:rPr>
        <w:t>mlouvu řádně přečetly a svůj s</w:t>
      </w:r>
      <w:r>
        <w:rPr>
          <w:rFonts w:asciiTheme="minorHAnsi" w:hAnsiTheme="minorHAnsi" w:cstheme="minorHAnsi"/>
          <w:szCs w:val="22"/>
        </w:rPr>
        <w:t xml:space="preserve">ouhlas s jejím obsahem stvrzují svým </w:t>
      </w:r>
      <w:r w:rsidRPr="002B240D">
        <w:rPr>
          <w:rFonts w:asciiTheme="minorHAnsi" w:hAnsiTheme="minorHAnsi" w:cstheme="minorHAnsi"/>
          <w:szCs w:val="22"/>
        </w:rPr>
        <w:t>podpisem.</w:t>
      </w:r>
    </w:p>
    <w:p w:rsidR="007A1FC1" w:rsidRPr="00AA05C6" w:rsidRDefault="007A1FC1" w:rsidP="007A1FC1">
      <w:pPr>
        <w:pStyle w:val="RLTextlnkuslovan"/>
        <w:numPr>
          <w:ilvl w:val="1"/>
          <w:numId w:val="3"/>
        </w:numPr>
        <w:spacing w:after="0" w:line="276" w:lineRule="auto"/>
        <w:contextualSpacing/>
      </w:pPr>
      <w:r>
        <w:rPr>
          <w:rFonts w:cs="Calibri"/>
          <w:szCs w:val="22"/>
        </w:rPr>
        <w:t xml:space="preserve">Nedílnou součástí této </w:t>
      </w:r>
      <w:r w:rsidRPr="00301D4A">
        <w:rPr>
          <w:rFonts w:cs="Calibri"/>
          <w:szCs w:val="22"/>
        </w:rPr>
        <w:t>s</w:t>
      </w:r>
      <w:r w:rsidRPr="00D94E46">
        <w:rPr>
          <w:rFonts w:cs="Calibri"/>
          <w:szCs w:val="22"/>
        </w:rPr>
        <w:t xml:space="preserve">mlouvy </w:t>
      </w:r>
      <w:r>
        <w:rPr>
          <w:rFonts w:cs="Calibri"/>
          <w:szCs w:val="22"/>
        </w:rPr>
        <w:t>jsou následující přílohy:</w:t>
      </w:r>
    </w:p>
    <w:p w:rsidR="007A1FC1" w:rsidRDefault="007A1FC1" w:rsidP="007A1FC1">
      <w:pPr>
        <w:pStyle w:val="RLTextlnkuslovan"/>
        <w:numPr>
          <w:ilvl w:val="0"/>
          <w:numId w:val="0"/>
        </w:numPr>
        <w:ind w:left="505"/>
        <w:contextualSpacing/>
      </w:pPr>
      <w:r>
        <w:t>Příloha č. 1 – Poddodavatelské schéma</w:t>
      </w:r>
    </w:p>
    <w:p w:rsidR="007A1FC1" w:rsidRDefault="007A1FC1" w:rsidP="007A1FC1">
      <w:pPr>
        <w:pStyle w:val="RLTextlnkuslovan"/>
        <w:numPr>
          <w:ilvl w:val="0"/>
          <w:numId w:val="0"/>
        </w:numPr>
        <w:ind w:left="505"/>
        <w:contextualSpacing/>
      </w:pPr>
      <w:r>
        <w:t>Příloha č. 2 – Vzor poukazu k účasti na řízené sportovní péči v roce 2025</w:t>
      </w:r>
    </w:p>
    <w:p w:rsidR="007A1FC1" w:rsidRDefault="007A1FC1" w:rsidP="007A1FC1">
      <w:pPr>
        <w:pStyle w:val="RLTextlnkuslovan"/>
        <w:numPr>
          <w:ilvl w:val="0"/>
          <w:numId w:val="0"/>
        </w:numPr>
        <w:ind w:left="505"/>
        <w:contextualSpacing/>
      </w:pPr>
      <w:r>
        <w:lastRenderedPageBreak/>
        <w:t>Příloha č. 3</w:t>
      </w:r>
      <w:r w:rsidRPr="00D94E46">
        <w:t xml:space="preserve"> </w:t>
      </w:r>
      <w:r>
        <w:t>–</w:t>
      </w:r>
      <w:r w:rsidRPr="00D94E46">
        <w:rPr>
          <w:b/>
        </w:rPr>
        <w:t xml:space="preserve"> </w:t>
      </w:r>
      <w:r w:rsidRPr="00D94E46">
        <w:t xml:space="preserve">Seznam aktivit v </w:t>
      </w:r>
      <w:r w:rsidRPr="00301D4A">
        <w:t>b</w:t>
      </w:r>
      <w:r w:rsidRPr="00D94E46">
        <w:t xml:space="preserve">alíčku řízené sportovní péče </w:t>
      </w:r>
      <w:r>
        <w:t>pro období roku 2025</w:t>
      </w:r>
    </w:p>
    <w:p w:rsidR="007A1FC1" w:rsidRDefault="007A1FC1" w:rsidP="007A1FC1">
      <w:pPr>
        <w:pStyle w:val="RLTextlnkuslovan"/>
        <w:numPr>
          <w:ilvl w:val="0"/>
          <w:numId w:val="0"/>
        </w:numPr>
        <w:ind w:left="505"/>
        <w:contextualSpacing/>
      </w:pPr>
    </w:p>
    <w:p w:rsidR="007A1FC1" w:rsidRPr="004F5A92" w:rsidRDefault="007A1FC1" w:rsidP="007A1FC1">
      <w:pPr>
        <w:spacing w:line="276" w:lineRule="auto"/>
        <w:ind w:firstLine="360"/>
        <w:rPr>
          <w:rFonts w:ascii="Calibri" w:hAnsi="Calibri" w:cs="Calibri"/>
          <w:sz w:val="22"/>
          <w:szCs w:val="22"/>
        </w:rPr>
      </w:pPr>
      <w:r w:rsidRPr="004F5A92">
        <w:rPr>
          <w:rFonts w:ascii="Calibri" w:hAnsi="Calibri" w:cs="Calibri"/>
          <w:sz w:val="22"/>
          <w:szCs w:val="22"/>
        </w:rPr>
        <w:tab/>
      </w:r>
      <w:r w:rsidRPr="004F5A92">
        <w:rPr>
          <w:rFonts w:ascii="Calibri" w:hAnsi="Calibri" w:cs="Calibri"/>
          <w:sz w:val="22"/>
          <w:szCs w:val="22"/>
        </w:rPr>
        <w:tab/>
      </w:r>
    </w:p>
    <w:p w:rsidR="007A1FC1" w:rsidRPr="004F5A92" w:rsidRDefault="00606DAB" w:rsidP="007A1FC1">
      <w:pPr>
        <w:spacing w:line="276" w:lineRule="auto"/>
        <w:rPr>
          <w:rFonts w:ascii="Calibri" w:hAnsi="Calibri" w:cs="Calibri"/>
          <w:sz w:val="22"/>
          <w:szCs w:val="22"/>
        </w:rPr>
      </w:pPr>
      <w:r>
        <w:rPr>
          <w:rFonts w:ascii="Calibri" w:hAnsi="Calibri" w:cs="Calibri"/>
          <w:sz w:val="22"/>
          <w:szCs w:val="22"/>
        </w:rPr>
        <w:tab/>
        <w:t xml:space="preserve">V Ostravě </w:t>
      </w:r>
      <w:r w:rsidR="007A1FC1">
        <w:rPr>
          <w:rFonts w:ascii="Calibri" w:hAnsi="Calibri" w:cs="Calibri"/>
          <w:sz w:val="22"/>
          <w:szCs w:val="22"/>
        </w:rPr>
        <w:t xml:space="preserve">dne </w:t>
      </w:r>
      <w:proofErr w:type="gramStart"/>
      <w:r w:rsidR="00A23C25">
        <w:rPr>
          <w:rFonts w:ascii="Calibri" w:hAnsi="Calibri" w:cs="Calibri"/>
          <w:sz w:val="22"/>
          <w:szCs w:val="22"/>
        </w:rPr>
        <w:t>16.4.2025</w:t>
      </w:r>
      <w:proofErr w:type="gramEnd"/>
      <w:r w:rsidR="007A1FC1">
        <w:rPr>
          <w:rFonts w:ascii="Calibri" w:hAnsi="Calibri" w:cs="Calibri"/>
          <w:sz w:val="22"/>
          <w:szCs w:val="22"/>
        </w:rPr>
        <w:tab/>
      </w:r>
      <w:r w:rsidR="007A1FC1">
        <w:rPr>
          <w:rFonts w:ascii="Calibri" w:hAnsi="Calibri" w:cs="Calibri"/>
          <w:sz w:val="22"/>
          <w:szCs w:val="22"/>
        </w:rPr>
        <w:tab/>
      </w:r>
      <w:r w:rsidR="007A1FC1">
        <w:rPr>
          <w:rFonts w:ascii="Calibri" w:hAnsi="Calibri" w:cs="Calibri"/>
          <w:sz w:val="22"/>
          <w:szCs w:val="22"/>
        </w:rPr>
        <w:tab/>
      </w:r>
      <w:r w:rsidR="007A1FC1">
        <w:rPr>
          <w:rFonts w:ascii="Calibri" w:hAnsi="Calibri" w:cs="Calibri"/>
          <w:sz w:val="22"/>
          <w:szCs w:val="22"/>
        </w:rPr>
        <w:tab/>
        <w:t xml:space="preserve">V </w:t>
      </w:r>
      <w:r w:rsidR="00A23C25">
        <w:rPr>
          <w:rFonts w:ascii="Calibri" w:hAnsi="Calibri" w:cs="Calibri"/>
          <w:sz w:val="22"/>
          <w:szCs w:val="22"/>
        </w:rPr>
        <w:t>Ústí</w:t>
      </w:r>
      <w:r>
        <w:rPr>
          <w:rFonts w:ascii="Calibri" w:hAnsi="Calibri" w:cs="Calibri"/>
          <w:sz w:val="22"/>
          <w:szCs w:val="22"/>
        </w:rPr>
        <w:t xml:space="preserve"> </w:t>
      </w:r>
      <w:r w:rsidR="007A1FC1">
        <w:rPr>
          <w:rFonts w:ascii="Calibri" w:hAnsi="Calibri" w:cs="Calibri"/>
          <w:sz w:val="22"/>
          <w:szCs w:val="22"/>
        </w:rPr>
        <w:t xml:space="preserve">dne </w:t>
      </w:r>
      <w:r w:rsidR="00A23C25">
        <w:rPr>
          <w:rFonts w:ascii="Calibri" w:hAnsi="Calibri" w:cs="Calibri"/>
          <w:sz w:val="22"/>
          <w:szCs w:val="22"/>
        </w:rPr>
        <w:t>5.4.2025</w:t>
      </w:r>
    </w:p>
    <w:p w:rsidR="007A1FC1" w:rsidRDefault="007A1FC1" w:rsidP="007A1FC1">
      <w:pPr>
        <w:spacing w:line="276" w:lineRule="auto"/>
        <w:ind w:firstLine="708"/>
        <w:rPr>
          <w:rFonts w:ascii="Calibri" w:hAnsi="Calibri" w:cs="Calibri"/>
          <w:sz w:val="22"/>
          <w:szCs w:val="22"/>
        </w:rPr>
      </w:pPr>
    </w:p>
    <w:p w:rsidR="007A1FC1" w:rsidRDefault="007A1FC1" w:rsidP="007A1FC1">
      <w:pPr>
        <w:spacing w:line="276" w:lineRule="auto"/>
        <w:ind w:firstLine="708"/>
        <w:rPr>
          <w:rFonts w:ascii="Calibri" w:hAnsi="Calibri" w:cs="Calibri"/>
          <w:sz w:val="22"/>
          <w:szCs w:val="22"/>
        </w:rPr>
      </w:pPr>
      <w:r w:rsidRPr="004F5A92">
        <w:rPr>
          <w:rFonts w:ascii="Calibri" w:hAnsi="Calibri" w:cs="Calibri"/>
          <w:sz w:val="22"/>
          <w:szCs w:val="22"/>
        </w:rPr>
        <w:t>Za objednatele:</w:t>
      </w:r>
      <w:r w:rsidRPr="004F5A92">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t xml:space="preserve">Za </w:t>
      </w:r>
      <w:r w:rsidRPr="00301D4A">
        <w:rPr>
          <w:rFonts w:ascii="Calibri" w:hAnsi="Calibri" w:cs="Calibri"/>
          <w:sz w:val="22"/>
          <w:szCs w:val="22"/>
        </w:rPr>
        <w:t>p</w:t>
      </w:r>
      <w:r w:rsidRPr="00D94E46">
        <w:rPr>
          <w:rFonts w:ascii="Calibri" w:hAnsi="Calibri" w:cs="Calibri"/>
          <w:sz w:val="22"/>
          <w:szCs w:val="22"/>
        </w:rPr>
        <w:t>oskytovatele:</w:t>
      </w:r>
    </w:p>
    <w:p w:rsidR="007A1FC1" w:rsidRPr="00D94E46" w:rsidRDefault="007A1FC1" w:rsidP="007A1FC1">
      <w:pPr>
        <w:spacing w:line="276" w:lineRule="auto"/>
        <w:rPr>
          <w:rFonts w:ascii="Calibri" w:hAnsi="Calibri" w:cs="Calibri"/>
          <w:sz w:val="22"/>
          <w:szCs w:val="22"/>
        </w:rPr>
      </w:pPr>
    </w:p>
    <w:p w:rsidR="007A1FC1" w:rsidRDefault="007A1FC1" w:rsidP="007A1FC1">
      <w:pPr>
        <w:spacing w:line="276" w:lineRule="auto"/>
        <w:rPr>
          <w:rFonts w:ascii="Calibri" w:hAnsi="Calibri" w:cs="Calibri"/>
          <w:sz w:val="22"/>
          <w:szCs w:val="22"/>
        </w:rPr>
      </w:pPr>
    </w:p>
    <w:p w:rsidR="007A1FC1" w:rsidRPr="00D94E46" w:rsidRDefault="007A1FC1" w:rsidP="007A1FC1">
      <w:pPr>
        <w:spacing w:line="276" w:lineRule="auto"/>
        <w:rPr>
          <w:rFonts w:ascii="Calibri" w:hAnsi="Calibri" w:cs="Calibri"/>
          <w:sz w:val="22"/>
          <w:szCs w:val="22"/>
        </w:rPr>
      </w:pPr>
    </w:p>
    <w:p w:rsidR="007A1FC1" w:rsidRPr="00D94E46" w:rsidRDefault="007A1FC1" w:rsidP="007A1FC1">
      <w:pPr>
        <w:spacing w:line="276" w:lineRule="auto"/>
        <w:ind w:firstLine="708"/>
        <w:rPr>
          <w:rFonts w:ascii="Calibri" w:hAnsi="Calibri" w:cs="Calibri"/>
          <w:sz w:val="22"/>
          <w:szCs w:val="22"/>
        </w:rPr>
      </w:pPr>
      <w:r w:rsidRPr="00D94E46">
        <w:rPr>
          <w:rFonts w:ascii="Calibri" w:hAnsi="Calibri" w:cs="Calibri"/>
          <w:sz w:val="22"/>
          <w:szCs w:val="22"/>
        </w:rPr>
        <w:t>………………………………………….</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t>……………………………………………..</w:t>
      </w:r>
    </w:p>
    <w:p w:rsidR="007A1FC1" w:rsidRDefault="007A1FC1" w:rsidP="007A1FC1">
      <w:pPr>
        <w:spacing w:line="276" w:lineRule="auto"/>
        <w:ind w:firstLine="708"/>
        <w:rPr>
          <w:rFonts w:ascii="Calibri" w:hAnsi="Calibri" w:cs="Calibri"/>
          <w:sz w:val="22"/>
          <w:szCs w:val="22"/>
        </w:rPr>
      </w:pPr>
      <w:r>
        <w:rPr>
          <w:rFonts w:ascii="Calibri" w:hAnsi="Calibri" w:cs="Calibri"/>
          <w:sz w:val="22"/>
          <w:szCs w:val="22"/>
        </w:rPr>
        <w:t xml:space="preserve">Ing. Vladimír </w:t>
      </w:r>
      <w:proofErr w:type="spellStart"/>
      <w:r>
        <w:rPr>
          <w:rFonts w:ascii="Calibri" w:hAnsi="Calibri" w:cs="Calibri"/>
          <w:sz w:val="22"/>
          <w:szCs w:val="22"/>
        </w:rPr>
        <w:t>Matta</w:t>
      </w:r>
      <w:proofErr w:type="spell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Filip Bělík </w:t>
      </w:r>
    </w:p>
    <w:p w:rsidR="007A1FC1" w:rsidRPr="00D94E46" w:rsidRDefault="007A1FC1" w:rsidP="007A1FC1">
      <w:pPr>
        <w:spacing w:line="276" w:lineRule="auto"/>
        <w:ind w:firstLine="708"/>
        <w:rPr>
          <w:rFonts w:ascii="Calibri" w:hAnsi="Calibri" w:cs="Calibri"/>
          <w:sz w:val="22"/>
          <w:szCs w:val="22"/>
        </w:rPr>
      </w:pPr>
      <w:r w:rsidRPr="00D94E46">
        <w:rPr>
          <w:rFonts w:ascii="Calibri" w:hAnsi="Calibri" w:cs="Calibri"/>
          <w:sz w:val="22"/>
          <w:szCs w:val="22"/>
        </w:rPr>
        <w:t>generální ředitel</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p>
    <w:p w:rsidR="007A1FC1" w:rsidRDefault="007A1FC1" w:rsidP="007A1FC1">
      <w:pPr>
        <w:spacing w:line="276" w:lineRule="auto"/>
        <w:ind w:firstLine="708"/>
        <w:rPr>
          <w:rFonts w:ascii="Calibri" w:hAnsi="Calibri" w:cs="Calibri"/>
          <w:sz w:val="22"/>
          <w:szCs w:val="22"/>
        </w:rPr>
      </w:pPr>
      <w:r w:rsidRPr="00D94E46">
        <w:rPr>
          <w:rFonts w:ascii="Calibri" w:hAnsi="Calibri" w:cs="Calibri"/>
          <w:sz w:val="22"/>
          <w:szCs w:val="22"/>
        </w:rPr>
        <w:t>Česká průmyslová zdravotní pojišťovna</w:t>
      </w:r>
      <w:r w:rsidRPr="00D94E46">
        <w:rPr>
          <w:rFonts w:ascii="Calibri" w:hAnsi="Calibri" w:cs="Calibri"/>
          <w:sz w:val="22"/>
          <w:szCs w:val="22"/>
        </w:rPr>
        <w:tab/>
      </w:r>
      <w:r w:rsidRPr="00D94E46">
        <w:rPr>
          <w:rFonts w:ascii="Calibri" w:hAnsi="Calibri" w:cs="Calibri"/>
          <w:sz w:val="22"/>
          <w:szCs w:val="22"/>
        </w:rPr>
        <w:tab/>
      </w:r>
      <w:r w:rsidRPr="00D94E46">
        <w:rPr>
          <w:rFonts w:ascii="Calibri" w:hAnsi="Calibri" w:cs="Calibri"/>
          <w:sz w:val="22"/>
          <w:szCs w:val="22"/>
        </w:rPr>
        <w:tab/>
      </w:r>
    </w:p>
    <w:p w:rsidR="007A1FC1" w:rsidRPr="001E0420" w:rsidRDefault="007A1FC1" w:rsidP="007A1FC1">
      <w:pPr>
        <w:spacing w:line="276" w:lineRule="auto"/>
        <w:ind w:left="5664"/>
        <w:rPr>
          <w:rFonts w:ascii="Calibri" w:hAnsi="Calibri" w:cs="Calibri"/>
          <w:i/>
          <w:sz w:val="22"/>
          <w:szCs w:val="22"/>
        </w:rPr>
      </w:pPr>
      <w:r w:rsidRPr="001E0420">
        <w:rPr>
          <w:rFonts w:ascii="Calibri" w:hAnsi="Calibri" w:cs="Calibri"/>
          <w:i/>
          <w:sz w:val="22"/>
          <w:szCs w:val="22"/>
        </w:rPr>
        <w:br w:type="page"/>
      </w:r>
    </w:p>
    <w:p w:rsidR="007A1FC1" w:rsidRPr="00255598" w:rsidRDefault="007A1FC1" w:rsidP="007A1FC1">
      <w:pPr>
        <w:tabs>
          <w:tab w:val="left" w:pos="397"/>
        </w:tabs>
        <w:spacing w:after="120" w:line="276" w:lineRule="auto"/>
        <w:outlineLvl w:val="0"/>
        <w:rPr>
          <w:rFonts w:ascii="Calibri" w:hAnsi="Calibri" w:cs="Calibri"/>
          <w:sz w:val="22"/>
          <w:szCs w:val="22"/>
          <w:lang w:eastAsia="en-US"/>
        </w:rPr>
      </w:pPr>
      <w:r w:rsidRPr="00255598">
        <w:rPr>
          <w:rFonts w:ascii="Calibri" w:hAnsi="Calibri" w:cs="Calibri"/>
          <w:sz w:val="22"/>
          <w:szCs w:val="22"/>
          <w:lang w:eastAsia="en-US"/>
        </w:rPr>
        <w:lastRenderedPageBreak/>
        <w:t xml:space="preserve">Příloha č. </w:t>
      </w:r>
      <w:bookmarkStart w:id="28" w:name="_Hlk511945667"/>
      <w:r>
        <w:rPr>
          <w:rFonts w:ascii="Calibri" w:hAnsi="Calibri" w:cs="Calibri"/>
          <w:sz w:val="22"/>
          <w:szCs w:val="22"/>
          <w:lang w:eastAsia="en-US"/>
        </w:rPr>
        <w:t>1</w:t>
      </w:r>
      <w:r w:rsidRPr="00255598">
        <w:rPr>
          <w:rFonts w:ascii="Calibri" w:hAnsi="Calibri" w:cs="Calibri"/>
          <w:sz w:val="22"/>
          <w:szCs w:val="22"/>
          <w:lang w:eastAsia="en-US"/>
        </w:rPr>
        <w:t xml:space="preserve"> </w:t>
      </w:r>
      <w:r>
        <w:rPr>
          <w:rFonts w:ascii="Calibri" w:hAnsi="Calibri" w:cs="Calibri"/>
          <w:sz w:val="22"/>
          <w:szCs w:val="22"/>
          <w:lang w:eastAsia="en-US"/>
        </w:rPr>
        <w:t>–</w:t>
      </w:r>
      <w:r w:rsidRPr="00255598">
        <w:rPr>
          <w:rFonts w:ascii="Calibri" w:hAnsi="Calibri" w:cs="Calibri"/>
          <w:sz w:val="22"/>
          <w:szCs w:val="22"/>
          <w:lang w:eastAsia="en-US"/>
        </w:rPr>
        <w:t xml:space="preserve"> </w:t>
      </w:r>
      <w:r>
        <w:rPr>
          <w:rFonts w:ascii="Calibri" w:hAnsi="Calibri" w:cs="Calibri"/>
          <w:b/>
          <w:sz w:val="22"/>
          <w:szCs w:val="22"/>
          <w:u w:val="single"/>
          <w:lang w:eastAsia="en-US"/>
        </w:rPr>
        <w:t>Poddodavatelské schéma</w:t>
      </w:r>
      <w:r w:rsidRPr="00255598">
        <w:rPr>
          <w:rFonts w:ascii="Calibri" w:hAnsi="Calibri" w:cs="Calibri"/>
          <w:b/>
          <w:sz w:val="24"/>
          <w:u w:val="single"/>
          <w:lang w:eastAsia="en-US"/>
        </w:rPr>
        <w:t xml:space="preserve"> </w:t>
      </w:r>
    </w:p>
    <w:bookmarkEnd w:id="28"/>
    <w:p w:rsidR="007A1FC1" w:rsidRPr="00255598" w:rsidRDefault="007A1FC1" w:rsidP="007A1FC1">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2157"/>
        <w:gridCol w:w="2025"/>
      </w:tblGrid>
      <w:tr w:rsidR="007A1FC1" w:rsidRPr="00255598" w:rsidTr="00B94AAC">
        <w:trPr>
          <w:cantSplit/>
          <w:trHeight w:val="551"/>
        </w:trPr>
        <w:tc>
          <w:tcPr>
            <w:tcW w:w="4957"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 veřejné zakázky:</w:t>
            </w:r>
          </w:p>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val="restart"/>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Popis části plnění, kterou poskytovatel zadá poddodavateli </w:t>
            </w:r>
          </w:p>
        </w:tc>
        <w:tc>
          <w:tcPr>
            <w:tcW w:w="2052" w:type="dxa"/>
            <w:vMerge w:val="restart"/>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podíl na plnění VZ</w:t>
            </w:r>
          </w:p>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196"/>
        </w:trPr>
        <w:tc>
          <w:tcPr>
            <w:tcW w:w="4957" w:type="dxa"/>
          </w:tcPr>
          <w:p w:rsidR="007A1FC1" w:rsidRPr="00255598" w:rsidRDefault="007A1FC1" w:rsidP="00B94AAC">
            <w:pPr>
              <w:spacing w:before="60" w:line="276" w:lineRule="auto"/>
              <w:rPr>
                <w:rFonts w:ascii="Calibri" w:eastAsia="Calibri" w:hAnsi="Calibri" w:cs="Calibri"/>
                <w:sz w:val="22"/>
                <w:szCs w:val="22"/>
                <w:lang w:eastAsia="en-US" w:bidi="en-US"/>
              </w:rPr>
            </w:pPr>
            <w:r w:rsidRPr="00255598">
              <w:rPr>
                <w:rFonts w:ascii="Calibri" w:eastAsia="Calibri" w:hAnsi="Calibri" w:cs="Calibri"/>
                <w:b/>
                <w:sz w:val="22"/>
                <w:szCs w:val="22"/>
                <w:lang w:eastAsia="en-US" w:bidi="en-US"/>
              </w:rPr>
              <w:t>„</w:t>
            </w:r>
            <w:r>
              <w:rPr>
                <w:rFonts w:asciiTheme="minorHAnsi" w:hAnsiTheme="minorHAnsi" w:cstheme="minorHAnsi"/>
                <w:b/>
                <w:color w:val="000000"/>
                <w:sz w:val="22"/>
              </w:rPr>
              <w:t xml:space="preserve">Doplňková rekondiční péče </w:t>
            </w:r>
            <w:r w:rsidRPr="00011F9D">
              <w:rPr>
                <w:rFonts w:asciiTheme="minorHAnsi" w:hAnsiTheme="minorHAnsi" w:cstheme="minorHAnsi"/>
                <w:b/>
                <w:color w:val="000000"/>
                <w:sz w:val="22"/>
              </w:rPr>
              <w:t>formou řízené sportovní péče pro období roku 202</w:t>
            </w:r>
            <w:r>
              <w:rPr>
                <w:rFonts w:asciiTheme="minorHAnsi" w:hAnsiTheme="minorHAnsi" w:cstheme="minorHAnsi"/>
                <w:b/>
                <w:color w:val="000000"/>
                <w:sz w:val="22"/>
              </w:rPr>
              <w:t>5, část 3. Nový Jičín</w:t>
            </w:r>
            <w:r w:rsidRPr="00255598">
              <w:rPr>
                <w:rFonts w:ascii="Calibri" w:eastAsia="Calibri" w:hAnsi="Calibri" w:cs="Calibri"/>
                <w:b/>
                <w:sz w:val="22"/>
                <w:szCs w:val="22"/>
                <w:lang w:eastAsia="en-US" w:bidi="en-US"/>
              </w:rPr>
              <w:t>“</w:t>
            </w:r>
          </w:p>
        </w:tc>
        <w:tc>
          <w:tcPr>
            <w:tcW w:w="2171" w:type="dxa"/>
            <w:vMerge/>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bl>
    <w:p w:rsidR="007A1FC1" w:rsidRPr="00255598" w:rsidRDefault="007A1FC1" w:rsidP="007A1FC1">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033"/>
        <w:gridCol w:w="2460"/>
        <w:gridCol w:w="2159"/>
        <w:gridCol w:w="2013"/>
      </w:tblGrid>
      <w:tr w:rsidR="007A1FC1" w:rsidRPr="00255598" w:rsidTr="00B94AAC">
        <w:trPr>
          <w:cantSplit/>
        </w:trPr>
        <w:tc>
          <w:tcPr>
            <w:tcW w:w="4957" w:type="dxa"/>
            <w:gridSpan w:val="3"/>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Identifikace poddodavatele:</w:t>
            </w:r>
          </w:p>
        </w:tc>
        <w:tc>
          <w:tcPr>
            <w:tcW w:w="2171" w:type="dxa"/>
            <w:vMerge w:val="restart"/>
            <w:shd w:val="clear" w:color="auto" w:fill="auto"/>
          </w:tcPr>
          <w:p w:rsidR="007A1FC1" w:rsidRDefault="007A1FC1" w:rsidP="00B94AAC">
            <w:pPr>
              <w:spacing w:before="60" w:line="276" w:lineRule="auto"/>
              <w:jc w:val="both"/>
              <w:rPr>
                <w:rFonts w:ascii="Calibri" w:eastAsia="Calibri" w:hAnsi="Calibri" w:cs="Calibri"/>
                <w:sz w:val="22"/>
                <w:szCs w:val="22"/>
                <w:lang w:eastAsia="en-US" w:bidi="en-US"/>
              </w:rPr>
            </w:pPr>
          </w:p>
          <w:p w:rsidR="007A1FC1" w:rsidRDefault="007A1FC1" w:rsidP="00B94AAC">
            <w:pPr>
              <w:spacing w:before="60" w:line="276" w:lineRule="auto"/>
              <w:jc w:val="both"/>
              <w:rPr>
                <w:rFonts w:ascii="Calibri" w:eastAsia="Calibri" w:hAnsi="Calibri" w:cs="Calibri"/>
                <w:sz w:val="22"/>
                <w:szCs w:val="22"/>
                <w:lang w:eastAsia="en-US" w:bidi="en-US"/>
              </w:rPr>
            </w:pPr>
          </w:p>
          <w:p w:rsidR="007A1FC1" w:rsidRDefault="007A1FC1" w:rsidP="00B94AAC">
            <w:pPr>
              <w:spacing w:before="60" w:line="276" w:lineRule="auto"/>
              <w:jc w:val="both"/>
              <w:rPr>
                <w:rFonts w:ascii="Calibri" w:eastAsia="Calibri" w:hAnsi="Calibri" w:cs="Calibri"/>
                <w:sz w:val="22"/>
                <w:szCs w:val="22"/>
                <w:lang w:eastAsia="en-US" w:bidi="en-US"/>
              </w:rPr>
            </w:pPr>
          </w:p>
          <w:p w:rsidR="007A1FC1" w:rsidRDefault="007A1FC1" w:rsidP="00B94AAC">
            <w:pPr>
              <w:spacing w:before="60" w:line="276" w:lineRule="auto"/>
              <w:jc w:val="both"/>
              <w:rPr>
                <w:rFonts w:ascii="Calibri" w:eastAsia="Calibri" w:hAnsi="Calibri" w:cs="Calibri"/>
                <w:sz w:val="22"/>
                <w:szCs w:val="22"/>
                <w:lang w:eastAsia="en-US" w:bidi="en-US"/>
              </w:rPr>
            </w:pPr>
          </w:p>
          <w:p w:rsidR="007A1FC1" w:rsidRDefault="007A1FC1" w:rsidP="00B94AAC">
            <w:pPr>
              <w:spacing w:before="60" w:line="276" w:lineRule="auto"/>
              <w:jc w:val="both"/>
              <w:rPr>
                <w:rFonts w:ascii="Calibri" w:eastAsia="Calibri" w:hAnsi="Calibri" w:cs="Calibri"/>
                <w:sz w:val="22"/>
                <w:szCs w:val="22"/>
                <w:lang w:eastAsia="en-US" w:bidi="en-US"/>
              </w:rPr>
            </w:pPr>
          </w:p>
          <w:p w:rsidR="007A1FC1" w:rsidRPr="00255598" w:rsidRDefault="007A1FC1" w:rsidP="00B94AAC">
            <w:pPr>
              <w:spacing w:before="6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 xml:space="preserve">Bez poddodavatelů. </w:t>
            </w:r>
          </w:p>
        </w:tc>
        <w:tc>
          <w:tcPr>
            <w:tcW w:w="2052" w:type="dxa"/>
            <w:vMerge w:val="restart"/>
            <w:shd w:val="clear" w:color="auto" w:fill="auto"/>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5"/>
        </w:trPr>
        <w:tc>
          <w:tcPr>
            <w:tcW w:w="396"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1.</w:t>
            </w:r>
          </w:p>
        </w:tc>
        <w:tc>
          <w:tcPr>
            <w:tcW w:w="2052"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0"/>
        </w:trPr>
        <w:tc>
          <w:tcPr>
            <w:tcW w:w="396"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052"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Sídlo:</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0"/>
        </w:trPr>
        <w:tc>
          <w:tcPr>
            <w:tcW w:w="396"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052"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Tel./fax:</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0"/>
        </w:trPr>
        <w:tc>
          <w:tcPr>
            <w:tcW w:w="396"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052"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E-mail:</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0"/>
        </w:trPr>
        <w:tc>
          <w:tcPr>
            <w:tcW w:w="396"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052"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IČ:</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0"/>
        </w:trPr>
        <w:tc>
          <w:tcPr>
            <w:tcW w:w="396"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052"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DIČ:</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0"/>
        </w:trPr>
        <w:tc>
          <w:tcPr>
            <w:tcW w:w="396"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052"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Spisová značka v obch. </w:t>
            </w:r>
            <w:proofErr w:type="gramStart"/>
            <w:r w:rsidRPr="00255598">
              <w:rPr>
                <w:rFonts w:ascii="Calibri" w:eastAsia="Calibri" w:hAnsi="Calibri" w:cs="Calibri"/>
                <w:sz w:val="22"/>
                <w:szCs w:val="22"/>
                <w:lang w:eastAsia="en-US" w:bidi="en-US"/>
              </w:rPr>
              <w:t>rejstříku</w:t>
            </w:r>
            <w:proofErr w:type="gramEnd"/>
            <w:r w:rsidRPr="00255598">
              <w:rPr>
                <w:rFonts w:ascii="Calibri" w:eastAsia="Calibri" w:hAnsi="Calibri" w:cs="Calibri"/>
                <w:sz w:val="22"/>
                <w:szCs w:val="22"/>
                <w:lang w:eastAsia="en-US" w:bidi="en-US"/>
              </w:rPr>
              <w:t>:</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0"/>
        </w:trPr>
        <w:tc>
          <w:tcPr>
            <w:tcW w:w="396"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052"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Osoba oprávněná k jednání:</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bl>
    <w:p w:rsidR="007A1FC1" w:rsidRPr="00255598" w:rsidRDefault="007A1FC1" w:rsidP="007A1FC1">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963"/>
        <w:gridCol w:w="2460"/>
        <w:gridCol w:w="2159"/>
        <w:gridCol w:w="2013"/>
      </w:tblGrid>
      <w:tr w:rsidR="007A1FC1" w:rsidRPr="00255598" w:rsidTr="00B94AAC">
        <w:trPr>
          <w:cantSplit/>
          <w:trHeight w:val="138"/>
        </w:trPr>
        <w:tc>
          <w:tcPr>
            <w:tcW w:w="4957" w:type="dxa"/>
            <w:gridSpan w:val="3"/>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Identifikace poddodavatele:</w:t>
            </w:r>
          </w:p>
        </w:tc>
        <w:tc>
          <w:tcPr>
            <w:tcW w:w="2171" w:type="dxa"/>
            <w:vMerge w:val="restart"/>
            <w:shd w:val="clear" w:color="auto" w:fill="auto"/>
          </w:tcPr>
          <w:p w:rsidR="007A1FC1" w:rsidRDefault="007A1FC1" w:rsidP="00B94AAC">
            <w:pPr>
              <w:spacing w:before="60" w:line="276" w:lineRule="auto"/>
              <w:jc w:val="both"/>
              <w:rPr>
                <w:rFonts w:ascii="Calibri" w:eastAsia="Calibri" w:hAnsi="Calibri" w:cs="Calibri"/>
                <w:sz w:val="22"/>
                <w:szCs w:val="22"/>
                <w:lang w:eastAsia="en-US" w:bidi="en-US"/>
              </w:rPr>
            </w:pPr>
          </w:p>
          <w:p w:rsidR="007A1FC1" w:rsidRDefault="007A1FC1" w:rsidP="00B94AAC">
            <w:pPr>
              <w:spacing w:before="60" w:line="276" w:lineRule="auto"/>
              <w:jc w:val="both"/>
              <w:rPr>
                <w:rFonts w:ascii="Calibri" w:eastAsia="Calibri" w:hAnsi="Calibri" w:cs="Calibri"/>
                <w:sz w:val="22"/>
                <w:szCs w:val="22"/>
                <w:lang w:eastAsia="en-US" w:bidi="en-US"/>
              </w:rPr>
            </w:pPr>
          </w:p>
          <w:p w:rsidR="007A1FC1" w:rsidRDefault="007A1FC1" w:rsidP="00B94AAC">
            <w:pPr>
              <w:spacing w:before="60" w:line="276" w:lineRule="auto"/>
              <w:jc w:val="both"/>
              <w:rPr>
                <w:rFonts w:ascii="Calibri" w:eastAsia="Calibri" w:hAnsi="Calibri" w:cs="Calibri"/>
                <w:sz w:val="22"/>
                <w:szCs w:val="22"/>
                <w:lang w:eastAsia="en-US" w:bidi="en-US"/>
              </w:rPr>
            </w:pPr>
          </w:p>
          <w:p w:rsidR="007A1FC1" w:rsidRDefault="007A1FC1" w:rsidP="00B94AAC">
            <w:pPr>
              <w:spacing w:before="60" w:line="276" w:lineRule="auto"/>
              <w:jc w:val="both"/>
              <w:rPr>
                <w:rFonts w:ascii="Calibri" w:eastAsia="Calibri" w:hAnsi="Calibri" w:cs="Calibri"/>
                <w:sz w:val="22"/>
                <w:szCs w:val="22"/>
                <w:lang w:eastAsia="en-US" w:bidi="en-US"/>
              </w:rPr>
            </w:pPr>
          </w:p>
          <w:p w:rsidR="007A1FC1" w:rsidRDefault="007A1FC1" w:rsidP="00B94AAC">
            <w:pPr>
              <w:spacing w:before="60" w:line="276" w:lineRule="auto"/>
              <w:jc w:val="both"/>
              <w:rPr>
                <w:rFonts w:ascii="Calibri" w:eastAsia="Calibri" w:hAnsi="Calibri" w:cs="Calibri"/>
                <w:sz w:val="22"/>
                <w:szCs w:val="22"/>
                <w:lang w:eastAsia="en-US" w:bidi="en-US"/>
              </w:rPr>
            </w:pPr>
          </w:p>
          <w:p w:rsidR="007A1FC1" w:rsidRPr="00255598" w:rsidRDefault="007A1FC1" w:rsidP="00B94AAC">
            <w:pPr>
              <w:spacing w:before="60" w:line="276" w:lineRule="auto"/>
              <w:jc w:val="both"/>
              <w:rPr>
                <w:rFonts w:ascii="Calibri" w:eastAsia="Calibri" w:hAnsi="Calibri" w:cs="Calibri"/>
                <w:sz w:val="22"/>
                <w:szCs w:val="22"/>
                <w:lang w:eastAsia="en-US" w:bidi="en-US"/>
              </w:rPr>
            </w:pPr>
            <w:r>
              <w:rPr>
                <w:rFonts w:ascii="Calibri" w:eastAsia="Calibri" w:hAnsi="Calibri" w:cs="Calibri"/>
                <w:sz w:val="22"/>
                <w:szCs w:val="22"/>
                <w:lang w:eastAsia="en-US" w:bidi="en-US"/>
              </w:rPr>
              <w:t>Bez poddodavatelů.</w:t>
            </w:r>
          </w:p>
        </w:tc>
        <w:tc>
          <w:tcPr>
            <w:tcW w:w="2052" w:type="dxa"/>
            <w:vMerge w:val="restart"/>
            <w:shd w:val="clear" w:color="auto" w:fill="auto"/>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7"/>
        </w:trPr>
        <w:tc>
          <w:tcPr>
            <w:tcW w:w="468"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2. </w:t>
            </w:r>
          </w:p>
        </w:tc>
        <w:tc>
          <w:tcPr>
            <w:tcW w:w="1980"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Název:</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4"/>
        </w:trPr>
        <w:tc>
          <w:tcPr>
            <w:tcW w:w="468"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1980"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Sídlo:</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4"/>
        </w:trPr>
        <w:tc>
          <w:tcPr>
            <w:tcW w:w="468"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1980"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Tel./fax:</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4"/>
        </w:trPr>
        <w:tc>
          <w:tcPr>
            <w:tcW w:w="468"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1980"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E-mail:</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4"/>
        </w:trPr>
        <w:tc>
          <w:tcPr>
            <w:tcW w:w="468"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1980"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IČ:</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4"/>
        </w:trPr>
        <w:tc>
          <w:tcPr>
            <w:tcW w:w="468"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1980"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DIČ:</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4"/>
        </w:trPr>
        <w:tc>
          <w:tcPr>
            <w:tcW w:w="468"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1980"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Spisová značka v obch. </w:t>
            </w:r>
            <w:proofErr w:type="gramStart"/>
            <w:r w:rsidRPr="00255598">
              <w:rPr>
                <w:rFonts w:ascii="Calibri" w:eastAsia="Calibri" w:hAnsi="Calibri" w:cs="Calibri"/>
                <w:sz w:val="22"/>
                <w:szCs w:val="22"/>
                <w:lang w:eastAsia="en-US" w:bidi="en-US"/>
              </w:rPr>
              <w:t>rejstříku</w:t>
            </w:r>
            <w:proofErr w:type="gramEnd"/>
            <w:r w:rsidRPr="00255598">
              <w:rPr>
                <w:rFonts w:ascii="Calibri" w:eastAsia="Calibri" w:hAnsi="Calibri" w:cs="Calibri"/>
                <w:sz w:val="22"/>
                <w:szCs w:val="22"/>
                <w:lang w:eastAsia="en-US" w:bidi="en-US"/>
              </w:rPr>
              <w:t>:</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r w:rsidR="007A1FC1" w:rsidRPr="00255598" w:rsidTr="00B94AAC">
        <w:trPr>
          <w:cantSplit/>
          <w:trHeight w:val="34"/>
        </w:trPr>
        <w:tc>
          <w:tcPr>
            <w:tcW w:w="468"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1980"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Osoba oprávněná k jednání:</w:t>
            </w:r>
          </w:p>
        </w:tc>
        <w:tc>
          <w:tcPr>
            <w:tcW w:w="2509"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2171" w:type="dxa"/>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c>
          <w:tcPr>
            <w:tcW w:w="0" w:type="auto"/>
            <w:vMerge/>
            <w:shd w:val="clear" w:color="auto" w:fill="auto"/>
            <w:vAlign w:val="center"/>
          </w:tcPr>
          <w:p w:rsidR="007A1FC1" w:rsidRPr="00255598" w:rsidRDefault="007A1FC1" w:rsidP="00B94AAC">
            <w:pPr>
              <w:spacing w:before="60" w:line="276" w:lineRule="auto"/>
              <w:jc w:val="both"/>
              <w:rPr>
                <w:rFonts w:ascii="Calibri" w:eastAsia="Calibri" w:hAnsi="Calibri" w:cs="Calibri"/>
                <w:sz w:val="22"/>
                <w:szCs w:val="22"/>
                <w:lang w:eastAsia="en-US" w:bidi="en-US"/>
              </w:rPr>
            </w:pPr>
          </w:p>
        </w:tc>
      </w:tr>
    </w:tbl>
    <w:p w:rsidR="007A1FC1" w:rsidRPr="00255598" w:rsidRDefault="007A1FC1" w:rsidP="007A1FC1">
      <w:pPr>
        <w:spacing w:before="60" w:line="276" w:lineRule="auto"/>
        <w:jc w:val="both"/>
        <w:rPr>
          <w:rFonts w:ascii="Calibri" w:eastAsia="Calibri" w:hAnsi="Calibri" w:cs="Calibri"/>
          <w:sz w:val="22"/>
          <w:szCs w:val="22"/>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6"/>
        <w:gridCol w:w="2026"/>
      </w:tblGrid>
      <w:tr w:rsidR="007A1FC1" w:rsidRPr="00255598" w:rsidTr="00B94AAC">
        <w:trPr>
          <w:trHeight w:val="222"/>
        </w:trPr>
        <w:tc>
          <w:tcPr>
            <w:tcW w:w="7128" w:type="dxa"/>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Celkový objem poddodávek </w:t>
            </w:r>
          </w:p>
        </w:tc>
        <w:tc>
          <w:tcPr>
            <w:tcW w:w="2052" w:type="dxa"/>
            <w:shd w:val="clear" w:color="auto" w:fill="auto"/>
          </w:tcPr>
          <w:p w:rsidR="007A1FC1" w:rsidRPr="00255598" w:rsidRDefault="007A1FC1" w:rsidP="00B94AAC">
            <w:pPr>
              <w:spacing w:before="60" w:line="276" w:lineRule="auto"/>
              <w:jc w:val="both"/>
              <w:rPr>
                <w:rFonts w:ascii="Calibri" w:eastAsia="Calibri" w:hAnsi="Calibri" w:cs="Calibri"/>
                <w:sz w:val="22"/>
                <w:szCs w:val="22"/>
                <w:lang w:eastAsia="en-US" w:bidi="en-US"/>
              </w:rPr>
            </w:pPr>
            <w:r w:rsidRPr="00255598">
              <w:rPr>
                <w:rFonts w:ascii="Calibri" w:eastAsia="Calibri" w:hAnsi="Calibri" w:cs="Calibri"/>
                <w:sz w:val="22"/>
                <w:szCs w:val="22"/>
                <w:lang w:eastAsia="en-US" w:bidi="en-US"/>
              </w:rPr>
              <w:t xml:space="preserve">               </w:t>
            </w:r>
            <w:r>
              <w:rPr>
                <w:rFonts w:ascii="Calibri" w:eastAsia="Calibri" w:hAnsi="Calibri" w:cs="Calibri"/>
                <w:sz w:val="22"/>
                <w:szCs w:val="22"/>
                <w:lang w:eastAsia="en-US" w:bidi="en-US"/>
              </w:rPr>
              <w:t>0</w:t>
            </w:r>
            <w:r w:rsidRPr="00255598">
              <w:rPr>
                <w:rFonts w:ascii="Calibri" w:eastAsia="Calibri" w:hAnsi="Calibri" w:cs="Calibri"/>
                <w:sz w:val="22"/>
                <w:szCs w:val="22"/>
                <w:lang w:eastAsia="en-US" w:bidi="en-US"/>
              </w:rPr>
              <w:t xml:space="preserve"> %</w:t>
            </w:r>
          </w:p>
        </w:tc>
      </w:tr>
    </w:tbl>
    <w:p w:rsidR="007A1FC1" w:rsidRPr="00255598" w:rsidRDefault="007A1FC1" w:rsidP="007A1FC1">
      <w:pPr>
        <w:spacing w:before="60" w:line="276" w:lineRule="auto"/>
        <w:jc w:val="both"/>
        <w:rPr>
          <w:rFonts w:ascii="Calibri" w:eastAsia="Calibri" w:hAnsi="Calibri" w:cs="Calibri"/>
          <w:sz w:val="22"/>
          <w:szCs w:val="22"/>
          <w:lang w:eastAsia="en-US" w:bidi="en-US"/>
        </w:rPr>
      </w:pPr>
    </w:p>
    <w:p w:rsidR="007A1FC1" w:rsidRPr="00255598" w:rsidRDefault="007A1FC1" w:rsidP="007A1FC1">
      <w:pPr>
        <w:widowControl/>
        <w:spacing w:before="60"/>
        <w:jc w:val="both"/>
        <w:rPr>
          <w:rFonts w:ascii="Calibri" w:eastAsia="Calibri" w:hAnsi="Calibri" w:cs="Calibri"/>
          <w:sz w:val="22"/>
          <w:szCs w:val="22"/>
          <w:lang w:eastAsia="en-US" w:bidi="en-US"/>
        </w:rPr>
      </w:pPr>
    </w:p>
    <w:p w:rsidR="007A1FC1" w:rsidRDefault="007A1FC1" w:rsidP="007A1FC1">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rsidR="007A1FC1" w:rsidRDefault="007A1FC1" w:rsidP="007A1FC1">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rsidR="007A1FC1" w:rsidRDefault="007A1FC1" w:rsidP="007A1FC1">
      <w:pPr>
        <w:widowControl/>
        <w:tabs>
          <w:tab w:val="left" w:pos="993"/>
          <w:tab w:val="left" w:pos="5103"/>
        </w:tabs>
        <w:spacing w:before="60" w:line="276" w:lineRule="auto"/>
        <w:contextualSpacing/>
        <w:jc w:val="both"/>
        <w:rPr>
          <w:rFonts w:ascii="Calibri" w:eastAsia="Calibri" w:hAnsi="Calibri" w:cs="Calibri"/>
          <w:i/>
          <w:sz w:val="22"/>
          <w:szCs w:val="22"/>
          <w:shd w:val="clear" w:color="auto" w:fill="FFFF00"/>
          <w:lang w:eastAsia="en-US" w:bidi="en-US"/>
        </w:rPr>
      </w:pPr>
    </w:p>
    <w:p w:rsidR="007A1FC1" w:rsidRPr="00C358BD" w:rsidRDefault="007A1FC1" w:rsidP="007A1FC1">
      <w:pPr>
        <w:rPr>
          <w:rFonts w:asciiTheme="minorHAnsi" w:hAnsiTheme="minorHAnsi" w:cstheme="minorHAnsi"/>
          <w:sz w:val="22"/>
          <w:szCs w:val="22"/>
        </w:rPr>
      </w:pPr>
      <w:r w:rsidRPr="00A76991">
        <w:rPr>
          <w:rFonts w:cstheme="minorHAnsi"/>
          <w:noProof/>
        </w:rPr>
        <w:lastRenderedPageBreak/>
        <w:drawing>
          <wp:anchor distT="0" distB="0" distL="114300" distR="114300" simplePos="0" relativeHeight="251659264" behindDoc="1" locked="0" layoutInCell="1" allowOverlap="1" wp14:anchorId="7BEE69B7" wp14:editId="045A791C">
            <wp:simplePos x="0" y="0"/>
            <wp:positionH relativeFrom="margin">
              <wp:posOffset>4619708</wp:posOffset>
            </wp:positionH>
            <wp:positionV relativeFrom="paragraph">
              <wp:posOffset>525</wp:posOffset>
            </wp:positionV>
            <wp:extent cx="1701579" cy="652615"/>
            <wp:effectExtent l="0" t="0" r="0" b="0"/>
            <wp:wrapTight wrapText="bothSides">
              <wp:wrapPolygon edited="0">
                <wp:start x="1693" y="0"/>
                <wp:lineTo x="0" y="631"/>
                <wp:lineTo x="0" y="11357"/>
                <wp:lineTo x="5321" y="20191"/>
                <wp:lineTo x="6773" y="20822"/>
                <wp:lineTo x="17415" y="20822"/>
                <wp:lineTo x="21286" y="13881"/>
                <wp:lineTo x="21286" y="10095"/>
                <wp:lineTo x="18625" y="10095"/>
                <wp:lineTo x="20560" y="7572"/>
                <wp:lineTo x="19592" y="4417"/>
                <wp:lineTo x="3870" y="0"/>
                <wp:lineTo x="1693" y="0"/>
              </wp:wrapPolygon>
            </wp:wrapTight>
            <wp:docPr id="3" name="Obrázek 3" descr="cpzp_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cpzp_k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579" cy="65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8BD">
        <w:rPr>
          <w:rFonts w:asciiTheme="minorHAnsi" w:hAnsiTheme="minorHAnsi" w:cstheme="minorHAnsi"/>
          <w:sz w:val="22"/>
          <w:szCs w:val="22"/>
        </w:rPr>
        <w:t xml:space="preserve">Příloha č. 2: </w:t>
      </w:r>
      <w:r>
        <w:rPr>
          <w:rFonts w:asciiTheme="minorHAnsi" w:hAnsiTheme="minorHAnsi" w:cstheme="minorHAnsi"/>
          <w:b/>
          <w:sz w:val="22"/>
          <w:szCs w:val="22"/>
          <w:u w:val="single"/>
        </w:rPr>
        <w:t>Vzor p</w:t>
      </w:r>
      <w:r w:rsidRPr="00C358BD">
        <w:rPr>
          <w:rFonts w:asciiTheme="minorHAnsi" w:hAnsiTheme="minorHAnsi" w:cstheme="minorHAnsi"/>
          <w:b/>
          <w:sz w:val="22"/>
          <w:szCs w:val="22"/>
          <w:u w:val="single"/>
        </w:rPr>
        <w:t>oukaz</w:t>
      </w:r>
      <w:r>
        <w:rPr>
          <w:rFonts w:asciiTheme="minorHAnsi" w:hAnsiTheme="minorHAnsi" w:cstheme="minorHAnsi"/>
          <w:b/>
          <w:sz w:val="22"/>
          <w:szCs w:val="22"/>
          <w:u w:val="single"/>
        </w:rPr>
        <w:t>u</w:t>
      </w:r>
      <w:r w:rsidRPr="00C358BD">
        <w:rPr>
          <w:rFonts w:asciiTheme="minorHAnsi" w:hAnsiTheme="minorHAnsi" w:cstheme="minorHAnsi"/>
          <w:b/>
          <w:sz w:val="22"/>
          <w:szCs w:val="22"/>
          <w:u w:val="single"/>
        </w:rPr>
        <w:t xml:space="preserve"> k účasti na řízené sportovní péči v roce 2025</w:t>
      </w:r>
      <w:r>
        <w:rPr>
          <w:rFonts w:asciiTheme="minorHAnsi" w:hAnsiTheme="minorHAnsi" w:cstheme="minorHAnsi"/>
          <w:b/>
          <w:sz w:val="22"/>
          <w:szCs w:val="22"/>
          <w:u w:val="single"/>
        </w:rPr>
        <w:t xml:space="preserve"> </w:t>
      </w:r>
    </w:p>
    <w:p w:rsidR="007A1FC1" w:rsidRPr="00CD69B7" w:rsidRDefault="007A1FC1" w:rsidP="007A1FC1">
      <w:pPr>
        <w:rPr>
          <w:rFonts w:cstheme="minorHAnsi"/>
        </w:rPr>
      </w:pPr>
    </w:p>
    <w:p w:rsidR="007A1FC1" w:rsidRPr="00CD69B7" w:rsidRDefault="007A1FC1" w:rsidP="007A1FC1">
      <w:pPr>
        <w:rPr>
          <w:rFonts w:cstheme="minorHAnsi"/>
        </w:rPr>
      </w:pPr>
    </w:p>
    <w:p w:rsidR="007A1FC1" w:rsidRDefault="007A1FC1" w:rsidP="007A1FC1">
      <w:pPr>
        <w:rPr>
          <w:rFonts w:cstheme="minorHAnsi"/>
        </w:rPr>
      </w:pPr>
    </w:p>
    <w:p w:rsidR="007A1FC1" w:rsidRPr="00CD69B7" w:rsidRDefault="007A1FC1" w:rsidP="007A1FC1">
      <w:pPr>
        <w:jc w:val="center"/>
        <w:rPr>
          <w:rFonts w:cstheme="minorHAnsi"/>
          <w:b/>
          <w:sz w:val="32"/>
          <w:szCs w:val="32"/>
        </w:rPr>
      </w:pPr>
      <w:r w:rsidRPr="00CD69B7">
        <w:rPr>
          <w:rFonts w:cstheme="minorHAnsi"/>
          <w:b/>
          <w:sz w:val="32"/>
          <w:szCs w:val="32"/>
        </w:rPr>
        <w:t>P O U K A Z</w:t>
      </w:r>
    </w:p>
    <w:p w:rsidR="007A1FC1" w:rsidRPr="00B40483" w:rsidRDefault="007A1FC1" w:rsidP="007A1FC1">
      <w:pPr>
        <w:jc w:val="center"/>
        <w:rPr>
          <w:rFonts w:cstheme="minorHAnsi"/>
          <w:b/>
          <w:sz w:val="28"/>
          <w:szCs w:val="28"/>
        </w:rPr>
      </w:pPr>
      <w:r w:rsidRPr="00CD69B7">
        <w:rPr>
          <w:rFonts w:cstheme="minorHAnsi"/>
          <w:b/>
          <w:sz w:val="28"/>
          <w:szCs w:val="28"/>
        </w:rPr>
        <w:t xml:space="preserve">k účasti na </w:t>
      </w:r>
      <w:r w:rsidRPr="00B40483">
        <w:rPr>
          <w:rFonts w:cstheme="minorHAnsi"/>
          <w:b/>
          <w:sz w:val="28"/>
          <w:szCs w:val="28"/>
        </w:rPr>
        <w:t xml:space="preserve">řízené sportovní </w:t>
      </w:r>
      <w:r w:rsidRPr="00474B12">
        <w:rPr>
          <w:rFonts w:cstheme="minorHAnsi"/>
          <w:b/>
          <w:sz w:val="28"/>
          <w:szCs w:val="28"/>
        </w:rPr>
        <w:t xml:space="preserve">péči </w:t>
      </w:r>
      <w:r>
        <w:rPr>
          <w:rFonts w:cstheme="minorHAnsi"/>
          <w:b/>
          <w:sz w:val="28"/>
          <w:szCs w:val="28"/>
        </w:rPr>
        <w:t xml:space="preserve">v zařízení </w:t>
      </w:r>
      <w:r w:rsidRPr="00474B12">
        <w:rPr>
          <w:rFonts w:cstheme="minorHAnsi"/>
          <w:b/>
          <w:sz w:val="28"/>
          <w:szCs w:val="28"/>
        </w:rPr>
        <w:t>Fitness Caesar v roce</w:t>
      </w:r>
      <w:r w:rsidRPr="00B40483">
        <w:rPr>
          <w:rFonts w:cstheme="minorHAnsi"/>
          <w:b/>
          <w:sz w:val="28"/>
          <w:szCs w:val="28"/>
        </w:rPr>
        <w:t xml:space="preserve"> 2025</w:t>
      </w:r>
    </w:p>
    <w:p w:rsidR="007A1FC1" w:rsidRPr="00CD69B7" w:rsidRDefault="007A1FC1" w:rsidP="007A1FC1">
      <w:pPr>
        <w:rPr>
          <w:rFonts w:cstheme="minorHAnsi"/>
        </w:rPr>
      </w:pPr>
    </w:p>
    <w:p w:rsidR="007A1FC1" w:rsidRPr="00A962DD" w:rsidRDefault="007A1FC1" w:rsidP="007A1FC1">
      <w:pPr>
        <w:spacing w:line="480" w:lineRule="auto"/>
        <w:jc w:val="both"/>
      </w:pPr>
      <w:r w:rsidRPr="00A962DD">
        <w:t xml:space="preserve">Jméno a </w:t>
      </w:r>
      <w:proofErr w:type="gramStart"/>
      <w:r w:rsidRPr="00A962DD">
        <w:t>příjmení ........................................................................ Vysílající</w:t>
      </w:r>
      <w:proofErr w:type="gramEnd"/>
      <w:r w:rsidRPr="00A962DD">
        <w:t xml:space="preserve"> organizace: ……………………………</w:t>
      </w:r>
    </w:p>
    <w:p w:rsidR="007A1FC1" w:rsidRPr="00A962DD" w:rsidRDefault="007A1FC1" w:rsidP="007A1FC1">
      <w:pPr>
        <w:spacing w:line="480" w:lineRule="auto"/>
        <w:jc w:val="both"/>
      </w:pPr>
      <w:r w:rsidRPr="00A962DD">
        <w:t>Pracovní zařazení, pracoviště ………………</w:t>
      </w:r>
      <w:proofErr w:type="gramStart"/>
      <w:r w:rsidRPr="00A962DD">
        <w:t>…..…</w:t>
      </w:r>
      <w:proofErr w:type="gramEnd"/>
      <w:r w:rsidRPr="00A962DD">
        <w:t>…………… Číslo účastníka v organizaci ………………..……</w:t>
      </w:r>
    </w:p>
    <w:p w:rsidR="007A1FC1" w:rsidRPr="00A962DD" w:rsidRDefault="007A1FC1" w:rsidP="007A1FC1">
      <w:pPr>
        <w:jc w:val="both"/>
      </w:pPr>
      <w:r w:rsidRPr="00A962DD">
        <w:t xml:space="preserve">Datum zahájení </w:t>
      </w:r>
      <w:proofErr w:type="gramStart"/>
      <w:r w:rsidRPr="00A962DD">
        <w:t>ŘSP: .................................................................. Datum</w:t>
      </w:r>
      <w:proofErr w:type="gramEnd"/>
      <w:r w:rsidRPr="00A962DD">
        <w:t xml:space="preserve"> platnosti poukazu:………………………..</w:t>
      </w:r>
    </w:p>
    <w:p w:rsidR="007A1FC1" w:rsidRPr="00A962DD" w:rsidRDefault="007A1FC1" w:rsidP="007A1FC1">
      <w:pPr>
        <w:jc w:val="both"/>
      </w:pPr>
    </w:p>
    <w:p w:rsidR="007A1FC1" w:rsidRPr="00A962DD" w:rsidRDefault="007A1FC1" w:rsidP="007A1FC1">
      <w:pPr>
        <w:jc w:val="both"/>
      </w:pPr>
      <w:r w:rsidRPr="00A962DD">
        <w:t>Souhlasím s absolvováním řízené sportovní péče (dále jen „</w:t>
      </w:r>
      <w:r w:rsidRPr="00A962DD">
        <w:rPr>
          <w:b/>
        </w:rPr>
        <w:t>ŘSP</w:t>
      </w:r>
      <w:r w:rsidRPr="00A962DD">
        <w:t xml:space="preserve">“) v uvedeném místě a termínu.  </w:t>
      </w:r>
    </w:p>
    <w:p w:rsidR="007A1FC1" w:rsidRPr="00A962DD" w:rsidRDefault="007A1FC1" w:rsidP="007A1FC1">
      <w:pPr>
        <w:jc w:val="both"/>
      </w:pPr>
    </w:p>
    <w:p w:rsidR="007A1FC1" w:rsidRPr="00A962DD" w:rsidRDefault="007A1FC1" w:rsidP="007A1FC1">
      <w:pPr>
        <w:jc w:val="both"/>
      </w:pPr>
      <w:r w:rsidRPr="00A962DD">
        <w:rPr>
          <w:b/>
          <w:u w:val="single"/>
        </w:rPr>
        <w:t>Poučení účastníka:</w:t>
      </w:r>
      <w:r w:rsidRPr="00A962DD">
        <w:rPr>
          <w:b/>
        </w:rPr>
        <w:t xml:space="preserve"> V případě nemožnosti dostavit se ve stanoveném termínu k absolvování čerpané aktivity, je účastník povinen se nejpozději 48 hodin před termínem začátku konkrétní aktivity omluvit a přeobjednat na náhradní termín. Nebude-li účastník postupovat v souladu s uvedeným, aktivita propadne a nebude poskytovatelem účastníku poskytnuta.</w:t>
      </w:r>
    </w:p>
    <w:p w:rsidR="007A1FC1" w:rsidRPr="00A962DD" w:rsidRDefault="007A1FC1" w:rsidP="007A1FC1">
      <w:pPr>
        <w:jc w:val="both"/>
      </w:pPr>
    </w:p>
    <w:p w:rsidR="007A1FC1" w:rsidRPr="00A962DD" w:rsidRDefault="007A1FC1" w:rsidP="007A1FC1">
      <w:pPr>
        <w:jc w:val="both"/>
      </w:pPr>
      <w:r w:rsidRPr="00A962DD">
        <w:t xml:space="preserve">Datum převzetí </w:t>
      </w:r>
      <w:proofErr w:type="gramStart"/>
      <w:r w:rsidRPr="00A962DD">
        <w:t>poukazu: ................................... Podpis</w:t>
      </w:r>
      <w:proofErr w:type="gramEnd"/>
      <w:r w:rsidRPr="00A962DD">
        <w:t xml:space="preserve"> účastníka při převzetí poukazu ..…………………………</w:t>
      </w:r>
    </w:p>
    <w:p w:rsidR="007A1FC1" w:rsidRDefault="007A1FC1" w:rsidP="007A1FC1">
      <w:pPr>
        <w:jc w:val="both"/>
        <w:rPr>
          <w:rFonts w:cstheme="minorHAnsi"/>
        </w:rPr>
      </w:pPr>
    </w:p>
    <w:p w:rsidR="007A1FC1" w:rsidRPr="00A76991" w:rsidRDefault="007A1FC1" w:rsidP="007A1FC1">
      <w:pPr>
        <w:jc w:val="both"/>
        <w:rPr>
          <w:rFonts w:cstheme="minorHAns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61"/>
        <w:gridCol w:w="3119"/>
      </w:tblGrid>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hideMark/>
          </w:tcPr>
          <w:p w:rsidR="007A1FC1" w:rsidRPr="00A76991" w:rsidRDefault="007A1FC1" w:rsidP="00B94AAC">
            <w:pPr>
              <w:jc w:val="both"/>
              <w:rPr>
                <w:rFonts w:cstheme="minorHAnsi"/>
                <w:b/>
              </w:rPr>
            </w:pPr>
            <w:r w:rsidRPr="00A76991">
              <w:rPr>
                <w:rFonts w:cstheme="minorHAnsi"/>
                <w:b/>
              </w:rPr>
              <w:t>Datum</w:t>
            </w:r>
          </w:p>
        </w:tc>
        <w:tc>
          <w:tcPr>
            <w:tcW w:w="4961" w:type="dxa"/>
            <w:tcBorders>
              <w:top w:val="single" w:sz="4" w:space="0" w:color="auto"/>
              <w:left w:val="single" w:sz="4" w:space="0" w:color="auto"/>
              <w:bottom w:val="single" w:sz="4" w:space="0" w:color="auto"/>
              <w:right w:val="single" w:sz="4" w:space="0" w:color="auto"/>
            </w:tcBorders>
            <w:hideMark/>
          </w:tcPr>
          <w:p w:rsidR="007A1FC1" w:rsidRPr="00A76991" w:rsidRDefault="007A1FC1" w:rsidP="00B94AAC">
            <w:pPr>
              <w:jc w:val="both"/>
              <w:rPr>
                <w:rFonts w:cstheme="minorHAnsi"/>
                <w:b/>
              </w:rPr>
            </w:pPr>
            <w:r w:rsidRPr="00A76991">
              <w:rPr>
                <w:rFonts w:cstheme="minorHAnsi"/>
                <w:b/>
              </w:rPr>
              <w:t>Čerpané aktivity</w:t>
            </w: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r w:rsidRPr="00A76991">
              <w:rPr>
                <w:rFonts w:cstheme="minorHAnsi"/>
                <w:b/>
              </w:rPr>
              <w:t>Podpis, razítko</w:t>
            </w:r>
            <w:r>
              <w:rPr>
                <w:rFonts w:cstheme="minorHAnsi"/>
                <w:b/>
              </w:rPr>
              <w:t xml:space="preserve"> poskytovatele</w:t>
            </w:r>
          </w:p>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r w:rsidR="007A1FC1" w:rsidRPr="00A76991" w:rsidTr="00B94AAC">
        <w:trPr>
          <w:trHeight w:val="397"/>
        </w:trPr>
        <w:tc>
          <w:tcPr>
            <w:tcW w:w="1526"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4961"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c>
          <w:tcPr>
            <w:tcW w:w="3119" w:type="dxa"/>
            <w:tcBorders>
              <w:top w:val="single" w:sz="4" w:space="0" w:color="auto"/>
              <w:left w:val="single" w:sz="4" w:space="0" w:color="auto"/>
              <w:bottom w:val="single" w:sz="4" w:space="0" w:color="auto"/>
              <w:right w:val="single" w:sz="4" w:space="0" w:color="auto"/>
            </w:tcBorders>
          </w:tcPr>
          <w:p w:rsidR="007A1FC1" w:rsidRPr="00A76991" w:rsidRDefault="007A1FC1" w:rsidP="00B94AAC">
            <w:pPr>
              <w:jc w:val="both"/>
              <w:rPr>
                <w:rFonts w:cstheme="minorHAnsi"/>
                <w:b/>
              </w:rPr>
            </w:pPr>
          </w:p>
        </w:tc>
      </w:tr>
    </w:tbl>
    <w:p w:rsidR="007A1FC1" w:rsidRPr="000A44B7" w:rsidRDefault="007A1FC1" w:rsidP="007A1FC1">
      <w:pPr>
        <w:jc w:val="both"/>
        <w:rPr>
          <w:rFonts w:cstheme="minorHAnsi"/>
          <w:sz w:val="10"/>
          <w:szCs w:val="10"/>
        </w:rPr>
      </w:pPr>
    </w:p>
    <w:p w:rsidR="007A1FC1" w:rsidRPr="00A76991" w:rsidRDefault="007A1FC1" w:rsidP="007A1FC1">
      <w:pPr>
        <w:jc w:val="both"/>
        <w:rPr>
          <w:rFonts w:cstheme="minorHAnsi"/>
          <w:b/>
          <w:bCs/>
        </w:rPr>
      </w:pPr>
      <w:r w:rsidRPr="00A76991">
        <w:rPr>
          <w:rFonts w:cstheme="minorHAnsi"/>
          <w:b/>
          <w:bCs/>
        </w:rPr>
        <w:t xml:space="preserve">Potvrzení o absolvování </w:t>
      </w:r>
      <w:r>
        <w:rPr>
          <w:rFonts w:cstheme="minorHAnsi"/>
          <w:b/>
          <w:bCs/>
        </w:rPr>
        <w:t>ŘSP</w:t>
      </w:r>
    </w:p>
    <w:p w:rsidR="007A1FC1" w:rsidRDefault="007A1FC1" w:rsidP="007A1FC1">
      <w:pPr>
        <w:jc w:val="both"/>
        <w:rPr>
          <w:rFonts w:cstheme="minorHAnsi"/>
        </w:rPr>
      </w:pPr>
      <w:r w:rsidRPr="00A76991">
        <w:rPr>
          <w:rFonts w:cstheme="minorHAnsi"/>
        </w:rPr>
        <w:t>Závěrečné</w:t>
      </w:r>
      <w:r>
        <w:rPr>
          <w:rFonts w:cstheme="minorHAnsi"/>
        </w:rPr>
        <w:t> </w:t>
      </w:r>
      <w:r w:rsidRPr="00A76991">
        <w:rPr>
          <w:rFonts w:cstheme="minorHAnsi"/>
        </w:rPr>
        <w:t>vyhodnocení</w:t>
      </w:r>
      <w:r>
        <w:rPr>
          <w:rFonts w:cstheme="minorHAnsi"/>
        </w:rPr>
        <w:t> ŘSP</w:t>
      </w:r>
      <w:r w:rsidRPr="00A76991">
        <w:rPr>
          <w:rFonts w:cstheme="minorHAnsi"/>
        </w:rPr>
        <w:t>:……………………………………………………………………………………</w:t>
      </w:r>
      <w:proofErr w:type="gramStart"/>
      <w:r w:rsidRPr="00A76991">
        <w:rPr>
          <w:rFonts w:cstheme="minorHAnsi"/>
        </w:rPr>
        <w:t>…</w:t>
      </w:r>
      <w:r>
        <w:rPr>
          <w:rFonts w:cstheme="minorHAnsi"/>
        </w:rPr>
        <w:t>..…</w:t>
      </w:r>
      <w:proofErr w:type="gramEnd"/>
      <w:r>
        <w:rPr>
          <w:rFonts w:cstheme="minorHAnsi"/>
        </w:rPr>
        <w:t>………………………………………………………………………………..</w:t>
      </w:r>
      <w:r w:rsidRPr="00A76991">
        <w:rPr>
          <w:rFonts w:cstheme="minorHAnsi"/>
        </w:rPr>
        <w:t>………………………………</w:t>
      </w:r>
      <w:r>
        <w:rPr>
          <w:rFonts w:cstheme="minorHAnsi"/>
        </w:rPr>
        <w:t>..</w:t>
      </w:r>
      <w:r w:rsidRPr="00A76991">
        <w:rPr>
          <w:rFonts w:cstheme="minorHAnsi"/>
        </w:rPr>
        <w:t>…</w:t>
      </w:r>
      <w:r>
        <w:rPr>
          <w:rFonts w:cstheme="minorHAnsi"/>
        </w:rPr>
        <w:t>.</w:t>
      </w:r>
      <w:r w:rsidRPr="00A76991">
        <w:rPr>
          <w:rFonts w:cstheme="minorHAnsi"/>
        </w:rPr>
        <w:t>………………………………………………………………………………………………………………</w:t>
      </w:r>
      <w:r>
        <w:rPr>
          <w:rFonts w:cstheme="minorHAnsi"/>
        </w:rPr>
        <w:t>………</w:t>
      </w:r>
    </w:p>
    <w:p w:rsidR="007A1FC1" w:rsidRPr="00A76991" w:rsidRDefault="007A1FC1" w:rsidP="007A1FC1">
      <w:pPr>
        <w:jc w:val="both"/>
        <w:rPr>
          <w:rFonts w:cstheme="minorHAnsi"/>
        </w:rPr>
      </w:pPr>
      <w:r>
        <w:rPr>
          <w:rFonts w:cstheme="minorHAnsi"/>
        </w:rPr>
        <w:t xml:space="preserve">Datum ………………………… </w:t>
      </w:r>
      <w:r w:rsidRPr="00A76991">
        <w:rPr>
          <w:rFonts w:cstheme="minorHAnsi"/>
        </w:rPr>
        <w:t xml:space="preserve">Podpis a razítko zaměstnance </w:t>
      </w:r>
      <w:r>
        <w:rPr>
          <w:rFonts w:cstheme="minorHAnsi"/>
        </w:rPr>
        <w:t>poskytovatele: ……………………….………</w:t>
      </w:r>
      <w:proofErr w:type="gramStart"/>
      <w:r>
        <w:rPr>
          <w:rFonts w:cstheme="minorHAnsi"/>
        </w:rPr>
        <w:t>…..</w:t>
      </w:r>
      <w:proofErr w:type="gramEnd"/>
    </w:p>
    <w:p w:rsidR="007A1FC1" w:rsidRPr="000A44B7" w:rsidRDefault="007A1FC1" w:rsidP="007A1FC1">
      <w:pPr>
        <w:jc w:val="both"/>
        <w:rPr>
          <w:rFonts w:cstheme="minorHAnsi"/>
          <w:sz w:val="10"/>
          <w:szCs w:val="10"/>
        </w:rPr>
      </w:pPr>
    </w:p>
    <w:p w:rsidR="007A1FC1" w:rsidRDefault="007A1FC1" w:rsidP="007A1FC1">
      <w:pPr>
        <w:rPr>
          <w:rFonts w:cstheme="minorHAnsi"/>
          <w:u w:val="single"/>
        </w:rPr>
      </w:pPr>
      <w:r w:rsidRPr="00A76991">
        <w:rPr>
          <w:rFonts w:cstheme="minorHAnsi"/>
        </w:rPr>
        <w:t xml:space="preserve">Podpis účastníka po absolvování </w:t>
      </w:r>
      <w:r>
        <w:rPr>
          <w:rFonts w:cstheme="minorHAnsi"/>
        </w:rPr>
        <w:t>ŘSP………………………………………………………………………………</w:t>
      </w:r>
      <w:r>
        <w:rPr>
          <w:rFonts w:cstheme="minorHAnsi"/>
          <w:u w:val="single"/>
        </w:rPr>
        <w:br w:type="page"/>
      </w:r>
    </w:p>
    <w:p w:rsidR="007A1FC1" w:rsidRDefault="007A1FC1" w:rsidP="007A1FC1">
      <w:pPr>
        <w:rPr>
          <w:rFonts w:cstheme="minorHAnsi"/>
          <w:u w:val="single"/>
        </w:rPr>
      </w:pPr>
      <w:r w:rsidRPr="009A0BCB">
        <w:rPr>
          <w:rFonts w:cstheme="minorHAnsi"/>
          <w:u w:val="single"/>
        </w:rPr>
        <w:lastRenderedPageBreak/>
        <w:t xml:space="preserve">Příloha </w:t>
      </w:r>
      <w:r>
        <w:rPr>
          <w:rFonts w:cstheme="minorHAnsi"/>
          <w:u w:val="single"/>
        </w:rPr>
        <w:t xml:space="preserve">poukazu </w:t>
      </w:r>
    </w:p>
    <w:p w:rsidR="007A1FC1" w:rsidRPr="006F139C" w:rsidRDefault="007A1FC1" w:rsidP="007A1FC1">
      <w:pPr>
        <w:spacing w:line="360" w:lineRule="auto"/>
        <w:rPr>
          <w:rFonts w:eastAsia="Calibri"/>
        </w:rPr>
      </w:pPr>
      <w:r w:rsidRPr="006F139C">
        <w:t>Seznam aktivit v balíčku řízené sportovní péče pro období roku 202</w:t>
      </w:r>
      <w:r>
        <w:t>5</w:t>
      </w:r>
      <w:r w:rsidRPr="006F139C">
        <w:rPr>
          <w:rFonts w:eastAsia="Calibri"/>
        </w:rPr>
        <w:t>:</w:t>
      </w:r>
    </w:p>
    <w:tbl>
      <w:tblPr>
        <w:tblW w:w="9676" w:type="dxa"/>
        <w:tblInd w:w="-5" w:type="dxa"/>
        <w:tblLayout w:type="fixed"/>
        <w:tblCellMar>
          <w:left w:w="70" w:type="dxa"/>
          <w:right w:w="70" w:type="dxa"/>
        </w:tblCellMar>
        <w:tblLook w:val="04A0" w:firstRow="1" w:lastRow="0" w:firstColumn="1" w:lastColumn="0" w:noHBand="0" w:noVBand="1"/>
      </w:tblPr>
      <w:tblGrid>
        <w:gridCol w:w="545"/>
        <w:gridCol w:w="3032"/>
        <w:gridCol w:w="6099"/>
      </w:tblGrid>
      <w:tr w:rsidR="007A1FC1" w:rsidRPr="006F139C" w:rsidTr="00B94AAC">
        <w:trPr>
          <w:trHeight w:val="434"/>
        </w:trPr>
        <w:tc>
          <w:tcPr>
            <w:tcW w:w="545" w:type="dxa"/>
            <w:tcBorders>
              <w:top w:val="single" w:sz="4" w:space="0" w:color="auto"/>
              <w:left w:val="single" w:sz="4" w:space="0" w:color="auto"/>
              <w:bottom w:val="single" w:sz="4" w:space="0" w:color="auto"/>
              <w:right w:val="single" w:sz="4" w:space="0" w:color="auto"/>
            </w:tcBorders>
          </w:tcPr>
          <w:p w:rsidR="007A1FC1" w:rsidRPr="00A962DD" w:rsidRDefault="007A1FC1" w:rsidP="00B94AAC">
            <w:pPr>
              <w:rPr>
                <w:b/>
                <w:color w:val="000000"/>
              </w:rPr>
            </w:pPr>
          </w:p>
        </w:tc>
        <w:tc>
          <w:tcPr>
            <w:tcW w:w="3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FC1" w:rsidRPr="00A962DD" w:rsidRDefault="007A1FC1" w:rsidP="00B94AAC">
            <w:pPr>
              <w:rPr>
                <w:color w:val="000000"/>
              </w:rPr>
            </w:pPr>
            <w:r w:rsidRPr="00A962DD">
              <w:rPr>
                <w:b/>
                <w:color w:val="000000"/>
              </w:rPr>
              <w:t>Název aktivity</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rsidR="007A1FC1" w:rsidRPr="00A962DD" w:rsidRDefault="007A1FC1" w:rsidP="00B94AAC">
            <w:pPr>
              <w:rPr>
                <w:b/>
                <w:color w:val="000000"/>
              </w:rPr>
            </w:pPr>
            <w:r w:rsidRPr="00A962DD">
              <w:rPr>
                <w:b/>
                <w:color w:val="000000"/>
              </w:rPr>
              <w:t>Popis aktivity</w:t>
            </w:r>
          </w:p>
        </w:tc>
      </w:tr>
      <w:tr w:rsidR="007A1FC1" w:rsidRPr="006F139C" w:rsidTr="00B94AAC">
        <w:trPr>
          <w:trHeight w:val="715"/>
        </w:trPr>
        <w:tc>
          <w:tcPr>
            <w:tcW w:w="545" w:type="dxa"/>
            <w:tcBorders>
              <w:top w:val="nil"/>
              <w:left w:val="single" w:sz="4" w:space="0" w:color="auto"/>
              <w:bottom w:val="single" w:sz="4" w:space="0" w:color="auto"/>
              <w:right w:val="single" w:sz="4" w:space="0" w:color="auto"/>
            </w:tcBorders>
            <w:vAlign w:val="center"/>
          </w:tcPr>
          <w:p w:rsidR="007A1FC1" w:rsidRPr="00A962DD" w:rsidRDefault="007A1FC1" w:rsidP="00B94AAC">
            <w:pPr>
              <w:jc w:val="center"/>
              <w:rPr>
                <w:color w:val="000000"/>
              </w:rPr>
            </w:pPr>
            <w:r w:rsidRPr="00A962DD">
              <w:rPr>
                <w:color w:val="000000"/>
              </w:rPr>
              <w:t>1.</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rsidR="007A1FC1" w:rsidRPr="00A962DD" w:rsidRDefault="007A1FC1" w:rsidP="00B94AAC">
            <w:pPr>
              <w:rPr>
                <w:color w:val="000000"/>
              </w:rPr>
            </w:pPr>
            <w:r w:rsidRPr="00A962DD">
              <w:rPr>
                <w:color w:val="000000"/>
              </w:rPr>
              <w:t>1x vstupní konzultace účastníka s instruktorem fitness, sestavení individuálního tréninkového plánu, vstupní výživové poradenství</w:t>
            </w:r>
          </w:p>
        </w:tc>
        <w:tc>
          <w:tcPr>
            <w:tcW w:w="6099" w:type="dxa"/>
            <w:tcBorders>
              <w:top w:val="nil"/>
              <w:left w:val="single" w:sz="4" w:space="0" w:color="auto"/>
              <w:bottom w:val="single" w:sz="4" w:space="0" w:color="auto"/>
              <w:right w:val="single" w:sz="4" w:space="0" w:color="auto"/>
            </w:tcBorders>
            <w:shd w:val="clear" w:color="auto" w:fill="auto"/>
            <w:noWrap/>
            <w:vAlign w:val="center"/>
          </w:tcPr>
          <w:p w:rsidR="007A1FC1" w:rsidRPr="00A962DD" w:rsidRDefault="007A1FC1" w:rsidP="00B94AAC">
            <w:pPr>
              <w:jc w:val="both"/>
              <w:rPr>
                <w:rFonts w:eastAsia="Calibri"/>
              </w:rPr>
            </w:pPr>
            <w:r w:rsidRPr="00A962DD">
              <w:rPr>
                <w:rFonts w:eastAsia="Calibri"/>
              </w:rPr>
              <w:t>Vstupní konzultace s instruktorem fitness k rozboru pohybových aktivit účastníka, zlozvyků, rizikových faktorů a provedení diagnostiky na přístroji k měření základních tělesných parametrů (BMI) v délce min. 30 minut. Na základě výsledků uvedené diagnostiky a anamnézy způsobu stravování a pohybových aktivit bude každému účastníkovi sestaven individuální tréninkový plán. V rámci edukace bude účastník veden k aktivnímu přístupu ke zlepšení zdravotního stavu, tak aby bylo sníženo riziko předčasného vzniku onemocnění srdce a cév, rakoviny, diabetu i kloubního systému.</w:t>
            </w:r>
          </w:p>
          <w:p w:rsidR="007A1FC1" w:rsidRPr="00A962DD" w:rsidRDefault="007A1FC1" w:rsidP="00B94AAC">
            <w:pPr>
              <w:jc w:val="both"/>
              <w:rPr>
                <w:rFonts w:eastAsia="Calibri"/>
              </w:rPr>
            </w:pPr>
            <w:r w:rsidRPr="00A962DD">
              <w:rPr>
                <w:rFonts w:eastAsia="Calibri"/>
              </w:rPr>
              <w:t>Zároveň bude provedeno s účastníkem vstupní výživové poradenství – úprava jídelníčku dle stravovacích návyků účastníka. V rámci výživového poradenství budou účastníkovi podrobně vysvětleny principy správné výživy, včetně způsobu stravování a pitného režimu, princip potravinových doplňků, pohybové aktivity, regenerační možnosti. Na základě konzultace ke způsobu výživy bude každému účastníku sestaven vhodný osobní jídelní plán v tištěné podobě na jeden týden.</w:t>
            </w:r>
          </w:p>
        </w:tc>
      </w:tr>
      <w:tr w:rsidR="007A1FC1" w:rsidRPr="006F139C" w:rsidTr="00B94AAC">
        <w:trPr>
          <w:trHeight w:val="1350"/>
        </w:trPr>
        <w:tc>
          <w:tcPr>
            <w:tcW w:w="545" w:type="dxa"/>
            <w:tcBorders>
              <w:top w:val="nil"/>
              <w:left w:val="single" w:sz="4" w:space="0" w:color="auto"/>
              <w:bottom w:val="single" w:sz="4" w:space="0" w:color="auto"/>
              <w:right w:val="single" w:sz="4" w:space="0" w:color="auto"/>
            </w:tcBorders>
            <w:vAlign w:val="center"/>
          </w:tcPr>
          <w:p w:rsidR="007A1FC1" w:rsidRPr="00A962DD" w:rsidRDefault="007A1FC1" w:rsidP="00B94AAC">
            <w:pPr>
              <w:jc w:val="center"/>
              <w:rPr>
                <w:rFonts w:eastAsia="Calibri"/>
              </w:rPr>
            </w:pPr>
            <w:r w:rsidRPr="00A962DD">
              <w:rPr>
                <w:rFonts w:eastAsia="Calibri"/>
              </w:rPr>
              <w:t>2.</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rsidR="007A1FC1" w:rsidRPr="00A962DD" w:rsidRDefault="007A1FC1" w:rsidP="00B94AAC">
            <w:pPr>
              <w:rPr>
                <w:color w:val="000000"/>
              </w:rPr>
            </w:pPr>
            <w:r w:rsidRPr="00A962DD">
              <w:rPr>
                <w:rFonts w:eastAsia="Calibri"/>
              </w:rPr>
              <w:t xml:space="preserve">6x individuální fitness trénink s instruktorem fitness </w:t>
            </w:r>
          </w:p>
        </w:tc>
        <w:tc>
          <w:tcPr>
            <w:tcW w:w="6099" w:type="dxa"/>
            <w:tcBorders>
              <w:top w:val="nil"/>
              <w:left w:val="single" w:sz="4" w:space="0" w:color="auto"/>
              <w:bottom w:val="single" w:sz="4" w:space="0" w:color="auto"/>
              <w:right w:val="single" w:sz="4" w:space="0" w:color="auto"/>
            </w:tcBorders>
            <w:shd w:val="clear" w:color="auto" w:fill="auto"/>
            <w:noWrap/>
            <w:vAlign w:val="center"/>
          </w:tcPr>
          <w:p w:rsidR="007A1FC1" w:rsidRPr="00A962DD" w:rsidRDefault="007A1FC1" w:rsidP="00B94AAC">
            <w:pPr>
              <w:jc w:val="both"/>
              <w:rPr>
                <w:rFonts w:eastAsia="Calibri"/>
              </w:rPr>
            </w:pPr>
            <w:r w:rsidRPr="00A962DD">
              <w:rPr>
                <w:rFonts w:eastAsia="Calibri"/>
              </w:rPr>
              <w:t>6x individuální fitness trénink s instruktorem fitness na základě doporučení instruktora fitness (tj. řízená aktivní fyzioterapie pod dohledem instruktora fitness) v délce min. 60 minut na trénink (jednotku).</w:t>
            </w:r>
            <w:r w:rsidRPr="00A962DD" w:rsidDel="004B0102">
              <w:rPr>
                <w:rFonts w:eastAsia="Calibri"/>
              </w:rPr>
              <w:t xml:space="preserve"> </w:t>
            </w:r>
            <w:r w:rsidRPr="00A962DD">
              <w:rPr>
                <w:rFonts w:eastAsia="Calibri"/>
              </w:rPr>
              <w:t xml:space="preserve">Pro obsah fitness tréninku s instruktorem fitness je doporučen výběr z těchto cvičení: aerobní zóna (běhací pás, kolo, eliptický trenažér) při doporučené tepové frekvenci; protahovací cviky, strečink, vývojové a stabilizační polohy, trénink zaměřený na správné držení těla; trénink </w:t>
            </w:r>
            <w:proofErr w:type="spellStart"/>
            <w:r w:rsidRPr="00A962DD">
              <w:rPr>
                <w:rFonts w:eastAsia="Calibri"/>
              </w:rPr>
              <w:t>fázických</w:t>
            </w:r>
            <w:proofErr w:type="spellEnd"/>
            <w:r w:rsidRPr="00A962DD">
              <w:rPr>
                <w:rFonts w:eastAsia="Calibri"/>
              </w:rPr>
              <w:t xml:space="preserve"> svalů a velkých svalových skupin, trénink svalové vytrvalosti; kompenzační trénink zaměřený na vyrovnání svalových </w:t>
            </w:r>
            <w:proofErr w:type="spellStart"/>
            <w:r w:rsidRPr="00A962DD">
              <w:rPr>
                <w:rFonts w:eastAsia="Calibri"/>
              </w:rPr>
              <w:t>dysbalancí</w:t>
            </w:r>
            <w:proofErr w:type="spellEnd"/>
            <w:r w:rsidRPr="00A962DD">
              <w:rPr>
                <w:rFonts w:eastAsia="Calibri"/>
              </w:rPr>
              <w:t xml:space="preserve">. </w:t>
            </w:r>
          </w:p>
        </w:tc>
      </w:tr>
      <w:tr w:rsidR="007A1FC1" w:rsidRPr="006F139C" w:rsidTr="00B94AAC">
        <w:trPr>
          <w:trHeight w:val="357"/>
        </w:trPr>
        <w:tc>
          <w:tcPr>
            <w:tcW w:w="545" w:type="dxa"/>
            <w:tcBorders>
              <w:top w:val="nil"/>
              <w:left w:val="single" w:sz="4" w:space="0" w:color="auto"/>
              <w:bottom w:val="single" w:sz="4" w:space="0" w:color="auto"/>
              <w:right w:val="single" w:sz="4" w:space="0" w:color="auto"/>
            </w:tcBorders>
            <w:vAlign w:val="center"/>
          </w:tcPr>
          <w:p w:rsidR="007A1FC1" w:rsidRPr="00A962DD" w:rsidRDefault="007A1FC1" w:rsidP="00B94AAC">
            <w:pPr>
              <w:jc w:val="center"/>
              <w:rPr>
                <w:rFonts w:eastAsia="Calibri"/>
              </w:rPr>
            </w:pPr>
            <w:r w:rsidRPr="00A962DD">
              <w:rPr>
                <w:rFonts w:eastAsia="Calibri"/>
              </w:rPr>
              <w:t>3.</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rsidR="007A1FC1" w:rsidRPr="00A962DD" w:rsidRDefault="007A1FC1" w:rsidP="00B94AAC">
            <w:pPr>
              <w:rPr>
                <w:color w:val="000000"/>
              </w:rPr>
            </w:pPr>
            <w:r w:rsidRPr="00A962DD">
              <w:rPr>
                <w:rFonts w:eastAsia="Calibri"/>
              </w:rPr>
              <w:t>6x individuální fitness cvičení</w:t>
            </w:r>
          </w:p>
        </w:tc>
        <w:tc>
          <w:tcPr>
            <w:tcW w:w="6099" w:type="dxa"/>
            <w:tcBorders>
              <w:top w:val="nil"/>
              <w:left w:val="single" w:sz="4" w:space="0" w:color="auto"/>
              <w:bottom w:val="single" w:sz="4" w:space="0" w:color="auto"/>
              <w:right w:val="single" w:sz="4" w:space="0" w:color="auto"/>
            </w:tcBorders>
            <w:shd w:val="clear" w:color="auto" w:fill="auto"/>
            <w:noWrap/>
            <w:vAlign w:val="center"/>
          </w:tcPr>
          <w:p w:rsidR="007A1FC1" w:rsidRPr="00A962DD" w:rsidRDefault="007A1FC1" w:rsidP="00B94AAC">
            <w:pPr>
              <w:jc w:val="both"/>
              <w:rPr>
                <w:color w:val="000000"/>
              </w:rPr>
            </w:pPr>
            <w:r w:rsidRPr="00A962DD">
              <w:rPr>
                <w:rFonts w:eastAsia="Calibri"/>
              </w:rPr>
              <w:t xml:space="preserve">6x individuální fitness cvičení na základě doporučení instruktora fitness, samostatně bude umožněn vstup účastníka do sportovního zařízení bez instruktora fitness pro individuální cvičení v délce min. 60 minut (jednotka). </w:t>
            </w:r>
          </w:p>
        </w:tc>
      </w:tr>
      <w:tr w:rsidR="007A1FC1" w:rsidRPr="006F139C" w:rsidTr="00B94AAC">
        <w:trPr>
          <w:trHeight w:val="357"/>
        </w:trPr>
        <w:tc>
          <w:tcPr>
            <w:tcW w:w="545" w:type="dxa"/>
            <w:tcBorders>
              <w:top w:val="nil"/>
              <w:left w:val="single" w:sz="4" w:space="0" w:color="auto"/>
              <w:bottom w:val="single" w:sz="4" w:space="0" w:color="auto"/>
              <w:right w:val="single" w:sz="4" w:space="0" w:color="auto"/>
            </w:tcBorders>
            <w:vAlign w:val="center"/>
          </w:tcPr>
          <w:p w:rsidR="007A1FC1" w:rsidRPr="00A962DD" w:rsidRDefault="007A1FC1" w:rsidP="00B94AAC">
            <w:pPr>
              <w:jc w:val="center"/>
              <w:rPr>
                <w:rFonts w:eastAsia="Calibri"/>
              </w:rPr>
            </w:pPr>
            <w:r w:rsidRPr="00A962DD">
              <w:rPr>
                <w:rFonts w:eastAsia="Calibri"/>
              </w:rPr>
              <w:t>4.</w:t>
            </w:r>
          </w:p>
        </w:tc>
        <w:tc>
          <w:tcPr>
            <w:tcW w:w="3032" w:type="dxa"/>
            <w:tcBorders>
              <w:top w:val="nil"/>
              <w:left w:val="single" w:sz="4" w:space="0" w:color="auto"/>
              <w:bottom w:val="single" w:sz="4" w:space="0" w:color="auto"/>
              <w:right w:val="single" w:sz="4" w:space="0" w:color="auto"/>
            </w:tcBorders>
            <w:shd w:val="clear" w:color="auto" w:fill="auto"/>
            <w:vAlign w:val="center"/>
            <w:hideMark/>
          </w:tcPr>
          <w:p w:rsidR="007A1FC1" w:rsidRPr="00A962DD" w:rsidRDefault="007A1FC1" w:rsidP="00B94AAC">
            <w:pPr>
              <w:rPr>
                <w:color w:val="000000"/>
              </w:rPr>
            </w:pPr>
            <w:r w:rsidRPr="00A962DD">
              <w:rPr>
                <w:rFonts w:eastAsia="Calibri"/>
              </w:rPr>
              <w:t>1x výstupní konzultace účastníka s instruktorem fitness a zpracování výsledků řízené sportovní péče</w:t>
            </w:r>
          </w:p>
        </w:tc>
        <w:tc>
          <w:tcPr>
            <w:tcW w:w="6099" w:type="dxa"/>
            <w:tcBorders>
              <w:top w:val="nil"/>
              <w:left w:val="single" w:sz="4" w:space="0" w:color="auto"/>
              <w:bottom w:val="single" w:sz="4" w:space="0" w:color="auto"/>
              <w:right w:val="single" w:sz="4" w:space="0" w:color="auto"/>
            </w:tcBorders>
            <w:shd w:val="clear" w:color="auto" w:fill="auto"/>
            <w:noWrap/>
            <w:vAlign w:val="center"/>
          </w:tcPr>
          <w:p w:rsidR="007A1FC1" w:rsidRPr="00A962DD" w:rsidRDefault="007A1FC1" w:rsidP="00B94AAC">
            <w:pPr>
              <w:jc w:val="both"/>
              <w:rPr>
                <w:color w:val="000000"/>
              </w:rPr>
            </w:pPr>
            <w:r w:rsidRPr="00A962DD">
              <w:rPr>
                <w:rFonts w:eastAsia="Calibri"/>
              </w:rPr>
              <w:t xml:space="preserve">Výstupní konzultace účastníka s instruktorem fitness a zpracování výsledků řízené sportovní péče v délce min. 20 minut. Výstupní konzultace s diagnostikou na přístroji k měření základních tělesných parametrů, konzultace k výsledkům měření s doporučením k dalšímu individuálnímu postupu zvyšování kondice účastníka. </w:t>
            </w:r>
          </w:p>
        </w:tc>
      </w:tr>
    </w:tbl>
    <w:p w:rsidR="007A1FC1" w:rsidRPr="006F139C" w:rsidRDefault="007A1FC1" w:rsidP="007A1FC1">
      <w:pPr>
        <w:rPr>
          <w:rFonts w:cstheme="minorHAnsi"/>
          <w:u w:val="single"/>
        </w:rPr>
      </w:pPr>
    </w:p>
    <w:p w:rsidR="007A1FC1" w:rsidRPr="006F139C" w:rsidRDefault="007A1FC1" w:rsidP="007A1FC1">
      <w:pPr>
        <w:rPr>
          <w:rFonts w:cstheme="minorHAnsi"/>
          <w:b/>
        </w:rPr>
      </w:pPr>
      <w:r w:rsidRPr="006F139C">
        <w:rPr>
          <w:rFonts w:cstheme="minorHAnsi"/>
          <w:b/>
        </w:rPr>
        <w:t>Bližší informace k jednotlivým aktivitám js</w:t>
      </w:r>
      <w:r>
        <w:rPr>
          <w:rFonts w:cstheme="minorHAnsi"/>
          <w:b/>
        </w:rPr>
        <w:t>ou poskytovány u poskytovatele: Fitness Caesar</w:t>
      </w:r>
    </w:p>
    <w:p w:rsidR="007A1FC1" w:rsidRPr="006F139C" w:rsidRDefault="007A1FC1" w:rsidP="007A1FC1">
      <w:pPr>
        <w:rPr>
          <w:rFonts w:cstheme="minorHAnsi"/>
        </w:rPr>
      </w:pPr>
      <w:r>
        <w:rPr>
          <w:rFonts w:cstheme="minorHAnsi"/>
          <w:b/>
        </w:rPr>
        <w:t xml:space="preserve">Kontakt (recepce): </w:t>
      </w:r>
      <w:r>
        <w:rPr>
          <w:rFonts w:cstheme="minorHAnsi"/>
          <w:b/>
        </w:rPr>
        <w:tab/>
      </w:r>
      <w:r w:rsidRPr="00BA089F">
        <w:rPr>
          <w:rFonts w:cstheme="minorHAnsi"/>
          <w:b/>
        </w:rPr>
        <w:t>t</w:t>
      </w:r>
      <w:r w:rsidRPr="00BA089F">
        <w:rPr>
          <w:b/>
        </w:rPr>
        <w:t xml:space="preserve">el: </w:t>
      </w:r>
      <w:hyperlink r:id="rId10" w:history="1">
        <w:proofErr w:type="spellStart"/>
        <w:r w:rsidR="00A23C25">
          <w:rPr>
            <w:rStyle w:val="Hypertextovodkaz"/>
            <w:b/>
            <w:shd w:val="clear" w:color="auto" w:fill="FFFFFF"/>
          </w:rPr>
          <w:t>xxxx</w:t>
        </w:r>
        <w:bookmarkStart w:id="29" w:name="_GoBack"/>
        <w:bookmarkEnd w:id="29"/>
        <w:proofErr w:type="spellEnd"/>
      </w:hyperlink>
    </w:p>
    <w:p w:rsidR="007A1FC1" w:rsidRPr="009A0BCB" w:rsidRDefault="007A1FC1" w:rsidP="007A1FC1">
      <w:pPr>
        <w:rPr>
          <w:rFonts w:cstheme="minorHAnsi"/>
        </w:rPr>
      </w:pPr>
      <w:r w:rsidRPr="009A0BCB">
        <w:rPr>
          <w:rFonts w:cstheme="minorHAnsi"/>
          <w:b/>
        </w:rPr>
        <w:t>Pracovní doba:</w:t>
      </w:r>
      <w:r w:rsidRPr="009A0BCB">
        <w:rPr>
          <w:rFonts w:cstheme="minorHAnsi"/>
          <w:b/>
        </w:rPr>
        <w:tab/>
      </w:r>
      <w:r>
        <w:rPr>
          <w:rFonts w:cstheme="minorHAnsi"/>
          <w:b/>
        </w:rPr>
        <w:tab/>
      </w:r>
      <w:r w:rsidRPr="003C4280">
        <w:rPr>
          <w:rFonts w:cstheme="minorHAnsi"/>
        </w:rPr>
        <w:t>Po-Ne</w:t>
      </w:r>
      <w:r w:rsidRPr="003C4280">
        <w:rPr>
          <w:rFonts w:cstheme="minorHAnsi"/>
        </w:rPr>
        <w:tab/>
        <w:t>od 15:00 do 20:00</w:t>
      </w:r>
    </w:p>
    <w:p w:rsidR="007A1FC1" w:rsidRDefault="007A1FC1" w:rsidP="007A1FC1">
      <w:pPr>
        <w:rPr>
          <w:rFonts w:cstheme="minorHAnsi"/>
        </w:rPr>
      </w:pPr>
    </w:p>
    <w:p w:rsidR="007A1FC1" w:rsidRDefault="007A1FC1" w:rsidP="007A1FC1">
      <w:pPr>
        <w:jc w:val="both"/>
        <w:rPr>
          <w:rFonts w:cstheme="minorHAnsi"/>
        </w:rPr>
      </w:pPr>
      <w:r w:rsidRPr="009A0BCB">
        <w:rPr>
          <w:rFonts w:cstheme="minorHAnsi"/>
        </w:rPr>
        <w:t xml:space="preserve">(Tento poukaz je nepřenosný, po vyčerpání </w:t>
      </w:r>
      <w:r>
        <w:rPr>
          <w:rFonts w:cstheme="minorHAnsi"/>
        </w:rPr>
        <w:t>aktivit z</w:t>
      </w:r>
      <w:r w:rsidRPr="009A0BCB">
        <w:rPr>
          <w:rFonts w:cstheme="minorHAnsi"/>
        </w:rPr>
        <w:t xml:space="preserve"> balíčku </w:t>
      </w:r>
      <w:r>
        <w:rPr>
          <w:rFonts w:cstheme="minorHAnsi"/>
        </w:rPr>
        <w:t xml:space="preserve">ŘSP </w:t>
      </w:r>
      <w:r w:rsidRPr="009A0BCB">
        <w:rPr>
          <w:rFonts w:cstheme="minorHAnsi"/>
        </w:rPr>
        <w:t>odevzdejte poukaz v</w:t>
      </w:r>
      <w:r>
        <w:rPr>
          <w:rFonts w:cstheme="minorHAnsi"/>
        </w:rPr>
        <w:t> </w:t>
      </w:r>
      <w:r w:rsidRPr="009A0BCB">
        <w:rPr>
          <w:rFonts w:cstheme="minorHAnsi"/>
        </w:rPr>
        <w:t>zařízení</w:t>
      </w:r>
      <w:r>
        <w:rPr>
          <w:rFonts w:cstheme="minorHAnsi"/>
        </w:rPr>
        <w:t xml:space="preserve"> poskytovatele Fitness Caesar</w:t>
      </w:r>
      <w:r w:rsidRPr="009A0BCB">
        <w:rPr>
          <w:rFonts w:cstheme="minorHAnsi"/>
        </w:rPr>
        <w:t>)</w:t>
      </w:r>
    </w:p>
    <w:p w:rsidR="007A1FC1" w:rsidRDefault="007A1FC1" w:rsidP="007A1FC1">
      <w:pPr>
        <w:jc w:val="center"/>
        <w:rPr>
          <w:rFonts w:cstheme="minorHAnsi"/>
          <w:b/>
          <w:sz w:val="34"/>
          <w:szCs w:val="34"/>
        </w:rPr>
      </w:pPr>
    </w:p>
    <w:p w:rsidR="007A1FC1" w:rsidRPr="00D3370B" w:rsidRDefault="007A1FC1" w:rsidP="007A1FC1">
      <w:pPr>
        <w:jc w:val="center"/>
        <w:rPr>
          <w:rFonts w:cstheme="minorHAnsi"/>
          <w:b/>
          <w:sz w:val="34"/>
          <w:szCs w:val="34"/>
        </w:rPr>
      </w:pPr>
      <w:r w:rsidRPr="00D3370B">
        <w:rPr>
          <w:rFonts w:cstheme="minorHAnsi"/>
          <w:b/>
          <w:sz w:val="34"/>
          <w:szCs w:val="34"/>
        </w:rPr>
        <w:t>Na řízenou sportovní péči pojištěncům ČPZP přispívá</w:t>
      </w:r>
    </w:p>
    <w:p w:rsidR="007A1FC1" w:rsidRPr="00D3370B" w:rsidRDefault="007A1FC1" w:rsidP="007A1FC1">
      <w:pPr>
        <w:jc w:val="center"/>
        <w:rPr>
          <w:rFonts w:cstheme="minorHAnsi"/>
          <w:b/>
          <w:sz w:val="34"/>
          <w:szCs w:val="34"/>
        </w:rPr>
      </w:pPr>
      <w:r w:rsidRPr="00D3370B">
        <w:rPr>
          <w:rFonts w:cstheme="minorHAnsi"/>
          <w:b/>
          <w:sz w:val="34"/>
          <w:szCs w:val="34"/>
        </w:rPr>
        <w:t>Česká průmyslová zdravotní pojišťovna (205).</w:t>
      </w:r>
    </w:p>
    <w:p w:rsidR="007A1FC1" w:rsidRPr="00933ECC" w:rsidRDefault="007A1FC1" w:rsidP="007A1FC1">
      <w:pPr>
        <w:widowControl/>
        <w:tabs>
          <w:tab w:val="left" w:pos="993"/>
          <w:tab w:val="left" w:pos="5103"/>
        </w:tabs>
        <w:spacing w:before="60" w:line="276" w:lineRule="auto"/>
        <w:contextualSpacing/>
        <w:jc w:val="both"/>
        <w:rPr>
          <w:rFonts w:ascii="Calibri" w:eastAsia="Calibri" w:hAnsi="Calibri" w:cs="Calibri"/>
          <w:sz w:val="22"/>
          <w:szCs w:val="22"/>
          <w:lang w:eastAsia="en-US" w:bidi="en-US"/>
        </w:rPr>
      </w:pPr>
    </w:p>
    <w:p w:rsidR="007A1FC1" w:rsidRPr="00971168" w:rsidRDefault="007A1FC1" w:rsidP="007A1FC1">
      <w:pPr>
        <w:widowControl/>
        <w:spacing w:line="276" w:lineRule="auto"/>
        <w:rPr>
          <w:rFonts w:ascii="Calibri" w:eastAsia="Calibri" w:hAnsi="Calibri" w:cs="Calibri"/>
          <w:sz w:val="22"/>
          <w:szCs w:val="22"/>
          <w:lang w:eastAsia="en-US"/>
        </w:rPr>
      </w:pPr>
    </w:p>
    <w:p w:rsidR="007A1FC1" w:rsidRDefault="007A1FC1" w:rsidP="007A1FC1"/>
    <w:p w:rsidR="007A1FC1" w:rsidRDefault="007A1FC1" w:rsidP="007A1FC1"/>
    <w:p w:rsidR="007A1FC1" w:rsidRDefault="007A1FC1" w:rsidP="007A1FC1">
      <w:pPr>
        <w:pStyle w:val="RLTextlnkuslovan"/>
        <w:numPr>
          <w:ilvl w:val="0"/>
          <w:numId w:val="0"/>
        </w:numPr>
        <w:contextualSpacing/>
        <w:rPr>
          <w:rFonts w:ascii="Times New Roman" w:hAnsi="Times New Roman"/>
          <w:color w:val="auto"/>
          <w:sz w:val="20"/>
          <w:szCs w:val="20"/>
        </w:rPr>
      </w:pPr>
    </w:p>
    <w:p w:rsidR="007A1FC1" w:rsidRDefault="007A1FC1" w:rsidP="007A1FC1">
      <w:pPr>
        <w:pStyle w:val="RLTextlnkuslovan"/>
        <w:numPr>
          <w:ilvl w:val="0"/>
          <w:numId w:val="0"/>
        </w:numPr>
        <w:contextualSpacing/>
      </w:pPr>
    </w:p>
    <w:p w:rsidR="007A1FC1" w:rsidRDefault="007A1FC1" w:rsidP="007A1FC1"/>
    <w:p w:rsidR="00EF2AB4" w:rsidRDefault="00EF2AB4"/>
    <w:sectPr w:rsidR="00EF2AB4" w:rsidSect="006140E0">
      <w:footerReference w:type="default" r:id="rId11"/>
      <w:type w:val="nextColumn"/>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13E" w:rsidRDefault="0054213E">
      <w:r>
        <w:separator/>
      </w:r>
    </w:p>
  </w:endnote>
  <w:endnote w:type="continuationSeparator" w:id="0">
    <w:p w:rsidR="0054213E" w:rsidRDefault="0054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4C" w:rsidRPr="005E1CE4" w:rsidRDefault="007A1FC1">
    <w:pPr>
      <w:pStyle w:val="Zpat"/>
      <w:jc w:val="center"/>
      <w:rPr>
        <w:rFonts w:ascii="Calibri" w:hAnsi="Calibri" w:cs="Calibri"/>
      </w:rPr>
    </w:pPr>
    <w:r w:rsidRPr="005E1CE4">
      <w:rPr>
        <w:rFonts w:ascii="Calibri" w:hAnsi="Calibri" w:cs="Calibri"/>
      </w:rPr>
      <w:fldChar w:fldCharType="begin"/>
    </w:r>
    <w:r w:rsidRPr="005E1CE4">
      <w:rPr>
        <w:rFonts w:ascii="Calibri" w:hAnsi="Calibri" w:cs="Calibri"/>
      </w:rPr>
      <w:instrText>PAGE   \* MERGEFORMAT</w:instrText>
    </w:r>
    <w:r w:rsidRPr="005E1CE4">
      <w:rPr>
        <w:rFonts w:ascii="Calibri" w:hAnsi="Calibri" w:cs="Calibri"/>
      </w:rPr>
      <w:fldChar w:fldCharType="separate"/>
    </w:r>
    <w:r w:rsidR="00A23C25">
      <w:rPr>
        <w:rFonts w:ascii="Calibri" w:hAnsi="Calibri" w:cs="Calibri"/>
        <w:noProof/>
      </w:rPr>
      <w:t>13</w:t>
    </w:r>
    <w:r w:rsidRPr="005E1CE4">
      <w:rPr>
        <w:rFonts w:ascii="Calibri" w:hAnsi="Calibri" w:cs="Calibri"/>
      </w:rPr>
      <w:fldChar w:fldCharType="end"/>
    </w:r>
  </w:p>
  <w:p w:rsidR="0039044C" w:rsidRDefault="005421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13E" w:rsidRDefault="0054213E">
      <w:r>
        <w:separator/>
      </w:r>
    </w:p>
  </w:footnote>
  <w:footnote w:type="continuationSeparator" w:id="0">
    <w:p w:rsidR="0054213E" w:rsidRDefault="00542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E6FA86B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10985421"/>
    <w:multiLevelType w:val="hybridMultilevel"/>
    <w:tmpl w:val="051E9C72"/>
    <w:lvl w:ilvl="0" w:tplc="95DA523A">
      <w:start w:val="1"/>
      <w:numFmt w:val="upperRoman"/>
      <w:lvlText w:val="%1."/>
      <w:lvlJc w:val="left"/>
      <w:pPr>
        <w:ind w:left="861" w:hanging="720"/>
      </w:pPr>
      <w:rPr>
        <w:rFonts w:hint="default"/>
      </w:rPr>
    </w:lvl>
    <w:lvl w:ilvl="1" w:tplc="360237A6">
      <w:start w:val="1"/>
      <w:numFmt w:val="decimal"/>
      <w:lvlText w:val="%2."/>
      <w:lvlJc w:val="left"/>
      <w:pPr>
        <w:ind w:left="502" w:hanging="360"/>
      </w:pPr>
      <w:rPr>
        <w:rFonts w:ascii="Calibri" w:eastAsia="Times New Roman" w:hAnsi="Calibri" w:cs="Calibri"/>
        <w:b w:val="0"/>
        <w:strike w:val="0"/>
        <w:color w:val="auto"/>
      </w:rPr>
    </w:lvl>
    <w:lvl w:ilvl="2" w:tplc="0405001B">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 w15:restartNumberingAfterBreak="0">
    <w:nsid w:val="362C6FCD"/>
    <w:multiLevelType w:val="multilevel"/>
    <w:tmpl w:val="89C23C0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2."/>
      <w:lvlJc w:val="left"/>
      <w:pPr>
        <w:tabs>
          <w:tab w:val="num" w:pos="1020"/>
        </w:tabs>
        <w:ind w:left="505" w:hanging="36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37"/>
        </w:tabs>
        <w:ind w:left="737" w:hanging="737"/>
      </w:pPr>
      <w:rPr>
        <w:rFonts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9F30CF"/>
    <w:multiLevelType w:val="hybridMultilevel"/>
    <w:tmpl w:val="BDCA8F8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68C652FF"/>
    <w:multiLevelType w:val="hybridMultilevel"/>
    <w:tmpl w:val="9B22D42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2AC06CD"/>
    <w:multiLevelType w:val="hybridMultilevel"/>
    <w:tmpl w:val="6714D32C"/>
    <w:lvl w:ilvl="0" w:tplc="C49C2E9C">
      <w:start w:val="1"/>
      <w:numFmt w:val="lowerLetter"/>
      <w:lvlText w:val="%1."/>
      <w:lvlJc w:val="left"/>
      <w:pPr>
        <w:ind w:left="927" w:hanging="360"/>
      </w:pPr>
      <w:rPr>
        <w:strike w:val="0"/>
        <w:color w:val="auto"/>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7A0F60B1"/>
    <w:multiLevelType w:val="hybridMultilevel"/>
    <w:tmpl w:val="E3745F46"/>
    <w:lvl w:ilvl="0" w:tplc="95DA523A">
      <w:start w:val="1"/>
      <w:numFmt w:val="upperRoman"/>
      <w:lvlText w:val="%1."/>
      <w:lvlJc w:val="left"/>
      <w:pPr>
        <w:ind w:left="861" w:hanging="720"/>
      </w:pPr>
      <w:rPr>
        <w:rFonts w:hint="default"/>
      </w:rPr>
    </w:lvl>
    <w:lvl w:ilvl="1" w:tplc="04050017">
      <w:start w:val="1"/>
      <w:numFmt w:val="lowerLetter"/>
      <w:lvlText w:val="%2)"/>
      <w:lvlJc w:val="left"/>
      <w:pPr>
        <w:ind w:left="1352" w:hanging="360"/>
      </w:pPr>
      <w:rPr>
        <w:b w:val="0"/>
        <w:strike w:val="0"/>
        <w:color w:val="auto"/>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C1"/>
    <w:rsid w:val="00497671"/>
    <w:rsid w:val="0054213E"/>
    <w:rsid w:val="00606DAB"/>
    <w:rsid w:val="007A1FC1"/>
    <w:rsid w:val="00A23C25"/>
    <w:rsid w:val="00B03E18"/>
    <w:rsid w:val="00EF2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C8C7"/>
  <w15:chartTrackingRefBased/>
  <w15:docId w15:val="{D5F3C5AF-6CBB-473B-A6AB-4B96ECEA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1FC1"/>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A1FC1"/>
    <w:pPr>
      <w:tabs>
        <w:tab w:val="center" w:pos="4536"/>
        <w:tab w:val="right" w:pos="9072"/>
      </w:tabs>
    </w:pPr>
  </w:style>
  <w:style w:type="character" w:customStyle="1" w:styleId="ZpatChar">
    <w:name w:val="Zápatí Char"/>
    <w:basedOn w:val="Standardnpsmoodstavce"/>
    <w:link w:val="Zpat"/>
    <w:uiPriority w:val="99"/>
    <w:rsid w:val="007A1FC1"/>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7A1FC1"/>
    <w:pPr>
      <w:widowControl/>
      <w:numPr>
        <w:ilvl w:val="1"/>
        <w:numId w:val="4"/>
      </w:numPr>
      <w:spacing w:after="120" w:line="280" w:lineRule="exact"/>
      <w:jc w:val="both"/>
    </w:pPr>
    <w:rPr>
      <w:rFonts w:ascii="Calibri" w:hAnsi="Calibri"/>
      <w:color w:val="000000"/>
      <w:sz w:val="22"/>
      <w:szCs w:val="24"/>
    </w:rPr>
  </w:style>
  <w:style w:type="character" w:customStyle="1" w:styleId="RLTextlnkuslovanChar">
    <w:name w:val="RL Text článku číslovaný Char"/>
    <w:link w:val="RLTextlnkuslovan"/>
    <w:rsid w:val="007A1FC1"/>
    <w:rPr>
      <w:rFonts w:ascii="Calibri" w:eastAsia="Times New Roman" w:hAnsi="Calibri" w:cs="Times New Roman"/>
      <w:color w:val="000000"/>
      <w:szCs w:val="24"/>
      <w:lang w:eastAsia="cs-CZ"/>
    </w:rPr>
  </w:style>
  <w:style w:type="paragraph" w:customStyle="1" w:styleId="RLlneksmlouvy">
    <w:name w:val="RL Článek smlouvy"/>
    <w:basedOn w:val="Normln"/>
    <w:next w:val="RLTextlnkuslovan"/>
    <w:link w:val="RLlneksmlouvyCharChar"/>
    <w:qFormat/>
    <w:rsid w:val="007A1FC1"/>
    <w:pPr>
      <w:keepNext/>
      <w:widowControl/>
      <w:numPr>
        <w:numId w:val="4"/>
      </w:numPr>
      <w:suppressAutoHyphens/>
      <w:spacing w:before="360" w:after="120" w:line="280" w:lineRule="exact"/>
      <w:jc w:val="both"/>
      <w:outlineLvl w:val="0"/>
    </w:pPr>
    <w:rPr>
      <w:rFonts w:ascii="Arial" w:hAnsi="Arial"/>
      <w:b/>
      <w:szCs w:val="24"/>
      <w:lang w:eastAsia="en-US"/>
    </w:rPr>
  </w:style>
  <w:style w:type="character" w:customStyle="1" w:styleId="RLlneksmlouvyCharChar">
    <w:name w:val="RL Článek smlouvy Char Char"/>
    <w:link w:val="RLlneksmlouvy"/>
    <w:rsid w:val="007A1FC1"/>
    <w:rPr>
      <w:rFonts w:ascii="Arial" w:eastAsia="Times New Roman" w:hAnsi="Arial" w:cs="Times New Roman"/>
      <w:b/>
      <w:sz w:val="20"/>
      <w:szCs w:val="24"/>
    </w:rPr>
  </w:style>
  <w:style w:type="character" w:customStyle="1" w:styleId="platne1">
    <w:name w:val="platne1"/>
    <w:rsid w:val="007A1FC1"/>
    <w:rPr>
      <w:rFonts w:cs="Times New Roman"/>
    </w:rPr>
  </w:style>
  <w:style w:type="paragraph" w:styleId="Odstavecseseznamem">
    <w:name w:val="List Paragraph"/>
    <w:aliases w:val="Nad,List Paragraph,Odstavec cíl se seznamem,Odstavec se seznamem5,Odstavec_muj,Odrážky,Reference List,Odstavec se seznamem a odrážkou,1 úroveň Odstavec se seznamem,List Paragraph (Czech Tourism),Obrázek"/>
    <w:basedOn w:val="Normln"/>
    <w:link w:val="OdstavecseseznamemChar"/>
    <w:uiPriority w:val="34"/>
    <w:qFormat/>
    <w:rsid w:val="007A1FC1"/>
    <w:pPr>
      <w:ind w:left="720"/>
      <w:contextualSpacing/>
    </w:pPr>
  </w:style>
  <w:style w:type="character" w:styleId="Hypertextovodkaz">
    <w:name w:val="Hyperlink"/>
    <w:basedOn w:val="Standardnpsmoodstavce"/>
    <w:uiPriority w:val="99"/>
    <w:unhideWhenUsed/>
    <w:rsid w:val="007A1FC1"/>
    <w:rPr>
      <w:color w:val="0563C1" w:themeColor="hyperlink"/>
      <w:u w:val="single"/>
    </w:rPr>
  </w:style>
  <w:style w:type="character" w:customStyle="1" w:styleId="OdstavecseseznamemChar">
    <w:name w:val="Odstavec se seznamem Char"/>
    <w:aliases w:val="Nad Char,List Paragraph Char,Odstavec cíl se seznamem Char,Odstavec se seznamem5 Char,Odstavec_muj Char,Odrážky Char,Reference List Char,Odstavec se seznamem a odrážkou Char,1 úroveň Odstavec se seznamem Char,Obrázek Char"/>
    <w:link w:val="Odstavecseseznamem"/>
    <w:uiPriority w:val="34"/>
    <w:qFormat/>
    <w:locked/>
    <w:rsid w:val="007A1FC1"/>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elikx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ondice@cp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tel:+420733458827"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4275</Words>
  <Characters>25228</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Kotasová Klára</dc:creator>
  <cp:keywords/>
  <dc:description/>
  <cp:lastModifiedBy>Masaryková Jitka</cp:lastModifiedBy>
  <cp:revision>3</cp:revision>
  <dcterms:created xsi:type="dcterms:W3CDTF">2025-04-03T05:42:00Z</dcterms:created>
  <dcterms:modified xsi:type="dcterms:W3CDTF">2025-04-17T09:16:00Z</dcterms:modified>
</cp:coreProperties>
</file>