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7359B2FC"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E12397">
            <w:rPr>
              <w:sz w:val="16"/>
              <w:szCs w:val="16"/>
            </w:rPr>
            <w:t>3</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46438A3C"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E12397">
        <w:rPr>
          <w:sz w:val="16"/>
          <w:szCs w:val="16"/>
        </w:rPr>
        <w:t xml:space="preserve"> 2608</w:t>
      </w:r>
      <w:r w:rsidR="0018374D" w:rsidRPr="00EC5ED7">
        <w:rPr>
          <w:sz w:val="16"/>
          <w:szCs w:val="16"/>
        </w:rPr>
        <w:t>)</w:t>
      </w:r>
    </w:p>
    <w:p w14:paraId="71F54CB4" w14:textId="76DAD47B" w:rsidR="00F9276C" w:rsidRPr="00EC5ED7" w:rsidRDefault="00E12397" w:rsidP="00E70A12">
      <w:pPr>
        <w:pStyle w:val="St5Textodstavce"/>
        <w:spacing w:line="240" w:lineRule="auto"/>
        <w:rPr>
          <w:b/>
          <w:bCs/>
          <w:sz w:val="16"/>
          <w:szCs w:val="16"/>
        </w:rPr>
      </w:pPr>
      <w:r w:rsidRPr="00E12397">
        <w:rPr>
          <w:b/>
          <w:bCs/>
          <w:sz w:val="16"/>
          <w:szCs w:val="16"/>
        </w:rPr>
        <w:t>I. Mateřská škola, Piaristická 137, Moravská Třebová, okres Svitavy</w:t>
      </w:r>
    </w:p>
    <w:p w14:paraId="50617BD4" w14:textId="785BAA67" w:rsidR="00E70A12" w:rsidRPr="00EC5ED7" w:rsidRDefault="00E70A12" w:rsidP="00E70A12">
      <w:pPr>
        <w:pStyle w:val="St5Textodstavce"/>
        <w:spacing w:line="240" w:lineRule="auto"/>
        <w:rPr>
          <w:sz w:val="16"/>
          <w:szCs w:val="16"/>
        </w:rPr>
      </w:pPr>
      <w:r w:rsidRPr="00EC5ED7">
        <w:rPr>
          <w:sz w:val="16"/>
          <w:szCs w:val="16"/>
        </w:rPr>
        <w:t xml:space="preserve">IČO: </w:t>
      </w:r>
      <w:r w:rsidR="00E12397">
        <w:rPr>
          <w:sz w:val="16"/>
          <w:szCs w:val="16"/>
        </w:rPr>
        <w:t>70880611</w:t>
      </w:r>
    </w:p>
    <w:p w14:paraId="46D859C5" w14:textId="50E5884E" w:rsidR="00E70A12" w:rsidRPr="00EC5ED7" w:rsidRDefault="00E12397"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E12397">
        <w:rPr>
          <w:sz w:val="16"/>
          <w:szCs w:val="16"/>
        </w:rPr>
        <w:t>Piaristická 137/1, Předměstí, 57101 Moravská Třebová</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6BCE2501"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E12397" w:rsidRPr="00E12397">
          <w:rPr>
            <w:rStyle w:val="Hypertextovodkaz"/>
            <w:color w:val="000000" w:themeColor="text1"/>
            <w:sz w:val="16"/>
            <w:szCs w:val="16"/>
            <w:u w:val="none"/>
          </w:rPr>
          <w:t>reditelka.mspiarka@seznam.cz</w:t>
        </w:r>
      </w:hyperlink>
      <w:r w:rsidR="00E12397" w:rsidRPr="00E12397">
        <w:rPr>
          <w:color w:val="000000" w:themeColor="text1"/>
          <w:sz w:val="16"/>
          <w:szCs w:val="16"/>
        </w:rPr>
        <w:t>, 733 781 154</w:t>
      </w:r>
    </w:p>
    <w:p w14:paraId="3120A91E" w14:textId="34DD9C0E" w:rsidR="00E70A12" w:rsidRPr="00EC5ED7" w:rsidRDefault="00E70A12" w:rsidP="00E70A12">
      <w:pPr>
        <w:pStyle w:val="St5Textodstavce"/>
        <w:spacing w:line="240" w:lineRule="auto"/>
        <w:rPr>
          <w:sz w:val="16"/>
          <w:szCs w:val="16"/>
        </w:rPr>
      </w:pPr>
      <w:r w:rsidRPr="00EC5ED7">
        <w:rPr>
          <w:sz w:val="16"/>
          <w:szCs w:val="16"/>
        </w:rPr>
        <w:t>zástupce:</w:t>
      </w:r>
      <w:r w:rsidR="00E12397" w:rsidRPr="00E12397">
        <w:rPr>
          <w:rFonts w:ascii="Segoe UI" w:hAnsi="Segoe UI" w:cs="Segoe UI"/>
          <w:color w:val="212529"/>
          <w:sz w:val="21"/>
          <w:szCs w:val="21"/>
          <w:shd w:val="clear" w:color="auto" w:fill="F3F4F5"/>
        </w:rPr>
        <w:t xml:space="preserve"> </w:t>
      </w:r>
      <w:r w:rsidR="00E12397" w:rsidRPr="00E12397">
        <w:rPr>
          <w:sz w:val="16"/>
          <w:szCs w:val="16"/>
        </w:rPr>
        <w:t xml:space="preserve">Bc. Hana </w:t>
      </w:r>
      <w:proofErr w:type="spellStart"/>
      <w:r w:rsidR="00E12397" w:rsidRPr="00E12397">
        <w:rPr>
          <w:sz w:val="16"/>
          <w:szCs w:val="16"/>
        </w:rPr>
        <w:t>Kříbalová</w:t>
      </w:r>
      <w:proofErr w:type="spellEnd"/>
      <w:r w:rsidRPr="00EC5ED7">
        <w:rPr>
          <w:sz w:val="16"/>
          <w:szCs w:val="16"/>
        </w:rPr>
        <w:t xml:space="preserve"> </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E12397">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76AABB20"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3-31T00:00:00Z">
            <w:dateFormat w:val="dd.MM.yyyy"/>
            <w:lid w:val="cs-CZ"/>
            <w:storeMappedDataAs w:val="dateTime"/>
            <w:calendar w:val="gregorian"/>
          </w:date>
        </w:sdtPr>
        <w:sdtEndPr/>
        <w:sdtContent>
          <w:r w:rsidR="00E12397">
            <w:rPr>
              <w:sz w:val="16"/>
              <w:szCs w:val="16"/>
            </w:rPr>
            <w:t>31.03.2019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5C9176BD"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E12397">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4D44CDFA"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3-17T00:00:00Z">
            <w:dateFormat w:val="d.M.yyyy"/>
            <w:lid w:val="cs-CZ"/>
            <w:storeMappedDataAs w:val="dateTime"/>
            <w:calendar w:val="gregorian"/>
          </w:date>
        </w:sdtPr>
        <w:sdtEndPr/>
        <w:sdtContent>
          <w:r w:rsidR="00E12397">
            <w:rPr>
              <w:sz w:val="16"/>
              <w:szCs w:val="16"/>
            </w:rPr>
            <w:t>17.3.2025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4EBAF27F"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7DDEE2FC"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E12397" w:rsidRPr="00E12397">
        <w:rPr>
          <w:color w:val="auto"/>
          <w:sz w:val="16"/>
          <w:szCs w:val="16"/>
        </w:rPr>
        <w:t xml:space="preserve">Bc. Hana </w:t>
      </w:r>
      <w:proofErr w:type="spellStart"/>
      <w:r w:rsidR="00E12397" w:rsidRPr="00E12397">
        <w:rPr>
          <w:color w:val="auto"/>
          <w:sz w:val="16"/>
          <w:szCs w:val="16"/>
        </w:rPr>
        <w:t>Kříbalová</w:t>
      </w:r>
      <w:proofErr w:type="spellEnd"/>
      <w:r w:rsidR="00A23CA9" w:rsidRPr="00EC5ED7">
        <w:rPr>
          <w:color w:val="auto"/>
          <w:sz w:val="16"/>
          <w:szCs w:val="16"/>
        </w:rPr>
        <w:tab/>
      </w:r>
    </w:p>
    <w:p w14:paraId="622FC801" w14:textId="30E13C9E"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5A7EC4CF" w14:textId="77777777" w:rsidR="00E12397" w:rsidRDefault="00F9276C" w:rsidP="00F9276C">
      <w:pPr>
        <w:pStyle w:val="StaNadpisplohy"/>
        <w:ind w:firstLine="0"/>
        <w:rPr>
          <w:sz w:val="18"/>
          <w:szCs w:val="18"/>
        </w:rPr>
      </w:pPr>
      <w:r>
        <w:rPr>
          <w:sz w:val="18"/>
          <w:szCs w:val="18"/>
        </w:rPr>
        <w:t xml:space="preserve">                                                                       </w:t>
      </w:r>
    </w:p>
    <w:p w14:paraId="604B1629" w14:textId="77777777" w:rsidR="00E12397" w:rsidRDefault="00E12397" w:rsidP="00F9276C">
      <w:pPr>
        <w:pStyle w:val="StaNadpisplohy"/>
        <w:ind w:firstLine="0"/>
        <w:rPr>
          <w:sz w:val="18"/>
          <w:szCs w:val="18"/>
        </w:rPr>
      </w:pPr>
    </w:p>
    <w:p w14:paraId="3A932054" w14:textId="77777777" w:rsidR="00E12397" w:rsidRDefault="00E12397" w:rsidP="00F9276C">
      <w:pPr>
        <w:pStyle w:val="StaNadpisplohy"/>
        <w:ind w:firstLine="0"/>
        <w:rPr>
          <w:sz w:val="18"/>
          <w:szCs w:val="18"/>
        </w:rPr>
      </w:pPr>
    </w:p>
    <w:p w14:paraId="32A6EC90" w14:textId="77777777" w:rsidR="00E12397" w:rsidRDefault="00E12397" w:rsidP="00F9276C">
      <w:pPr>
        <w:pStyle w:val="StaNadpisplohy"/>
        <w:ind w:firstLine="0"/>
        <w:rPr>
          <w:sz w:val="18"/>
          <w:szCs w:val="18"/>
        </w:rPr>
      </w:pPr>
    </w:p>
    <w:p w14:paraId="28A126ED" w14:textId="77777777" w:rsidR="00E12397" w:rsidRDefault="00E12397" w:rsidP="00F9276C">
      <w:pPr>
        <w:pStyle w:val="StaNadpisplohy"/>
        <w:ind w:firstLine="0"/>
        <w:rPr>
          <w:sz w:val="18"/>
          <w:szCs w:val="18"/>
        </w:rPr>
      </w:pPr>
    </w:p>
    <w:p w14:paraId="500ABA1C" w14:textId="77777777" w:rsidR="00E12397" w:rsidRDefault="00E12397"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44E59384" w:rsidR="008F0BDF" w:rsidRPr="004110A6" w:rsidRDefault="00E12397"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4DA1832D"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E12397">
            <w:rPr>
              <w:szCs w:val="18"/>
            </w:rPr>
            <w:t>2608</w:t>
          </w:r>
        </w:sdtContent>
      </w:sdt>
    </w:p>
    <w:p w14:paraId="4A1DA107" w14:textId="77777777" w:rsidR="00E12397" w:rsidRDefault="00E12397" w:rsidP="008F0BDF">
      <w:pPr>
        <w:pStyle w:val="St8Odstavectun"/>
        <w:rPr>
          <w:szCs w:val="18"/>
        </w:rPr>
      </w:pPr>
    </w:p>
    <w:p w14:paraId="0177D014" w14:textId="48323B66" w:rsidR="008F0BDF" w:rsidRPr="004110A6" w:rsidRDefault="008F0BDF" w:rsidP="008F0BDF">
      <w:pPr>
        <w:pStyle w:val="St8Odstavectun"/>
        <w:rPr>
          <w:szCs w:val="18"/>
        </w:rPr>
      </w:pPr>
      <w:r w:rsidRPr="004110A6">
        <w:rPr>
          <w:szCs w:val="18"/>
        </w:rPr>
        <w:t>Rozsah SW</w:t>
      </w:r>
    </w:p>
    <w:p w14:paraId="6FE33D6F" w14:textId="77777777" w:rsidR="00E12397" w:rsidRPr="00E12397" w:rsidRDefault="00E12397" w:rsidP="00E12397">
      <w:pPr>
        <w:pStyle w:val="St8Odstavectun"/>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258"/>
      </w:tblGrid>
      <w:tr w:rsidR="00E12397" w:rsidRPr="00E12397" w14:paraId="773D3BA3" w14:textId="77777777" w:rsidTr="00E12397">
        <w:trPr>
          <w:trHeight w:val="247"/>
        </w:trPr>
        <w:tc>
          <w:tcPr>
            <w:tcW w:w="4258" w:type="dxa"/>
          </w:tcPr>
          <w:p w14:paraId="7BB8AFCD" w14:textId="77777777" w:rsidR="00E12397" w:rsidRPr="00E12397" w:rsidRDefault="00E12397" w:rsidP="00E12397">
            <w:pPr>
              <w:pStyle w:val="St5Textodstavce"/>
            </w:pPr>
            <w:r w:rsidRPr="00E12397">
              <w:t>• Řídící moduly</w:t>
            </w:r>
          </w:p>
        </w:tc>
      </w:tr>
      <w:tr w:rsidR="00E12397" w:rsidRPr="00E12397" w14:paraId="5E0D0C0C" w14:textId="77777777" w:rsidTr="00E12397">
        <w:trPr>
          <w:trHeight w:val="247"/>
        </w:trPr>
        <w:tc>
          <w:tcPr>
            <w:tcW w:w="4258" w:type="dxa"/>
          </w:tcPr>
          <w:p w14:paraId="0325D946" w14:textId="77777777" w:rsidR="00E12397" w:rsidRPr="00E12397" w:rsidRDefault="00E12397" w:rsidP="00E12397">
            <w:pPr>
              <w:pStyle w:val="St5Textodstavce"/>
            </w:pPr>
            <w:r w:rsidRPr="00E12397">
              <w:t>• modul Banka</w:t>
            </w:r>
          </w:p>
        </w:tc>
      </w:tr>
      <w:tr w:rsidR="00E12397" w:rsidRPr="00E12397" w14:paraId="0E107A12" w14:textId="77777777" w:rsidTr="00E12397">
        <w:trPr>
          <w:trHeight w:val="247"/>
        </w:trPr>
        <w:tc>
          <w:tcPr>
            <w:tcW w:w="4258" w:type="dxa"/>
          </w:tcPr>
          <w:p w14:paraId="35941C5A" w14:textId="77777777" w:rsidR="00E12397" w:rsidRPr="00E12397" w:rsidRDefault="00E12397" w:rsidP="00E12397">
            <w:pPr>
              <w:pStyle w:val="St5Textodstavce"/>
            </w:pPr>
            <w:r w:rsidRPr="00E12397">
              <w:t>• Stravné</w:t>
            </w:r>
          </w:p>
        </w:tc>
      </w:tr>
      <w:tr w:rsidR="00E12397" w:rsidRPr="00E12397" w14:paraId="754C71CB" w14:textId="77777777" w:rsidTr="00E12397">
        <w:trPr>
          <w:trHeight w:val="247"/>
        </w:trPr>
        <w:tc>
          <w:tcPr>
            <w:tcW w:w="4258" w:type="dxa"/>
          </w:tcPr>
          <w:p w14:paraId="2927C20F" w14:textId="77777777" w:rsidR="00E12397" w:rsidRPr="00E12397" w:rsidRDefault="00E12397" w:rsidP="00E12397">
            <w:pPr>
              <w:pStyle w:val="St5Textodstavce"/>
            </w:pPr>
            <w:r w:rsidRPr="00E12397">
              <w:t>• Stravné do 600 zpracovávaných osob</w:t>
            </w:r>
          </w:p>
        </w:tc>
      </w:tr>
      <w:tr w:rsidR="00E12397" w:rsidRPr="00E12397" w14:paraId="40F4EEED" w14:textId="77777777" w:rsidTr="00E12397">
        <w:trPr>
          <w:trHeight w:val="247"/>
        </w:trPr>
        <w:tc>
          <w:tcPr>
            <w:tcW w:w="4258" w:type="dxa"/>
          </w:tcPr>
          <w:p w14:paraId="10B6695E" w14:textId="77777777" w:rsidR="00E12397" w:rsidRPr="00E12397" w:rsidRDefault="00E12397" w:rsidP="00E12397">
            <w:pPr>
              <w:pStyle w:val="St5Textodstavce"/>
            </w:pPr>
            <w:r w:rsidRPr="00E12397">
              <w:t xml:space="preserve">• </w:t>
            </w:r>
            <w:proofErr w:type="spellStart"/>
            <w:r w:rsidRPr="00E12397">
              <w:t>MSklad</w:t>
            </w:r>
            <w:proofErr w:type="spellEnd"/>
          </w:p>
        </w:tc>
      </w:tr>
      <w:tr w:rsidR="00E12397" w:rsidRPr="00E12397" w14:paraId="0CC9B011" w14:textId="77777777" w:rsidTr="00E12397">
        <w:trPr>
          <w:trHeight w:val="247"/>
        </w:trPr>
        <w:tc>
          <w:tcPr>
            <w:tcW w:w="4258" w:type="dxa"/>
          </w:tcPr>
          <w:p w14:paraId="0F7EC148" w14:textId="77777777" w:rsidR="00E12397" w:rsidRPr="00E12397" w:rsidRDefault="00E12397" w:rsidP="00E12397">
            <w:pPr>
              <w:pStyle w:val="St5Textodstavce"/>
            </w:pPr>
            <w:r w:rsidRPr="00E12397">
              <w:t xml:space="preserve">• </w:t>
            </w:r>
            <w:proofErr w:type="spellStart"/>
            <w:r w:rsidRPr="00E12397">
              <w:t>MSklad</w:t>
            </w:r>
            <w:proofErr w:type="spellEnd"/>
            <w:r w:rsidRPr="00E12397">
              <w:t xml:space="preserve"> bez </w:t>
            </w:r>
            <w:proofErr w:type="gramStart"/>
            <w:r w:rsidRPr="00E12397">
              <w:t>omezení  na</w:t>
            </w:r>
            <w:proofErr w:type="gramEnd"/>
            <w:r w:rsidRPr="00E12397">
              <w:t xml:space="preserve"> </w:t>
            </w:r>
            <w:proofErr w:type="spellStart"/>
            <w:r w:rsidRPr="00E12397">
              <w:t>inv</w:t>
            </w:r>
            <w:proofErr w:type="spellEnd"/>
            <w:r w:rsidRPr="00E12397">
              <w:t>.</w:t>
            </w:r>
          </w:p>
        </w:tc>
      </w:tr>
      <w:tr w:rsidR="00E12397" w:rsidRPr="00E12397" w14:paraId="72D0DCCC" w14:textId="77777777" w:rsidTr="00E12397">
        <w:trPr>
          <w:trHeight w:val="247"/>
        </w:trPr>
        <w:tc>
          <w:tcPr>
            <w:tcW w:w="4258" w:type="dxa"/>
          </w:tcPr>
          <w:p w14:paraId="3074258A" w14:textId="77777777" w:rsidR="00E12397" w:rsidRPr="00E12397" w:rsidRDefault="00E12397" w:rsidP="00E12397">
            <w:pPr>
              <w:pStyle w:val="St5Textodstavce"/>
            </w:pPr>
            <w:r w:rsidRPr="00E12397">
              <w:t>• modul Finanční bilance</w:t>
            </w:r>
          </w:p>
        </w:tc>
      </w:tr>
      <w:tr w:rsidR="00E12397" w:rsidRPr="00E12397" w14:paraId="6B1356A3" w14:textId="77777777" w:rsidTr="00E12397">
        <w:trPr>
          <w:trHeight w:val="247"/>
        </w:trPr>
        <w:tc>
          <w:tcPr>
            <w:tcW w:w="4258" w:type="dxa"/>
          </w:tcPr>
          <w:p w14:paraId="51B36AC1" w14:textId="77777777" w:rsidR="00E12397" w:rsidRPr="00E12397" w:rsidRDefault="00E12397" w:rsidP="00E12397">
            <w:pPr>
              <w:pStyle w:val="St5Textodstavce"/>
            </w:pPr>
            <w:r w:rsidRPr="00E12397">
              <w:t>• modul Spotřební koš</w:t>
            </w:r>
          </w:p>
        </w:tc>
      </w:tr>
    </w:tbl>
    <w:p w14:paraId="6C762DAF"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78A5308B" w14:textId="77777777" w:rsidR="00E12397" w:rsidRPr="00E12397" w:rsidRDefault="00E12397" w:rsidP="00E12397">
      <w:pPr>
        <w:pStyle w:val="St5Textodstavce"/>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258"/>
        <w:gridCol w:w="520"/>
        <w:gridCol w:w="504"/>
      </w:tblGrid>
      <w:tr w:rsidR="00E12397" w:rsidRPr="00E12397" w14:paraId="11585070" w14:textId="77777777" w:rsidTr="00E12397">
        <w:trPr>
          <w:trHeight w:val="247"/>
        </w:trPr>
        <w:tc>
          <w:tcPr>
            <w:tcW w:w="4258" w:type="dxa"/>
          </w:tcPr>
          <w:p w14:paraId="74443735" w14:textId="77777777" w:rsidR="00E12397" w:rsidRPr="00E12397" w:rsidRDefault="00E12397" w:rsidP="00E12397">
            <w:pPr>
              <w:pStyle w:val="St5Textodstavce"/>
            </w:pPr>
            <w:r w:rsidRPr="00E12397">
              <w:t>popis</w:t>
            </w:r>
          </w:p>
        </w:tc>
        <w:tc>
          <w:tcPr>
            <w:tcW w:w="520" w:type="dxa"/>
          </w:tcPr>
          <w:p w14:paraId="7806F00D" w14:textId="77777777" w:rsidR="00E12397" w:rsidRPr="00E12397" w:rsidRDefault="00E12397" w:rsidP="00E12397">
            <w:pPr>
              <w:pStyle w:val="St5Textodstavce"/>
            </w:pPr>
            <w:r w:rsidRPr="00E12397">
              <w:t>mn.</w:t>
            </w:r>
          </w:p>
        </w:tc>
        <w:tc>
          <w:tcPr>
            <w:tcW w:w="504" w:type="dxa"/>
          </w:tcPr>
          <w:p w14:paraId="3D34100B" w14:textId="77777777" w:rsidR="00E12397" w:rsidRPr="00E12397" w:rsidRDefault="00E12397" w:rsidP="00E12397">
            <w:pPr>
              <w:pStyle w:val="St5Textodstavce"/>
            </w:pPr>
            <w:proofErr w:type="spellStart"/>
            <w:r w:rsidRPr="00E12397">
              <w:t>m.j</w:t>
            </w:r>
            <w:proofErr w:type="spellEnd"/>
            <w:r w:rsidRPr="00E12397">
              <w:t>.</w:t>
            </w:r>
          </w:p>
        </w:tc>
      </w:tr>
      <w:tr w:rsidR="00E12397" w:rsidRPr="00E12397" w14:paraId="7C53515B" w14:textId="77777777" w:rsidTr="00E12397">
        <w:trPr>
          <w:trHeight w:val="247"/>
        </w:trPr>
        <w:tc>
          <w:tcPr>
            <w:tcW w:w="4258" w:type="dxa"/>
          </w:tcPr>
          <w:p w14:paraId="04129562" w14:textId="77777777" w:rsidR="00E12397" w:rsidRPr="00E12397" w:rsidRDefault="00E12397" w:rsidP="00E12397">
            <w:pPr>
              <w:pStyle w:val="St5Textodstavce"/>
            </w:pPr>
            <w:r w:rsidRPr="00E12397">
              <w:t>• Software</w:t>
            </w:r>
          </w:p>
        </w:tc>
        <w:tc>
          <w:tcPr>
            <w:tcW w:w="520" w:type="dxa"/>
          </w:tcPr>
          <w:p w14:paraId="57F98905" w14:textId="77777777" w:rsidR="00E12397" w:rsidRPr="00E12397" w:rsidRDefault="00E12397" w:rsidP="00E12397">
            <w:pPr>
              <w:pStyle w:val="St5Textodstavce"/>
            </w:pPr>
          </w:p>
        </w:tc>
        <w:tc>
          <w:tcPr>
            <w:tcW w:w="504" w:type="dxa"/>
          </w:tcPr>
          <w:p w14:paraId="1B0A7C68" w14:textId="77777777" w:rsidR="00E12397" w:rsidRPr="00E12397" w:rsidRDefault="00E12397" w:rsidP="00E12397">
            <w:pPr>
              <w:pStyle w:val="St5Textodstavce"/>
            </w:pPr>
          </w:p>
        </w:tc>
      </w:tr>
      <w:tr w:rsidR="00E12397" w:rsidRPr="00E12397" w14:paraId="24CB8C53" w14:textId="77777777" w:rsidTr="00E12397">
        <w:trPr>
          <w:trHeight w:val="247"/>
        </w:trPr>
        <w:tc>
          <w:tcPr>
            <w:tcW w:w="4258" w:type="dxa"/>
          </w:tcPr>
          <w:p w14:paraId="23651D60" w14:textId="77777777" w:rsidR="00E12397" w:rsidRPr="00E12397" w:rsidRDefault="00E12397" w:rsidP="00E12397">
            <w:pPr>
              <w:pStyle w:val="St5Textodstavce"/>
            </w:pPr>
            <w:r w:rsidRPr="00E12397">
              <w:t xml:space="preserve">• Licenční </w:t>
            </w:r>
            <w:proofErr w:type="spellStart"/>
            <w:r w:rsidRPr="00E12397">
              <w:t>sml</w:t>
            </w:r>
            <w:proofErr w:type="spellEnd"/>
            <w:r w:rsidRPr="00E12397">
              <w:t xml:space="preserve">. na </w:t>
            </w:r>
            <w:proofErr w:type="gramStart"/>
            <w:r w:rsidRPr="00E12397">
              <w:t>SW1 - roční</w:t>
            </w:r>
            <w:proofErr w:type="gramEnd"/>
            <w:r w:rsidRPr="00E12397">
              <w:t xml:space="preserve"> paušál</w:t>
            </w:r>
          </w:p>
        </w:tc>
        <w:tc>
          <w:tcPr>
            <w:tcW w:w="520" w:type="dxa"/>
          </w:tcPr>
          <w:p w14:paraId="7924B587" w14:textId="77777777" w:rsidR="00E12397" w:rsidRPr="00E12397" w:rsidRDefault="00E12397" w:rsidP="00E12397">
            <w:pPr>
              <w:pStyle w:val="St5Textodstavce"/>
            </w:pPr>
            <w:r w:rsidRPr="00E12397">
              <w:t>1</w:t>
            </w:r>
          </w:p>
        </w:tc>
        <w:tc>
          <w:tcPr>
            <w:tcW w:w="504" w:type="dxa"/>
          </w:tcPr>
          <w:p w14:paraId="1054EB17" w14:textId="77777777" w:rsidR="00E12397" w:rsidRPr="00E12397" w:rsidRDefault="00E12397" w:rsidP="00E12397">
            <w:pPr>
              <w:pStyle w:val="St5Textodstavce"/>
            </w:pPr>
            <w:r w:rsidRPr="00E12397">
              <w:t>ks</w:t>
            </w:r>
          </w:p>
        </w:tc>
      </w:tr>
      <w:tr w:rsidR="00E12397" w:rsidRPr="00E12397" w14:paraId="20E1947E" w14:textId="77777777" w:rsidTr="00E12397">
        <w:trPr>
          <w:trHeight w:val="247"/>
        </w:trPr>
        <w:tc>
          <w:tcPr>
            <w:tcW w:w="4258" w:type="dxa"/>
          </w:tcPr>
          <w:p w14:paraId="2FD3241F" w14:textId="77777777" w:rsidR="00E12397" w:rsidRPr="00E12397" w:rsidRDefault="00E12397" w:rsidP="00E12397">
            <w:pPr>
              <w:pStyle w:val="St5Textodstavce"/>
            </w:pPr>
            <w:r w:rsidRPr="00E12397">
              <w:t>• Služby</w:t>
            </w:r>
          </w:p>
        </w:tc>
        <w:tc>
          <w:tcPr>
            <w:tcW w:w="520" w:type="dxa"/>
          </w:tcPr>
          <w:p w14:paraId="521D762D" w14:textId="77777777" w:rsidR="00E12397" w:rsidRPr="00E12397" w:rsidRDefault="00E12397" w:rsidP="00E12397">
            <w:pPr>
              <w:pStyle w:val="St5Textodstavce"/>
            </w:pPr>
          </w:p>
        </w:tc>
        <w:tc>
          <w:tcPr>
            <w:tcW w:w="504" w:type="dxa"/>
          </w:tcPr>
          <w:p w14:paraId="4F4B9009" w14:textId="77777777" w:rsidR="00E12397" w:rsidRPr="00E12397" w:rsidRDefault="00E12397" w:rsidP="00E12397">
            <w:pPr>
              <w:pStyle w:val="St5Textodstavce"/>
            </w:pPr>
          </w:p>
        </w:tc>
      </w:tr>
      <w:tr w:rsidR="00E12397" w:rsidRPr="00E12397" w14:paraId="4773CA2A" w14:textId="77777777" w:rsidTr="00E12397">
        <w:trPr>
          <w:trHeight w:val="247"/>
        </w:trPr>
        <w:tc>
          <w:tcPr>
            <w:tcW w:w="4258" w:type="dxa"/>
            <w:shd w:val="clear" w:color="auto" w:fill="FFFFFF"/>
          </w:tcPr>
          <w:p w14:paraId="090A7CD8" w14:textId="77777777" w:rsidR="00E12397" w:rsidRPr="00E12397" w:rsidRDefault="00E12397" w:rsidP="00E12397">
            <w:pPr>
              <w:pStyle w:val="St5Textodstavce"/>
            </w:pPr>
            <w:r w:rsidRPr="00E12397">
              <w:t>• preventivně servisní návštěva 1</w:t>
            </w:r>
          </w:p>
        </w:tc>
        <w:tc>
          <w:tcPr>
            <w:tcW w:w="520" w:type="dxa"/>
            <w:shd w:val="clear" w:color="auto" w:fill="FFFFFF"/>
          </w:tcPr>
          <w:p w14:paraId="7264207D" w14:textId="77777777" w:rsidR="00E12397" w:rsidRPr="00E12397" w:rsidRDefault="00E12397" w:rsidP="00E12397">
            <w:pPr>
              <w:pStyle w:val="St5Textodstavce"/>
            </w:pPr>
            <w:r w:rsidRPr="00E12397">
              <w:t>1</w:t>
            </w:r>
          </w:p>
        </w:tc>
        <w:tc>
          <w:tcPr>
            <w:tcW w:w="504" w:type="dxa"/>
          </w:tcPr>
          <w:p w14:paraId="063F5A31" w14:textId="77777777" w:rsidR="00E12397" w:rsidRPr="00E12397" w:rsidRDefault="00E12397" w:rsidP="00E12397">
            <w:pPr>
              <w:pStyle w:val="St5Textodstavce"/>
            </w:pPr>
            <w:r w:rsidRPr="00E12397">
              <w:t>hod</w:t>
            </w:r>
          </w:p>
        </w:tc>
      </w:tr>
      <w:tr w:rsidR="00E12397" w:rsidRPr="00E12397" w14:paraId="6F6A1A21" w14:textId="77777777" w:rsidTr="00E12397">
        <w:trPr>
          <w:trHeight w:val="247"/>
        </w:trPr>
        <w:tc>
          <w:tcPr>
            <w:tcW w:w="4258" w:type="dxa"/>
            <w:shd w:val="clear" w:color="auto" w:fill="FFFFFF"/>
          </w:tcPr>
          <w:p w14:paraId="401F8839" w14:textId="77777777" w:rsidR="00E12397" w:rsidRPr="00E12397" w:rsidRDefault="00E12397" w:rsidP="00E12397">
            <w:pPr>
              <w:pStyle w:val="St5Textodstavce"/>
            </w:pPr>
            <w:r w:rsidRPr="00E12397">
              <w:t xml:space="preserve">• rychlost VSP: </w:t>
            </w:r>
            <w:proofErr w:type="gramStart"/>
            <w:r w:rsidRPr="00E12397">
              <w:t>8h</w:t>
            </w:r>
            <w:proofErr w:type="gramEnd"/>
            <w:r w:rsidRPr="00E12397">
              <w:t xml:space="preserve"> / na místě: 5dnů</w:t>
            </w:r>
          </w:p>
        </w:tc>
        <w:tc>
          <w:tcPr>
            <w:tcW w:w="520" w:type="dxa"/>
            <w:shd w:val="clear" w:color="auto" w:fill="FFFFFF"/>
          </w:tcPr>
          <w:p w14:paraId="14B9B9D1" w14:textId="77777777" w:rsidR="00E12397" w:rsidRPr="00E12397" w:rsidRDefault="00E12397" w:rsidP="00E12397">
            <w:pPr>
              <w:pStyle w:val="St5Textodstavce"/>
            </w:pPr>
            <w:r w:rsidRPr="00E12397">
              <w:t>1</w:t>
            </w:r>
          </w:p>
        </w:tc>
        <w:tc>
          <w:tcPr>
            <w:tcW w:w="504" w:type="dxa"/>
          </w:tcPr>
          <w:p w14:paraId="341A48DD" w14:textId="77777777" w:rsidR="00E12397" w:rsidRPr="00E12397" w:rsidRDefault="00E12397" w:rsidP="00E12397">
            <w:pPr>
              <w:pStyle w:val="St5Textodstavce"/>
            </w:pPr>
            <w:r w:rsidRPr="00E12397">
              <w:t>ks</w:t>
            </w:r>
          </w:p>
        </w:tc>
      </w:tr>
      <w:tr w:rsidR="00E12397" w:rsidRPr="00E12397" w14:paraId="272EEF16" w14:textId="77777777" w:rsidTr="00E12397">
        <w:trPr>
          <w:trHeight w:val="247"/>
        </w:trPr>
        <w:tc>
          <w:tcPr>
            <w:tcW w:w="4258" w:type="dxa"/>
            <w:shd w:val="clear" w:color="auto" w:fill="FFFFFF"/>
          </w:tcPr>
          <w:p w14:paraId="547947A4" w14:textId="77777777" w:rsidR="00E12397" w:rsidRPr="00E12397" w:rsidRDefault="00E12397" w:rsidP="00E12397">
            <w:pPr>
              <w:pStyle w:val="St5Textodstavce"/>
            </w:pPr>
            <w:r w:rsidRPr="00E12397">
              <w:t>• servisní webináře All in</w:t>
            </w:r>
          </w:p>
        </w:tc>
        <w:tc>
          <w:tcPr>
            <w:tcW w:w="520" w:type="dxa"/>
            <w:shd w:val="clear" w:color="auto" w:fill="FFFFFF"/>
          </w:tcPr>
          <w:p w14:paraId="4BBE4EE5" w14:textId="77777777" w:rsidR="00E12397" w:rsidRPr="00E12397" w:rsidRDefault="00E12397" w:rsidP="00E12397">
            <w:pPr>
              <w:pStyle w:val="St5Textodstavce"/>
            </w:pPr>
            <w:r w:rsidRPr="00E12397">
              <w:t>0</w:t>
            </w:r>
          </w:p>
        </w:tc>
        <w:tc>
          <w:tcPr>
            <w:tcW w:w="504" w:type="dxa"/>
          </w:tcPr>
          <w:p w14:paraId="5EE58BBE" w14:textId="77777777" w:rsidR="00E12397" w:rsidRPr="00E12397" w:rsidRDefault="00E12397" w:rsidP="00E12397">
            <w:pPr>
              <w:pStyle w:val="St5Textodstavce"/>
            </w:pPr>
            <w:r w:rsidRPr="00E12397">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0E7FF971" w:rsidR="008F0BDF" w:rsidRPr="004110A6" w:rsidRDefault="008F0BDF" w:rsidP="008F0BDF">
      <w:pPr>
        <w:pStyle w:val="St8Odstavectun"/>
        <w:rPr>
          <w:szCs w:val="18"/>
        </w:rPr>
      </w:pPr>
      <w:r w:rsidRPr="004110A6">
        <w:rPr>
          <w:szCs w:val="18"/>
        </w:rPr>
        <w:t xml:space="preserve">Roční Odměna činí </w:t>
      </w:r>
      <w:r w:rsidR="00E12397">
        <w:rPr>
          <w:szCs w:val="18"/>
        </w:rPr>
        <w:t>10.700</w:t>
      </w:r>
      <w:r w:rsidRPr="004110A6">
        <w:rPr>
          <w:szCs w:val="18"/>
        </w:rPr>
        <w:t>, - Kč bez DPH.</w:t>
      </w:r>
    </w:p>
    <w:p w14:paraId="46345493" w14:textId="77777777" w:rsidR="008F0BDF" w:rsidRPr="004110A6" w:rsidRDefault="008F0BDF" w:rsidP="008F0BDF">
      <w:pPr>
        <w:pStyle w:val="St5Textodstavce"/>
        <w:rPr>
          <w:szCs w:val="18"/>
        </w:rPr>
      </w:pPr>
    </w:p>
    <w:p w14:paraId="609D683D" w14:textId="725A58DC"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3-17T00:00:00Z">
            <w:dateFormat w:val="d.M.yyyy"/>
            <w:lid w:val="cs-CZ"/>
            <w:storeMappedDataAs w:val="dateTime"/>
            <w:calendar w:val="gregorian"/>
          </w:date>
        </w:sdtPr>
        <w:sdtEndPr/>
        <w:sdtContent>
          <w:r w:rsidR="00E12397">
            <w:rPr>
              <w:szCs w:val="18"/>
            </w:rPr>
            <w:t>17.3.2025</w:t>
          </w:r>
        </w:sdtContent>
      </w:sdt>
    </w:p>
    <w:p w14:paraId="11B4C807" w14:textId="74F5C78D"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6269A1"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5017543"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1769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0AC"/>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0C2B"/>
    <w:rsid w:val="00612DC4"/>
    <w:rsid w:val="0061391B"/>
    <w:rsid w:val="00616FEC"/>
    <w:rsid w:val="00624EF3"/>
    <w:rsid w:val="00625909"/>
    <w:rsid w:val="006269A1"/>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37B9"/>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0EC1"/>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0D3"/>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397"/>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4C61"/>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138815379">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ka.mspiarka@seznam.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37B9"/>
    <w:rsid w:val="006B707E"/>
    <w:rsid w:val="006E120C"/>
    <w:rsid w:val="00866AB5"/>
    <w:rsid w:val="008B0EC1"/>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4C61"/>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2131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2025-04-01T08:39:00Z</dcterms:created>
  <dcterms:modified xsi:type="dcterms:W3CDTF">2025-04-01T10:59:00Z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