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68" w:rsidRDefault="0088486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884868" w:rsidRDefault="0088486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884868" w:rsidRDefault="00096A6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Smlouva o dílo </w:t>
      </w:r>
    </w:p>
    <w:p w:rsidR="00884868" w:rsidRDefault="00096A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kterou uzavřely podle </w:t>
      </w:r>
      <w:proofErr w:type="spellStart"/>
      <w:r>
        <w:rPr>
          <w:rFonts w:ascii="Arial" w:eastAsia="Arial" w:hAnsi="Arial" w:cs="Arial"/>
          <w:color w:val="000000"/>
        </w:rPr>
        <w:t>ust</w:t>
      </w:r>
      <w:proofErr w:type="spellEnd"/>
      <w:r>
        <w:rPr>
          <w:rFonts w:ascii="Arial" w:eastAsia="Arial" w:hAnsi="Arial" w:cs="Arial"/>
          <w:color w:val="000000"/>
        </w:rPr>
        <w:t>. § 2586 a násl. zákona č. 89/2012, občanský zákoník (dále jen „NOZ“), následující strany:</w:t>
      </w:r>
    </w:p>
    <w:p w:rsidR="00884868" w:rsidRDefault="00884868">
      <w:pPr>
        <w:rPr>
          <w:rFonts w:ascii="Arial" w:eastAsia="Arial" w:hAnsi="Arial" w:cs="Arial"/>
          <w:b/>
        </w:rPr>
      </w:pPr>
    </w:p>
    <w:p w:rsidR="00884868" w:rsidRDefault="00884868">
      <w:pPr>
        <w:rPr>
          <w:rFonts w:ascii="Arial" w:eastAsia="Arial" w:hAnsi="Arial" w:cs="Arial"/>
          <w:b/>
        </w:rPr>
      </w:pPr>
    </w:p>
    <w:p w:rsidR="00884868" w:rsidRDefault="00884868">
      <w:pPr>
        <w:rPr>
          <w:rFonts w:ascii="Arial" w:eastAsia="Arial" w:hAnsi="Arial" w:cs="Arial"/>
          <w:b/>
        </w:rPr>
      </w:pPr>
    </w:p>
    <w:p w:rsidR="00884868" w:rsidRDefault="00884868">
      <w:pPr>
        <w:jc w:val="center"/>
        <w:rPr>
          <w:rFonts w:ascii="Arial" w:eastAsia="Arial" w:hAnsi="Arial" w:cs="Arial"/>
          <w:b/>
        </w:rPr>
      </w:pPr>
    </w:p>
    <w:p w:rsidR="00884868" w:rsidRDefault="00096A6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</w:t>
      </w:r>
    </w:p>
    <w:p w:rsidR="00884868" w:rsidRDefault="00096A60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Smluvní strany</w:t>
      </w:r>
    </w:p>
    <w:p w:rsidR="00884868" w:rsidRDefault="00096A6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84868" w:rsidRDefault="00096A60">
      <w:pPr>
        <w:pStyle w:val="Nadpis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Objednatel: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Regionální muzeum ve Vysokém Mýtě</w:t>
      </w:r>
    </w:p>
    <w:p w:rsidR="00884868" w:rsidRDefault="00096A60">
      <w:pPr>
        <w:ind w:left="2124" w:firstLine="70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sídlem: A. V. Šembery 125, 566 01 Vysoké Mýto </w:t>
      </w:r>
    </w:p>
    <w:p w:rsidR="00884868" w:rsidRDefault="00096A60">
      <w:pPr>
        <w:pStyle w:val="Nadpis1"/>
        <w:ind w:left="2124" w:firstLine="707"/>
        <w:rPr>
          <w:rFonts w:ascii="Arial" w:eastAsia="Arial" w:hAnsi="Arial" w:cs="Arial"/>
          <w:b w:val="0"/>
          <w:color w:val="000000"/>
          <w:sz w:val="24"/>
          <w:szCs w:val="24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IČ: </w:t>
      </w:r>
      <w:r>
        <w:rPr>
          <w:rFonts w:ascii="Arial" w:eastAsia="Arial" w:hAnsi="Arial" w:cs="Arial"/>
          <w:b w:val="0"/>
          <w:sz w:val="24"/>
          <w:szCs w:val="24"/>
        </w:rPr>
        <w:t>003 72 331</w:t>
      </w:r>
    </w:p>
    <w:p w:rsidR="00884868" w:rsidRDefault="00096A60">
      <w:pPr>
        <w:pStyle w:val="Nadpis1"/>
        <w:ind w:left="2124" w:firstLine="7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Zastoupené: Mgr. Jiřím Junkem, ředitelem muzea</w:t>
      </w:r>
    </w:p>
    <w:p w:rsidR="00884868" w:rsidRDefault="00884868">
      <w:pPr>
        <w:ind w:left="2832"/>
        <w:rPr>
          <w:rFonts w:ascii="Arial" w:eastAsia="Arial" w:hAnsi="Arial" w:cs="Arial"/>
          <w:color w:val="FF0000"/>
          <w:sz w:val="24"/>
          <w:szCs w:val="24"/>
        </w:rPr>
      </w:pPr>
    </w:p>
    <w:p w:rsidR="00884868" w:rsidRDefault="00096A6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:rsidR="00884868" w:rsidRDefault="00884868">
      <w:pPr>
        <w:rPr>
          <w:rFonts w:ascii="Arial" w:eastAsia="Arial" w:hAnsi="Arial" w:cs="Arial"/>
          <w:b/>
          <w:sz w:val="24"/>
          <w:szCs w:val="24"/>
        </w:rPr>
      </w:pPr>
    </w:p>
    <w:p w:rsidR="00884868" w:rsidRDefault="00096A6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Zhotovitel: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sz w:val="24"/>
          <w:szCs w:val="24"/>
        </w:rPr>
        <w:t>Protocast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s.r.o.</w:t>
      </w:r>
    </w:p>
    <w:p w:rsidR="00884868" w:rsidRDefault="00096A6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 sídlem: Dvouletky 509</w:t>
      </w:r>
    </w:p>
    <w:p w:rsidR="00884868" w:rsidRDefault="00096A60">
      <w:pPr>
        <w:ind w:left="2124" w:firstLine="7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100 00 Praha</w:t>
      </w:r>
    </w:p>
    <w:p w:rsidR="00884868" w:rsidRDefault="00096A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IČ: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04970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497</w:t>
      </w:r>
    </w:p>
    <w:p w:rsidR="00884868" w:rsidRDefault="00096A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E052A2">
        <w:rPr>
          <w:rFonts w:ascii="Arial" w:eastAsia="Arial" w:hAnsi="Arial" w:cs="Arial"/>
          <w:sz w:val="24"/>
          <w:szCs w:val="24"/>
        </w:rPr>
        <w:t>Zastoupené: Ing. Tomášem Švejkovským, jednatelem</w:t>
      </w:r>
    </w:p>
    <w:p w:rsidR="00884868" w:rsidRDefault="00884868">
      <w:pPr>
        <w:rPr>
          <w:rFonts w:ascii="Arial" w:eastAsia="Arial" w:hAnsi="Arial" w:cs="Arial"/>
          <w:color w:val="000000"/>
          <w:sz w:val="24"/>
          <w:szCs w:val="24"/>
        </w:rPr>
      </w:pPr>
    </w:p>
    <w:p w:rsidR="00884868" w:rsidRDefault="00096A6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84868" w:rsidRDefault="00884868">
      <w:pPr>
        <w:rPr>
          <w:rFonts w:ascii="Arial" w:eastAsia="Arial" w:hAnsi="Arial" w:cs="Arial"/>
        </w:rPr>
      </w:pPr>
    </w:p>
    <w:p w:rsidR="00884868" w:rsidRDefault="00884868">
      <w:pPr>
        <w:rPr>
          <w:rFonts w:ascii="Arial" w:eastAsia="Arial" w:hAnsi="Arial" w:cs="Arial"/>
          <w:b/>
        </w:rPr>
      </w:pPr>
    </w:p>
    <w:p w:rsidR="00884868" w:rsidRDefault="00884868">
      <w:pPr>
        <w:rPr>
          <w:rFonts w:ascii="Arial" w:eastAsia="Arial" w:hAnsi="Arial" w:cs="Arial"/>
          <w:b/>
        </w:rPr>
      </w:pPr>
    </w:p>
    <w:p w:rsidR="00884868" w:rsidRDefault="00884868">
      <w:pPr>
        <w:rPr>
          <w:rFonts w:ascii="Arial" w:eastAsia="Arial" w:hAnsi="Arial" w:cs="Arial"/>
          <w:b/>
        </w:rPr>
      </w:pPr>
    </w:p>
    <w:p w:rsidR="00884868" w:rsidRDefault="00884868">
      <w:pPr>
        <w:jc w:val="center"/>
        <w:rPr>
          <w:rFonts w:ascii="Arial" w:eastAsia="Arial" w:hAnsi="Arial" w:cs="Arial"/>
        </w:rPr>
      </w:pP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Předmět smlouvy</w:t>
      </w:r>
    </w:p>
    <w:p w:rsidR="00884868" w:rsidRDefault="00884868">
      <w:pPr>
        <w:jc w:val="center"/>
        <w:rPr>
          <w:rFonts w:ascii="Arial" w:eastAsia="Arial" w:hAnsi="Arial" w:cs="Arial"/>
          <w:b/>
        </w:rPr>
      </w:pPr>
    </w:p>
    <w:p w:rsidR="00884868" w:rsidRDefault="00884868">
      <w:pPr>
        <w:jc w:val="both"/>
        <w:rPr>
          <w:rFonts w:ascii="Arial" w:eastAsia="Arial" w:hAnsi="Arial" w:cs="Arial"/>
          <w:b/>
        </w:rPr>
      </w:pPr>
    </w:p>
    <w:p w:rsidR="00884868" w:rsidRDefault="00096A60">
      <w:pPr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Výroba a dodání 2 kusů funkčních modelů pro expozici Technického muzea Pardubického kraje </w:t>
      </w:r>
    </w:p>
    <w:p w:rsidR="00884868" w:rsidRDefault="00884868">
      <w:pPr>
        <w:ind w:left="360"/>
        <w:jc w:val="both"/>
        <w:rPr>
          <w:rFonts w:ascii="Arial" w:eastAsia="Arial" w:hAnsi="Arial" w:cs="Arial"/>
        </w:rPr>
      </w:pPr>
    </w:p>
    <w:p w:rsidR="00884868" w:rsidRDefault="00884868">
      <w:pPr>
        <w:ind w:left="360"/>
        <w:jc w:val="both"/>
        <w:rPr>
          <w:rFonts w:ascii="Arial" w:eastAsia="Arial" w:hAnsi="Arial" w:cs="Arial"/>
        </w:rPr>
      </w:pPr>
    </w:p>
    <w:p w:rsidR="00884868" w:rsidRDefault="00884868">
      <w:pPr>
        <w:tabs>
          <w:tab w:val="left" w:pos="4536"/>
        </w:tabs>
        <w:jc w:val="center"/>
        <w:rPr>
          <w:rFonts w:ascii="Arial" w:eastAsia="Arial" w:hAnsi="Arial" w:cs="Arial"/>
        </w:rPr>
      </w:pPr>
    </w:p>
    <w:p w:rsidR="00884868" w:rsidRDefault="00096A60">
      <w:pPr>
        <w:tabs>
          <w:tab w:val="left" w:pos="4536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:rsidR="00884868" w:rsidRDefault="00096A60">
      <w:pPr>
        <w:tabs>
          <w:tab w:val="left" w:pos="4536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díla</w:t>
      </w:r>
    </w:p>
    <w:p w:rsidR="00884868" w:rsidRDefault="00884868">
      <w:pPr>
        <w:rPr>
          <w:rFonts w:ascii="Arial" w:eastAsia="Arial" w:hAnsi="Arial" w:cs="Arial"/>
        </w:rPr>
      </w:pP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Na základě cenové nabídky se zhotovitel a objednatel dohodli na celkové ceně díla 1.385.450,-Kč včetně DPH  </w:t>
      </w: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884868">
      <w:pPr>
        <w:jc w:val="both"/>
        <w:rPr>
          <w:rFonts w:ascii="Arial" w:eastAsia="Arial" w:hAnsi="Arial" w:cs="Arial"/>
          <w:b/>
        </w:rPr>
      </w:pP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Čas plnění </w:t>
      </w:r>
    </w:p>
    <w:p w:rsidR="00884868" w:rsidRDefault="00884868">
      <w:pPr>
        <w:rPr>
          <w:rFonts w:ascii="Arial" w:eastAsia="Arial" w:hAnsi="Arial" w:cs="Arial"/>
          <w:b/>
        </w:rPr>
      </w:pPr>
    </w:p>
    <w:p w:rsidR="00884868" w:rsidRDefault="00096A60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Dílo v rozsahu a za podmínek dle této smlouvy dokončí zhotovitel nejpozději do 31. 10. 2025.</w:t>
      </w:r>
    </w:p>
    <w:p w:rsidR="00884868" w:rsidRDefault="00884868">
      <w:pPr>
        <w:ind w:left="720"/>
        <w:jc w:val="both"/>
        <w:rPr>
          <w:rFonts w:ascii="Arial" w:eastAsia="Arial" w:hAnsi="Arial" w:cs="Arial"/>
        </w:rPr>
      </w:pPr>
    </w:p>
    <w:p w:rsidR="00884868" w:rsidRDefault="00096A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</w:t>
      </w: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Místo plnění</w:t>
      </w: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>Místem plnění díla je sídlo zhotovitele. Místem předání díla je Regionální muzeum ve Vysokém Mýtě, A. V. Šembery 125, Vysoké Mýto</w:t>
      </w:r>
    </w:p>
    <w:p w:rsidR="00884868" w:rsidRDefault="00884868">
      <w:pPr>
        <w:jc w:val="center"/>
        <w:rPr>
          <w:rFonts w:ascii="Arial" w:eastAsia="Arial" w:hAnsi="Arial" w:cs="Arial"/>
          <w:b/>
        </w:rPr>
      </w:pPr>
    </w:p>
    <w:p w:rsidR="00884868" w:rsidRDefault="00884868">
      <w:pPr>
        <w:jc w:val="center"/>
        <w:rPr>
          <w:rFonts w:ascii="Arial" w:eastAsia="Arial" w:hAnsi="Arial" w:cs="Arial"/>
          <w:b/>
        </w:rPr>
      </w:pPr>
    </w:p>
    <w:p w:rsidR="00884868" w:rsidRDefault="00884868">
      <w:pPr>
        <w:jc w:val="center"/>
        <w:rPr>
          <w:rFonts w:ascii="Arial" w:eastAsia="Arial" w:hAnsi="Arial" w:cs="Arial"/>
          <w:b/>
        </w:rPr>
      </w:pPr>
    </w:p>
    <w:p w:rsidR="00884868" w:rsidRDefault="00884868">
      <w:pPr>
        <w:jc w:val="center"/>
        <w:rPr>
          <w:rFonts w:ascii="Arial" w:eastAsia="Arial" w:hAnsi="Arial" w:cs="Arial"/>
          <w:b/>
        </w:rPr>
      </w:pPr>
    </w:p>
    <w:p w:rsidR="00884868" w:rsidRDefault="00884868">
      <w:pPr>
        <w:jc w:val="center"/>
        <w:rPr>
          <w:rFonts w:ascii="Arial" w:eastAsia="Arial" w:hAnsi="Arial" w:cs="Arial"/>
          <w:b/>
        </w:rPr>
      </w:pPr>
    </w:p>
    <w:p w:rsidR="00884868" w:rsidRDefault="00884868">
      <w:pPr>
        <w:jc w:val="center"/>
        <w:rPr>
          <w:rFonts w:ascii="Arial" w:eastAsia="Arial" w:hAnsi="Arial" w:cs="Arial"/>
          <w:b/>
        </w:rPr>
      </w:pP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VI.</w:t>
      </w: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Specifikace předmětu smlouvy</w:t>
      </w: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096A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Předmětem smlouvy je výroba</w:t>
      </w:r>
      <w:r>
        <w:rPr>
          <w:rFonts w:ascii="Arial" w:eastAsia="Arial" w:hAnsi="Arial" w:cs="Arial"/>
          <w:b/>
        </w:rPr>
        <w:t xml:space="preserve"> 2 kusů funkčních modelů podle reálné předlohy pro expozici Technického muzea Pardubického kraje</w:t>
      </w:r>
      <w:r>
        <w:rPr>
          <w:rFonts w:ascii="Arial" w:eastAsia="Arial" w:hAnsi="Arial" w:cs="Arial"/>
        </w:rPr>
        <w:t xml:space="preserve">, která je situována do objektu čp. 272, ulice Kpt. </w:t>
      </w:r>
      <w:proofErr w:type="spellStart"/>
      <w:r>
        <w:rPr>
          <w:rFonts w:ascii="Arial" w:eastAsia="Arial" w:hAnsi="Arial" w:cs="Arial"/>
        </w:rPr>
        <w:t>Poplera</w:t>
      </w:r>
      <w:proofErr w:type="spellEnd"/>
      <w:r>
        <w:rPr>
          <w:rFonts w:ascii="Arial" w:eastAsia="Arial" w:hAnsi="Arial" w:cs="Arial"/>
        </w:rPr>
        <w:t>, Vysoké Mýto.</w:t>
      </w: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096A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Konkrétně se jedná o 2 funkční modely</w:t>
      </w: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096A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 6.1 – lanová dráha</w:t>
      </w:r>
    </w:p>
    <w:p w:rsidR="00884868" w:rsidRDefault="00096A60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 6.x - eskalátor</w:t>
      </w:r>
      <w:proofErr w:type="gramEnd"/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096A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Specifikace jednotlivých modelů je součástí této smlouvy jako příloha č. 4</w:t>
      </w: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VII.</w:t>
      </w: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Zvláštní ujednání</w:t>
      </w:r>
    </w:p>
    <w:p w:rsidR="00884868" w:rsidRDefault="00096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</w:rPr>
        <w:t>Dílo – funkční modely pro expozici Technického muzea Pardubického kraje, které jsou předmětem této smlouvy, nesmí být vyrobeny zhotovitelem v dalších exemplářích a použity v jiných expozicích pro jiné objednatele.</w:t>
      </w:r>
    </w:p>
    <w:p w:rsidR="00884868" w:rsidRDefault="00096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</w:rPr>
        <w:t xml:space="preserve">Stejně tak nesmí být zhotovitelem poskytnuty podklady pro výrobu modelů třetí osobě. </w:t>
      </w: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VIII.</w:t>
      </w: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Sankce za neplnění díla</w:t>
      </w:r>
    </w:p>
    <w:p w:rsidR="00884868" w:rsidRDefault="00884868">
      <w:pPr>
        <w:jc w:val="center"/>
        <w:rPr>
          <w:rFonts w:ascii="Arial" w:eastAsia="Arial" w:hAnsi="Arial" w:cs="Arial"/>
          <w:b/>
        </w:rPr>
      </w:pPr>
    </w:p>
    <w:p w:rsidR="00884868" w:rsidRDefault="00096A60">
      <w:pPr>
        <w:tabs>
          <w:tab w:val="left" w:pos="274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Pokud zhotovitel neprovede dílo v termínu podle bodu IV. této smlouvy, je povinen zaplatit objednateli smluvní pokutu ve výši 0,05 % z ceny díla za každý den prodlení do předání díla. Zaplacením pokuty nezaniká právo na náhradu vzniklých škod.</w:t>
      </w:r>
    </w:p>
    <w:p w:rsidR="00884868" w:rsidRDefault="00884868">
      <w:pPr>
        <w:jc w:val="center"/>
        <w:rPr>
          <w:rFonts w:ascii="Arial" w:eastAsia="Arial" w:hAnsi="Arial" w:cs="Arial"/>
          <w:b/>
        </w:rPr>
      </w:pPr>
    </w:p>
    <w:p w:rsidR="00884868" w:rsidRDefault="00884868">
      <w:pPr>
        <w:rPr>
          <w:rFonts w:ascii="Arial" w:eastAsia="Arial" w:hAnsi="Arial" w:cs="Arial"/>
        </w:rPr>
      </w:pPr>
    </w:p>
    <w:p w:rsidR="00884868" w:rsidRDefault="00884868">
      <w:pPr>
        <w:rPr>
          <w:rFonts w:ascii="Arial" w:eastAsia="Arial" w:hAnsi="Arial" w:cs="Arial"/>
        </w:rPr>
      </w:pPr>
    </w:p>
    <w:p w:rsidR="00884868" w:rsidRDefault="00884868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IX.</w:t>
      </w:r>
    </w:p>
    <w:p w:rsidR="00884868" w:rsidRDefault="00096A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Platební podmínky</w:t>
      </w:r>
    </w:p>
    <w:p w:rsidR="00884868" w:rsidRDefault="00884868">
      <w:pPr>
        <w:jc w:val="both"/>
        <w:rPr>
          <w:rFonts w:ascii="Arial" w:eastAsia="Arial" w:hAnsi="Arial" w:cs="Arial"/>
          <w:b/>
        </w:rPr>
      </w:pPr>
    </w:p>
    <w:p w:rsidR="00884868" w:rsidRDefault="00096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</w:rPr>
        <w:t>Objednatel neposkytuje zálohové platby.</w:t>
      </w:r>
    </w:p>
    <w:p w:rsidR="00884868" w:rsidRDefault="00096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</w:rPr>
        <w:t>Po odevzdání díla a podpisu předávacího protokolu doručí zhotovitel do 15 pracovních dnů objednateli daňový doklad (dále jen „faktura“).</w:t>
      </w:r>
    </w:p>
    <w:p w:rsidR="00884868" w:rsidRDefault="00096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</w:rPr>
        <w:t>Zhotovitel může vystavit fakturu za jednotlivé dokončené modely.</w:t>
      </w:r>
    </w:p>
    <w:p w:rsidR="00884868" w:rsidRDefault="00096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</w:rPr>
        <w:t>Splatnost faktury je 14 dnů ode dne jejího doručení objednateli.</w:t>
      </w:r>
    </w:p>
    <w:p w:rsidR="00884868" w:rsidRDefault="00096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" w:eastAsia="Arial" w:hAnsi="Arial" w:cs="Arial"/>
        </w:rPr>
        <w:t>Faktura se považuje za uhrazenou okamžikem odepsání fakturované částky z účtu objednatele a jejím směrováním na účet poskytovatele.</w:t>
      </w:r>
    </w:p>
    <w:p w:rsidR="00884868" w:rsidRDefault="00884868">
      <w:pPr>
        <w:rPr>
          <w:rFonts w:ascii="Arial" w:eastAsia="Arial" w:hAnsi="Arial" w:cs="Arial"/>
          <w:b/>
        </w:rPr>
      </w:pPr>
    </w:p>
    <w:p w:rsidR="00884868" w:rsidRDefault="00884868">
      <w:pPr>
        <w:rPr>
          <w:rFonts w:ascii="Arial" w:eastAsia="Arial" w:hAnsi="Arial" w:cs="Arial"/>
          <w:b/>
        </w:rPr>
      </w:pPr>
    </w:p>
    <w:p w:rsidR="00884868" w:rsidRDefault="00096A6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X.</w:t>
      </w:r>
    </w:p>
    <w:p w:rsidR="00884868" w:rsidRDefault="00096A6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Závěrečná ustanovení</w:t>
      </w:r>
    </w:p>
    <w:p w:rsidR="00884868" w:rsidRDefault="00884868">
      <w:pPr>
        <w:rPr>
          <w:rFonts w:ascii="Arial" w:eastAsia="Arial" w:hAnsi="Arial" w:cs="Arial"/>
          <w:b/>
        </w:rPr>
      </w:pPr>
    </w:p>
    <w:p w:rsidR="00884868" w:rsidRDefault="00096A6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poskytne zhotoviteli veškeré dostupné podklady pro zhotovení díla, zejména dobové fotografie, případně návrhové výkresy. Zhotovitel se zavazuje k tomu, že tyto materiály neposkytne třetí straně a nepoužije je k jiným účelům, než jsou uvedeny v bodě II. této smlouvy.</w:t>
      </w:r>
    </w:p>
    <w:p w:rsidR="00884868" w:rsidRDefault="00884868">
      <w:pPr>
        <w:ind w:left="360"/>
        <w:jc w:val="both"/>
        <w:rPr>
          <w:rFonts w:ascii="Arial" w:eastAsia="Arial" w:hAnsi="Arial" w:cs="Arial"/>
        </w:rPr>
      </w:pPr>
    </w:p>
    <w:p w:rsidR="00884868" w:rsidRDefault="00096A6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Práva a povinnosti Smluvních stran touto smlouvou výslovně neupravená se řídí právním řádem České republiky, zejm. zákonem č. 89/2012 Sb., občanský zákoník, v platném znění.</w:t>
      </w:r>
    </w:p>
    <w:p w:rsidR="00884868" w:rsidRDefault="008848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884868" w:rsidRDefault="00096A6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884868" w:rsidRDefault="008848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884868" w:rsidRDefault="00096A6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 se dohodly, že uveřejnění v registru smluv provede objednatel, a to bezodkladně po uzavření této smlouvy, nejpozději však do 30 dní od uzavření smlouvy</w:t>
      </w: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096A6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Veškeré změny a dodatky k této smlouvě musí být písemnou formou, jinak jsou neplatné.</w:t>
      </w: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096A6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je vyhotovena ve dvou stejnopisech s platností originálu, z nichž objednatel i zhotovitel obdrží po jednom vyhotovení.</w:t>
      </w: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096A6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:rsidR="00884868" w:rsidRDefault="00884868">
      <w:pPr>
        <w:rPr>
          <w:rFonts w:ascii="Arial" w:eastAsia="Arial" w:hAnsi="Arial" w:cs="Arial"/>
        </w:rPr>
      </w:pPr>
    </w:p>
    <w:p w:rsidR="00884868" w:rsidRDefault="00884868">
      <w:pPr>
        <w:rPr>
          <w:rFonts w:ascii="Arial" w:eastAsia="Arial" w:hAnsi="Arial" w:cs="Arial"/>
        </w:rPr>
      </w:pPr>
    </w:p>
    <w:p w:rsidR="00884868" w:rsidRDefault="00884868">
      <w:pPr>
        <w:jc w:val="right"/>
        <w:rPr>
          <w:rFonts w:ascii="Arial" w:eastAsia="Arial" w:hAnsi="Arial" w:cs="Arial"/>
        </w:rPr>
      </w:pPr>
    </w:p>
    <w:p w:rsidR="00884868" w:rsidRDefault="00884868">
      <w:pPr>
        <w:rPr>
          <w:rFonts w:ascii="Arial" w:eastAsia="Arial" w:hAnsi="Arial" w:cs="Arial"/>
        </w:rPr>
      </w:pPr>
    </w:p>
    <w:p w:rsidR="00884868" w:rsidRDefault="00E052A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 Vysokém Mýtě dne 17</w:t>
      </w:r>
      <w:r w:rsidR="00096A60">
        <w:rPr>
          <w:rFonts w:ascii="Arial" w:eastAsia="Arial" w:hAnsi="Arial" w:cs="Arial"/>
        </w:rPr>
        <w:t>. 4. 2025</w:t>
      </w:r>
      <w:r w:rsidR="00096A60">
        <w:rPr>
          <w:rFonts w:ascii="Arial" w:eastAsia="Arial" w:hAnsi="Arial" w:cs="Arial"/>
        </w:rPr>
        <w:tab/>
      </w:r>
      <w:r w:rsidR="00096A60">
        <w:rPr>
          <w:rFonts w:ascii="Arial" w:eastAsia="Arial" w:hAnsi="Arial" w:cs="Arial"/>
        </w:rPr>
        <w:tab/>
      </w:r>
      <w:r w:rsidR="00096A60">
        <w:rPr>
          <w:rFonts w:ascii="Arial" w:eastAsia="Arial" w:hAnsi="Arial" w:cs="Arial"/>
        </w:rPr>
        <w:tab/>
      </w:r>
      <w:r w:rsidR="00096A60">
        <w:rPr>
          <w:rFonts w:ascii="Arial" w:eastAsia="Arial" w:hAnsi="Arial" w:cs="Arial"/>
        </w:rPr>
        <w:tab/>
        <w:t xml:space="preserve">            </w:t>
      </w:r>
    </w:p>
    <w:p w:rsidR="00884868" w:rsidRDefault="00884868">
      <w:pPr>
        <w:rPr>
          <w:rFonts w:ascii="Arial" w:eastAsia="Arial" w:hAnsi="Arial" w:cs="Arial"/>
        </w:rPr>
      </w:pPr>
    </w:p>
    <w:p w:rsidR="00884868" w:rsidRDefault="00884868">
      <w:pPr>
        <w:rPr>
          <w:rFonts w:ascii="Arial" w:eastAsia="Arial" w:hAnsi="Arial" w:cs="Arial"/>
        </w:rPr>
      </w:pPr>
      <w:bookmarkStart w:id="1" w:name="_heiefyq0ra53" w:colFirst="0" w:colLast="0"/>
      <w:bookmarkEnd w:id="1"/>
    </w:p>
    <w:p w:rsidR="00884868" w:rsidRDefault="00884868">
      <w:pPr>
        <w:rPr>
          <w:rFonts w:ascii="Arial" w:eastAsia="Arial" w:hAnsi="Arial" w:cs="Arial"/>
        </w:rPr>
      </w:pPr>
    </w:p>
    <w:p w:rsidR="00884868" w:rsidRDefault="00096A60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u w:val="single"/>
        </w:rPr>
        <w:t>Objednatel: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u w:val="single"/>
        </w:rPr>
        <w:t>Zhotovitel:</w:t>
      </w:r>
    </w:p>
    <w:p w:rsidR="00884868" w:rsidRDefault="00096A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096A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84868" w:rsidRDefault="00096A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</w:t>
      </w:r>
    </w:p>
    <w:p w:rsidR="00884868" w:rsidRDefault="00096A6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Mgr. Jiří Junek, ředitel muzea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84868" w:rsidRDefault="00096A6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Regionální muzeum ve Vysokém Mýtě                         </w:t>
      </w:r>
    </w:p>
    <w:p w:rsidR="00884868" w:rsidRDefault="00884868">
      <w:pPr>
        <w:jc w:val="both"/>
        <w:rPr>
          <w:rFonts w:ascii="Arial" w:eastAsia="Arial" w:hAnsi="Arial" w:cs="Arial"/>
        </w:rPr>
      </w:pPr>
    </w:p>
    <w:p w:rsidR="00884868" w:rsidRDefault="00884868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</w:rPr>
      </w:pPr>
    </w:p>
    <w:sectPr w:rsidR="008848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D4" w:rsidRDefault="00C00ED4">
      <w:r>
        <w:separator/>
      </w:r>
    </w:p>
  </w:endnote>
  <w:endnote w:type="continuationSeparator" w:id="0">
    <w:p w:rsidR="00C00ED4" w:rsidRDefault="00C0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68" w:rsidRDefault="00096A60">
    <w:pPr>
      <w:pBdr>
        <w:top w:val="nil"/>
        <w:left w:val="nil"/>
        <w:bottom w:val="single" w:sz="4" w:space="1" w:color="00000A"/>
        <w:right w:val="nil"/>
        <w:between w:val="nil"/>
      </w:pBdr>
      <w:tabs>
        <w:tab w:val="center" w:pos="4536"/>
        <w:tab w:val="right" w:pos="9072"/>
      </w:tabs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5689600</wp:posOffset>
              </wp:positionH>
              <wp:positionV relativeFrom="paragraph">
                <wp:posOffset>0</wp:posOffset>
              </wp:positionV>
              <wp:extent cx="74930" cy="155575"/>
              <wp:effectExtent l="0" t="0" r="0" b="0"/>
              <wp:wrapSquare wrapText="bothSides" distT="0" distB="0" distL="0" distR="0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600" y="370728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84868" w:rsidRDefault="00096A60">
                          <w:pPr>
                            <w:textDirection w:val="btLr"/>
                          </w:pPr>
                          <w:r>
                            <w:rPr>
                              <w:sz w:val="28"/>
                            </w:rPr>
                            <w:t>PAGE2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" o:spid="_x0000_s1026" style="position:absolute;margin-left:448pt;margin-top:0;width:5.9pt;height:12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" filled="f" stroked="f">
              <v:textbox inset="0,0,0,0">
                <w:txbxContent>
                  <w:p w:rsidR="00884868" w:rsidRDefault="00096A60">
                    <w:pPr>
                      <w:textDirection w:val="btLr"/>
                    </w:pPr>
                    <w:r>
                      <w:rPr>
                        <w:sz w:val="28"/>
                      </w:rPr>
                      <w:t>PAGE2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D4" w:rsidRDefault="00C00ED4">
      <w:r>
        <w:separator/>
      </w:r>
    </w:p>
  </w:footnote>
  <w:footnote w:type="continuationSeparator" w:id="0">
    <w:p w:rsidR="00C00ED4" w:rsidRDefault="00C0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68" w:rsidRDefault="00884868">
    <w:pPr>
      <w:pBdr>
        <w:top w:val="nil"/>
        <w:left w:val="nil"/>
        <w:bottom w:val="single" w:sz="4" w:space="1" w:color="00000A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C55AC"/>
    <w:multiLevelType w:val="multilevel"/>
    <w:tmpl w:val="DDFA406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DE7C2C"/>
    <w:multiLevelType w:val="multilevel"/>
    <w:tmpl w:val="D7F43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68"/>
    <w:rsid w:val="00096A60"/>
    <w:rsid w:val="00884868"/>
    <w:rsid w:val="00916359"/>
    <w:rsid w:val="00C00ED4"/>
    <w:rsid w:val="00E0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82A0D-AE01-44FE-A56D-7B46169B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163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359"/>
  </w:style>
  <w:style w:type="paragraph" w:styleId="Zpat">
    <w:name w:val="footer"/>
    <w:basedOn w:val="Normln"/>
    <w:link w:val="ZpatChar"/>
    <w:uiPriority w:val="99"/>
    <w:unhideWhenUsed/>
    <w:rsid w:val="009163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3599</Characters>
  <Application>Microsoft Office Word</Application>
  <DocSecurity>0</DocSecurity>
  <Lines>29</Lines>
  <Paragraphs>8</Paragraphs>
  <ScaleCrop>false</ScaleCrop>
  <Company>HP Inc.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3</cp:revision>
  <dcterms:created xsi:type="dcterms:W3CDTF">2025-04-17T10:27:00Z</dcterms:created>
  <dcterms:modified xsi:type="dcterms:W3CDTF">2025-04-17T12:33:00Z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