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03215" w14:textId="77777777" w:rsidR="00A37390" w:rsidRPr="007638CD" w:rsidRDefault="00A37390" w:rsidP="00AA74AE">
      <w:pPr>
        <w:widowControl w:val="0"/>
        <w:spacing w:after="0" w:line="288" w:lineRule="auto"/>
        <w:jc w:val="center"/>
        <w:rPr>
          <w:rFonts w:ascii="Times New Roman" w:eastAsia="Times New Roman" w:hAnsi="Times New Roman" w:cs="Times New Roman"/>
          <w:color w:val="000000"/>
          <w:sz w:val="28"/>
          <w:szCs w:val="28"/>
          <w:lang w:eastAsia="cs-CZ" w:bidi="cs-CZ"/>
        </w:rPr>
      </w:pPr>
      <w:r w:rsidRPr="007638CD">
        <w:rPr>
          <w:rFonts w:ascii="Times New Roman" w:eastAsia="Times New Roman" w:hAnsi="Times New Roman" w:cs="Times New Roman"/>
          <w:b/>
          <w:bCs/>
          <w:color w:val="000000"/>
          <w:sz w:val="28"/>
          <w:szCs w:val="28"/>
          <w:lang w:eastAsia="cs-CZ" w:bidi="cs-CZ"/>
        </w:rPr>
        <w:t>SMLOUVA O POSKYTOVÁNÍ BEZPEČNOSTNÍCH SLUŽEB</w:t>
      </w:r>
    </w:p>
    <w:p w14:paraId="570E375E" w14:textId="319F9F4F" w:rsidR="00A37390" w:rsidRPr="008161DD" w:rsidRDefault="00A37390" w:rsidP="00AA74AE">
      <w:pPr>
        <w:widowControl w:val="0"/>
        <w:spacing w:after="0" w:line="288" w:lineRule="auto"/>
        <w:jc w:val="center"/>
        <w:rPr>
          <w:rFonts w:ascii="Times New Roman" w:eastAsia="Times New Roman" w:hAnsi="Times New Roman" w:cs="Times New Roman"/>
          <w:color w:val="000000"/>
          <w:sz w:val="24"/>
          <w:szCs w:val="24"/>
          <w:lang w:eastAsia="cs-CZ" w:bidi="cs-CZ"/>
        </w:rPr>
      </w:pPr>
      <w:r w:rsidRPr="008C1AD0">
        <w:rPr>
          <w:rFonts w:ascii="Times New Roman" w:eastAsia="Times New Roman" w:hAnsi="Times New Roman" w:cs="Times New Roman"/>
          <w:color w:val="000000"/>
          <w:sz w:val="24"/>
          <w:szCs w:val="24"/>
          <w:lang w:eastAsia="cs-CZ" w:bidi="cs-CZ"/>
        </w:rPr>
        <w:t xml:space="preserve">č. </w:t>
      </w:r>
      <w:r w:rsidR="008C1AD0" w:rsidRPr="008C1AD0">
        <w:rPr>
          <w:rFonts w:ascii="Times New Roman" w:eastAsia="Times New Roman" w:hAnsi="Times New Roman" w:cs="Times New Roman"/>
          <w:color w:val="000000"/>
          <w:sz w:val="24"/>
          <w:szCs w:val="24"/>
          <w:lang w:eastAsia="cs-CZ" w:bidi="cs-CZ"/>
        </w:rPr>
        <w:t>3/2025-EO-SML/1</w:t>
      </w:r>
    </w:p>
    <w:p w14:paraId="576EEA50" w14:textId="77777777" w:rsidR="00A37390" w:rsidRPr="007638CD" w:rsidRDefault="00A37390" w:rsidP="00AA74AE">
      <w:pPr>
        <w:widowControl w:val="0"/>
        <w:spacing w:after="0" w:line="288" w:lineRule="auto"/>
        <w:ind w:left="120"/>
        <w:jc w:val="both"/>
        <w:rPr>
          <w:rFonts w:ascii="Times New Roman" w:eastAsia="Times New Roman" w:hAnsi="Times New Roman" w:cs="Times New Roman"/>
          <w:b/>
          <w:bCs/>
          <w:color w:val="000000"/>
          <w:sz w:val="24"/>
          <w:szCs w:val="24"/>
          <w:lang w:eastAsia="cs-CZ" w:bidi="cs-CZ"/>
        </w:rPr>
      </w:pPr>
    </w:p>
    <w:p w14:paraId="551FDEBF" w14:textId="77777777" w:rsidR="00A37390" w:rsidRPr="007638CD" w:rsidRDefault="00A37390" w:rsidP="00AA74AE">
      <w:pPr>
        <w:widowControl w:val="0"/>
        <w:spacing w:after="0" w:line="288" w:lineRule="auto"/>
        <w:ind w:right="142"/>
        <w:jc w:val="center"/>
        <w:rPr>
          <w:rFonts w:ascii="Times New Roman" w:eastAsia="Microsoft Sans Serif" w:hAnsi="Times New Roman" w:cs="Times New Roman"/>
          <w:b/>
          <w:bCs/>
          <w:color w:val="000000"/>
          <w:sz w:val="24"/>
          <w:szCs w:val="24"/>
          <w:lang w:eastAsia="cs-CZ" w:bidi="cs-CZ"/>
        </w:rPr>
      </w:pPr>
      <w:r w:rsidRPr="007638CD">
        <w:rPr>
          <w:rFonts w:ascii="Times New Roman" w:eastAsia="Microsoft Sans Serif" w:hAnsi="Times New Roman" w:cs="Times New Roman"/>
          <w:b/>
          <w:bCs/>
          <w:color w:val="000000"/>
          <w:sz w:val="24"/>
          <w:szCs w:val="24"/>
          <w:lang w:eastAsia="cs-CZ" w:bidi="cs-CZ"/>
        </w:rPr>
        <w:t>Smluvní strany</w:t>
      </w:r>
    </w:p>
    <w:p w14:paraId="42B11D81" w14:textId="77777777" w:rsidR="00A37390" w:rsidRPr="007638CD" w:rsidRDefault="00A37390" w:rsidP="00AA74AE">
      <w:pPr>
        <w:widowControl w:val="0"/>
        <w:spacing w:after="0" w:line="288" w:lineRule="auto"/>
        <w:ind w:right="142"/>
        <w:jc w:val="center"/>
        <w:rPr>
          <w:rFonts w:ascii="Times New Roman" w:eastAsia="Microsoft Sans Serif" w:hAnsi="Times New Roman" w:cs="Times New Roman"/>
          <w:b/>
          <w:bCs/>
          <w:color w:val="000000"/>
          <w:sz w:val="24"/>
          <w:szCs w:val="24"/>
          <w:lang w:eastAsia="cs-CZ" w:bidi="cs-CZ"/>
        </w:rPr>
      </w:pPr>
    </w:p>
    <w:p w14:paraId="1FC5A8B8" w14:textId="77777777" w:rsidR="00A37390" w:rsidRPr="007638CD" w:rsidRDefault="00A37390" w:rsidP="00AA74AE">
      <w:pPr>
        <w:widowControl w:val="0"/>
        <w:spacing w:after="0" w:line="288" w:lineRule="auto"/>
        <w:jc w:val="both"/>
        <w:rPr>
          <w:rFonts w:ascii="Times New Roman" w:eastAsia="Microsoft Sans Serif" w:hAnsi="Times New Roman" w:cs="Times New Roman"/>
          <w:b/>
          <w:bCs/>
          <w:color w:val="000000"/>
          <w:sz w:val="24"/>
          <w:szCs w:val="24"/>
          <w:lang w:eastAsia="cs-CZ" w:bidi="cs-CZ"/>
        </w:rPr>
      </w:pPr>
      <w:r w:rsidRPr="007638CD">
        <w:rPr>
          <w:rFonts w:ascii="Times New Roman" w:eastAsia="Microsoft Sans Serif" w:hAnsi="Times New Roman" w:cs="Times New Roman"/>
          <w:b/>
          <w:bCs/>
          <w:color w:val="000000"/>
          <w:sz w:val="24"/>
          <w:szCs w:val="24"/>
          <w:lang w:eastAsia="cs-CZ" w:bidi="cs-CZ"/>
        </w:rPr>
        <w:t>Odběratel:</w:t>
      </w:r>
      <w:r w:rsidRPr="007638CD">
        <w:rPr>
          <w:rFonts w:ascii="Times New Roman" w:eastAsia="Microsoft Sans Serif" w:hAnsi="Times New Roman" w:cs="Times New Roman"/>
          <w:b/>
          <w:bCs/>
          <w:color w:val="000000"/>
          <w:sz w:val="24"/>
          <w:szCs w:val="24"/>
          <w:lang w:eastAsia="cs-CZ" w:bidi="cs-CZ"/>
        </w:rPr>
        <w:tab/>
      </w:r>
      <w:r w:rsidRPr="007638CD">
        <w:rPr>
          <w:rFonts w:ascii="Times New Roman" w:eastAsia="Microsoft Sans Serif" w:hAnsi="Times New Roman" w:cs="Times New Roman"/>
          <w:b/>
          <w:bCs/>
          <w:color w:val="000000"/>
          <w:sz w:val="24"/>
          <w:szCs w:val="24"/>
          <w:lang w:eastAsia="cs-CZ" w:bidi="cs-CZ"/>
        </w:rPr>
        <w:tab/>
      </w:r>
      <w:r w:rsidRPr="007638CD">
        <w:rPr>
          <w:rFonts w:ascii="Times New Roman" w:eastAsia="Microsoft Sans Serif" w:hAnsi="Times New Roman" w:cs="Times New Roman"/>
          <w:b/>
          <w:bCs/>
          <w:color w:val="000000"/>
          <w:sz w:val="24"/>
          <w:szCs w:val="24"/>
          <w:lang w:eastAsia="cs-CZ" w:bidi="cs-CZ"/>
        </w:rPr>
        <w:tab/>
        <w:t xml:space="preserve">Česká republika – Justiční akademie  </w:t>
      </w:r>
    </w:p>
    <w:p w14:paraId="7CE65FED" w14:textId="77777777" w:rsidR="00A37390" w:rsidRPr="007638CD" w:rsidRDefault="00A37390" w:rsidP="00AA74AE">
      <w:pPr>
        <w:widowControl w:val="0"/>
        <w:spacing w:after="0" w:line="288" w:lineRule="auto"/>
        <w:jc w:val="both"/>
        <w:rPr>
          <w:rFonts w:ascii="Times New Roman" w:eastAsia="Microsoft Sans Serif" w:hAnsi="Times New Roman" w:cs="Times New Roman"/>
          <w:bCs/>
          <w:color w:val="000000"/>
          <w:sz w:val="24"/>
          <w:szCs w:val="24"/>
          <w:lang w:eastAsia="cs-CZ" w:bidi="cs-CZ"/>
        </w:rPr>
      </w:pPr>
      <w:r w:rsidRPr="007638CD">
        <w:rPr>
          <w:rFonts w:ascii="Times New Roman" w:eastAsia="Microsoft Sans Serif" w:hAnsi="Times New Roman" w:cs="Times New Roman"/>
          <w:bCs/>
          <w:color w:val="000000"/>
          <w:sz w:val="24"/>
          <w:szCs w:val="24"/>
          <w:lang w:eastAsia="cs-CZ" w:bidi="cs-CZ"/>
        </w:rPr>
        <w:t>se sídlem:</w:t>
      </w:r>
      <w:r w:rsidRPr="007638CD">
        <w:rPr>
          <w:rFonts w:ascii="Times New Roman" w:eastAsia="Microsoft Sans Serif" w:hAnsi="Times New Roman" w:cs="Times New Roman"/>
          <w:bCs/>
          <w:color w:val="000000"/>
          <w:sz w:val="24"/>
          <w:szCs w:val="24"/>
          <w:lang w:eastAsia="cs-CZ" w:bidi="cs-CZ"/>
        </w:rPr>
        <w:tab/>
      </w:r>
      <w:r w:rsidRPr="007638CD">
        <w:rPr>
          <w:rFonts w:ascii="Times New Roman" w:eastAsia="Microsoft Sans Serif" w:hAnsi="Times New Roman" w:cs="Times New Roman"/>
          <w:bCs/>
          <w:color w:val="000000"/>
          <w:sz w:val="24"/>
          <w:szCs w:val="24"/>
          <w:lang w:eastAsia="cs-CZ" w:bidi="cs-CZ"/>
        </w:rPr>
        <w:tab/>
      </w:r>
      <w:r w:rsidRPr="007638CD">
        <w:rPr>
          <w:rFonts w:ascii="Times New Roman" w:eastAsia="Microsoft Sans Serif" w:hAnsi="Times New Roman" w:cs="Times New Roman"/>
          <w:bCs/>
          <w:color w:val="000000"/>
          <w:sz w:val="24"/>
          <w:szCs w:val="24"/>
          <w:lang w:eastAsia="cs-CZ" w:bidi="cs-CZ"/>
        </w:rPr>
        <w:tab/>
        <w:t>Masarykovo nám. 183/15, 767 01 Kroměříž</w:t>
      </w:r>
    </w:p>
    <w:p w14:paraId="2CFAF312" w14:textId="77777777" w:rsidR="00A37390" w:rsidRPr="007638CD" w:rsidRDefault="00A37390" w:rsidP="00AA74AE">
      <w:pPr>
        <w:widowControl w:val="0"/>
        <w:spacing w:after="0" w:line="288" w:lineRule="auto"/>
        <w:jc w:val="both"/>
        <w:rPr>
          <w:rFonts w:ascii="Times New Roman" w:eastAsia="Microsoft Sans Serif" w:hAnsi="Times New Roman" w:cs="Times New Roman"/>
          <w:bCs/>
          <w:color w:val="000000"/>
          <w:sz w:val="24"/>
          <w:szCs w:val="24"/>
          <w:lang w:eastAsia="cs-CZ" w:bidi="cs-CZ"/>
        </w:rPr>
      </w:pPr>
      <w:r w:rsidRPr="007638CD">
        <w:rPr>
          <w:rFonts w:ascii="Times New Roman" w:eastAsia="Microsoft Sans Serif" w:hAnsi="Times New Roman" w:cs="Times New Roman"/>
          <w:bCs/>
          <w:color w:val="000000"/>
          <w:sz w:val="24"/>
          <w:szCs w:val="24"/>
          <w:lang w:eastAsia="cs-CZ" w:bidi="cs-CZ"/>
        </w:rPr>
        <w:t>IČO:</w:t>
      </w:r>
      <w:r w:rsidRPr="007638CD">
        <w:rPr>
          <w:rFonts w:ascii="Times New Roman" w:eastAsia="Microsoft Sans Serif" w:hAnsi="Times New Roman" w:cs="Times New Roman"/>
          <w:bCs/>
          <w:color w:val="000000"/>
          <w:sz w:val="24"/>
          <w:szCs w:val="24"/>
          <w:lang w:eastAsia="cs-CZ" w:bidi="cs-CZ"/>
        </w:rPr>
        <w:tab/>
      </w:r>
      <w:r w:rsidRPr="007638CD">
        <w:rPr>
          <w:rFonts w:ascii="Times New Roman" w:eastAsia="Microsoft Sans Serif" w:hAnsi="Times New Roman" w:cs="Times New Roman"/>
          <w:bCs/>
          <w:color w:val="000000"/>
          <w:sz w:val="24"/>
          <w:szCs w:val="24"/>
          <w:lang w:eastAsia="cs-CZ" w:bidi="cs-CZ"/>
        </w:rPr>
        <w:tab/>
      </w:r>
      <w:r w:rsidRPr="007638CD">
        <w:rPr>
          <w:rFonts w:ascii="Times New Roman" w:eastAsia="Microsoft Sans Serif" w:hAnsi="Times New Roman" w:cs="Times New Roman"/>
          <w:bCs/>
          <w:color w:val="000000"/>
          <w:sz w:val="24"/>
          <w:szCs w:val="24"/>
          <w:lang w:eastAsia="cs-CZ" w:bidi="cs-CZ"/>
        </w:rPr>
        <w:tab/>
      </w:r>
      <w:r w:rsidRPr="007638CD">
        <w:rPr>
          <w:rFonts w:ascii="Times New Roman" w:eastAsia="Microsoft Sans Serif" w:hAnsi="Times New Roman" w:cs="Times New Roman"/>
          <w:bCs/>
          <w:color w:val="000000"/>
          <w:sz w:val="24"/>
          <w:szCs w:val="24"/>
          <w:lang w:eastAsia="cs-CZ" w:bidi="cs-CZ"/>
        </w:rPr>
        <w:tab/>
        <w:t>70961808</w:t>
      </w:r>
    </w:p>
    <w:p w14:paraId="324BC9A3" w14:textId="77777777" w:rsidR="00A37390" w:rsidRPr="007638CD" w:rsidRDefault="00A37390" w:rsidP="00AA74AE">
      <w:pPr>
        <w:widowControl w:val="0"/>
        <w:spacing w:after="0" w:line="288" w:lineRule="auto"/>
        <w:jc w:val="both"/>
        <w:rPr>
          <w:rFonts w:ascii="Times New Roman" w:eastAsia="Microsoft Sans Serif" w:hAnsi="Times New Roman" w:cs="Times New Roman"/>
          <w:bCs/>
          <w:color w:val="000000"/>
          <w:sz w:val="24"/>
          <w:szCs w:val="24"/>
          <w:lang w:eastAsia="cs-CZ" w:bidi="cs-CZ"/>
        </w:rPr>
      </w:pPr>
      <w:r w:rsidRPr="007638CD">
        <w:rPr>
          <w:rFonts w:ascii="Times New Roman" w:eastAsia="Microsoft Sans Serif" w:hAnsi="Times New Roman" w:cs="Times New Roman"/>
          <w:bCs/>
          <w:color w:val="000000"/>
          <w:sz w:val="24"/>
          <w:szCs w:val="24"/>
          <w:lang w:eastAsia="cs-CZ" w:bidi="cs-CZ"/>
        </w:rPr>
        <w:t>DIČ:</w:t>
      </w:r>
      <w:r w:rsidRPr="007638CD">
        <w:rPr>
          <w:rFonts w:ascii="Times New Roman" w:eastAsia="Microsoft Sans Serif" w:hAnsi="Times New Roman" w:cs="Times New Roman"/>
          <w:bCs/>
          <w:color w:val="000000"/>
          <w:sz w:val="24"/>
          <w:szCs w:val="24"/>
          <w:lang w:eastAsia="cs-CZ" w:bidi="cs-CZ"/>
        </w:rPr>
        <w:tab/>
      </w:r>
      <w:r w:rsidRPr="007638CD">
        <w:rPr>
          <w:rFonts w:ascii="Times New Roman" w:eastAsia="Microsoft Sans Serif" w:hAnsi="Times New Roman" w:cs="Times New Roman"/>
          <w:bCs/>
          <w:color w:val="000000"/>
          <w:sz w:val="24"/>
          <w:szCs w:val="24"/>
          <w:lang w:eastAsia="cs-CZ" w:bidi="cs-CZ"/>
        </w:rPr>
        <w:tab/>
      </w:r>
      <w:r w:rsidRPr="007638CD">
        <w:rPr>
          <w:rFonts w:ascii="Times New Roman" w:eastAsia="Microsoft Sans Serif" w:hAnsi="Times New Roman" w:cs="Times New Roman"/>
          <w:bCs/>
          <w:color w:val="000000"/>
          <w:sz w:val="24"/>
          <w:szCs w:val="24"/>
          <w:lang w:eastAsia="cs-CZ" w:bidi="cs-CZ"/>
        </w:rPr>
        <w:tab/>
      </w:r>
      <w:r w:rsidRPr="007638CD">
        <w:rPr>
          <w:rFonts w:ascii="Times New Roman" w:eastAsia="Microsoft Sans Serif" w:hAnsi="Times New Roman" w:cs="Times New Roman"/>
          <w:bCs/>
          <w:color w:val="000000"/>
          <w:sz w:val="24"/>
          <w:szCs w:val="24"/>
          <w:lang w:eastAsia="cs-CZ" w:bidi="cs-CZ"/>
        </w:rPr>
        <w:tab/>
        <w:t>CZ70961808 - není plátce DPH</w:t>
      </w:r>
    </w:p>
    <w:p w14:paraId="208352BA" w14:textId="77777777" w:rsidR="00A37390" w:rsidRPr="007638CD" w:rsidRDefault="00A37390" w:rsidP="00AA74AE">
      <w:pPr>
        <w:widowControl w:val="0"/>
        <w:spacing w:after="0" w:line="288" w:lineRule="auto"/>
        <w:jc w:val="both"/>
        <w:rPr>
          <w:rFonts w:ascii="Times New Roman" w:eastAsia="Microsoft Sans Serif" w:hAnsi="Times New Roman" w:cs="Times New Roman"/>
          <w:bCs/>
          <w:color w:val="000000"/>
          <w:sz w:val="24"/>
          <w:szCs w:val="24"/>
          <w:lang w:eastAsia="cs-CZ" w:bidi="cs-CZ"/>
        </w:rPr>
      </w:pPr>
      <w:r w:rsidRPr="007638CD">
        <w:rPr>
          <w:rFonts w:ascii="Times New Roman" w:eastAsia="Microsoft Sans Serif" w:hAnsi="Times New Roman" w:cs="Times New Roman"/>
          <w:bCs/>
          <w:color w:val="000000"/>
          <w:sz w:val="24"/>
          <w:szCs w:val="24"/>
          <w:lang w:eastAsia="cs-CZ" w:bidi="cs-CZ"/>
        </w:rPr>
        <w:t>zastoupen:</w:t>
      </w:r>
      <w:r w:rsidRPr="007638CD">
        <w:rPr>
          <w:rFonts w:ascii="Times New Roman" w:eastAsia="Microsoft Sans Serif" w:hAnsi="Times New Roman" w:cs="Times New Roman"/>
          <w:bCs/>
          <w:color w:val="000000"/>
          <w:sz w:val="24"/>
          <w:szCs w:val="24"/>
          <w:lang w:eastAsia="cs-CZ" w:bidi="cs-CZ"/>
        </w:rPr>
        <w:tab/>
      </w:r>
      <w:r w:rsidRPr="007638CD">
        <w:rPr>
          <w:rFonts w:ascii="Times New Roman" w:eastAsia="Microsoft Sans Serif" w:hAnsi="Times New Roman" w:cs="Times New Roman"/>
          <w:bCs/>
          <w:color w:val="000000"/>
          <w:sz w:val="24"/>
          <w:szCs w:val="24"/>
          <w:lang w:eastAsia="cs-CZ" w:bidi="cs-CZ"/>
        </w:rPr>
        <w:tab/>
      </w:r>
      <w:r w:rsidRPr="007638CD">
        <w:rPr>
          <w:rFonts w:ascii="Times New Roman" w:eastAsia="Microsoft Sans Serif" w:hAnsi="Times New Roman" w:cs="Times New Roman"/>
          <w:bCs/>
          <w:color w:val="000000"/>
          <w:sz w:val="24"/>
          <w:szCs w:val="24"/>
          <w:lang w:eastAsia="cs-CZ" w:bidi="cs-CZ"/>
        </w:rPr>
        <w:tab/>
      </w:r>
      <w:r w:rsidRPr="007638CD">
        <w:rPr>
          <w:rFonts w:ascii="Times New Roman" w:eastAsia="Microsoft Sans Serif" w:hAnsi="Times New Roman" w:cs="Times New Roman"/>
          <w:b/>
          <w:bCs/>
          <w:color w:val="000000"/>
          <w:sz w:val="24"/>
          <w:szCs w:val="24"/>
          <w:lang w:eastAsia="cs-CZ" w:bidi="cs-CZ"/>
        </w:rPr>
        <w:t>Mgr. Ludmilou Vodákovou</w:t>
      </w:r>
      <w:r w:rsidRPr="007638CD">
        <w:rPr>
          <w:rFonts w:ascii="Times New Roman" w:eastAsia="Microsoft Sans Serif" w:hAnsi="Times New Roman" w:cs="Times New Roman"/>
          <w:bCs/>
          <w:color w:val="000000"/>
          <w:sz w:val="24"/>
          <w:szCs w:val="24"/>
          <w:lang w:eastAsia="cs-CZ" w:bidi="cs-CZ"/>
        </w:rPr>
        <w:t>, ředitelkou</w:t>
      </w:r>
    </w:p>
    <w:p w14:paraId="69095B3F" w14:textId="77777777" w:rsidR="00A37390" w:rsidRPr="007638CD" w:rsidRDefault="00A37390" w:rsidP="00AA74AE">
      <w:pPr>
        <w:widowControl w:val="0"/>
        <w:spacing w:after="0" w:line="288" w:lineRule="auto"/>
        <w:jc w:val="both"/>
        <w:rPr>
          <w:rFonts w:ascii="Times New Roman" w:eastAsia="Microsoft Sans Serif" w:hAnsi="Times New Roman" w:cs="Times New Roman"/>
          <w:bCs/>
          <w:color w:val="000000"/>
          <w:sz w:val="24"/>
          <w:szCs w:val="24"/>
          <w:lang w:eastAsia="cs-CZ" w:bidi="cs-CZ"/>
        </w:rPr>
      </w:pPr>
      <w:r w:rsidRPr="007638CD">
        <w:rPr>
          <w:rFonts w:ascii="Times New Roman" w:eastAsia="Microsoft Sans Serif" w:hAnsi="Times New Roman" w:cs="Times New Roman"/>
          <w:bCs/>
          <w:color w:val="000000"/>
          <w:sz w:val="24"/>
          <w:szCs w:val="24"/>
          <w:lang w:eastAsia="cs-CZ" w:bidi="cs-CZ"/>
        </w:rPr>
        <w:t>bankovní spojení:</w:t>
      </w:r>
      <w:r w:rsidRPr="007638CD">
        <w:rPr>
          <w:rFonts w:ascii="Times New Roman" w:eastAsia="Microsoft Sans Serif" w:hAnsi="Times New Roman" w:cs="Times New Roman"/>
          <w:bCs/>
          <w:color w:val="000000"/>
          <w:sz w:val="24"/>
          <w:szCs w:val="24"/>
          <w:lang w:eastAsia="cs-CZ" w:bidi="cs-CZ"/>
        </w:rPr>
        <w:tab/>
      </w:r>
      <w:r w:rsidRPr="007638CD">
        <w:rPr>
          <w:rFonts w:ascii="Times New Roman" w:eastAsia="Microsoft Sans Serif" w:hAnsi="Times New Roman" w:cs="Times New Roman"/>
          <w:bCs/>
          <w:color w:val="000000"/>
          <w:sz w:val="24"/>
          <w:szCs w:val="24"/>
          <w:lang w:eastAsia="cs-CZ" w:bidi="cs-CZ"/>
        </w:rPr>
        <w:tab/>
        <w:t>ČNB Brno</w:t>
      </w:r>
    </w:p>
    <w:p w14:paraId="26FE6A23" w14:textId="77777777" w:rsidR="00A37390" w:rsidRPr="007638CD" w:rsidRDefault="00A37390" w:rsidP="00AA74AE">
      <w:pPr>
        <w:widowControl w:val="0"/>
        <w:spacing w:after="0" w:line="288" w:lineRule="auto"/>
        <w:jc w:val="both"/>
        <w:rPr>
          <w:rFonts w:ascii="Times New Roman" w:eastAsia="Microsoft Sans Serif" w:hAnsi="Times New Roman" w:cs="Times New Roman"/>
          <w:bCs/>
          <w:color w:val="000000"/>
          <w:sz w:val="24"/>
          <w:szCs w:val="24"/>
          <w:lang w:eastAsia="cs-CZ" w:bidi="cs-CZ"/>
        </w:rPr>
      </w:pPr>
      <w:r w:rsidRPr="007638CD">
        <w:rPr>
          <w:rFonts w:ascii="Times New Roman" w:eastAsia="Microsoft Sans Serif" w:hAnsi="Times New Roman" w:cs="Times New Roman"/>
          <w:bCs/>
          <w:color w:val="000000"/>
          <w:sz w:val="24"/>
          <w:szCs w:val="24"/>
          <w:lang w:eastAsia="cs-CZ" w:bidi="cs-CZ"/>
        </w:rPr>
        <w:t>číslo účtu:</w:t>
      </w:r>
      <w:r w:rsidRPr="007638CD">
        <w:rPr>
          <w:rFonts w:ascii="Times New Roman" w:eastAsia="Microsoft Sans Serif" w:hAnsi="Times New Roman" w:cs="Times New Roman"/>
          <w:bCs/>
          <w:color w:val="000000"/>
          <w:sz w:val="24"/>
          <w:szCs w:val="24"/>
          <w:lang w:eastAsia="cs-CZ" w:bidi="cs-CZ"/>
        </w:rPr>
        <w:tab/>
      </w:r>
      <w:r w:rsidRPr="007638CD">
        <w:rPr>
          <w:rFonts w:ascii="Times New Roman" w:eastAsia="Microsoft Sans Serif" w:hAnsi="Times New Roman" w:cs="Times New Roman"/>
          <w:bCs/>
          <w:color w:val="000000"/>
          <w:sz w:val="24"/>
          <w:szCs w:val="24"/>
          <w:lang w:eastAsia="cs-CZ" w:bidi="cs-CZ"/>
        </w:rPr>
        <w:tab/>
      </w:r>
      <w:r w:rsidRPr="007638CD">
        <w:rPr>
          <w:rFonts w:ascii="Times New Roman" w:eastAsia="Microsoft Sans Serif" w:hAnsi="Times New Roman" w:cs="Times New Roman"/>
          <w:bCs/>
          <w:color w:val="000000"/>
          <w:sz w:val="24"/>
          <w:szCs w:val="24"/>
          <w:lang w:eastAsia="cs-CZ" w:bidi="cs-CZ"/>
        </w:rPr>
        <w:tab/>
        <w:t>34522691/0710</w:t>
      </w:r>
    </w:p>
    <w:p w14:paraId="093A89EC" w14:textId="77777777" w:rsidR="00A37390" w:rsidRPr="007638CD" w:rsidRDefault="00A37390" w:rsidP="00AA74AE">
      <w:pPr>
        <w:widowControl w:val="0"/>
        <w:spacing w:after="0" w:line="288" w:lineRule="auto"/>
        <w:jc w:val="both"/>
        <w:rPr>
          <w:rFonts w:ascii="Times New Roman" w:eastAsia="Microsoft Sans Serif" w:hAnsi="Times New Roman" w:cs="Times New Roman"/>
          <w:bCs/>
          <w:color w:val="000000"/>
          <w:sz w:val="24"/>
          <w:szCs w:val="24"/>
          <w:lang w:eastAsia="cs-CZ" w:bidi="cs-CZ"/>
        </w:rPr>
      </w:pPr>
      <w:r w:rsidRPr="007638CD">
        <w:rPr>
          <w:rFonts w:ascii="Times New Roman" w:eastAsia="Microsoft Sans Serif" w:hAnsi="Times New Roman" w:cs="Times New Roman"/>
          <w:bCs/>
          <w:color w:val="000000"/>
          <w:sz w:val="24"/>
          <w:szCs w:val="24"/>
          <w:lang w:eastAsia="cs-CZ" w:bidi="cs-CZ"/>
        </w:rPr>
        <w:t>ID datové schránky:</w:t>
      </w:r>
      <w:r w:rsidRPr="007638CD">
        <w:rPr>
          <w:rFonts w:ascii="Times New Roman" w:eastAsia="Microsoft Sans Serif" w:hAnsi="Times New Roman" w:cs="Times New Roman"/>
          <w:bCs/>
          <w:color w:val="000000"/>
          <w:sz w:val="24"/>
          <w:szCs w:val="24"/>
          <w:lang w:eastAsia="cs-CZ" w:bidi="cs-CZ"/>
        </w:rPr>
        <w:tab/>
      </w:r>
      <w:r w:rsidRPr="007638CD">
        <w:rPr>
          <w:rFonts w:ascii="Times New Roman" w:eastAsia="Microsoft Sans Serif" w:hAnsi="Times New Roman" w:cs="Times New Roman"/>
          <w:bCs/>
          <w:color w:val="000000"/>
          <w:sz w:val="24"/>
          <w:szCs w:val="24"/>
          <w:lang w:eastAsia="cs-CZ" w:bidi="cs-CZ"/>
        </w:rPr>
        <w:tab/>
        <w:t>gg5aa56</w:t>
      </w:r>
    </w:p>
    <w:p w14:paraId="25C9E7F8" w14:textId="77777777" w:rsidR="00A37390" w:rsidRPr="007638CD" w:rsidRDefault="00A37390" w:rsidP="00AA74AE">
      <w:pPr>
        <w:widowControl w:val="0"/>
        <w:tabs>
          <w:tab w:val="left" w:pos="720"/>
          <w:tab w:val="left" w:pos="1584"/>
          <w:tab w:val="left" w:pos="2448"/>
          <w:tab w:val="left" w:pos="3096"/>
          <w:tab w:val="left" w:pos="3312"/>
          <w:tab w:val="left" w:pos="4176"/>
          <w:tab w:val="left" w:pos="5040"/>
          <w:tab w:val="left" w:pos="5904"/>
          <w:tab w:val="left" w:pos="6768"/>
          <w:tab w:val="left" w:pos="7632"/>
          <w:tab w:val="left" w:pos="8496"/>
          <w:tab w:val="left" w:pos="9360"/>
          <w:tab w:val="left" w:pos="10224"/>
        </w:tabs>
        <w:spacing w:after="0" w:line="288" w:lineRule="auto"/>
        <w:jc w:val="both"/>
        <w:rPr>
          <w:rFonts w:ascii="Times New Roman" w:eastAsia="Microsoft Sans Serif" w:hAnsi="Times New Roman" w:cs="Times New Roman"/>
          <w:bCs/>
          <w:color w:val="000000"/>
          <w:sz w:val="24"/>
          <w:szCs w:val="24"/>
          <w:lang w:eastAsia="cs-CZ" w:bidi="cs-CZ"/>
        </w:rPr>
      </w:pPr>
    </w:p>
    <w:p w14:paraId="4DD4E8A3" w14:textId="77777777" w:rsidR="00A37390" w:rsidRPr="007638CD" w:rsidRDefault="00A37390" w:rsidP="00AA74AE">
      <w:pPr>
        <w:widowControl w:val="0"/>
        <w:tabs>
          <w:tab w:val="left" w:pos="720"/>
          <w:tab w:val="left" w:pos="1584"/>
          <w:tab w:val="left" w:pos="2448"/>
          <w:tab w:val="left" w:pos="3096"/>
          <w:tab w:val="left" w:pos="3312"/>
          <w:tab w:val="left" w:pos="4176"/>
          <w:tab w:val="left" w:pos="5040"/>
          <w:tab w:val="left" w:pos="5904"/>
          <w:tab w:val="left" w:pos="6768"/>
          <w:tab w:val="left" w:pos="7632"/>
          <w:tab w:val="left" w:pos="8496"/>
          <w:tab w:val="left" w:pos="9360"/>
          <w:tab w:val="left" w:pos="10224"/>
        </w:tabs>
        <w:spacing w:after="0" w:line="288" w:lineRule="auto"/>
        <w:jc w:val="both"/>
        <w:rPr>
          <w:rFonts w:ascii="Times New Roman" w:eastAsia="Microsoft Sans Serif" w:hAnsi="Times New Roman" w:cs="Times New Roman"/>
          <w:bCs/>
          <w:color w:val="000000"/>
          <w:sz w:val="24"/>
          <w:szCs w:val="24"/>
          <w:lang w:eastAsia="cs-CZ" w:bidi="cs-CZ"/>
        </w:rPr>
      </w:pPr>
      <w:r w:rsidRPr="007638CD">
        <w:rPr>
          <w:rFonts w:ascii="Times New Roman" w:eastAsia="Microsoft Sans Serif" w:hAnsi="Times New Roman" w:cs="Times New Roman"/>
          <w:bCs/>
          <w:iCs/>
          <w:color w:val="000000"/>
          <w:sz w:val="24"/>
          <w:szCs w:val="24"/>
          <w:lang w:eastAsia="cs-CZ" w:bidi="cs-CZ"/>
        </w:rPr>
        <w:t>(dále jen</w:t>
      </w:r>
      <w:r w:rsidRPr="007638CD">
        <w:rPr>
          <w:rFonts w:ascii="Times New Roman" w:eastAsia="Microsoft Sans Serif" w:hAnsi="Times New Roman" w:cs="Times New Roman"/>
          <w:bCs/>
          <w:i/>
          <w:iCs/>
          <w:color w:val="000000"/>
          <w:sz w:val="24"/>
          <w:szCs w:val="24"/>
          <w:lang w:eastAsia="cs-CZ" w:bidi="cs-CZ"/>
        </w:rPr>
        <w:t xml:space="preserve"> </w:t>
      </w:r>
      <w:r w:rsidRPr="007638CD">
        <w:rPr>
          <w:rFonts w:ascii="Times New Roman" w:eastAsia="Microsoft Sans Serif" w:hAnsi="Times New Roman" w:cs="Times New Roman"/>
          <w:bCs/>
          <w:iCs/>
          <w:color w:val="000000"/>
          <w:sz w:val="24"/>
          <w:szCs w:val="24"/>
          <w:lang w:eastAsia="cs-CZ" w:bidi="cs-CZ"/>
        </w:rPr>
        <w:t>„objednatel”</w:t>
      </w:r>
      <w:r w:rsidRPr="007638CD">
        <w:rPr>
          <w:rFonts w:ascii="Times New Roman" w:eastAsia="Microsoft Sans Serif" w:hAnsi="Times New Roman" w:cs="Times New Roman"/>
          <w:bCs/>
          <w:i/>
          <w:iCs/>
          <w:color w:val="000000"/>
          <w:sz w:val="24"/>
          <w:szCs w:val="24"/>
          <w:lang w:eastAsia="cs-CZ" w:bidi="cs-CZ"/>
        </w:rPr>
        <w:t xml:space="preserve"> </w:t>
      </w:r>
      <w:r w:rsidRPr="007638CD">
        <w:rPr>
          <w:rFonts w:ascii="Times New Roman" w:eastAsia="Microsoft Sans Serif" w:hAnsi="Times New Roman" w:cs="Times New Roman"/>
          <w:bCs/>
          <w:color w:val="000000"/>
          <w:sz w:val="24"/>
          <w:szCs w:val="24"/>
          <w:lang w:eastAsia="cs-CZ" w:bidi="cs-CZ"/>
        </w:rPr>
        <w:t>na straně jedné)</w:t>
      </w:r>
    </w:p>
    <w:p w14:paraId="7BEDA35B" w14:textId="77777777" w:rsidR="00A37390" w:rsidRPr="007638CD" w:rsidRDefault="00A37390" w:rsidP="00AA74AE">
      <w:pPr>
        <w:widowControl w:val="0"/>
        <w:tabs>
          <w:tab w:val="left" w:pos="720"/>
          <w:tab w:val="left" w:pos="1584"/>
          <w:tab w:val="left" w:pos="2448"/>
          <w:tab w:val="left" w:pos="3096"/>
          <w:tab w:val="left" w:pos="3312"/>
          <w:tab w:val="left" w:pos="4176"/>
          <w:tab w:val="left" w:pos="5040"/>
          <w:tab w:val="left" w:pos="5904"/>
          <w:tab w:val="left" w:pos="6768"/>
          <w:tab w:val="left" w:pos="7632"/>
          <w:tab w:val="left" w:pos="8496"/>
          <w:tab w:val="left" w:pos="9360"/>
          <w:tab w:val="left" w:pos="10224"/>
        </w:tabs>
        <w:spacing w:after="0" w:line="288" w:lineRule="auto"/>
        <w:jc w:val="both"/>
        <w:rPr>
          <w:rFonts w:ascii="Times New Roman" w:eastAsia="Microsoft Sans Serif" w:hAnsi="Times New Roman" w:cs="Times New Roman"/>
          <w:bCs/>
          <w:color w:val="000000"/>
          <w:sz w:val="24"/>
          <w:szCs w:val="24"/>
          <w:lang w:eastAsia="cs-CZ" w:bidi="cs-CZ"/>
        </w:rPr>
      </w:pPr>
    </w:p>
    <w:p w14:paraId="66A0DAB5" w14:textId="77777777" w:rsidR="00A37390" w:rsidRPr="007638CD" w:rsidRDefault="00A37390" w:rsidP="00AA74AE">
      <w:pPr>
        <w:widowControl w:val="0"/>
        <w:spacing w:after="0" w:line="288" w:lineRule="auto"/>
        <w:ind w:left="1418" w:right="142" w:hanging="1418"/>
        <w:rPr>
          <w:rFonts w:ascii="Times New Roman" w:eastAsia="Microsoft Sans Serif" w:hAnsi="Times New Roman" w:cs="Times New Roman"/>
          <w:bCs/>
          <w:color w:val="000000"/>
          <w:sz w:val="24"/>
          <w:szCs w:val="24"/>
          <w:lang w:eastAsia="cs-CZ" w:bidi="cs-CZ"/>
        </w:rPr>
      </w:pPr>
      <w:r w:rsidRPr="007638CD">
        <w:rPr>
          <w:rFonts w:ascii="Times New Roman" w:eastAsia="Microsoft Sans Serif" w:hAnsi="Times New Roman" w:cs="Times New Roman"/>
          <w:bCs/>
          <w:color w:val="000000"/>
          <w:sz w:val="24"/>
          <w:szCs w:val="24"/>
          <w:lang w:eastAsia="cs-CZ" w:bidi="cs-CZ"/>
        </w:rPr>
        <w:t xml:space="preserve">a </w:t>
      </w:r>
    </w:p>
    <w:p w14:paraId="43F34D50" w14:textId="77777777" w:rsidR="00A37390" w:rsidRPr="007638CD" w:rsidRDefault="00A37390" w:rsidP="00AA74AE">
      <w:pPr>
        <w:widowControl w:val="0"/>
        <w:spacing w:after="0" w:line="288" w:lineRule="auto"/>
        <w:ind w:left="1418" w:right="142" w:hanging="1418"/>
        <w:rPr>
          <w:rFonts w:ascii="Times New Roman" w:eastAsia="Microsoft Sans Serif" w:hAnsi="Times New Roman" w:cs="Times New Roman"/>
          <w:bCs/>
          <w:color w:val="000000"/>
          <w:sz w:val="24"/>
          <w:szCs w:val="24"/>
          <w:lang w:eastAsia="cs-CZ" w:bidi="cs-CZ"/>
        </w:rPr>
      </w:pPr>
    </w:p>
    <w:p w14:paraId="67E9BDB1" w14:textId="0FAC5602" w:rsidR="00A37390" w:rsidRPr="00357AA9" w:rsidRDefault="00A37390" w:rsidP="00AA74AE">
      <w:pPr>
        <w:widowControl w:val="0"/>
        <w:tabs>
          <w:tab w:val="left" w:pos="2835"/>
        </w:tabs>
        <w:spacing w:after="0" w:line="288" w:lineRule="auto"/>
        <w:jc w:val="both"/>
        <w:rPr>
          <w:rFonts w:ascii="Times New Roman" w:eastAsia="Microsoft Sans Serif" w:hAnsi="Times New Roman" w:cs="Times New Roman"/>
          <w:bCs/>
          <w:sz w:val="24"/>
          <w:szCs w:val="24"/>
          <w:lang w:eastAsia="cs-CZ" w:bidi="cs-CZ"/>
        </w:rPr>
      </w:pPr>
      <w:r w:rsidRPr="00357AA9">
        <w:rPr>
          <w:rFonts w:ascii="Times New Roman" w:eastAsia="Microsoft Sans Serif" w:hAnsi="Times New Roman" w:cs="Times New Roman"/>
          <w:b/>
          <w:bCs/>
          <w:sz w:val="24"/>
          <w:szCs w:val="24"/>
          <w:lang w:eastAsia="cs-CZ" w:bidi="cs-CZ"/>
        </w:rPr>
        <w:t>Dodavatel:</w:t>
      </w:r>
      <w:r w:rsidRPr="00357AA9">
        <w:rPr>
          <w:rFonts w:ascii="Times New Roman" w:eastAsia="Microsoft Sans Serif" w:hAnsi="Times New Roman" w:cs="Times New Roman"/>
          <w:b/>
          <w:bCs/>
          <w:sz w:val="24"/>
          <w:szCs w:val="24"/>
          <w:lang w:eastAsia="cs-CZ" w:bidi="cs-CZ"/>
        </w:rPr>
        <w:tab/>
      </w:r>
      <w:sdt>
        <w:sdtPr>
          <w:rPr>
            <w:rFonts w:ascii="Times New Roman" w:eastAsia="Microsoft Sans Serif" w:hAnsi="Times New Roman" w:cs="Times New Roman"/>
            <w:b/>
            <w:bCs/>
            <w:sz w:val="24"/>
            <w:szCs w:val="24"/>
            <w:lang w:eastAsia="cs-CZ" w:bidi="cs-CZ"/>
          </w:rPr>
          <w:id w:val="585198552"/>
          <w:placeholder>
            <w:docPart w:val="C526E1050F7D4F6EAB98455539163908"/>
          </w:placeholder>
        </w:sdtPr>
        <w:sdtEndPr>
          <w:rPr>
            <w:b w:val="0"/>
          </w:rPr>
        </w:sdtEndPr>
        <w:sdtContent>
          <w:r w:rsidR="00CF3A39" w:rsidRPr="00357AA9">
            <w:rPr>
              <w:rFonts w:ascii="Times New Roman" w:eastAsia="Microsoft Sans Serif" w:hAnsi="Times New Roman" w:cs="Times New Roman"/>
              <w:b/>
              <w:bCs/>
              <w:sz w:val="24"/>
              <w:szCs w:val="24"/>
              <w:lang w:eastAsia="cs-CZ" w:bidi="cs-CZ"/>
            </w:rPr>
            <w:t>Bartoň a Partner s.r.o.</w:t>
          </w:r>
        </w:sdtContent>
      </w:sdt>
    </w:p>
    <w:p w14:paraId="0D1F2205" w14:textId="09049821" w:rsidR="00A37390" w:rsidRPr="00357AA9" w:rsidRDefault="00A37390" w:rsidP="00AA74AE">
      <w:pPr>
        <w:widowControl w:val="0"/>
        <w:tabs>
          <w:tab w:val="left" w:pos="2835"/>
        </w:tabs>
        <w:spacing w:after="0" w:line="288" w:lineRule="auto"/>
        <w:jc w:val="both"/>
        <w:rPr>
          <w:rFonts w:ascii="Times New Roman" w:eastAsia="Microsoft Sans Serif" w:hAnsi="Times New Roman" w:cs="Times New Roman"/>
          <w:bCs/>
          <w:sz w:val="24"/>
          <w:szCs w:val="24"/>
          <w:lang w:eastAsia="cs-CZ" w:bidi="cs-CZ"/>
        </w:rPr>
      </w:pPr>
      <w:r w:rsidRPr="00357AA9">
        <w:rPr>
          <w:rFonts w:ascii="Times New Roman" w:eastAsia="Microsoft Sans Serif" w:hAnsi="Times New Roman" w:cs="Times New Roman"/>
          <w:bCs/>
          <w:sz w:val="24"/>
          <w:szCs w:val="24"/>
          <w:lang w:eastAsia="cs-CZ" w:bidi="cs-CZ"/>
        </w:rPr>
        <w:t>se sídlem:</w:t>
      </w:r>
      <w:r w:rsidRPr="00357AA9">
        <w:rPr>
          <w:rFonts w:ascii="Times New Roman" w:eastAsia="Microsoft Sans Serif" w:hAnsi="Times New Roman" w:cs="Times New Roman"/>
          <w:bCs/>
          <w:sz w:val="24"/>
          <w:szCs w:val="24"/>
          <w:lang w:eastAsia="cs-CZ" w:bidi="cs-CZ"/>
        </w:rPr>
        <w:tab/>
      </w:r>
      <w:sdt>
        <w:sdtPr>
          <w:rPr>
            <w:rFonts w:ascii="Times New Roman" w:eastAsia="Microsoft Sans Serif" w:hAnsi="Times New Roman" w:cs="Times New Roman"/>
            <w:bCs/>
            <w:sz w:val="24"/>
            <w:szCs w:val="24"/>
            <w:lang w:eastAsia="cs-CZ" w:bidi="cs-CZ"/>
          </w:rPr>
          <w:id w:val="1077328562"/>
          <w:placeholder>
            <w:docPart w:val="E02C59F7217045C79B6B6A096F3D96B1"/>
          </w:placeholder>
        </w:sdtPr>
        <w:sdtEndPr/>
        <w:sdtContent>
          <w:r w:rsidR="00CF3A39" w:rsidRPr="00357AA9">
            <w:rPr>
              <w:rFonts w:ascii="Times New Roman" w:eastAsia="Microsoft Sans Serif" w:hAnsi="Times New Roman" w:cs="Times New Roman"/>
              <w:bCs/>
              <w:sz w:val="24"/>
              <w:szCs w:val="24"/>
              <w:lang w:eastAsia="cs-CZ" w:bidi="cs-CZ"/>
            </w:rPr>
            <w:t>Chválkovice 580, 779 00 Olomouc</w:t>
          </w:r>
        </w:sdtContent>
      </w:sdt>
    </w:p>
    <w:p w14:paraId="7E68D0CF" w14:textId="1A5833BA" w:rsidR="00A37390" w:rsidRPr="00357AA9" w:rsidRDefault="00A37390" w:rsidP="00AA74AE">
      <w:pPr>
        <w:widowControl w:val="0"/>
        <w:tabs>
          <w:tab w:val="left" w:pos="2835"/>
        </w:tabs>
        <w:spacing w:after="0" w:line="288" w:lineRule="auto"/>
        <w:jc w:val="both"/>
        <w:rPr>
          <w:rFonts w:ascii="Times New Roman" w:eastAsia="Microsoft Sans Serif" w:hAnsi="Times New Roman" w:cs="Times New Roman"/>
          <w:bCs/>
          <w:sz w:val="24"/>
          <w:szCs w:val="24"/>
          <w:lang w:eastAsia="cs-CZ" w:bidi="cs-CZ"/>
        </w:rPr>
      </w:pPr>
      <w:r w:rsidRPr="00D75947">
        <w:rPr>
          <w:rFonts w:ascii="Times New Roman" w:eastAsia="Microsoft Sans Serif" w:hAnsi="Times New Roman" w:cs="Times New Roman"/>
          <w:bCs/>
          <w:sz w:val="24"/>
          <w:szCs w:val="24"/>
          <w:lang w:eastAsia="cs-CZ" w:bidi="cs-CZ"/>
        </w:rPr>
        <w:t>zastoupen:</w:t>
      </w:r>
      <w:r w:rsidRPr="00D75947">
        <w:rPr>
          <w:rFonts w:ascii="Times New Roman" w:eastAsia="Microsoft Sans Serif" w:hAnsi="Times New Roman" w:cs="Times New Roman"/>
          <w:bCs/>
          <w:sz w:val="24"/>
          <w:szCs w:val="24"/>
          <w:lang w:eastAsia="cs-CZ" w:bidi="cs-CZ"/>
        </w:rPr>
        <w:tab/>
      </w:r>
      <w:sdt>
        <w:sdtPr>
          <w:rPr>
            <w:rFonts w:ascii="Times New Roman" w:eastAsia="Microsoft Sans Serif" w:hAnsi="Times New Roman" w:cs="Times New Roman"/>
            <w:b/>
            <w:bCs/>
            <w:sz w:val="24"/>
            <w:szCs w:val="24"/>
            <w:lang w:eastAsia="cs-CZ" w:bidi="cs-CZ"/>
          </w:rPr>
          <w:id w:val="-1327592009"/>
          <w:placeholder>
            <w:docPart w:val="2A6D7C8385F2403480339E26E69C89A3"/>
          </w:placeholder>
        </w:sdtPr>
        <w:sdtEndPr/>
        <w:sdtContent>
          <w:sdt>
            <w:sdtPr>
              <w:rPr>
                <w:rFonts w:ascii="Times New Roman" w:eastAsia="Microsoft Sans Serif" w:hAnsi="Times New Roman" w:cs="Times New Roman"/>
                <w:b/>
                <w:bCs/>
                <w:sz w:val="24"/>
                <w:szCs w:val="24"/>
                <w:lang w:eastAsia="cs-CZ" w:bidi="cs-CZ"/>
              </w:rPr>
              <w:id w:val="-2112894994"/>
              <w:placeholder>
                <w:docPart w:val="153306B856F64D18BB689E5686E535A9"/>
              </w:placeholder>
            </w:sdtPr>
            <w:sdtEndPr/>
            <w:sdtContent>
              <w:r w:rsidR="00DE7C01" w:rsidRPr="00DE7C01">
                <w:rPr>
                  <w:rFonts w:ascii="Times New Roman" w:eastAsia="Microsoft Sans Serif" w:hAnsi="Times New Roman" w:cs="Times New Roman"/>
                  <w:b/>
                  <w:bCs/>
                  <w:sz w:val="24"/>
                  <w:szCs w:val="24"/>
                  <w:highlight w:val="black"/>
                  <w:lang w:eastAsia="cs-CZ" w:bidi="cs-CZ"/>
                </w:rPr>
                <w:t>xxxxxxxxxxxxxxxxxxxx</w:t>
              </w:r>
              <w:r w:rsidR="00CF3A39" w:rsidRPr="00DE7C01">
                <w:rPr>
                  <w:rFonts w:ascii="Times New Roman" w:eastAsia="Microsoft Sans Serif" w:hAnsi="Times New Roman" w:cs="Times New Roman"/>
                  <w:b/>
                  <w:bCs/>
                  <w:sz w:val="24"/>
                  <w:szCs w:val="24"/>
                  <w:highlight w:val="black"/>
                  <w:lang w:eastAsia="cs-CZ" w:bidi="cs-CZ"/>
                </w:rPr>
                <w:t>,</w:t>
              </w:r>
              <w:r w:rsidR="00CF3A39" w:rsidRPr="00D75947">
                <w:rPr>
                  <w:rFonts w:ascii="Times New Roman" w:eastAsia="Microsoft Sans Serif" w:hAnsi="Times New Roman" w:cs="Times New Roman"/>
                  <w:b/>
                  <w:bCs/>
                  <w:sz w:val="24"/>
                  <w:szCs w:val="24"/>
                  <w:lang w:eastAsia="cs-CZ" w:bidi="cs-CZ"/>
                </w:rPr>
                <w:t xml:space="preserve"> prokuristou</w:t>
              </w:r>
            </w:sdtContent>
          </w:sdt>
        </w:sdtContent>
      </w:sdt>
    </w:p>
    <w:p w14:paraId="161FA1D8" w14:textId="3DB4AF18" w:rsidR="00A37390" w:rsidRPr="00357AA9" w:rsidRDefault="00A37390" w:rsidP="00AA74AE">
      <w:pPr>
        <w:widowControl w:val="0"/>
        <w:tabs>
          <w:tab w:val="left" w:pos="2835"/>
        </w:tabs>
        <w:spacing w:after="0" w:line="288" w:lineRule="auto"/>
        <w:jc w:val="both"/>
        <w:rPr>
          <w:rFonts w:ascii="Times New Roman" w:eastAsia="Microsoft Sans Serif" w:hAnsi="Times New Roman" w:cs="Times New Roman"/>
          <w:bCs/>
          <w:sz w:val="24"/>
          <w:szCs w:val="24"/>
          <w:lang w:eastAsia="cs-CZ" w:bidi="cs-CZ"/>
        </w:rPr>
      </w:pPr>
      <w:r w:rsidRPr="00357AA9">
        <w:rPr>
          <w:rFonts w:ascii="Times New Roman" w:eastAsia="Microsoft Sans Serif" w:hAnsi="Times New Roman" w:cs="Times New Roman"/>
          <w:bCs/>
          <w:sz w:val="24"/>
          <w:szCs w:val="24"/>
          <w:lang w:eastAsia="cs-CZ" w:bidi="cs-CZ"/>
        </w:rPr>
        <w:t>IČO:</w:t>
      </w:r>
      <w:r w:rsidRPr="00357AA9">
        <w:rPr>
          <w:rFonts w:ascii="Times New Roman" w:eastAsia="Microsoft Sans Serif" w:hAnsi="Times New Roman" w:cs="Times New Roman"/>
          <w:bCs/>
          <w:sz w:val="24"/>
          <w:szCs w:val="24"/>
          <w:lang w:eastAsia="cs-CZ" w:bidi="cs-CZ"/>
        </w:rPr>
        <w:tab/>
      </w:r>
      <w:sdt>
        <w:sdtPr>
          <w:rPr>
            <w:rFonts w:ascii="Times New Roman" w:eastAsia="Microsoft Sans Serif" w:hAnsi="Times New Roman" w:cs="Times New Roman"/>
            <w:bCs/>
            <w:sz w:val="24"/>
            <w:szCs w:val="24"/>
            <w:lang w:eastAsia="cs-CZ" w:bidi="cs-CZ"/>
          </w:rPr>
          <w:id w:val="186181843"/>
          <w:placeholder>
            <w:docPart w:val="0E89AF1E2A6A4E9D8B069160DF888421"/>
          </w:placeholder>
        </w:sdtPr>
        <w:sdtEndPr/>
        <w:sdtContent>
          <w:sdt>
            <w:sdtPr>
              <w:rPr>
                <w:rFonts w:ascii="Times New Roman" w:eastAsia="Microsoft Sans Serif" w:hAnsi="Times New Roman" w:cs="Times New Roman"/>
                <w:bCs/>
                <w:sz w:val="24"/>
                <w:szCs w:val="24"/>
                <w:lang w:eastAsia="cs-CZ" w:bidi="cs-CZ"/>
              </w:rPr>
              <w:id w:val="-2076734475"/>
              <w:placeholder>
                <w:docPart w:val="8987840DE7E24CD7A7C016D28C475CEF"/>
              </w:placeholder>
            </w:sdtPr>
            <w:sdtEndPr/>
            <w:sdtContent>
              <w:r w:rsidR="00CF3A39" w:rsidRPr="00357AA9">
                <w:rPr>
                  <w:rFonts w:ascii="Times New Roman" w:eastAsia="Microsoft Sans Serif" w:hAnsi="Times New Roman" w:cs="Times New Roman"/>
                  <w:bCs/>
                  <w:sz w:val="24"/>
                  <w:szCs w:val="24"/>
                  <w:lang w:eastAsia="cs-CZ" w:bidi="cs-CZ"/>
                </w:rPr>
                <w:t>26810093</w:t>
              </w:r>
            </w:sdtContent>
          </w:sdt>
        </w:sdtContent>
      </w:sdt>
    </w:p>
    <w:p w14:paraId="56908CB2" w14:textId="6F0D7477" w:rsidR="00A37390" w:rsidRPr="00357AA9" w:rsidRDefault="00A37390" w:rsidP="00AA74AE">
      <w:pPr>
        <w:widowControl w:val="0"/>
        <w:tabs>
          <w:tab w:val="left" w:pos="2835"/>
        </w:tabs>
        <w:spacing w:after="0" w:line="288" w:lineRule="auto"/>
        <w:jc w:val="both"/>
        <w:rPr>
          <w:rFonts w:ascii="Times New Roman" w:eastAsia="Microsoft Sans Serif" w:hAnsi="Times New Roman" w:cs="Times New Roman"/>
          <w:bCs/>
          <w:sz w:val="24"/>
          <w:szCs w:val="24"/>
          <w:lang w:eastAsia="cs-CZ" w:bidi="cs-CZ"/>
        </w:rPr>
      </w:pPr>
      <w:r w:rsidRPr="00357AA9">
        <w:rPr>
          <w:rFonts w:ascii="Times New Roman" w:eastAsia="Microsoft Sans Serif" w:hAnsi="Times New Roman" w:cs="Times New Roman"/>
          <w:bCs/>
          <w:sz w:val="24"/>
          <w:szCs w:val="24"/>
          <w:lang w:eastAsia="cs-CZ" w:bidi="cs-CZ"/>
        </w:rPr>
        <w:t>DIČ:</w:t>
      </w:r>
      <w:r w:rsidRPr="00357AA9">
        <w:rPr>
          <w:rFonts w:ascii="Times New Roman" w:eastAsia="Microsoft Sans Serif" w:hAnsi="Times New Roman" w:cs="Times New Roman"/>
          <w:bCs/>
          <w:sz w:val="24"/>
          <w:szCs w:val="24"/>
          <w:lang w:eastAsia="cs-CZ" w:bidi="cs-CZ"/>
        </w:rPr>
        <w:tab/>
      </w:r>
      <w:sdt>
        <w:sdtPr>
          <w:rPr>
            <w:rFonts w:ascii="Times New Roman" w:eastAsia="Microsoft Sans Serif" w:hAnsi="Times New Roman" w:cs="Times New Roman"/>
            <w:bCs/>
            <w:sz w:val="24"/>
            <w:szCs w:val="24"/>
            <w:lang w:eastAsia="cs-CZ" w:bidi="cs-CZ"/>
          </w:rPr>
          <w:id w:val="1112874019"/>
          <w:placeholder>
            <w:docPart w:val="67F6B676E53445E68C9CB58720108204"/>
          </w:placeholder>
        </w:sdtPr>
        <w:sdtEndPr/>
        <w:sdtContent>
          <w:sdt>
            <w:sdtPr>
              <w:rPr>
                <w:rFonts w:ascii="Times New Roman" w:eastAsia="Microsoft Sans Serif" w:hAnsi="Times New Roman" w:cs="Times New Roman"/>
                <w:bCs/>
                <w:sz w:val="24"/>
                <w:szCs w:val="24"/>
                <w:lang w:eastAsia="cs-CZ" w:bidi="cs-CZ"/>
              </w:rPr>
              <w:id w:val="-1238159286"/>
              <w:placeholder>
                <w:docPart w:val="9FD6E59026674EB99D75F54866391FA0"/>
              </w:placeholder>
            </w:sdtPr>
            <w:sdtEndPr/>
            <w:sdtContent>
              <w:r w:rsidR="00CF3A39" w:rsidRPr="00357AA9">
                <w:rPr>
                  <w:rFonts w:ascii="Times New Roman" w:eastAsia="Microsoft Sans Serif" w:hAnsi="Times New Roman" w:cs="Times New Roman"/>
                  <w:bCs/>
                  <w:sz w:val="24"/>
                  <w:szCs w:val="24"/>
                  <w:lang w:eastAsia="cs-CZ" w:bidi="cs-CZ"/>
                </w:rPr>
                <w:t>CZ26810093</w:t>
              </w:r>
            </w:sdtContent>
          </w:sdt>
        </w:sdtContent>
      </w:sdt>
    </w:p>
    <w:p w14:paraId="02726F78" w14:textId="61BDF2A2" w:rsidR="00A37390" w:rsidRPr="00357AA9" w:rsidRDefault="00A37390" w:rsidP="00AA74AE">
      <w:pPr>
        <w:widowControl w:val="0"/>
        <w:tabs>
          <w:tab w:val="left" w:pos="2835"/>
        </w:tabs>
        <w:spacing w:after="0" w:line="288" w:lineRule="auto"/>
        <w:ind w:left="2835" w:hanging="2835"/>
        <w:rPr>
          <w:rFonts w:ascii="Times New Roman" w:eastAsia="Microsoft Sans Serif" w:hAnsi="Times New Roman" w:cs="Times New Roman"/>
          <w:bCs/>
          <w:sz w:val="24"/>
          <w:szCs w:val="24"/>
          <w:lang w:eastAsia="cs-CZ" w:bidi="cs-CZ"/>
        </w:rPr>
      </w:pPr>
      <w:r w:rsidRPr="00357AA9">
        <w:rPr>
          <w:rFonts w:ascii="Times New Roman" w:eastAsia="Microsoft Sans Serif" w:hAnsi="Times New Roman" w:cs="Times New Roman"/>
          <w:bCs/>
          <w:sz w:val="24"/>
          <w:szCs w:val="24"/>
          <w:lang w:eastAsia="cs-CZ" w:bidi="cs-CZ"/>
        </w:rPr>
        <w:t>zapsaná:</w:t>
      </w:r>
      <w:r w:rsidRPr="00357AA9">
        <w:rPr>
          <w:rFonts w:ascii="Times New Roman" w:eastAsia="Microsoft Sans Serif" w:hAnsi="Times New Roman" w:cs="Times New Roman"/>
          <w:bCs/>
          <w:sz w:val="24"/>
          <w:szCs w:val="24"/>
          <w:lang w:eastAsia="cs-CZ" w:bidi="cs-CZ"/>
        </w:rPr>
        <w:tab/>
        <w:t xml:space="preserve">v OR vedeném u </w:t>
      </w:r>
      <w:sdt>
        <w:sdtPr>
          <w:rPr>
            <w:rFonts w:ascii="Times New Roman" w:eastAsia="Microsoft Sans Serif" w:hAnsi="Times New Roman" w:cs="Times New Roman"/>
            <w:bCs/>
            <w:sz w:val="24"/>
            <w:szCs w:val="24"/>
            <w:lang w:eastAsia="cs-CZ" w:bidi="cs-CZ"/>
          </w:rPr>
          <w:id w:val="-1413844705"/>
          <w:placeholder>
            <w:docPart w:val="5537D418BEA44EB8AA8B5A6A8B845497"/>
          </w:placeholder>
        </w:sdtPr>
        <w:sdtEndPr/>
        <w:sdtContent>
          <w:sdt>
            <w:sdtPr>
              <w:rPr>
                <w:rFonts w:ascii="Times New Roman" w:eastAsia="Microsoft Sans Serif" w:hAnsi="Times New Roman" w:cs="Times New Roman"/>
                <w:bCs/>
                <w:sz w:val="24"/>
                <w:szCs w:val="24"/>
                <w:lang w:eastAsia="cs-CZ" w:bidi="cs-CZ"/>
              </w:rPr>
              <w:id w:val="913042933"/>
              <w:placeholder>
                <w:docPart w:val="99BA2B63F96440179F1AB9E0B5FCD5C7"/>
              </w:placeholder>
            </w:sdtPr>
            <w:sdtEndPr/>
            <w:sdtContent>
              <w:r w:rsidR="00CF3A39" w:rsidRPr="00357AA9">
                <w:rPr>
                  <w:rFonts w:ascii="Times New Roman" w:eastAsia="Microsoft Sans Serif" w:hAnsi="Times New Roman" w:cs="Times New Roman"/>
                  <w:bCs/>
                  <w:sz w:val="24"/>
                  <w:szCs w:val="24"/>
                  <w:lang w:eastAsia="cs-CZ" w:bidi="cs-CZ"/>
                </w:rPr>
                <w:t>Krajského</w:t>
              </w:r>
            </w:sdtContent>
          </w:sdt>
        </w:sdtContent>
      </w:sdt>
      <w:r w:rsidRPr="00357AA9">
        <w:rPr>
          <w:rFonts w:ascii="Times New Roman" w:eastAsia="Microsoft Sans Serif" w:hAnsi="Times New Roman" w:cs="Times New Roman"/>
          <w:bCs/>
          <w:sz w:val="24"/>
          <w:szCs w:val="24"/>
          <w:lang w:eastAsia="cs-CZ" w:bidi="cs-CZ"/>
        </w:rPr>
        <w:t xml:space="preserve"> soudu v </w:t>
      </w:r>
      <w:sdt>
        <w:sdtPr>
          <w:rPr>
            <w:rFonts w:ascii="Times New Roman" w:eastAsia="Microsoft Sans Serif" w:hAnsi="Times New Roman" w:cs="Times New Roman"/>
            <w:bCs/>
            <w:sz w:val="24"/>
            <w:szCs w:val="24"/>
            <w:lang w:eastAsia="cs-CZ" w:bidi="cs-CZ"/>
          </w:rPr>
          <w:id w:val="-480765742"/>
          <w:placeholder>
            <w:docPart w:val="06575D7F4F824491999229A941E4A61B"/>
          </w:placeholder>
        </w:sdtPr>
        <w:sdtEndPr/>
        <w:sdtContent>
          <w:sdt>
            <w:sdtPr>
              <w:rPr>
                <w:rFonts w:ascii="Times New Roman" w:eastAsia="Microsoft Sans Serif" w:hAnsi="Times New Roman" w:cs="Times New Roman"/>
                <w:bCs/>
                <w:sz w:val="24"/>
                <w:szCs w:val="24"/>
                <w:lang w:eastAsia="cs-CZ" w:bidi="cs-CZ"/>
              </w:rPr>
              <w:id w:val="648636038"/>
              <w:placeholder>
                <w:docPart w:val="CCADCE5624B44685AB51562E56FB565F"/>
              </w:placeholder>
            </w:sdtPr>
            <w:sdtEndPr/>
            <w:sdtContent>
              <w:r w:rsidR="00CF3A39" w:rsidRPr="00357AA9">
                <w:rPr>
                  <w:rFonts w:ascii="Times New Roman" w:eastAsia="Microsoft Sans Serif" w:hAnsi="Times New Roman" w:cs="Times New Roman"/>
                  <w:bCs/>
                  <w:sz w:val="24"/>
                  <w:szCs w:val="24"/>
                  <w:lang w:eastAsia="cs-CZ" w:bidi="cs-CZ"/>
                </w:rPr>
                <w:t>Ostravě</w:t>
              </w:r>
            </w:sdtContent>
          </w:sdt>
        </w:sdtContent>
      </w:sdt>
      <w:r w:rsidRPr="00357AA9">
        <w:rPr>
          <w:rFonts w:ascii="Times New Roman" w:eastAsia="Microsoft Sans Serif" w:hAnsi="Times New Roman" w:cs="Times New Roman"/>
          <w:bCs/>
          <w:sz w:val="24"/>
          <w:szCs w:val="24"/>
          <w:lang w:eastAsia="cs-CZ" w:bidi="cs-CZ"/>
        </w:rPr>
        <w:t xml:space="preserve">, sp. zn. </w:t>
      </w:r>
      <w:sdt>
        <w:sdtPr>
          <w:rPr>
            <w:rFonts w:ascii="Times New Roman" w:eastAsia="Microsoft Sans Serif" w:hAnsi="Times New Roman" w:cs="Times New Roman"/>
            <w:bCs/>
            <w:sz w:val="24"/>
            <w:szCs w:val="24"/>
            <w:lang w:eastAsia="cs-CZ" w:bidi="cs-CZ"/>
          </w:rPr>
          <w:id w:val="-45140196"/>
          <w:placeholder>
            <w:docPart w:val="076FBE4201C74F4EB0AC6C839F27FB48"/>
          </w:placeholder>
        </w:sdtPr>
        <w:sdtEndPr/>
        <w:sdtContent>
          <w:sdt>
            <w:sdtPr>
              <w:rPr>
                <w:rFonts w:ascii="Times New Roman" w:eastAsia="Microsoft Sans Serif" w:hAnsi="Times New Roman" w:cs="Times New Roman"/>
                <w:bCs/>
                <w:sz w:val="24"/>
                <w:szCs w:val="24"/>
                <w:lang w:eastAsia="cs-CZ" w:bidi="cs-CZ"/>
              </w:rPr>
              <w:id w:val="-1600627798"/>
              <w:placeholder>
                <w:docPart w:val="8348000A73B649F5A589FD5C486575E1"/>
              </w:placeholder>
            </w:sdtPr>
            <w:sdtEndPr/>
            <w:sdtContent>
              <w:r w:rsidR="00CF3A39" w:rsidRPr="00357AA9">
                <w:rPr>
                  <w:rFonts w:ascii="Times New Roman" w:eastAsia="Microsoft Sans Serif" w:hAnsi="Times New Roman" w:cs="Times New Roman"/>
                  <w:bCs/>
                  <w:sz w:val="24"/>
                  <w:szCs w:val="24"/>
                  <w:lang w:eastAsia="cs-CZ" w:bidi="cs-CZ"/>
                </w:rPr>
                <w:t>C27441</w:t>
              </w:r>
            </w:sdtContent>
          </w:sdt>
        </w:sdtContent>
      </w:sdt>
    </w:p>
    <w:p w14:paraId="7B2B0A29" w14:textId="2A0A1CC9" w:rsidR="00A37390" w:rsidRPr="00357AA9" w:rsidRDefault="00A37390" w:rsidP="00AA74AE">
      <w:pPr>
        <w:widowControl w:val="0"/>
        <w:tabs>
          <w:tab w:val="left" w:pos="2835"/>
        </w:tabs>
        <w:spacing w:after="0" w:line="288" w:lineRule="auto"/>
        <w:jc w:val="both"/>
        <w:rPr>
          <w:rFonts w:ascii="Times New Roman" w:eastAsia="Microsoft Sans Serif" w:hAnsi="Times New Roman" w:cs="Times New Roman"/>
          <w:bCs/>
          <w:sz w:val="24"/>
          <w:szCs w:val="24"/>
          <w:lang w:eastAsia="cs-CZ" w:bidi="cs-CZ"/>
        </w:rPr>
      </w:pPr>
      <w:r w:rsidRPr="00357AA9">
        <w:rPr>
          <w:rFonts w:ascii="Times New Roman" w:eastAsia="Microsoft Sans Serif" w:hAnsi="Times New Roman" w:cs="Times New Roman"/>
          <w:bCs/>
          <w:sz w:val="24"/>
          <w:szCs w:val="24"/>
          <w:lang w:eastAsia="cs-CZ" w:bidi="cs-CZ"/>
        </w:rPr>
        <w:t>bankovní spojení:</w:t>
      </w:r>
      <w:r w:rsidRPr="00357AA9">
        <w:rPr>
          <w:rFonts w:ascii="Times New Roman" w:eastAsia="Microsoft Sans Serif" w:hAnsi="Times New Roman" w:cs="Times New Roman"/>
          <w:bCs/>
          <w:sz w:val="24"/>
          <w:szCs w:val="24"/>
          <w:lang w:eastAsia="cs-CZ" w:bidi="cs-CZ"/>
        </w:rPr>
        <w:tab/>
      </w:r>
      <w:sdt>
        <w:sdtPr>
          <w:rPr>
            <w:rFonts w:ascii="Times New Roman" w:eastAsia="Microsoft Sans Serif" w:hAnsi="Times New Roman" w:cs="Times New Roman"/>
            <w:bCs/>
            <w:sz w:val="24"/>
            <w:szCs w:val="24"/>
            <w:lang w:eastAsia="cs-CZ" w:bidi="cs-CZ"/>
          </w:rPr>
          <w:id w:val="87972973"/>
          <w:placeholder>
            <w:docPart w:val="43A997A7451F4ECCAA81409C22848D69"/>
          </w:placeholder>
        </w:sdtPr>
        <w:sdtEndPr/>
        <w:sdtContent>
          <w:sdt>
            <w:sdtPr>
              <w:rPr>
                <w:rFonts w:ascii="Times New Roman" w:eastAsia="Microsoft Sans Serif" w:hAnsi="Times New Roman" w:cs="Times New Roman"/>
                <w:bCs/>
                <w:sz w:val="24"/>
                <w:szCs w:val="24"/>
                <w:lang w:eastAsia="cs-CZ" w:bidi="cs-CZ"/>
              </w:rPr>
              <w:id w:val="-2080038751"/>
              <w:placeholder>
                <w:docPart w:val="528EC249F43847A1820B0CCE62B8193C"/>
              </w:placeholder>
            </w:sdtPr>
            <w:sdtEndPr/>
            <w:sdtContent>
              <w:r w:rsidR="00CF3A39" w:rsidRPr="00357AA9">
                <w:rPr>
                  <w:rFonts w:ascii="Times New Roman" w:eastAsia="Microsoft Sans Serif" w:hAnsi="Times New Roman" w:cs="Times New Roman"/>
                  <w:bCs/>
                  <w:sz w:val="24"/>
                  <w:szCs w:val="24"/>
                  <w:lang w:eastAsia="cs-CZ" w:bidi="cs-CZ"/>
                </w:rPr>
                <w:t>Komerční banka, a.s., pobočka Olomouc</w:t>
              </w:r>
            </w:sdtContent>
          </w:sdt>
        </w:sdtContent>
      </w:sdt>
    </w:p>
    <w:p w14:paraId="3D31B03F" w14:textId="74B0531F" w:rsidR="00A37390" w:rsidRPr="00357AA9" w:rsidRDefault="00A37390" w:rsidP="00AA74AE">
      <w:pPr>
        <w:widowControl w:val="0"/>
        <w:tabs>
          <w:tab w:val="left" w:pos="2835"/>
        </w:tabs>
        <w:spacing w:after="0" w:line="288" w:lineRule="auto"/>
        <w:jc w:val="both"/>
        <w:rPr>
          <w:rFonts w:ascii="Times New Roman" w:eastAsia="Microsoft Sans Serif" w:hAnsi="Times New Roman" w:cs="Times New Roman"/>
          <w:bCs/>
          <w:sz w:val="24"/>
          <w:szCs w:val="24"/>
          <w:lang w:eastAsia="cs-CZ" w:bidi="cs-CZ"/>
        </w:rPr>
      </w:pPr>
      <w:r w:rsidRPr="00357AA9">
        <w:rPr>
          <w:rFonts w:ascii="Times New Roman" w:eastAsia="Microsoft Sans Serif" w:hAnsi="Times New Roman" w:cs="Times New Roman"/>
          <w:bCs/>
          <w:sz w:val="24"/>
          <w:szCs w:val="24"/>
          <w:lang w:eastAsia="cs-CZ" w:bidi="cs-CZ"/>
        </w:rPr>
        <w:t>číslo účtu:</w:t>
      </w:r>
      <w:r w:rsidRPr="00357AA9">
        <w:rPr>
          <w:rFonts w:ascii="Times New Roman" w:eastAsia="Microsoft Sans Serif" w:hAnsi="Times New Roman" w:cs="Times New Roman"/>
          <w:bCs/>
          <w:sz w:val="24"/>
          <w:szCs w:val="24"/>
          <w:lang w:eastAsia="cs-CZ" w:bidi="cs-CZ"/>
        </w:rPr>
        <w:tab/>
      </w:r>
      <w:sdt>
        <w:sdtPr>
          <w:rPr>
            <w:rFonts w:ascii="Times New Roman" w:eastAsia="Microsoft Sans Serif" w:hAnsi="Times New Roman" w:cs="Times New Roman"/>
            <w:bCs/>
            <w:sz w:val="24"/>
            <w:szCs w:val="24"/>
            <w:lang w:eastAsia="cs-CZ" w:bidi="cs-CZ"/>
          </w:rPr>
          <w:id w:val="-538815116"/>
          <w:placeholder>
            <w:docPart w:val="7A7878E19BCF4AFE9BD3ABC4439AE7C4"/>
          </w:placeholder>
        </w:sdtPr>
        <w:sdtEndPr/>
        <w:sdtContent>
          <w:sdt>
            <w:sdtPr>
              <w:rPr>
                <w:rFonts w:ascii="Times New Roman" w:eastAsia="Microsoft Sans Serif" w:hAnsi="Times New Roman" w:cs="Times New Roman"/>
                <w:bCs/>
                <w:sz w:val="24"/>
                <w:szCs w:val="24"/>
                <w:lang w:eastAsia="cs-CZ" w:bidi="cs-CZ"/>
              </w:rPr>
              <w:id w:val="-992030020"/>
              <w:placeholder>
                <w:docPart w:val="95786AF3C53F4376BAA69991EA5CED59"/>
              </w:placeholder>
            </w:sdtPr>
            <w:sdtEndPr/>
            <w:sdtContent>
              <w:sdt>
                <w:sdtPr>
                  <w:rPr>
                    <w:rFonts w:ascii="Times New Roman" w:eastAsia="Microsoft Sans Serif" w:hAnsi="Times New Roman" w:cs="Times New Roman"/>
                    <w:bCs/>
                    <w:sz w:val="24"/>
                    <w:szCs w:val="24"/>
                    <w:lang w:eastAsia="cs-CZ" w:bidi="cs-CZ"/>
                  </w:rPr>
                  <w:id w:val="-1947541648"/>
                  <w:placeholder>
                    <w:docPart w:val="5E41164C1A6B480F8807DC75CDC6ABDB"/>
                  </w:placeholder>
                </w:sdtPr>
                <w:sdtEndPr/>
                <w:sdtContent>
                  <w:r w:rsidR="00CF3A39" w:rsidRPr="00357AA9">
                    <w:rPr>
                      <w:rFonts w:ascii="Times New Roman" w:eastAsia="Microsoft Sans Serif" w:hAnsi="Times New Roman" w:cs="Times New Roman"/>
                      <w:bCs/>
                      <w:sz w:val="24"/>
                      <w:szCs w:val="24"/>
                      <w:lang w:eastAsia="cs-CZ" w:bidi="cs-CZ"/>
                    </w:rPr>
                    <w:t>27-4232430227/0100</w:t>
                  </w:r>
                </w:sdtContent>
              </w:sdt>
            </w:sdtContent>
          </w:sdt>
        </w:sdtContent>
      </w:sdt>
    </w:p>
    <w:p w14:paraId="36433A47" w14:textId="77777777" w:rsidR="00A37390" w:rsidRPr="007638CD" w:rsidRDefault="00A37390" w:rsidP="00AA74AE">
      <w:pPr>
        <w:widowControl w:val="0"/>
        <w:spacing w:after="0" w:line="288" w:lineRule="auto"/>
        <w:jc w:val="both"/>
        <w:rPr>
          <w:rFonts w:ascii="Times New Roman" w:eastAsia="Times New Roman" w:hAnsi="Times New Roman" w:cs="Times New Roman"/>
          <w:color w:val="000000"/>
          <w:sz w:val="24"/>
          <w:szCs w:val="24"/>
          <w:lang w:eastAsia="cs-CZ" w:bidi="cs-CZ"/>
        </w:rPr>
      </w:pPr>
    </w:p>
    <w:p w14:paraId="4C1F8405" w14:textId="77777777" w:rsidR="00A37390" w:rsidRPr="007638CD" w:rsidRDefault="00A37390" w:rsidP="00AA74AE">
      <w:pPr>
        <w:widowControl w:val="0"/>
        <w:spacing w:after="0" w:line="288" w:lineRule="auto"/>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 xml:space="preserve"> (dále jen „poskytovatel“ na straně druhé)</w:t>
      </w:r>
    </w:p>
    <w:p w14:paraId="70187F91" w14:textId="77777777" w:rsidR="00A37390" w:rsidRPr="007638CD" w:rsidRDefault="00A37390" w:rsidP="00AA74AE">
      <w:pPr>
        <w:widowControl w:val="0"/>
        <w:spacing w:after="0" w:line="288" w:lineRule="auto"/>
        <w:jc w:val="both"/>
        <w:rPr>
          <w:rFonts w:ascii="Times New Roman" w:eastAsia="Times New Roman" w:hAnsi="Times New Roman" w:cs="Times New Roman"/>
          <w:color w:val="000000"/>
          <w:sz w:val="24"/>
          <w:szCs w:val="24"/>
          <w:lang w:eastAsia="cs-CZ" w:bidi="cs-CZ"/>
        </w:rPr>
      </w:pPr>
    </w:p>
    <w:p w14:paraId="76E2D003" w14:textId="77777777" w:rsidR="00A37390" w:rsidRPr="007638CD" w:rsidRDefault="00A37390" w:rsidP="00AA74AE">
      <w:pPr>
        <w:widowControl w:val="0"/>
        <w:spacing w:after="0" w:line="288" w:lineRule="auto"/>
        <w:jc w:val="center"/>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uzavírají níže uvedeného dne, měsíce a roku podle § 1746 odst. 2 zákona č. 89/2012 Sb.,</w:t>
      </w:r>
      <w:r w:rsidRPr="007638CD">
        <w:rPr>
          <w:rFonts w:ascii="Times New Roman" w:eastAsia="Times New Roman" w:hAnsi="Times New Roman" w:cs="Times New Roman"/>
          <w:color w:val="000000"/>
          <w:sz w:val="24"/>
          <w:szCs w:val="24"/>
          <w:lang w:eastAsia="cs-CZ" w:bidi="cs-CZ"/>
        </w:rPr>
        <w:br/>
        <w:t>občanský zákoník, ve znění pozdějších předpisů (dále jen „občanský zákoník“) tuto smlouvu o poskytování bezpečnostních služeb (dále jen „Smlouva“)</w:t>
      </w:r>
    </w:p>
    <w:p w14:paraId="76530A7B" w14:textId="77777777" w:rsidR="00A37390" w:rsidRPr="007638CD" w:rsidRDefault="00A37390" w:rsidP="00AA74AE">
      <w:pPr>
        <w:widowControl w:val="0"/>
        <w:spacing w:after="0" w:line="288" w:lineRule="auto"/>
        <w:jc w:val="center"/>
        <w:rPr>
          <w:rFonts w:ascii="Times New Roman" w:eastAsia="Times New Roman" w:hAnsi="Times New Roman" w:cs="Times New Roman"/>
          <w:color w:val="000000"/>
          <w:sz w:val="24"/>
          <w:szCs w:val="24"/>
          <w:lang w:eastAsia="cs-CZ" w:bidi="cs-CZ"/>
        </w:rPr>
      </w:pPr>
    </w:p>
    <w:p w14:paraId="6AC61993" w14:textId="77777777" w:rsidR="00A37390" w:rsidRPr="007638CD" w:rsidRDefault="00A37390" w:rsidP="00AA74AE">
      <w:pPr>
        <w:widowControl w:val="0"/>
        <w:spacing w:after="0" w:line="288" w:lineRule="auto"/>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Objednatel s poskytovatelem tuto Smlouvu uzavírají na základě výsledků veřejné zakázky vyhlášené v souladu se zákonem č. 134/2016 Sb</w:t>
      </w:r>
      <w:r w:rsidR="00892208" w:rsidRPr="007638CD">
        <w:rPr>
          <w:rFonts w:ascii="Times New Roman" w:eastAsia="Times New Roman" w:hAnsi="Times New Roman" w:cs="Times New Roman"/>
          <w:color w:val="000000"/>
          <w:sz w:val="24"/>
          <w:szCs w:val="24"/>
          <w:lang w:eastAsia="cs-CZ" w:bidi="cs-CZ"/>
        </w:rPr>
        <w:t>.,</w:t>
      </w:r>
      <w:r w:rsidRPr="007638CD">
        <w:rPr>
          <w:rFonts w:ascii="Times New Roman" w:eastAsia="Times New Roman" w:hAnsi="Times New Roman" w:cs="Times New Roman"/>
          <w:color w:val="000000"/>
          <w:sz w:val="24"/>
          <w:szCs w:val="24"/>
          <w:lang w:eastAsia="cs-CZ" w:bidi="cs-CZ"/>
        </w:rPr>
        <w:t xml:space="preserve"> o zadávání veřejných zakázek (dále jen „ZZVZ“).</w:t>
      </w:r>
    </w:p>
    <w:p w14:paraId="4CD01736" w14:textId="7FE68698" w:rsidR="00A37390" w:rsidRPr="007638CD" w:rsidRDefault="00A37390" w:rsidP="00AA74AE">
      <w:pPr>
        <w:widowControl w:val="0"/>
        <w:spacing w:after="0" w:line="288" w:lineRule="auto"/>
        <w:jc w:val="both"/>
        <w:rPr>
          <w:rFonts w:ascii="Times New Roman" w:eastAsia="Times New Roman" w:hAnsi="Times New Roman" w:cs="Times New Roman"/>
          <w:color w:val="000000"/>
          <w:sz w:val="24"/>
          <w:szCs w:val="24"/>
          <w:lang w:eastAsia="cs-CZ" w:bidi="cs-CZ"/>
        </w:rPr>
      </w:pPr>
    </w:p>
    <w:p w14:paraId="49C6714D" w14:textId="77777777" w:rsidR="005555DB" w:rsidRPr="007638CD" w:rsidRDefault="005555DB" w:rsidP="00AA74AE">
      <w:pPr>
        <w:widowControl w:val="0"/>
        <w:spacing w:after="0" w:line="288" w:lineRule="auto"/>
        <w:jc w:val="both"/>
        <w:rPr>
          <w:rFonts w:ascii="Times New Roman" w:eastAsia="Times New Roman" w:hAnsi="Times New Roman" w:cs="Times New Roman"/>
          <w:color w:val="000000"/>
          <w:sz w:val="24"/>
          <w:szCs w:val="24"/>
          <w:lang w:eastAsia="cs-CZ" w:bidi="cs-CZ"/>
        </w:rPr>
      </w:pPr>
    </w:p>
    <w:p w14:paraId="6617415D" w14:textId="017617B3" w:rsidR="00A37390" w:rsidRDefault="00A37390" w:rsidP="00AA74AE">
      <w:pPr>
        <w:widowControl w:val="0"/>
        <w:spacing w:after="0" w:line="288" w:lineRule="auto"/>
        <w:jc w:val="both"/>
        <w:rPr>
          <w:rFonts w:ascii="Times New Roman" w:eastAsia="Times New Roman" w:hAnsi="Times New Roman" w:cs="Times New Roman"/>
          <w:color w:val="000000"/>
          <w:sz w:val="24"/>
          <w:szCs w:val="24"/>
          <w:lang w:eastAsia="cs-CZ" w:bidi="cs-CZ"/>
        </w:rPr>
      </w:pPr>
    </w:p>
    <w:p w14:paraId="2A77D07F" w14:textId="18B0B0CC" w:rsidR="00357AA9" w:rsidRDefault="00357AA9" w:rsidP="00AA74AE">
      <w:pPr>
        <w:widowControl w:val="0"/>
        <w:spacing w:after="0" w:line="288" w:lineRule="auto"/>
        <w:jc w:val="both"/>
        <w:rPr>
          <w:rFonts w:ascii="Times New Roman" w:eastAsia="Times New Roman" w:hAnsi="Times New Roman" w:cs="Times New Roman"/>
          <w:color w:val="000000"/>
          <w:sz w:val="24"/>
          <w:szCs w:val="24"/>
          <w:lang w:eastAsia="cs-CZ" w:bidi="cs-CZ"/>
        </w:rPr>
      </w:pPr>
    </w:p>
    <w:p w14:paraId="4D7B49AA" w14:textId="77777777" w:rsidR="00357AA9" w:rsidRPr="007638CD" w:rsidRDefault="00357AA9" w:rsidP="00AA74AE">
      <w:pPr>
        <w:widowControl w:val="0"/>
        <w:spacing w:after="0" w:line="288" w:lineRule="auto"/>
        <w:jc w:val="both"/>
        <w:rPr>
          <w:rFonts w:ascii="Times New Roman" w:eastAsia="Times New Roman" w:hAnsi="Times New Roman" w:cs="Times New Roman"/>
          <w:color w:val="000000"/>
          <w:sz w:val="24"/>
          <w:szCs w:val="24"/>
          <w:lang w:eastAsia="cs-CZ" w:bidi="cs-CZ"/>
        </w:rPr>
      </w:pPr>
    </w:p>
    <w:p w14:paraId="25338951" w14:textId="77777777" w:rsidR="00A37390" w:rsidRPr="007638CD" w:rsidRDefault="00A37390" w:rsidP="00AA74AE">
      <w:pPr>
        <w:widowControl w:val="0"/>
        <w:spacing w:after="0" w:line="288" w:lineRule="auto"/>
        <w:jc w:val="center"/>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b/>
          <w:bCs/>
          <w:color w:val="000000"/>
          <w:sz w:val="24"/>
          <w:szCs w:val="24"/>
          <w:lang w:eastAsia="cs-CZ" w:bidi="cs-CZ"/>
        </w:rPr>
        <w:lastRenderedPageBreak/>
        <w:t>I.</w:t>
      </w:r>
    </w:p>
    <w:p w14:paraId="4527BDEB" w14:textId="77777777" w:rsidR="00A37390" w:rsidRPr="007638CD" w:rsidRDefault="00A37390" w:rsidP="00AA74AE">
      <w:pPr>
        <w:widowControl w:val="0"/>
        <w:spacing w:after="0" w:line="288" w:lineRule="auto"/>
        <w:jc w:val="center"/>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b/>
          <w:bCs/>
          <w:color w:val="000000"/>
          <w:sz w:val="24"/>
          <w:szCs w:val="24"/>
          <w:lang w:eastAsia="cs-CZ" w:bidi="cs-CZ"/>
        </w:rPr>
        <w:t>Předmět plnění Smlouvy</w:t>
      </w:r>
    </w:p>
    <w:p w14:paraId="20ADC3E1" w14:textId="77777777" w:rsidR="00A37390" w:rsidRPr="007638CD" w:rsidRDefault="00A37390" w:rsidP="00AA74AE">
      <w:pPr>
        <w:widowControl w:val="0"/>
        <w:numPr>
          <w:ilvl w:val="0"/>
          <w:numId w:val="1"/>
        </w:numPr>
        <w:tabs>
          <w:tab w:val="left" w:pos="654"/>
        </w:tabs>
        <w:spacing w:after="0" w:line="288" w:lineRule="auto"/>
        <w:ind w:left="500" w:hanging="500"/>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Předmětem Smlouvy je zajištění pořádku, ochrany majetku a osob, hlídacích a dalších souvisejících služeb spočívajících ve výkonu fyzické ostrahy jedním pracovníkem (dále také „služba“, „služba fyzické ostrahy“ nebo jen „ostraha“) v rozsahu a specifikaci stanovené touto Smlouvou, a to pro následující objekty objednatele na území města Kroměříže:</w:t>
      </w:r>
    </w:p>
    <w:p w14:paraId="45404A9B" w14:textId="68B265DF" w:rsidR="00A37390" w:rsidRPr="007638CD" w:rsidRDefault="00A37390" w:rsidP="00AA74AE">
      <w:pPr>
        <w:pStyle w:val="Odstavecseseznamem"/>
        <w:widowControl w:val="0"/>
        <w:numPr>
          <w:ilvl w:val="0"/>
          <w:numId w:val="27"/>
        </w:numPr>
        <w:tabs>
          <w:tab w:val="left" w:pos="851"/>
        </w:tabs>
        <w:spacing w:after="0" w:line="288" w:lineRule="auto"/>
        <w:ind w:hanging="720"/>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Budova A Justiční akademie, Masarykovo nám. 183</w:t>
      </w:r>
      <w:r w:rsidR="00DE717C" w:rsidRPr="007638CD">
        <w:rPr>
          <w:rFonts w:ascii="Times New Roman" w:eastAsia="Times New Roman" w:hAnsi="Times New Roman" w:cs="Times New Roman"/>
          <w:color w:val="000000"/>
          <w:sz w:val="24"/>
          <w:szCs w:val="24"/>
          <w:lang w:eastAsia="cs-CZ" w:bidi="cs-CZ"/>
        </w:rPr>
        <w:t>/15</w:t>
      </w:r>
      <w:r w:rsidRPr="007638CD">
        <w:rPr>
          <w:rFonts w:ascii="Times New Roman" w:eastAsia="Times New Roman" w:hAnsi="Times New Roman" w:cs="Times New Roman"/>
          <w:color w:val="000000"/>
          <w:sz w:val="24"/>
          <w:szCs w:val="24"/>
          <w:lang w:eastAsia="cs-CZ" w:bidi="cs-CZ"/>
        </w:rPr>
        <w:t>, Kroměříž</w:t>
      </w:r>
      <w:r w:rsidR="002B409C" w:rsidRPr="007638CD">
        <w:rPr>
          <w:rFonts w:ascii="Times New Roman" w:eastAsia="Times New Roman" w:hAnsi="Times New Roman" w:cs="Times New Roman"/>
          <w:color w:val="000000"/>
          <w:sz w:val="24"/>
          <w:szCs w:val="24"/>
          <w:lang w:eastAsia="cs-CZ" w:bidi="cs-CZ"/>
        </w:rPr>
        <w:t>.</w:t>
      </w:r>
    </w:p>
    <w:p w14:paraId="5F0278CF" w14:textId="6C1724A4" w:rsidR="00A37390" w:rsidRPr="0060337C" w:rsidRDefault="00A37390" w:rsidP="0015282A">
      <w:pPr>
        <w:pStyle w:val="Odstavecseseznamem"/>
        <w:widowControl w:val="0"/>
        <w:numPr>
          <w:ilvl w:val="0"/>
          <w:numId w:val="27"/>
        </w:numPr>
        <w:tabs>
          <w:tab w:val="left" w:pos="851"/>
        </w:tabs>
        <w:spacing w:after="0" w:line="288" w:lineRule="auto"/>
        <w:ind w:left="851" w:hanging="720"/>
        <w:jc w:val="both"/>
        <w:rPr>
          <w:rFonts w:ascii="Times New Roman" w:eastAsia="Times New Roman" w:hAnsi="Times New Roman" w:cs="Times New Roman"/>
          <w:color w:val="000000"/>
          <w:sz w:val="24"/>
          <w:szCs w:val="24"/>
          <w:lang w:eastAsia="cs-CZ" w:bidi="cs-CZ"/>
        </w:rPr>
      </w:pPr>
      <w:r w:rsidRPr="0060337C">
        <w:rPr>
          <w:rFonts w:ascii="Times New Roman" w:eastAsia="Times New Roman" w:hAnsi="Times New Roman" w:cs="Times New Roman"/>
          <w:color w:val="000000"/>
          <w:sz w:val="24"/>
          <w:szCs w:val="24"/>
          <w:lang w:eastAsia="cs-CZ" w:bidi="cs-CZ"/>
        </w:rPr>
        <w:t>Budova B Justiční akademie, nám. Míru 517</w:t>
      </w:r>
      <w:r w:rsidR="002B409C" w:rsidRPr="0060337C">
        <w:rPr>
          <w:rFonts w:ascii="Times New Roman" w:eastAsia="Times New Roman" w:hAnsi="Times New Roman" w:cs="Times New Roman"/>
          <w:color w:val="000000"/>
          <w:sz w:val="24"/>
          <w:szCs w:val="24"/>
          <w:lang w:eastAsia="cs-CZ" w:bidi="cs-CZ"/>
        </w:rPr>
        <w:t>/7</w:t>
      </w:r>
      <w:r w:rsidRPr="0060337C">
        <w:rPr>
          <w:rFonts w:ascii="Times New Roman" w:eastAsia="Times New Roman" w:hAnsi="Times New Roman" w:cs="Times New Roman"/>
          <w:color w:val="000000"/>
          <w:sz w:val="24"/>
          <w:szCs w:val="24"/>
          <w:lang w:eastAsia="cs-CZ" w:bidi="cs-CZ"/>
        </w:rPr>
        <w:t xml:space="preserve"> včetn</w:t>
      </w:r>
      <w:r w:rsidR="00862A78" w:rsidRPr="0060337C">
        <w:rPr>
          <w:rFonts w:ascii="Times New Roman" w:eastAsia="Times New Roman" w:hAnsi="Times New Roman" w:cs="Times New Roman"/>
          <w:color w:val="000000"/>
          <w:sz w:val="24"/>
          <w:szCs w:val="24"/>
          <w:lang w:eastAsia="cs-CZ" w:bidi="cs-CZ"/>
        </w:rPr>
        <w:t xml:space="preserve">ě objektů na Velehradské ulici </w:t>
      </w:r>
      <w:r w:rsidR="00862A78" w:rsidRPr="00A33B3C">
        <w:rPr>
          <w:rFonts w:ascii="Times New Roman" w:eastAsia="Times New Roman" w:hAnsi="Times New Roman" w:cs="Times New Roman"/>
          <w:color w:val="000000"/>
          <w:sz w:val="24"/>
          <w:szCs w:val="24"/>
          <w:lang w:eastAsia="cs-CZ" w:bidi="cs-CZ"/>
        </w:rPr>
        <w:t>č.</w:t>
      </w:r>
      <w:r w:rsidR="00EE4496" w:rsidRPr="00A33B3C">
        <w:rPr>
          <w:rFonts w:ascii="Times New Roman" w:eastAsia="Times New Roman" w:hAnsi="Times New Roman" w:cs="Times New Roman"/>
          <w:color w:val="000000"/>
          <w:sz w:val="24"/>
          <w:szCs w:val="24"/>
          <w:lang w:eastAsia="cs-CZ" w:bidi="cs-CZ"/>
        </w:rPr>
        <w:t xml:space="preserve"> </w:t>
      </w:r>
      <w:r w:rsidR="00862A78" w:rsidRPr="00A33B3C">
        <w:rPr>
          <w:rFonts w:ascii="Times New Roman" w:eastAsia="Times New Roman" w:hAnsi="Times New Roman" w:cs="Times New Roman"/>
          <w:color w:val="000000"/>
          <w:sz w:val="24"/>
          <w:szCs w:val="24"/>
          <w:lang w:eastAsia="cs-CZ" w:bidi="cs-CZ"/>
        </w:rPr>
        <w:t>p. 880/1,</w:t>
      </w:r>
      <w:r w:rsidR="00217420" w:rsidRPr="00A33B3C">
        <w:rPr>
          <w:rFonts w:ascii="Times New Roman" w:eastAsia="Times New Roman" w:hAnsi="Times New Roman" w:cs="Times New Roman"/>
          <w:color w:val="000000"/>
          <w:sz w:val="24"/>
          <w:szCs w:val="24"/>
          <w:lang w:eastAsia="cs-CZ" w:bidi="cs-CZ"/>
        </w:rPr>
        <w:t xml:space="preserve"> 947/3, </w:t>
      </w:r>
      <w:r w:rsidR="00EE4496" w:rsidRPr="00A33B3C">
        <w:rPr>
          <w:rFonts w:ascii="Times New Roman" w:eastAsia="Times New Roman" w:hAnsi="Times New Roman" w:cs="Times New Roman"/>
          <w:color w:val="000000"/>
          <w:sz w:val="24"/>
          <w:szCs w:val="24"/>
          <w:lang w:eastAsia="cs-CZ" w:bidi="cs-CZ"/>
        </w:rPr>
        <w:t>862/5 a objektu Jídelny bez č. p.</w:t>
      </w:r>
      <w:r w:rsidR="0060337C" w:rsidRPr="00A33B3C">
        <w:rPr>
          <w:rFonts w:ascii="Times New Roman" w:eastAsia="Times New Roman" w:hAnsi="Times New Roman" w:cs="Times New Roman"/>
          <w:color w:val="000000"/>
          <w:sz w:val="24"/>
          <w:szCs w:val="24"/>
          <w:lang w:eastAsia="cs-CZ" w:bidi="cs-CZ"/>
        </w:rPr>
        <w:t>,</w:t>
      </w:r>
      <w:r w:rsidR="0060337C">
        <w:rPr>
          <w:rFonts w:ascii="Times New Roman" w:eastAsia="Times New Roman" w:hAnsi="Times New Roman" w:cs="Times New Roman"/>
          <w:color w:val="000000"/>
          <w:sz w:val="24"/>
          <w:szCs w:val="24"/>
          <w:lang w:eastAsia="cs-CZ" w:bidi="cs-CZ"/>
        </w:rPr>
        <w:t xml:space="preserve"> </w:t>
      </w:r>
      <w:r w:rsidRPr="0060337C">
        <w:rPr>
          <w:rFonts w:ascii="Times New Roman" w:eastAsia="Times New Roman" w:hAnsi="Times New Roman" w:cs="Times New Roman"/>
          <w:color w:val="000000"/>
          <w:sz w:val="24"/>
          <w:szCs w:val="24"/>
          <w:lang w:eastAsia="cs-CZ" w:bidi="cs-CZ"/>
        </w:rPr>
        <w:t>Kroměříž</w:t>
      </w:r>
      <w:r w:rsidR="002B409C" w:rsidRPr="0060337C">
        <w:rPr>
          <w:rFonts w:ascii="Times New Roman" w:eastAsia="Times New Roman" w:hAnsi="Times New Roman" w:cs="Times New Roman"/>
          <w:color w:val="000000"/>
          <w:sz w:val="24"/>
          <w:szCs w:val="24"/>
          <w:lang w:eastAsia="cs-CZ" w:bidi="cs-CZ"/>
        </w:rPr>
        <w:t>.</w:t>
      </w:r>
    </w:p>
    <w:p w14:paraId="7CE19561" w14:textId="158C00AE" w:rsidR="00A37390" w:rsidRPr="007638CD" w:rsidRDefault="00A37390" w:rsidP="00AA74AE">
      <w:pPr>
        <w:pStyle w:val="Odstavecseseznamem"/>
        <w:widowControl w:val="0"/>
        <w:numPr>
          <w:ilvl w:val="0"/>
          <w:numId w:val="27"/>
        </w:numPr>
        <w:tabs>
          <w:tab w:val="left" w:pos="851"/>
        </w:tabs>
        <w:spacing w:after="0" w:line="288" w:lineRule="auto"/>
        <w:ind w:hanging="720"/>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Budova C Justiční akademie, ulice U Sýpek 3921</w:t>
      </w:r>
      <w:r w:rsidR="002B409C" w:rsidRPr="007638CD">
        <w:rPr>
          <w:rFonts w:ascii="Times New Roman" w:eastAsia="Times New Roman" w:hAnsi="Times New Roman" w:cs="Times New Roman"/>
          <w:color w:val="000000"/>
          <w:sz w:val="24"/>
          <w:szCs w:val="24"/>
          <w:lang w:eastAsia="cs-CZ" w:bidi="cs-CZ"/>
        </w:rPr>
        <w:t>/11</w:t>
      </w:r>
      <w:r w:rsidRPr="007638CD">
        <w:rPr>
          <w:rFonts w:ascii="Times New Roman" w:eastAsia="Times New Roman" w:hAnsi="Times New Roman" w:cs="Times New Roman"/>
          <w:color w:val="000000"/>
          <w:sz w:val="24"/>
          <w:szCs w:val="24"/>
          <w:lang w:eastAsia="cs-CZ" w:bidi="cs-CZ"/>
        </w:rPr>
        <w:t>, Kroměříž</w:t>
      </w:r>
      <w:r w:rsidR="002B409C" w:rsidRPr="007638CD">
        <w:rPr>
          <w:rFonts w:ascii="Times New Roman" w:eastAsia="Times New Roman" w:hAnsi="Times New Roman" w:cs="Times New Roman"/>
          <w:color w:val="000000"/>
          <w:sz w:val="24"/>
          <w:szCs w:val="24"/>
          <w:lang w:eastAsia="cs-CZ" w:bidi="cs-CZ"/>
        </w:rPr>
        <w:t>.</w:t>
      </w:r>
    </w:p>
    <w:p w14:paraId="752CB7ED" w14:textId="1B6653E4" w:rsidR="00A37390" w:rsidRPr="007638CD" w:rsidRDefault="00A37390" w:rsidP="00AA74AE">
      <w:pPr>
        <w:pStyle w:val="Odstavecseseznamem"/>
        <w:widowControl w:val="0"/>
        <w:numPr>
          <w:ilvl w:val="0"/>
          <w:numId w:val="27"/>
        </w:numPr>
        <w:tabs>
          <w:tab w:val="left" w:pos="851"/>
        </w:tabs>
        <w:spacing w:after="0" w:line="288" w:lineRule="auto"/>
        <w:ind w:hanging="720"/>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 xml:space="preserve">Budova D Justiční akademie, ulice </w:t>
      </w:r>
      <w:r w:rsidR="002B409C" w:rsidRPr="007638CD">
        <w:rPr>
          <w:rFonts w:ascii="Times New Roman" w:eastAsia="Times New Roman" w:hAnsi="Times New Roman" w:cs="Times New Roman"/>
          <w:color w:val="000000"/>
          <w:sz w:val="24"/>
          <w:szCs w:val="24"/>
          <w:lang w:eastAsia="cs-CZ" w:bidi="cs-CZ"/>
        </w:rPr>
        <w:t>G</w:t>
      </w:r>
      <w:r w:rsidRPr="007638CD">
        <w:rPr>
          <w:rFonts w:ascii="Times New Roman" w:eastAsia="Times New Roman" w:hAnsi="Times New Roman" w:cs="Times New Roman"/>
          <w:color w:val="000000"/>
          <w:sz w:val="24"/>
          <w:szCs w:val="24"/>
          <w:lang w:eastAsia="cs-CZ" w:bidi="cs-CZ"/>
        </w:rPr>
        <w:t>en. Svobody 2771</w:t>
      </w:r>
      <w:r w:rsidR="002B409C" w:rsidRPr="007638CD">
        <w:rPr>
          <w:rFonts w:ascii="Times New Roman" w:eastAsia="Times New Roman" w:hAnsi="Times New Roman" w:cs="Times New Roman"/>
          <w:color w:val="000000"/>
          <w:sz w:val="24"/>
          <w:szCs w:val="24"/>
          <w:lang w:eastAsia="cs-CZ" w:bidi="cs-CZ"/>
        </w:rPr>
        <w:t>/26</w:t>
      </w:r>
      <w:r w:rsidRPr="007638CD">
        <w:rPr>
          <w:rFonts w:ascii="Times New Roman" w:eastAsia="Times New Roman" w:hAnsi="Times New Roman" w:cs="Times New Roman"/>
          <w:color w:val="000000"/>
          <w:sz w:val="24"/>
          <w:szCs w:val="24"/>
          <w:lang w:eastAsia="cs-CZ" w:bidi="cs-CZ"/>
        </w:rPr>
        <w:t>, Kroměříž</w:t>
      </w:r>
      <w:r w:rsidR="002B409C" w:rsidRPr="007638CD">
        <w:rPr>
          <w:rFonts w:ascii="Times New Roman" w:eastAsia="Times New Roman" w:hAnsi="Times New Roman" w:cs="Times New Roman"/>
          <w:color w:val="000000"/>
          <w:sz w:val="24"/>
          <w:szCs w:val="24"/>
          <w:lang w:eastAsia="cs-CZ" w:bidi="cs-CZ"/>
        </w:rPr>
        <w:t>.</w:t>
      </w:r>
    </w:p>
    <w:p w14:paraId="4F98EB85" w14:textId="200447C6" w:rsidR="00A37390" w:rsidRPr="007638CD" w:rsidRDefault="00A37390" w:rsidP="00AA74AE">
      <w:pPr>
        <w:pStyle w:val="Odstavecseseznamem"/>
        <w:widowControl w:val="0"/>
        <w:numPr>
          <w:ilvl w:val="0"/>
          <w:numId w:val="27"/>
        </w:numPr>
        <w:tabs>
          <w:tab w:val="left" w:pos="851"/>
        </w:tabs>
        <w:spacing w:after="0" w:line="288" w:lineRule="auto"/>
        <w:ind w:left="851" w:hanging="283"/>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Budova E Justiční akademie, ulice Jiráskova 952</w:t>
      </w:r>
      <w:r w:rsidR="002B409C" w:rsidRPr="007638CD">
        <w:rPr>
          <w:rFonts w:ascii="Times New Roman" w:eastAsia="Times New Roman" w:hAnsi="Times New Roman" w:cs="Times New Roman"/>
          <w:color w:val="000000"/>
          <w:sz w:val="24"/>
          <w:szCs w:val="24"/>
          <w:lang w:eastAsia="cs-CZ" w:bidi="cs-CZ"/>
        </w:rPr>
        <w:t>/26</w:t>
      </w:r>
      <w:r w:rsidRPr="007638CD">
        <w:rPr>
          <w:rFonts w:ascii="Times New Roman" w:eastAsia="Times New Roman" w:hAnsi="Times New Roman" w:cs="Times New Roman"/>
          <w:color w:val="000000"/>
          <w:sz w:val="24"/>
          <w:szCs w:val="24"/>
          <w:lang w:eastAsia="cs-CZ" w:bidi="cs-CZ"/>
        </w:rPr>
        <w:t>, Kroměříž (dále také jako</w:t>
      </w:r>
      <w:r w:rsidR="00892208" w:rsidRPr="007638CD">
        <w:rPr>
          <w:rFonts w:ascii="Times New Roman" w:eastAsia="Times New Roman" w:hAnsi="Times New Roman" w:cs="Times New Roman"/>
          <w:color w:val="000000"/>
          <w:sz w:val="24"/>
          <w:szCs w:val="24"/>
          <w:lang w:eastAsia="cs-CZ" w:bidi="cs-CZ"/>
        </w:rPr>
        <w:t xml:space="preserve"> </w:t>
      </w:r>
      <w:r w:rsidRPr="007638CD">
        <w:rPr>
          <w:rFonts w:ascii="Times New Roman" w:eastAsia="Times New Roman" w:hAnsi="Times New Roman" w:cs="Times New Roman"/>
          <w:color w:val="000000"/>
          <w:sz w:val="24"/>
          <w:szCs w:val="24"/>
          <w:lang w:eastAsia="cs-CZ" w:bidi="cs-CZ"/>
        </w:rPr>
        <w:t xml:space="preserve">  „objekty“)</w:t>
      </w:r>
      <w:r w:rsidR="002B409C" w:rsidRPr="007638CD">
        <w:rPr>
          <w:rFonts w:ascii="Times New Roman" w:eastAsia="Times New Roman" w:hAnsi="Times New Roman" w:cs="Times New Roman"/>
          <w:color w:val="000000"/>
          <w:sz w:val="24"/>
          <w:szCs w:val="24"/>
          <w:lang w:eastAsia="cs-CZ" w:bidi="cs-CZ"/>
        </w:rPr>
        <w:t>.</w:t>
      </w:r>
    </w:p>
    <w:p w14:paraId="389020DD" w14:textId="77777777" w:rsidR="00A37390" w:rsidRPr="007638CD" w:rsidRDefault="00A37390" w:rsidP="00AA74AE">
      <w:pPr>
        <w:widowControl w:val="0"/>
        <w:numPr>
          <w:ilvl w:val="0"/>
          <w:numId w:val="1"/>
        </w:numPr>
        <w:tabs>
          <w:tab w:val="left" w:pos="654"/>
        </w:tabs>
        <w:spacing w:after="0" w:line="288" w:lineRule="auto"/>
        <w:ind w:left="500" w:hanging="500"/>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Službou fyzické ostrahy se rozumí:</w:t>
      </w:r>
    </w:p>
    <w:p w14:paraId="0C498612" w14:textId="77777777" w:rsidR="00A37390" w:rsidRPr="007638CD" w:rsidRDefault="00A37390" w:rsidP="00AA74AE">
      <w:pPr>
        <w:pStyle w:val="Odstavecseseznamem"/>
        <w:widowControl w:val="0"/>
        <w:numPr>
          <w:ilvl w:val="0"/>
          <w:numId w:val="29"/>
        </w:numPr>
        <w:tabs>
          <w:tab w:val="left" w:pos="1276"/>
        </w:tabs>
        <w:spacing w:after="0" w:line="288" w:lineRule="auto"/>
        <w:ind w:left="993" w:hanging="153"/>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ostraha a ochrana věcí movitých a nemovitých ve vlastnictví nebo správě objednatele před jejich poškozením, zničením či odcizením,</w:t>
      </w:r>
    </w:p>
    <w:p w14:paraId="7BA91476" w14:textId="77777777" w:rsidR="00A37390" w:rsidRPr="007638CD" w:rsidRDefault="00A37390" w:rsidP="00AA74AE">
      <w:pPr>
        <w:pStyle w:val="Odstavecseseznamem"/>
        <w:widowControl w:val="0"/>
        <w:numPr>
          <w:ilvl w:val="0"/>
          <w:numId w:val="29"/>
        </w:numPr>
        <w:tabs>
          <w:tab w:val="left" w:pos="1276"/>
        </w:tabs>
        <w:spacing w:after="0" w:line="288" w:lineRule="auto"/>
        <w:ind w:left="993" w:hanging="153"/>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ochrana života a zdraví zaměstnanců objednatele a ostatních osob přítomných v objektech,</w:t>
      </w:r>
    </w:p>
    <w:p w14:paraId="2082EE5A" w14:textId="77777777" w:rsidR="00A37390" w:rsidRPr="007638CD" w:rsidRDefault="00A37390" w:rsidP="00AA74AE">
      <w:pPr>
        <w:pStyle w:val="Odstavecseseznamem"/>
        <w:widowControl w:val="0"/>
        <w:numPr>
          <w:ilvl w:val="0"/>
          <w:numId w:val="29"/>
        </w:numPr>
        <w:tabs>
          <w:tab w:val="left" w:pos="1276"/>
        </w:tabs>
        <w:spacing w:after="0" w:line="288" w:lineRule="auto"/>
        <w:ind w:left="993" w:hanging="153"/>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dozor nad instalovanými bezpečnostními prvky technické ochrany ve 12 hodinovém režimu, případně jiném režimu podle požadavků objednatele.</w:t>
      </w:r>
    </w:p>
    <w:p w14:paraId="59FEB35B" w14:textId="77777777" w:rsidR="00A37390" w:rsidRPr="007638CD" w:rsidRDefault="00A37390" w:rsidP="00AA74AE">
      <w:pPr>
        <w:pStyle w:val="Odstavecseseznamem"/>
        <w:widowControl w:val="0"/>
        <w:numPr>
          <w:ilvl w:val="0"/>
          <w:numId w:val="29"/>
        </w:numPr>
        <w:tabs>
          <w:tab w:val="left" w:pos="1276"/>
        </w:tabs>
        <w:spacing w:after="0" w:line="288" w:lineRule="auto"/>
        <w:ind w:left="993" w:hanging="153"/>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zamezení neoprávněného vnášení a vynášení, nebo dovážení a vyvážení majetku do a z objektů,</w:t>
      </w:r>
    </w:p>
    <w:p w14:paraId="1B33A0E6" w14:textId="77777777" w:rsidR="00A37390" w:rsidRPr="007638CD" w:rsidRDefault="00A37390" w:rsidP="00AA74AE">
      <w:pPr>
        <w:pStyle w:val="Odstavecseseznamem"/>
        <w:widowControl w:val="0"/>
        <w:numPr>
          <w:ilvl w:val="0"/>
          <w:numId w:val="29"/>
        </w:numPr>
        <w:tabs>
          <w:tab w:val="left" w:pos="1276"/>
        </w:tabs>
        <w:spacing w:after="0" w:line="288" w:lineRule="auto"/>
        <w:ind w:left="993" w:hanging="153"/>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zabránění neoprávněnému vstupu cizích osob a zamezení vjezdu cizích vozidel do objektů,</w:t>
      </w:r>
    </w:p>
    <w:p w14:paraId="26B04E2E" w14:textId="77777777" w:rsidR="00A37390" w:rsidRPr="007638CD" w:rsidRDefault="00A37390" w:rsidP="00AA74AE">
      <w:pPr>
        <w:pStyle w:val="Odstavecseseznamem"/>
        <w:widowControl w:val="0"/>
        <w:numPr>
          <w:ilvl w:val="0"/>
          <w:numId w:val="29"/>
        </w:numPr>
        <w:tabs>
          <w:tab w:val="left" w:pos="1276"/>
        </w:tabs>
        <w:spacing w:after="0" w:line="288" w:lineRule="auto"/>
        <w:ind w:left="993" w:hanging="153"/>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zamezení neoprávněného vnášení nebo přivážení nebezpečného nebo podezřelého materiálu do objektů,</w:t>
      </w:r>
    </w:p>
    <w:p w14:paraId="54B3FE25" w14:textId="77777777" w:rsidR="00A37390" w:rsidRPr="007638CD" w:rsidRDefault="00A37390" w:rsidP="00AA74AE">
      <w:pPr>
        <w:pStyle w:val="Odstavecseseznamem"/>
        <w:widowControl w:val="0"/>
        <w:numPr>
          <w:ilvl w:val="0"/>
          <w:numId w:val="29"/>
        </w:numPr>
        <w:tabs>
          <w:tab w:val="left" w:pos="1276"/>
        </w:tabs>
        <w:spacing w:after="0" w:line="288" w:lineRule="auto"/>
        <w:ind w:left="993" w:hanging="153"/>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zajištění mimořádných požadavků na poskytování služeb fyzické ostrahy, související zejména s řešením mimořádných událostí,</w:t>
      </w:r>
    </w:p>
    <w:p w14:paraId="1829BD91" w14:textId="77777777" w:rsidR="00A37390" w:rsidRPr="007638CD" w:rsidRDefault="00A37390" w:rsidP="00AA74AE">
      <w:pPr>
        <w:pStyle w:val="Odstavecseseznamem"/>
        <w:widowControl w:val="0"/>
        <w:numPr>
          <w:ilvl w:val="0"/>
          <w:numId w:val="29"/>
        </w:numPr>
        <w:tabs>
          <w:tab w:val="left" w:pos="1276"/>
        </w:tabs>
        <w:spacing w:after="0" w:line="288" w:lineRule="auto"/>
        <w:ind w:left="993" w:hanging="153"/>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plnění povinností souvisejících s požární ochranou a s protipožární prevencí, plnění stanovená opatření při vzniku mimořádných událostí,</w:t>
      </w:r>
    </w:p>
    <w:p w14:paraId="145A1B47" w14:textId="77777777" w:rsidR="00A37390" w:rsidRPr="007638CD" w:rsidRDefault="00A37390" w:rsidP="00AA74AE">
      <w:pPr>
        <w:pStyle w:val="Odstavecseseznamem"/>
        <w:widowControl w:val="0"/>
        <w:numPr>
          <w:ilvl w:val="0"/>
          <w:numId w:val="29"/>
        </w:numPr>
        <w:tabs>
          <w:tab w:val="left" w:pos="1276"/>
        </w:tabs>
        <w:spacing w:after="0" w:line="288" w:lineRule="auto"/>
        <w:ind w:left="993" w:hanging="153"/>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zajištění stanovených bezpečnostních a režimových opatření na vstupech a vjezdech do areálů v jednotlivých objektech,</w:t>
      </w:r>
    </w:p>
    <w:p w14:paraId="5FD51DBA" w14:textId="77777777" w:rsidR="00A37390" w:rsidRPr="007638CD" w:rsidRDefault="00A37390" w:rsidP="00AA74AE">
      <w:pPr>
        <w:pStyle w:val="Odstavecseseznamem"/>
        <w:widowControl w:val="0"/>
        <w:numPr>
          <w:ilvl w:val="0"/>
          <w:numId w:val="29"/>
        </w:numPr>
        <w:tabs>
          <w:tab w:val="left" w:pos="1276"/>
        </w:tabs>
        <w:spacing w:after="0" w:line="288" w:lineRule="auto"/>
        <w:ind w:left="993" w:hanging="153"/>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zajištění činností spojených s provozem vrátnice v souladu s požadavky objednatele,</w:t>
      </w:r>
      <w:r w:rsidR="00174C66" w:rsidRPr="007638CD">
        <w:rPr>
          <w:rFonts w:ascii="Times New Roman" w:eastAsia="Times New Roman" w:hAnsi="Times New Roman" w:cs="Times New Roman"/>
          <w:color w:val="000000"/>
          <w:sz w:val="24"/>
          <w:szCs w:val="24"/>
          <w:lang w:eastAsia="cs-CZ" w:bidi="cs-CZ"/>
        </w:rPr>
        <w:t xml:space="preserve"> tj. režim vstupu, výstupu osob,</w:t>
      </w:r>
      <w:r w:rsidRPr="007638CD">
        <w:rPr>
          <w:rFonts w:ascii="Times New Roman" w:eastAsia="Times New Roman" w:hAnsi="Times New Roman" w:cs="Times New Roman"/>
          <w:color w:val="000000"/>
          <w:sz w:val="24"/>
          <w:szCs w:val="24"/>
          <w:lang w:eastAsia="cs-CZ" w:bidi="cs-CZ"/>
        </w:rPr>
        <w:t xml:space="preserve"> klíčový režim, poskytování informací zaměstnancům a návštěvníkům objednatele, spojování a obsluhu telefonních hovorů, popřípadě další činnosti podle požadavků objednatele,</w:t>
      </w:r>
    </w:p>
    <w:p w14:paraId="0DE2457C" w14:textId="77777777" w:rsidR="00A37390" w:rsidRPr="007638CD" w:rsidRDefault="00A37390" w:rsidP="00AA74AE">
      <w:pPr>
        <w:pStyle w:val="Odstavecseseznamem"/>
        <w:widowControl w:val="0"/>
        <w:numPr>
          <w:ilvl w:val="0"/>
          <w:numId w:val="29"/>
        </w:numPr>
        <w:tabs>
          <w:tab w:val="left" w:pos="1276"/>
        </w:tabs>
        <w:spacing w:after="0" w:line="288" w:lineRule="auto"/>
        <w:ind w:left="993" w:hanging="153"/>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výdej, příjem a úschova klíčů zaměstnanců objednatele, nebo osob, které jsou k objednateli ve smluvním vztahu, příp. ubytovaných osob,</w:t>
      </w:r>
    </w:p>
    <w:p w14:paraId="3C906284" w14:textId="63D88FA2" w:rsidR="00A37390" w:rsidRPr="007638CD" w:rsidRDefault="00A37390" w:rsidP="00AA74AE">
      <w:pPr>
        <w:pStyle w:val="Odstavecseseznamem"/>
        <w:widowControl w:val="0"/>
        <w:numPr>
          <w:ilvl w:val="0"/>
          <w:numId w:val="29"/>
        </w:numPr>
        <w:tabs>
          <w:tab w:val="left" w:pos="1276"/>
        </w:tabs>
        <w:spacing w:after="0" w:line="288" w:lineRule="auto"/>
        <w:ind w:left="993" w:hanging="153"/>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dohled nad dodržováním vnitřních bezpečnostních a režimových opatření,</w:t>
      </w:r>
    </w:p>
    <w:p w14:paraId="060B320A" w14:textId="77777777" w:rsidR="00AA74AE" w:rsidRPr="007638CD" w:rsidRDefault="00AA74AE" w:rsidP="00AA74AE">
      <w:pPr>
        <w:pStyle w:val="Odstavecseseznamem"/>
        <w:widowControl w:val="0"/>
        <w:tabs>
          <w:tab w:val="left" w:pos="1276"/>
        </w:tabs>
        <w:spacing w:after="0" w:line="288" w:lineRule="auto"/>
        <w:ind w:left="993"/>
        <w:jc w:val="both"/>
        <w:rPr>
          <w:rFonts w:ascii="Times New Roman" w:eastAsia="Times New Roman" w:hAnsi="Times New Roman" w:cs="Times New Roman"/>
          <w:color w:val="000000"/>
          <w:sz w:val="24"/>
          <w:szCs w:val="24"/>
          <w:lang w:eastAsia="cs-CZ" w:bidi="cs-CZ"/>
        </w:rPr>
      </w:pPr>
    </w:p>
    <w:p w14:paraId="0A202BD6" w14:textId="7084D70F" w:rsidR="00A37390" w:rsidRPr="007638CD" w:rsidRDefault="00A37390" w:rsidP="00AA74AE">
      <w:pPr>
        <w:pStyle w:val="Odstavecseseznamem"/>
        <w:widowControl w:val="0"/>
        <w:numPr>
          <w:ilvl w:val="0"/>
          <w:numId w:val="29"/>
        </w:numPr>
        <w:tabs>
          <w:tab w:val="left" w:pos="1276"/>
        </w:tabs>
        <w:spacing w:after="0" w:line="288" w:lineRule="auto"/>
        <w:ind w:left="993" w:hanging="153"/>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lastRenderedPageBreak/>
        <w:t>vedení knihy návštěv, knihy událostí a knihy zápůjček uložených klíčů,</w:t>
      </w:r>
      <w:r w:rsidR="00174C66" w:rsidRPr="007638CD">
        <w:rPr>
          <w:rFonts w:ascii="Times New Roman" w:eastAsia="Times New Roman" w:hAnsi="Times New Roman" w:cs="Times New Roman"/>
          <w:color w:val="000000"/>
          <w:sz w:val="24"/>
          <w:szCs w:val="24"/>
          <w:lang w:eastAsia="cs-CZ" w:bidi="cs-CZ"/>
        </w:rPr>
        <w:t xml:space="preserve"> vč.</w:t>
      </w:r>
      <w:r w:rsidR="002846AD" w:rsidRPr="007638CD">
        <w:rPr>
          <w:rFonts w:ascii="Times New Roman" w:eastAsia="Times New Roman" w:hAnsi="Times New Roman" w:cs="Times New Roman"/>
          <w:color w:val="000000"/>
          <w:sz w:val="24"/>
          <w:szCs w:val="24"/>
          <w:lang w:eastAsia="cs-CZ" w:bidi="cs-CZ"/>
        </w:rPr>
        <w:t> </w:t>
      </w:r>
      <w:r w:rsidR="00174C66" w:rsidRPr="007638CD">
        <w:rPr>
          <w:rFonts w:ascii="Times New Roman" w:eastAsia="Times New Roman" w:hAnsi="Times New Roman" w:cs="Times New Roman"/>
          <w:color w:val="000000"/>
          <w:sz w:val="24"/>
          <w:szCs w:val="24"/>
          <w:lang w:eastAsia="cs-CZ" w:bidi="cs-CZ"/>
        </w:rPr>
        <w:t>evidence parkujících vozidel a jejich řidičů,</w:t>
      </w:r>
    </w:p>
    <w:p w14:paraId="0F3E67F8" w14:textId="77777777" w:rsidR="00A37390" w:rsidRPr="007638CD" w:rsidRDefault="00A37390" w:rsidP="00AA74AE">
      <w:pPr>
        <w:pStyle w:val="Odstavecseseznamem"/>
        <w:widowControl w:val="0"/>
        <w:numPr>
          <w:ilvl w:val="0"/>
          <w:numId w:val="29"/>
        </w:numPr>
        <w:tabs>
          <w:tab w:val="left" w:pos="1276"/>
        </w:tabs>
        <w:spacing w:after="0" w:line="288" w:lineRule="auto"/>
        <w:ind w:left="993" w:hanging="153"/>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provádění vnitřní i vnější kontroly objektů včetně vnějšího opláštění budov obchůzkovou službou po ukončení služby,</w:t>
      </w:r>
    </w:p>
    <w:p w14:paraId="6827438C" w14:textId="77777777" w:rsidR="00A37390" w:rsidRPr="007638CD" w:rsidRDefault="00A37390" w:rsidP="00AA74AE">
      <w:pPr>
        <w:pStyle w:val="Odstavecseseznamem"/>
        <w:widowControl w:val="0"/>
        <w:numPr>
          <w:ilvl w:val="0"/>
          <w:numId w:val="29"/>
        </w:numPr>
        <w:tabs>
          <w:tab w:val="left" w:pos="1276"/>
        </w:tabs>
        <w:spacing w:after="0" w:line="288" w:lineRule="auto"/>
        <w:ind w:left="993" w:hanging="153"/>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obsluha elektrické zabezpečovací signalizace (EZS),</w:t>
      </w:r>
    </w:p>
    <w:p w14:paraId="45574360" w14:textId="77777777" w:rsidR="00A37390" w:rsidRPr="007638CD" w:rsidRDefault="00A37390" w:rsidP="00AA74AE">
      <w:pPr>
        <w:pStyle w:val="Odstavecseseznamem"/>
        <w:widowControl w:val="0"/>
        <w:numPr>
          <w:ilvl w:val="0"/>
          <w:numId w:val="29"/>
        </w:numPr>
        <w:tabs>
          <w:tab w:val="left" w:pos="1276"/>
        </w:tabs>
        <w:spacing w:after="0" w:line="288" w:lineRule="auto"/>
        <w:ind w:left="993" w:hanging="153"/>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preventivní ochrana proti vzniku mimořádných událostí,</w:t>
      </w:r>
    </w:p>
    <w:p w14:paraId="3FC09AD5" w14:textId="77777777" w:rsidR="00A37390" w:rsidRPr="007638CD" w:rsidRDefault="00A37390" w:rsidP="00AA74AE">
      <w:pPr>
        <w:pStyle w:val="Odstavecseseznamem"/>
        <w:widowControl w:val="0"/>
        <w:numPr>
          <w:ilvl w:val="0"/>
          <w:numId w:val="29"/>
        </w:numPr>
        <w:tabs>
          <w:tab w:val="left" w:pos="1276"/>
        </w:tabs>
        <w:spacing w:after="0" w:line="288" w:lineRule="auto"/>
        <w:ind w:left="993" w:hanging="153"/>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přebírání došlé obyčejné pošty, tiskovin, novin a časopisů v době nepřítomnosti pracovníků v podatelně objednatele,</w:t>
      </w:r>
    </w:p>
    <w:p w14:paraId="5B00B8DD" w14:textId="77777777" w:rsidR="00A37390" w:rsidRPr="007638CD" w:rsidRDefault="00A37390" w:rsidP="00AA74AE">
      <w:pPr>
        <w:pStyle w:val="Odstavecseseznamem"/>
        <w:widowControl w:val="0"/>
        <w:numPr>
          <w:ilvl w:val="0"/>
          <w:numId w:val="29"/>
        </w:numPr>
        <w:tabs>
          <w:tab w:val="left" w:pos="1276"/>
        </w:tabs>
        <w:spacing w:after="0" w:line="288" w:lineRule="auto"/>
        <w:ind w:left="993" w:hanging="153"/>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ubytování osob.</w:t>
      </w:r>
    </w:p>
    <w:p w14:paraId="45C0EE2C" w14:textId="77777777" w:rsidR="00A37390" w:rsidRPr="007638CD" w:rsidRDefault="00A37390" w:rsidP="00AA74AE">
      <w:pPr>
        <w:pStyle w:val="Odstavecseseznamem"/>
        <w:widowControl w:val="0"/>
        <w:numPr>
          <w:ilvl w:val="0"/>
          <w:numId w:val="29"/>
        </w:numPr>
        <w:tabs>
          <w:tab w:val="left" w:pos="1276"/>
        </w:tabs>
        <w:spacing w:after="0" w:line="288" w:lineRule="auto"/>
        <w:ind w:left="993" w:hanging="153"/>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pracovní pohotovost i v době uzavření jednotlivých objektů, zajištění součinnosti s Policií České republiky, městskou policií a ostatními složkami integrovaného záchranného systému (IZS) při řešení nenadálých poruch v jednotlivých objektech,</w:t>
      </w:r>
    </w:p>
    <w:p w14:paraId="157DD971" w14:textId="14E8361A" w:rsidR="00A37390" w:rsidRPr="007638CD" w:rsidRDefault="00726205" w:rsidP="00AA74AE">
      <w:pPr>
        <w:pStyle w:val="Odstavecseseznamem"/>
        <w:widowControl w:val="0"/>
        <w:numPr>
          <w:ilvl w:val="0"/>
          <w:numId w:val="29"/>
        </w:numPr>
        <w:tabs>
          <w:tab w:val="left" w:pos="1276"/>
        </w:tabs>
        <w:spacing w:after="0" w:line="288" w:lineRule="auto"/>
        <w:ind w:left="993" w:hanging="153"/>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 xml:space="preserve">v </w:t>
      </w:r>
      <w:r w:rsidR="00A37390" w:rsidRPr="007638CD">
        <w:rPr>
          <w:rFonts w:ascii="Times New Roman" w:eastAsia="Times New Roman" w:hAnsi="Times New Roman" w:cs="Times New Roman"/>
          <w:color w:val="000000"/>
          <w:sz w:val="24"/>
          <w:szCs w:val="24"/>
          <w:lang w:eastAsia="cs-CZ" w:bidi="cs-CZ"/>
        </w:rPr>
        <w:t>rámci svých možností poskytnout zdravotní první pomoc zaměstnancům objednatele, ubytovaným osobám a dalším osobám přítomným v objektech.</w:t>
      </w:r>
    </w:p>
    <w:p w14:paraId="180B7428" w14:textId="77777777" w:rsidR="00A37390" w:rsidRPr="007638CD" w:rsidRDefault="00A37390" w:rsidP="00AA74AE">
      <w:pPr>
        <w:widowControl w:val="0"/>
        <w:numPr>
          <w:ilvl w:val="0"/>
          <w:numId w:val="1"/>
        </w:numPr>
        <w:tabs>
          <w:tab w:val="left" w:pos="667"/>
        </w:tabs>
        <w:spacing w:after="0" w:line="288" w:lineRule="auto"/>
        <w:ind w:left="640" w:hanging="640"/>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Služba bude vykonávána beze zbraně, pracovníci ostrahy budou vybaveni firemními stejnokroji včetně viditelně umístěné visačky s označením funkce a jménem pracovníka.</w:t>
      </w:r>
    </w:p>
    <w:p w14:paraId="0A73ED8A" w14:textId="77777777" w:rsidR="00A37390" w:rsidRPr="007638CD" w:rsidRDefault="00A37390" w:rsidP="00AA74AE">
      <w:pPr>
        <w:widowControl w:val="0"/>
        <w:numPr>
          <w:ilvl w:val="0"/>
          <w:numId w:val="1"/>
        </w:numPr>
        <w:tabs>
          <w:tab w:val="left" w:pos="667"/>
        </w:tabs>
        <w:spacing w:after="0" w:line="288" w:lineRule="auto"/>
        <w:ind w:left="640" w:hanging="640"/>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Poskytovatel se zavazuje poskytovat službu v rozsahu směn uvedeném v příloze č. 1 této Smlouvy, přičemž veškeré změny rozsahu výkonu služby (směn) budou objednatelem hlášeny písemně (prostřednictvím e-mailu) s min. týdenním předstihem (7 kalendářních dnů). Poskytovatel je povinen objednateli písemně (prostřednictvím e- mailu) akceptovat změnu v rozsahu výkonu služby dle předchozí věty.</w:t>
      </w:r>
    </w:p>
    <w:p w14:paraId="1C6C73CB" w14:textId="77777777" w:rsidR="00A37390" w:rsidRPr="007638CD" w:rsidRDefault="00A37390" w:rsidP="00AA74AE">
      <w:pPr>
        <w:widowControl w:val="0"/>
        <w:numPr>
          <w:ilvl w:val="0"/>
          <w:numId w:val="1"/>
        </w:numPr>
        <w:tabs>
          <w:tab w:val="left" w:pos="667"/>
        </w:tabs>
        <w:spacing w:after="0" w:line="288" w:lineRule="auto"/>
        <w:ind w:left="640" w:hanging="640"/>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Ostraha a ochrana objektů a majetku bude splňovat požadavky této Smlouvy, veškerých právních předpisů platných v České republice a podmínek vztahujících se k předmětu Smlouvy.</w:t>
      </w:r>
    </w:p>
    <w:p w14:paraId="07A2F01E" w14:textId="156E9B6B" w:rsidR="00A37390" w:rsidRPr="007638CD" w:rsidRDefault="00A37390" w:rsidP="00AA74AE">
      <w:pPr>
        <w:widowControl w:val="0"/>
        <w:numPr>
          <w:ilvl w:val="0"/>
          <w:numId w:val="1"/>
        </w:numPr>
        <w:tabs>
          <w:tab w:val="left" w:pos="667"/>
        </w:tabs>
        <w:spacing w:after="0" w:line="288" w:lineRule="auto"/>
        <w:ind w:left="640" w:hanging="640"/>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Ostraha a ochrana objektů a majetku bude prováděna dle směrnice pro výkon služby (dále také „Směrnice</w:t>
      </w:r>
      <w:r w:rsidR="002846AD" w:rsidRPr="007638CD">
        <w:rPr>
          <w:rFonts w:ascii="Times New Roman" w:eastAsia="Times New Roman" w:hAnsi="Times New Roman" w:cs="Times New Roman"/>
          <w:color w:val="000000"/>
          <w:sz w:val="24"/>
          <w:szCs w:val="24"/>
          <w:lang w:eastAsia="cs-CZ" w:bidi="cs-CZ"/>
        </w:rPr>
        <w:t>“</w:t>
      </w:r>
      <w:r w:rsidRPr="007638CD">
        <w:rPr>
          <w:rFonts w:ascii="Times New Roman" w:eastAsia="Times New Roman" w:hAnsi="Times New Roman" w:cs="Times New Roman"/>
          <w:color w:val="000000"/>
          <w:sz w:val="24"/>
          <w:szCs w:val="24"/>
          <w:lang w:eastAsia="cs-CZ" w:bidi="cs-CZ"/>
        </w:rPr>
        <w:t>), zpracované poskytovatelem a schválené ze strany objednatele. Směrnice musí mimo jiné pro jednotlivé objekty obsahovat:</w:t>
      </w:r>
    </w:p>
    <w:p w14:paraId="10E25950" w14:textId="77777777" w:rsidR="00A37390" w:rsidRPr="007638CD" w:rsidRDefault="00A37390" w:rsidP="00AA74AE">
      <w:pPr>
        <w:widowControl w:val="0"/>
        <w:numPr>
          <w:ilvl w:val="0"/>
          <w:numId w:val="3"/>
        </w:numPr>
        <w:tabs>
          <w:tab w:val="left" w:pos="1081"/>
        </w:tabs>
        <w:spacing w:after="0" w:line="288" w:lineRule="auto"/>
        <w:ind w:left="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charakteristiku objektu, systém ostrahy,</w:t>
      </w:r>
    </w:p>
    <w:p w14:paraId="5688FE32" w14:textId="77777777" w:rsidR="00A37390" w:rsidRPr="007638CD" w:rsidRDefault="00A37390" w:rsidP="00AA74AE">
      <w:pPr>
        <w:widowControl w:val="0"/>
        <w:numPr>
          <w:ilvl w:val="0"/>
          <w:numId w:val="3"/>
        </w:numPr>
        <w:tabs>
          <w:tab w:val="left" w:pos="1081"/>
        </w:tabs>
        <w:spacing w:after="0" w:line="288" w:lineRule="auto"/>
        <w:ind w:left="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priority střežení, tj. místa, kterým je nutné při ostraze věnovat vyšší pozornost,</w:t>
      </w:r>
    </w:p>
    <w:p w14:paraId="608C9D7A" w14:textId="77777777" w:rsidR="00A37390" w:rsidRPr="007638CD" w:rsidRDefault="00A37390" w:rsidP="00AA74AE">
      <w:pPr>
        <w:widowControl w:val="0"/>
        <w:numPr>
          <w:ilvl w:val="0"/>
          <w:numId w:val="3"/>
        </w:numPr>
        <w:tabs>
          <w:tab w:val="left" w:pos="1081"/>
        </w:tabs>
        <w:spacing w:after="0" w:line="288" w:lineRule="auto"/>
        <w:ind w:left="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rozsah a obsah stanovišť ostrahy,</w:t>
      </w:r>
    </w:p>
    <w:p w14:paraId="0D823EF2" w14:textId="77777777" w:rsidR="00297B41" w:rsidRPr="007638CD" w:rsidRDefault="00A37390" w:rsidP="00AA74AE">
      <w:pPr>
        <w:widowControl w:val="0"/>
        <w:numPr>
          <w:ilvl w:val="0"/>
          <w:numId w:val="3"/>
        </w:numPr>
        <w:tabs>
          <w:tab w:val="left" w:pos="1081"/>
        </w:tabs>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počet pracovníků ostrahy na jednotlivých stanovištích ostrahy a pracovní doby</w:t>
      </w:r>
    </w:p>
    <w:p w14:paraId="58B5736C" w14:textId="77777777" w:rsidR="00A37390" w:rsidRPr="007638CD" w:rsidRDefault="00297B41" w:rsidP="00AA74AE">
      <w:pPr>
        <w:widowControl w:val="0"/>
        <w:tabs>
          <w:tab w:val="left" w:pos="1081"/>
        </w:tabs>
        <w:spacing w:after="0" w:line="288" w:lineRule="auto"/>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ab/>
      </w:r>
      <w:r w:rsidR="00A37390" w:rsidRPr="007638CD">
        <w:rPr>
          <w:rFonts w:ascii="Times New Roman" w:eastAsia="Times New Roman" w:hAnsi="Times New Roman" w:cs="Times New Roman"/>
          <w:color w:val="000000"/>
          <w:sz w:val="24"/>
          <w:szCs w:val="24"/>
          <w:lang w:eastAsia="cs-CZ" w:bidi="cs-CZ"/>
        </w:rPr>
        <w:t>na těchto stanovištích,</w:t>
      </w:r>
    </w:p>
    <w:p w14:paraId="4419E833" w14:textId="77777777" w:rsidR="00A37390" w:rsidRPr="007638CD" w:rsidRDefault="00A37390" w:rsidP="00AA74AE">
      <w:pPr>
        <w:widowControl w:val="0"/>
        <w:numPr>
          <w:ilvl w:val="0"/>
          <w:numId w:val="3"/>
        </w:numPr>
        <w:tabs>
          <w:tab w:val="left" w:pos="1081"/>
        </w:tabs>
        <w:spacing w:after="0" w:line="288" w:lineRule="auto"/>
        <w:ind w:left="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oprávnění a povinnosti pracovníků ostrahy,</w:t>
      </w:r>
    </w:p>
    <w:p w14:paraId="30EDD0EF" w14:textId="77777777" w:rsidR="00A37390" w:rsidRPr="007638CD" w:rsidRDefault="00A37390" w:rsidP="00AA74AE">
      <w:pPr>
        <w:widowControl w:val="0"/>
        <w:numPr>
          <w:ilvl w:val="0"/>
          <w:numId w:val="3"/>
        </w:numPr>
        <w:tabs>
          <w:tab w:val="left" w:pos="1081"/>
        </w:tabs>
        <w:spacing w:after="0" w:line="288" w:lineRule="auto"/>
        <w:ind w:left="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činnost při narušení střežených objektů,</w:t>
      </w:r>
    </w:p>
    <w:p w14:paraId="2E752396" w14:textId="77777777" w:rsidR="00A37390" w:rsidRPr="007638CD" w:rsidRDefault="00A37390" w:rsidP="00AA74AE">
      <w:pPr>
        <w:widowControl w:val="0"/>
        <w:numPr>
          <w:ilvl w:val="0"/>
          <w:numId w:val="3"/>
        </w:numPr>
        <w:tabs>
          <w:tab w:val="left" w:pos="1081"/>
        </w:tabs>
        <w:spacing w:after="0" w:line="288" w:lineRule="auto"/>
        <w:ind w:left="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činnost při napadení pracovníka ostrahy,</w:t>
      </w:r>
    </w:p>
    <w:p w14:paraId="5EE30543" w14:textId="77777777" w:rsidR="00297B41" w:rsidRPr="007638CD" w:rsidRDefault="00A37390" w:rsidP="00AA74AE">
      <w:pPr>
        <w:widowControl w:val="0"/>
        <w:numPr>
          <w:ilvl w:val="0"/>
          <w:numId w:val="3"/>
        </w:numPr>
        <w:tabs>
          <w:tab w:val="left" w:pos="1081"/>
        </w:tabs>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činnost ostrahy při mimořádných událostech, tj. požáru a živelné pohromě,</w:t>
      </w:r>
    </w:p>
    <w:p w14:paraId="464DB807" w14:textId="77777777" w:rsidR="00297B41" w:rsidRPr="007638CD" w:rsidRDefault="00297B41" w:rsidP="00AA74AE">
      <w:pPr>
        <w:widowControl w:val="0"/>
        <w:tabs>
          <w:tab w:val="left" w:pos="1081"/>
        </w:tabs>
        <w:spacing w:after="0" w:line="288" w:lineRule="auto"/>
        <w:ind w:left="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ab/>
      </w:r>
      <w:r w:rsidR="00A37390" w:rsidRPr="007638CD">
        <w:rPr>
          <w:rFonts w:ascii="Times New Roman" w:eastAsia="Times New Roman" w:hAnsi="Times New Roman" w:cs="Times New Roman"/>
          <w:color w:val="000000"/>
          <w:sz w:val="24"/>
          <w:szCs w:val="24"/>
          <w:lang w:eastAsia="cs-CZ" w:bidi="cs-CZ"/>
        </w:rPr>
        <w:t>technologické havárii, při přijetí signálu výhrůžky teroristického činu (např.</w:t>
      </w:r>
    </w:p>
    <w:p w14:paraId="2E99B278" w14:textId="77777777" w:rsidR="00A37390" w:rsidRPr="007638CD" w:rsidRDefault="00297B41" w:rsidP="00AA74AE">
      <w:pPr>
        <w:widowControl w:val="0"/>
        <w:tabs>
          <w:tab w:val="left" w:pos="1081"/>
        </w:tabs>
        <w:spacing w:after="0" w:line="288" w:lineRule="auto"/>
        <w:ind w:left="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ab/>
      </w:r>
      <w:r w:rsidR="00A37390" w:rsidRPr="007638CD">
        <w:rPr>
          <w:rFonts w:ascii="Times New Roman" w:eastAsia="Times New Roman" w:hAnsi="Times New Roman" w:cs="Times New Roman"/>
          <w:color w:val="000000"/>
          <w:sz w:val="24"/>
          <w:szCs w:val="24"/>
          <w:lang w:eastAsia="cs-CZ" w:bidi="cs-CZ"/>
        </w:rPr>
        <w:t>exploze v objektu, uložení trhaviny apod.), při nalezení podezřelého předmětu,</w:t>
      </w:r>
    </w:p>
    <w:p w14:paraId="59607BD6" w14:textId="77777777" w:rsidR="00A37390" w:rsidRPr="007638CD" w:rsidRDefault="00A37390" w:rsidP="00AA74AE">
      <w:pPr>
        <w:widowControl w:val="0"/>
        <w:numPr>
          <w:ilvl w:val="0"/>
          <w:numId w:val="3"/>
        </w:numPr>
        <w:tabs>
          <w:tab w:val="left" w:pos="1081"/>
        </w:tabs>
        <w:spacing w:after="0" w:line="288" w:lineRule="auto"/>
        <w:ind w:left="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rozsah instalace systémů technického zabezpečení,</w:t>
      </w:r>
    </w:p>
    <w:p w14:paraId="657B9D34" w14:textId="77777777" w:rsidR="00A37390" w:rsidRPr="007638CD" w:rsidRDefault="00A37390" w:rsidP="00AA74AE">
      <w:pPr>
        <w:widowControl w:val="0"/>
        <w:numPr>
          <w:ilvl w:val="0"/>
          <w:numId w:val="3"/>
        </w:numPr>
        <w:tabs>
          <w:tab w:val="left" w:pos="1081"/>
        </w:tabs>
        <w:spacing w:after="0" w:line="288" w:lineRule="auto"/>
        <w:ind w:left="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lastRenderedPageBreak/>
        <w:t>obsluha prvků technického zabezpečení,</w:t>
      </w:r>
    </w:p>
    <w:p w14:paraId="524AB346" w14:textId="77777777" w:rsidR="00A37390" w:rsidRPr="007638CD" w:rsidRDefault="00A37390" w:rsidP="00AA74AE">
      <w:pPr>
        <w:widowControl w:val="0"/>
        <w:numPr>
          <w:ilvl w:val="0"/>
          <w:numId w:val="3"/>
        </w:numPr>
        <w:tabs>
          <w:tab w:val="left" w:pos="1081"/>
        </w:tabs>
        <w:spacing w:after="0" w:line="288" w:lineRule="auto"/>
        <w:ind w:left="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výstroj a vybavení pracovníků ostrahy,</w:t>
      </w:r>
    </w:p>
    <w:p w14:paraId="16CC670A" w14:textId="77777777" w:rsidR="00297B41" w:rsidRPr="007638CD" w:rsidRDefault="00A37390" w:rsidP="00AA74AE">
      <w:pPr>
        <w:widowControl w:val="0"/>
        <w:numPr>
          <w:ilvl w:val="0"/>
          <w:numId w:val="3"/>
        </w:numPr>
        <w:tabs>
          <w:tab w:val="left" w:pos="1081"/>
        </w:tabs>
        <w:spacing w:after="0" w:line="288" w:lineRule="auto"/>
        <w:ind w:left="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seznam osob oprávněných k provádění kontrolní činnosti (ze strany objednatele</w:t>
      </w:r>
    </w:p>
    <w:p w14:paraId="3A999F9C" w14:textId="77777777" w:rsidR="00A37390" w:rsidRPr="007638CD" w:rsidRDefault="00297B41" w:rsidP="00AA74AE">
      <w:pPr>
        <w:widowControl w:val="0"/>
        <w:tabs>
          <w:tab w:val="left" w:pos="1081"/>
        </w:tabs>
        <w:spacing w:after="0" w:line="288" w:lineRule="auto"/>
        <w:ind w:left="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ab/>
      </w:r>
      <w:r w:rsidR="00A37390" w:rsidRPr="007638CD">
        <w:rPr>
          <w:rFonts w:ascii="Times New Roman" w:eastAsia="Times New Roman" w:hAnsi="Times New Roman" w:cs="Times New Roman"/>
          <w:color w:val="000000"/>
          <w:sz w:val="24"/>
          <w:szCs w:val="24"/>
          <w:lang w:eastAsia="cs-CZ" w:bidi="cs-CZ"/>
        </w:rPr>
        <w:t>i poskytovatele),</w:t>
      </w:r>
    </w:p>
    <w:p w14:paraId="328CE742" w14:textId="77777777" w:rsidR="00A37390" w:rsidRPr="007638CD" w:rsidRDefault="00A37390" w:rsidP="00AA74AE">
      <w:pPr>
        <w:widowControl w:val="0"/>
        <w:numPr>
          <w:ilvl w:val="0"/>
          <w:numId w:val="3"/>
        </w:numPr>
        <w:tabs>
          <w:tab w:val="left" w:pos="1081"/>
        </w:tabs>
        <w:spacing w:after="0" w:line="288" w:lineRule="auto"/>
        <w:ind w:left="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systém podávání hlášení,</w:t>
      </w:r>
    </w:p>
    <w:p w14:paraId="6290A2AB" w14:textId="77777777" w:rsidR="00A37390" w:rsidRPr="007638CD" w:rsidRDefault="00A37390" w:rsidP="00AA74AE">
      <w:pPr>
        <w:widowControl w:val="0"/>
        <w:numPr>
          <w:ilvl w:val="0"/>
          <w:numId w:val="3"/>
        </w:numPr>
        <w:tabs>
          <w:tab w:val="left" w:pos="1081"/>
        </w:tabs>
        <w:spacing w:after="0" w:line="288" w:lineRule="auto"/>
        <w:ind w:left="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seznam důležitých telefonních čísel.</w:t>
      </w:r>
    </w:p>
    <w:p w14:paraId="61BD7633" w14:textId="77777777" w:rsidR="00A37390" w:rsidRPr="007638CD" w:rsidRDefault="00A37390" w:rsidP="00AA74AE">
      <w:pPr>
        <w:widowControl w:val="0"/>
        <w:tabs>
          <w:tab w:val="left" w:pos="1081"/>
        </w:tabs>
        <w:spacing w:after="0" w:line="288" w:lineRule="auto"/>
        <w:ind w:left="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Smluvní strany jsou povinny průběžně aktualizovat Směrnici tak, aby byly stále v souladu s interními směrnicemi a předpisy objednatele potřebnými pro výkon služby.</w:t>
      </w:r>
    </w:p>
    <w:p w14:paraId="3C6C7AF0" w14:textId="77777777" w:rsidR="00A37390" w:rsidRPr="007638CD" w:rsidRDefault="00A37390" w:rsidP="00AA74AE">
      <w:pPr>
        <w:widowControl w:val="0"/>
        <w:numPr>
          <w:ilvl w:val="0"/>
          <w:numId w:val="1"/>
        </w:numPr>
        <w:tabs>
          <w:tab w:val="left" w:pos="668"/>
        </w:tabs>
        <w:spacing w:after="0" w:line="288" w:lineRule="auto"/>
        <w:ind w:left="660" w:hanging="660"/>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Ostraha při plnění povinností využívá elektronický zabezpečovací systém (EZS), elektrickou požární signalizaci (EPS), kabelový systém průmyslové televize (CCTV).</w:t>
      </w:r>
    </w:p>
    <w:p w14:paraId="28B51F0F" w14:textId="77777777" w:rsidR="00A37390" w:rsidRPr="007638CD" w:rsidRDefault="00A37390" w:rsidP="00AA74AE">
      <w:pPr>
        <w:widowControl w:val="0"/>
        <w:numPr>
          <w:ilvl w:val="0"/>
          <w:numId w:val="1"/>
        </w:numPr>
        <w:tabs>
          <w:tab w:val="left" w:pos="668"/>
        </w:tabs>
        <w:spacing w:after="0" w:line="288" w:lineRule="auto"/>
        <w:ind w:left="660" w:hanging="660"/>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Poskytovatel se zavazuje poskytovat službu v tomto personálním obsazení:</w:t>
      </w:r>
    </w:p>
    <w:p w14:paraId="47753C12" w14:textId="77777777" w:rsidR="00A37390" w:rsidRPr="007638CD" w:rsidRDefault="00A37390" w:rsidP="00AA74AE">
      <w:pPr>
        <w:widowControl w:val="0"/>
        <w:numPr>
          <w:ilvl w:val="0"/>
          <w:numId w:val="4"/>
        </w:numPr>
        <w:spacing w:after="0" w:line="288" w:lineRule="auto"/>
        <w:ind w:left="993" w:hanging="284"/>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Osoba vykonávající službu dle této Smlouvy (dále také pracovník ostrahy“) musí:</w:t>
      </w:r>
    </w:p>
    <w:p w14:paraId="778E4C29" w14:textId="5FA6E71C" w:rsidR="00A37390" w:rsidRPr="007638CD" w:rsidRDefault="00B02940" w:rsidP="00AA74AE">
      <w:pPr>
        <w:pStyle w:val="Odstavecseseznamem"/>
        <w:widowControl w:val="0"/>
        <w:numPr>
          <w:ilvl w:val="0"/>
          <w:numId w:val="31"/>
        </w:numPr>
        <w:spacing w:after="0" w:line="288" w:lineRule="auto"/>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b</w:t>
      </w:r>
      <w:r w:rsidR="00297B41" w:rsidRPr="007638CD">
        <w:rPr>
          <w:rFonts w:ascii="Times New Roman" w:eastAsia="Times New Roman" w:hAnsi="Times New Roman" w:cs="Times New Roman"/>
          <w:color w:val="000000"/>
          <w:sz w:val="24"/>
          <w:szCs w:val="24"/>
          <w:lang w:eastAsia="cs-CZ" w:bidi="cs-CZ"/>
        </w:rPr>
        <w:t>ýt</w:t>
      </w:r>
      <w:r w:rsidRPr="007638CD">
        <w:rPr>
          <w:rFonts w:ascii="Times New Roman" w:eastAsia="Times New Roman" w:hAnsi="Times New Roman" w:cs="Times New Roman"/>
          <w:color w:val="000000"/>
          <w:sz w:val="24"/>
          <w:szCs w:val="24"/>
          <w:lang w:eastAsia="cs-CZ" w:bidi="cs-CZ"/>
        </w:rPr>
        <w:t xml:space="preserve"> </w:t>
      </w:r>
      <w:r w:rsidR="00A37390" w:rsidRPr="007638CD">
        <w:rPr>
          <w:rFonts w:ascii="Times New Roman" w:eastAsia="Times New Roman" w:hAnsi="Times New Roman" w:cs="Times New Roman"/>
          <w:color w:val="000000"/>
          <w:sz w:val="24"/>
          <w:szCs w:val="24"/>
          <w:lang w:eastAsia="cs-CZ" w:bidi="cs-CZ"/>
        </w:rPr>
        <w:t>bezúhonná (prokáže se před podpisem Smlouvy výpisem z evidence Rejstříku trestů</w:t>
      </w:r>
      <w:r w:rsidR="00116847">
        <w:rPr>
          <w:rFonts w:ascii="Times New Roman" w:eastAsia="Times New Roman" w:hAnsi="Times New Roman" w:cs="Times New Roman"/>
          <w:color w:val="000000"/>
          <w:sz w:val="24"/>
          <w:szCs w:val="24"/>
          <w:lang w:eastAsia="cs-CZ" w:bidi="cs-CZ"/>
        </w:rPr>
        <w:t>,</w:t>
      </w:r>
      <w:r w:rsidR="00A37390" w:rsidRPr="007638CD">
        <w:rPr>
          <w:rFonts w:ascii="Times New Roman" w:eastAsia="Times New Roman" w:hAnsi="Times New Roman" w:cs="Times New Roman"/>
          <w:color w:val="000000"/>
          <w:sz w:val="24"/>
          <w:szCs w:val="24"/>
          <w:lang w:eastAsia="cs-CZ" w:bidi="cs-CZ"/>
        </w:rPr>
        <w:t xml:space="preserve"> ne starším 3 měsíce, před prvním nástupem do služby),</w:t>
      </w:r>
    </w:p>
    <w:p w14:paraId="290CC7FE" w14:textId="77777777" w:rsidR="00A37390" w:rsidRPr="007638CD" w:rsidRDefault="00A37390" w:rsidP="00AA74AE">
      <w:pPr>
        <w:pStyle w:val="Odstavecseseznamem"/>
        <w:widowControl w:val="0"/>
        <w:numPr>
          <w:ilvl w:val="0"/>
          <w:numId w:val="31"/>
        </w:numPr>
        <w:spacing w:after="0" w:line="288" w:lineRule="auto"/>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být fyzicky zdatná. Fyzickou zdatností se ve smyslu této Smlouvy rozumí schopnost fyzicky zvládat obchůzkovou službu ve smyslu odst. 1.2., bod xiv. této Smlouvy.</w:t>
      </w:r>
    </w:p>
    <w:p w14:paraId="6A6121EE" w14:textId="77777777" w:rsidR="00A37390" w:rsidRPr="007638CD" w:rsidRDefault="00A37390" w:rsidP="00AA74AE">
      <w:pPr>
        <w:pStyle w:val="Odstavecseseznamem"/>
        <w:widowControl w:val="0"/>
        <w:numPr>
          <w:ilvl w:val="0"/>
          <w:numId w:val="31"/>
        </w:numPr>
        <w:spacing w:after="0" w:line="288" w:lineRule="auto"/>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mít min. základní znalosti práce na počítači (internet, email).</w:t>
      </w:r>
    </w:p>
    <w:p w14:paraId="2B5F8C51" w14:textId="77777777" w:rsidR="00A37390" w:rsidRPr="007638CD" w:rsidRDefault="00A37390" w:rsidP="00AA74AE">
      <w:pPr>
        <w:widowControl w:val="0"/>
        <w:numPr>
          <w:ilvl w:val="0"/>
          <w:numId w:val="4"/>
        </w:numPr>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Před prvním nástupem každého nového pracovníka ostrahy do služby je poskytovatel povinen pracovníka ostrahy představit zástupci objednatele. Objednatel má právo pracovníka ostrahy odmítnout v případě, že tento navrhovaný pracovník ostrahy nesplňuje uvedené požadavky, příp. je objednatel oprávněn stanovit lhůtu k odstranění nedostatků.</w:t>
      </w:r>
    </w:p>
    <w:p w14:paraId="0B96C5A3" w14:textId="77777777" w:rsidR="00A37390" w:rsidRPr="007638CD" w:rsidRDefault="00A37390" w:rsidP="00AA74AE">
      <w:pPr>
        <w:widowControl w:val="0"/>
        <w:numPr>
          <w:ilvl w:val="0"/>
          <w:numId w:val="4"/>
        </w:numPr>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Přestane-li kterýkoliv z pracovníků ostrahy splňovat některý z výše uvedených požadavků, nahradí jej poskytovatel do doby sjednání nápravy jiným pracovníkem ostrahy, který požadavky splňuje.</w:t>
      </w:r>
    </w:p>
    <w:p w14:paraId="3228B942" w14:textId="77777777" w:rsidR="00A37390" w:rsidRPr="007638CD" w:rsidRDefault="00A37390" w:rsidP="00AA74AE">
      <w:pPr>
        <w:widowControl w:val="0"/>
        <w:numPr>
          <w:ilvl w:val="0"/>
          <w:numId w:val="4"/>
        </w:numPr>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Provádět personální výměnu pracovníků ostrahy (pokud nedojde k rozvázání pracovního poměru dle zákona č. 262/2006 Sb., zákoník práce, ve znění pozdějších předpisů) lze jen se souhlasem objednatele v souladu s odst. 1.9 Smlouvy.</w:t>
      </w:r>
    </w:p>
    <w:p w14:paraId="5F57F7E9" w14:textId="77777777" w:rsidR="00A37390" w:rsidRPr="007638CD" w:rsidRDefault="00A37390" w:rsidP="00AA74AE">
      <w:pPr>
        <w:widowControl w:val="0"/>
        <w:numPr>
          <w:ilvl w:val="0"/>
          <w:numId w:val="1"/>
        </w:numPr>
        <w:tabs>
          <w:tab w:val="left" w:pos="668"/>
        </w:tabs>
        <w:spacing w:after="0" w:line="288" w:lineRule="auto"/>
        <w:ind w:left="660" w:hanging="660"/>
        <w:jc w:val="both"/>
        <w:rPr>
          <w:rFonts w:ascii="Times New Roman" w:eastAsia="Times New Roman" w:hAnsi="Times New Roman" w:cs="Times New Roman"/>
          <w:color w:val="000000"/>
          <w:sz w:val="24"/>
          <w:szCs w:val="24"/>
          <w:lang w:eastAsia="cs-CZ" w:bidi="cs-CZ"/>
        </w:rPr>
        <w:sectPr w:rsidR="00A37390" w:rsidRPr="007638CD" w:rsidSect="006F531F">
          <w:headerReference w:type="even" r:id="rId7"/>
          <w:headerReference w:type="default" r:id="rId8"/>
          <w:footerReference w:type="even" r:id="rId9"/>
          <w:footerReference w:type="default" r:id="rId10"/>
          <w:headerReference w:type="first" r:id="rId11"/>
          <w:footerReference w:type="first" r:id="rId12"/>
          <w:pgSz w:w="11900" w:h="16840"/>
          <w:pgMar w:top="1560" w:right="1583" w:bottom="1455" w:left="1555" w:header="0" w:footer="521" w:gutter="0"/>
          <w:cols w:space="720"/>
          <w:noEndnote/>
          <w:titlePg/>
          <w:docGrid w:linePitch="360"/>
        </w:sectPr>
      </w:pPr>
      <w:r w:rsidRPr="007638CD">
        <w:rPr>
          <w:rFonts w:ascii="Times New Roman" w:eastAsia="Times New Roman" w:hAnsi="Times New Roman" w:cs="Times New Roman"/>
          <w:color w:val="000000"/>
          <w:sz w:val="24"/>
          <w:szCs w:val="24"/>
          <w:lang w:eastAsia="cs-CZ" w:bidi="cs-CZ"/>
        </w:rPr>
        <w:t>Před zahájením plnění předá poskytovatel objednateli jmenný seznam pracovníků, jimiž budou povinnosti poskytovatele plněny. V případě změny kteréhokoliv pracovníka ostrahy uvedeného v daném seznamu, je poskytovatel povinen tuto změnu písemně oznámit objednateli. Nejedná-li se o výměnu pracovníka ostrahy z důvodu rozvázání pracovního poměru s daným pracovníkem ostrahy, musí objednatel takovou změnu schválit.</w:t>
      </w:r>
    </w:p>
    <w:p w14:paraId="4CCE84CE" w14:textId="77777777" w:rsidR="00A37390" w:rsidRPr="007638CD" w:rsidRDefault="00A37390" w:rsidP="00AA74AE">
      <w:pPr>
        <w:widowControl w:val="0"/>
        <w:spacing w:after="0" w:line="288" w:lineRule="auto"/>
        <w:ind w:firstLine="20"/>
        <w:jc w:val="center"/>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b/>
          <w:bCs/>
          <w:color w:val="000000"/>
          <w:sz w:val="24"/>
          <w:szCs w:val="24"/>
          <w:lang w:eastAsia="cs-CZ" w:bidi="cs-CZ"/>
        </w:rPr>
        <w:lastRenderedPageBreak/>
        <w:t>II.</w:t>
      </w:r>
    </w:p>
    <w:p w14:paraId="29C9A08A" w14:textId="77777777" w:rsidR="00A37390" w:rsidRPr="007638CD" w:rsidRDefault="00A37390" w:rsidP="00AA74AE">
      <w:pPr>
        <w:widowControl w:val="0"/>
        <w:spacing w:after="0" w:line="288" w:lineRule="auto"/>
        <w:jc w:val="center"/>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b/>
          <w:bCs/>
          <w:color w:val="000000"/>
          <w:sz w:val="24"/>
          <w:szCs w:val="24"/>
          <w:lang w:eastAsia="cs-CZ" w:bidi="cs-CZ"/>
        </w:rPr>
        <w:t>Doba plnění</w:t>
      </w:r>
    </w:p>
    <w:p w14:paraId="37208F79" w14:textId="77777777" w:rsidR="00A37390" w:rsidRPr="007638CD" w:rsidRDefault="00A37390" w:rsidP="00AA74AE">
      <w:pPr>
        <w:pStyle w:val="Odstavecseseznamem"/>
        <w:widowControl w:val="0"/>
        <w:numPr>
          <w:ilvl w:val="0"/>
          <w:numId w:val="32"/>
        </w:numPr>
        <w:tabs>
          <w:tab w:val="left" w:pos="689"/>
        </w:tabs>
        <w:spacing w:after="0" w:line="288" w:lineRule="auto"/>
        <w:ind w:hanging="720"/>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Směrnice ve smyslu odst. 1.6 této Smlouvy musí být poskytovatelem předložena</w:t>
      </w:r>
      <w:r w:rsidR="00B02940" w:rsidRPr="007638CD">
        <w:rPr>
          <w:rFonts w:ascii="Times New Roman" w:eastAsia="Times New Roman" w:hAnsi="Times New Roman" w:cs="Times New Roman"/>
          <w:color w:val="000000"/>
          <w:sz w:val="24"/>
          <w:szCs w:val="24"/>
          <w:lang w:eastAsia="cs-CZ" w:bidi="cs-CZ"/>
        </w:rPr>
        <w:t xml:space="preserve"> </w:t>
      </w:r>
      <w:r w:rsidRPr="007638CD">
        <w:rPr>
          <w:rFonts w:ascii="Times New Roman" w:eastAsia="Times New Roman" w:hAnsi="Times New Roman" w:cs="Times New Roman"/>
          <w:color w:val="000000"/>
          <w:sz w:val="24"/>
          <w:szCs w:val="24"/>
          <w:lang w:eastAsia="cs-CZ" w:bidi="cs-CZ"/>
        </w:rPr>
        <w:t>objednateli do 30 kalendářních dnů od podpisu této Smlouvy oběma smluvními</w:t>
      </w:r>
      <w:r w:rsidR="00B02940" w:rsidRPr="007638CD">
        <w:rPr>
          <w:rFonts w:ascii="Times New Roman" w:eastAsia="Times New Roman" w:hAnsi="Times New Roman" w:cs="Times New Roman"/>
          <w:color w:val="000000"/>
          <w:sz w:val="24"/>
          <w:szCs w:val="24"/>
          <w:lang w:eastAsia="cs-CZ" w:bidi="cs-CZ"/>
        </w:rPr>
        <w:t xml:space="preserve"> </w:t>
      </w:r>
      <w:r w:rsidRPr="007638CD">
        <w:rPr>
          <w:rFonts w:ascii="Times New Roman" w:eastAsia="Times New Roman" w:hAnsi="Times New Roman" w:cs="Times New Roman"/>
          <w:color w:val="000000"/>
          <w:sz w:val="24"/>
          <w:szCs w:val="24"/>
          <w:lang w:eastAsia="cs-CZ" w:bidi="cs-CZ"/>
        </w:rPr>
        <w:t>stranami.</w:t>
      </w:r>
    </w:p>
    <w:p w14:paraId="772CD76A" w14:textId="05724D5E" w:rsidR="00A37390" w:rsidRPr="007638CD" w:rsidRDefault="00A37390" w:rsidP="00AA74AE">
      <w:pPr>
        <w:pStyle w:val="Odstavecseseznamem"/>
        <w:widowControl w:val="0"/>
        <w:numPr>
          <w:ilvl w:val="0"/>
          <w:numId w:val="32"/>
        </w:numPr>
        <w:tabs>
          <w:tab w:val="left" w:pos="689"/>
        </w:tabs>
        <w:spacing w:after="0" w:line="288" w:lineRule="auto"/>
        <w:ind w:hanging="720"/>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Tato Smlouva se uzavírá na dobu určitou, a to na 48 měsíců s účinností od 1. 6. 202</w:t>
      </w:r>
      <w:r w:rsidR="002B409C" w:rsidRPr="007638CD">
        <w:rPr>
          <w:rFonts w:ascii="Times New Roman" w:eastAsia="Times New Roman" w:hAnsi="Times New Roman" w:cs="Times New Roman"/>
          <w:color w:val="000000"/>
          <w:sz w:val="24"/>
          <w:szCs w:val="24"/>
          <w:lang w:eastAsia="cs-CZ" w:bidi="cs-CZ"/>
        </w:rPr>
        <w:t>5</w:t>
      </w:r>
      <w:r w:rsidRPr="007638CD">
        <w:rPr>
          <w:rFonts w:ascii="Times New Roman" w:eastAsia="Times New Roman" w:hAnsi="Times New Roman" w:cs="Times New Roman"/>
          <w:color w:val="000000"/>
          <w:sz w:val="24"/>
          <w:szCs w:val="24"/>
          <w:lang w:eastAsia="cs-CZ" w:bidi="cs-CZ"/>
        </w:rPr>
        <w:t>.</w:t>
      </w:r>
    </w:p>
    <w:p w14:paraId="0E510222" w14:textId="77777777" w:rsidR="00A37390" w:rsidRPr="007638CD" w:rsidRDefault="00A37390" w:rsidP="00AA74AE">
      <w:pPr>
        <w:pStyle w:val="Odstavecseseznamem"/>
        <w:widowControl w:val="0"/>
        <w:numPr>
          <w:ilvl w:val="0"/>
          <w:numId w:val="32"/>
        </w:numPr>
        <w:tabs>
          <w:tab w:val="left" w:pos="689"/>
        </w:tabs>
        <w:spacing w:after="0" w:line="288" w:lineRule="auto"/>
        <w:ind w:hanging="720"/>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O předání a převzetí objektů k výkonu služeb v rozsahu dle Smlouvy bude před jejich zahájením sepsán předávací protokol s upřesněním pokynů objednatele. V případě ukončení Smlouvy jsou poskytovatel i objednatel povinni rovněž sepsat protokol o předání a převzetí předmětných objektů.</w:t>
      </w:r>
    </w:p>
    <w:p w14:paraId="54CB994F" w14:textId="77777777" w:rsidR="00A37390" w:rsidRPr="007638CD" w:rsidRDefault="00A37390" w:rsidP="00AA74AE">
      <w:pPr>
        <w:widowControl w:val="0"/>
        <w:tabs>
          <w:tab w:val="left" w:pos="689"/>
        </w:tabs>
        <w:spacing w:after="0" w:line="288" w:lineRule="auto"/>
        <w:ind w:left="700"/>
        <w:jc w:val="both"/>
        <w:rPr>
          <w:rFonts w:ascii="Times New Roman" w:eastAsia="Times New Roman" w:hAnsi="Times New Roman" w:cs="Times New Roman"/>
          <w:color w:val="000000"/>
          <w:sz w:val="24"/>
          <w:szCs w:val="24"/>
          <w:lang w:eastAsia="cs-CZ" w:bidi="cs-CZ"/>
        </w:rPr>
      </w:pPr>
    </w:p>
    <w:p w14:paraId="21C54611" w14:textId="77777777" w:rsidR="00A37390" w:rsidRPr="007638CD" w:rsidRDefault="00A37390" w:rsidP="00AA74AE">
      <w:pPr>
        <w:widowControl w:val="0"/>
        <w:spacing w:after="0" w:line="288" w:lineRule="auto"/>
        <w:ind w:firstLine="20"/>
        <w:jc w:val="center"/>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b/>
          <w:bCs/>
          <w:color w:val="000000"/>
          <w:sz w:val="24"/>
          <w:szCs w:val="24"/>
          <w:lang w:eastAsia="cs-CZ" w:bidi="cs-CZ"/>
        </w:rPr>
        <w:t>III.</w:t>
      </w:r>
    </w:p>
    <w:p w14:paraId="281DAFE7" w14:textId="77777777" w:rsidR="00A37390" w:rsidRPr="007638CD" w:rsidRDefault="00A37390" w:rsidP="00AA74AE">
      <w:pPr>
        <w:widowControl w:val="0"/>
        <w:spacing w:after="0" w:line="288" w:lineRule="auto"/>
        <w:jc w:val="center"/>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b/>
          <w:bCs/>
          <w:color w:val="000000"/>
          <w:sz w:val="24"/>
          <w:szCs w:val="24"/>
          <w:lang w:eastAsia="cs-CZ" w:bidi="cs-CZ"/>
        </w:rPr>
        <w:t>Cena plnění, platební podmínky</w:t>
      </w:r>
    </w:p>
    <w:p w14:paraId="15F1ED77" w14:textId="77777777" w:rsidR="00A37390" w:rsidRPr="007638CD" w:rsidRDefault="00A37390" w:rsidP="00AA74AE">
      <w:pPr>
        <w:pStyle w:val="Odstavecseseznamem"/>
        <w:widowControl w:val="0"/>
        <w:numPr>
          <w:ilvl w:val="0"/>
          <w:numId w:val="33"/>
        </w:numPr>
        <w:tabs>
          <w:tab w:val="left" w:pos="689"/>
        </w:tabs>
        <w:spacing w:after="0" w:line="288" w:lineRule="auto"/>
        <w:ind w:hanging="720"/>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Cena za poskytování služby fyzické ostrahy se sjednává dohodou smluvních stran v souladu s nabídkou poskytovatele učiněnou v rámci zadávacího řízení výše uvedené veřejné zakázky a činí:</w:t>
      </w:r>
    </w:p>
    <w:p w14:paraId="7D2F98B6" w14:textId="5FAE256B" w:rsidR="00A37390" w:rsidRPr="007638CD" w:rsidRDefault="00A37390" w:rsidP="00AA74AE">
      <w:pPr>
        <w:widowControl w:val="0"/>
        <w:tabs>
          <w:tab w:val="left" w:pos="689"/>
        </w:tabs>
        <w:spacing w:after="0" w:line="288" w:lineRule="auto"/>
        <w:ind w:left="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Cena za kompletní zajištění služby fyzické ostrahy za 1 hodinu, která je zajišťována 1 pracovníkem ostrahy (člověkohodina)</w:t>
      </w:r>
      <w:r w:rsidR="005E46A3" w:rsidRPr="007638CD">
        <w:rPr>
          <w:rFonts w:ascii="Times New Roman" w:eastAsia="Times New Roman" w:hAnsi="Times New Roman" w:cs="Times New Roman"/>
          <w:color w:val="000000"/>
          <w:sz w:val="24"/>
          <w:szCs w:val="24"/>
          <w:lang w:eastAsia="cs-CZ" w:bidi="cs-CZ"/>
        </w:rPr>
        <w:t>:</w:t>
      </w:r>
    </w:p>
    <w:p w14:paraId="36DE63AC" w14:textId="26816C5D" w:rsidR="005E46A3" w:rsidRPr="007638CD" w:rsidRDefault="005E46A3" w:rsidP="00AA74AE">
      <w:pPr>
        <w:widowControl w:val="0"/>
        <w:tabs>
          <w:tab w:val="left" w:pos="689"/>
        </w:tabs>
        <w:spacing w:after="0" w:line="288" w:lineRule="auto"/>
        <w:ind w:left="709"/>
        <w:jc w:val="both"/>
        <w:rPr>
          <w:rFonts w:ascii="Times New Roman" w:eastAsia="Times New Roman" w:hAnsi="Times New Roman" w:cs="Times New Roman"/>
          <w:color w:val="000000"/>
          <w:sz w:val="24"/>
          <w:szCs w:val="24"/>
          <w:lang w:eastAsia="cs-CZ" w:bidi="cs-CZ"/>
        </w:rPr>
      </w:pPr>
    </w:p>
    <w:p w14:paraId="761CE475" w14:textId="77777777" w:rsidR="005E46A3" w:rsidRPr="007638CD" w:rsidRDefault="005E46A3" w:rsidP="00AA74AE">
      <w:pPr>
        <w:widowControl w:val="0"/>
        <w:tabs>
          <w:tab w:val="left" w:pos="689"/>
        </w:tabs>
        <w:spacing w:after="0" w:line="288" w:lineRule="auto"/>
        <w:ind w:left="709"/>
        <w:jc w:val="both"/>
        <w:rPr>
          <w:rFonts w:ascii="Times New Roman" w:eastAsia="Times New Roman" w:hAnsi="Times New Roman" w:cs="Times New Roman"/>
          <w:b/>
          <w:color w:val="000000"/>
          <w:sz w:val="24"/>
          <w:szCs w:val="24"/>
          <w:u w:val="single"/>
          <w:lang w:eastAsia="cs-CZ" w:bidi="cs-CZ"/>
        </w:rPr>
      </w:pPr>
      <w:r w:rsidRPr="007638CD">
        <w:rPr>
          <w:rFonts w:ascii="Times New Roman" w:eastAsia="Times New Roman" w:hAnsi="Times New Roman" w:cs="Times New Roman"/>
          <w:b/>
          <w:color w:val="000000"/>
          <w:sz w:val="24"/>
          <w:szCs w:val="24"/>
          <w:u w:val="single"/>
          <w:lang w:eastAsia="cs-CZ" w:bidi="cs-CZ"/>
        </w:rPr>
        <w:t>Denní služby fyzické ostrahy za 1 hodinu, která je zajišťována 1 pracovníkem ostrahy (člověkohodina):</w:t>
      </w:r>
    </w:p>
    <w:p w14:paraId="4D754148" w14:textId="6F0E0E4E" w:rsidR="005E46A3" w:rsidRPr="008C1AD0" w:rsidRDefault="005E46A3" w:rsidP="00AA74AE">
      <w:pPr>
        <w:widowControl w:val="0"/>
        <w:numPr>
          <w:ilvl w:val="0"/>
          <w:numId w:val="39"/>
        </w:numPr>
        <w:tabs>
          <w:tab w:val="left" w:pos="689"/>
        </w:tabs>
        <w:spacing w:after="0" w:line="288" w:lineRule="auto"/>
        <w:jc w:val="both"/>
        <w:rPr>
          <w:rFonts w:ascii="Times New Roman" w:eastAsia="Times New Roman" w:hAnsi="Times New Roman" w:cs="Times New Roman"/>
          <w:sz w:val="24"/>
          <w:szCs w:val="24"/>
          <w:lang w:eastAsia="cs-CZ" w:bidi="cs-CZ"/>
        </w:rPr>
      </w:pPr>
      <w:r w:rsidRPr="008C1AD0">
        <w:rPr>
          <w:rFonts w:ascii="Times New Roman" w:eastAsia="Times New Roman" w:hAnsi="Times New Roman" w:cs="Times New Roman"/>
          <w:sz w:val="24"/>
          <w:szCs w:val="24"/>
          <w:lang w:eastAsia="cs-CZ" w:bidi="cs-CZ"/>
        </w:rPr>
        <w:t xml:space="preserve">Nabídková cena bez DPH: </w:t>
      </w:r>
      <w:r w:rsidRPr="008C1AD0">
        <w:rPr>
          <w:rFonts w:ascii="Times New Roman" w:eastAsia="Times New Roman" w:hAnsi="Times New Roman" w:cs="Times New Roman"/>
          <w:sz w:val="24"/>
          <w:szCs w:val="24"/>
          <w:lang w:eastAsia="cs-CZ" w:bidi="cs-CZ"/>
        </w:rPr>
        <w:tab/>
      </w:r>
      <w:r w:rsidRPr="008C1AD0">
        <w:rPr>
          <w:rFonts w:ascii="Times New Roman" w:eastAsia="Times New Roman" w:hAnsi="Times New Roman" w:cs="Times New Roman"/>
          <w:sz w:val="24"/>
          <w:szCs w:val="24"/>
          <w:lang w:eastAsia="cs-CZ" w:bidi="cs-CZ"/>
        </w:rPr>
        <w:tab/>
      </w:r>
      <w:sdt>
        <w:sdtPr>
          <w:rPr>
            <w:rFonts w:ascii="Times New Roman" w:eastAsia="Times New Roman" w:hAnsi="Times New Roman" w:cs="Times New Roman"/>
            <w:bCs/>
            <w:sz w:val="24"/>
            <w:szCs w:val="24"/>
            <w:lang w:eastAsia="cs-CZ" w:bidi="cs-CZ"/>
          </w:rPr>
          <w:id w:val="987750031"/>
          <w:placeholder>
            <w:docPart w:val="D876983D2721471287A0E9FCE04618BE"/>
          </w:placeholder>
        </w:sdtPr>
        <w:sdtEndPr/>
        <w:sdtContent>
          <w:r w:rsidR="00357AA9" w:rsidRPr="008C1AD0">
            <w:rPr>
              <w:rFonts w:ascii="Times New Roman" w:eastAsia="Times New Roman" w:hAnsi="Times New Roman" w:cs="Times New Roman"/>
              <w:bCs/>
              <w:sz w:val="24"/>
              <w:szCs w:val="24"/>
              <w:lang w:eastAsia="cs-CZ" w:bidi="cs-CZ"/>
            </w:rPr>
            <w:tab/>
            <w:t xml:space="preserve">  </w:t>
          </w:r>
          <w:r w:rsidR="00417A59" w:rsidRPr="008C1AD0">
            <w:rPr>
              <w:rFonts w:ascii="Times New Roman" w:eastAsia="Times New Roman" w:hAnsi="Times New Roman" w:cs="Times New Roman"/>
              <w:bCs/>
              <w:sz w:val="24"/>
              <w:szCs w:val="24"/>
              <w:lang w:eastAsia="cs-CZ" w:bidi="cs-CZ"/>
            </w:rPr>
            <w:t>88,50</w:t>
          </w:r>
          <w:r w:rsidR="00357AA9" w:rsidRPr="008C1AD0">
            <w:rPr>
              <w:rFonts w:ascii="Times New Roman" w:eastAsia="Times New Roman" w:hAnsi="Times New Roman" w:cs="Times New Roman"/>
              <w:bCs/>
              <w:sz w:val="24"/>
              <w:szCs w:val="24"/>
              <w:lang w:eastAsia="cs-CZ" w:bidi="cs-CZ"/>
            </w:rPr>
            <w:t xml:space="preserve"> Kč</w:t>
          </w:r>
        </w:sdtContent>
      </w:sdt>
      <w:r w:rsidRPr="008C1AD0">
        <w:rPr>
          <w:rFonts w:ascii="Times New Roman" w:eastAsia="Times New Roman" w:hAnsi="Times New Roman" w:cs="Times New Roman"/>
          <w:sz w:val="24"/>
          <w:szCs w:val="24"/>
          <w:lang w:eastAsia="cs-CZ" w:bidi="cs-CZ"/>
        </w:rPr>
        <w:tab/>
      </w:r>
    </w:p>
    <w:p w14:paraId="26564CD6" w14:textId="4F98BC40" w:rsidR="005E46A3" w:rsidRPr="008C1AD0" w:rsidRDefault="005E46A3" w:rsidP="00AA74AE">
      <w:pPr>
        <w:widowControl w:val="0"/>
        <w:numPr>
          <w:ilvl w:val="0"/>
          <w:numId w:val="39"/>
        </w:numPr>
        <w:tabs>
          <w:tab w:val="left" w:pos="689"/>
        </w:tabs>
        <w:spacing w:after="0" w:line="288" w:lineRule="auto"/>
        <w:jc w:val="both"/>
        <w:rPr>
          <w:rFonts w:ascii="Times New Roman" w:eastAsia="Times New Roman" w:hAnsi="Times New Roman" w:cs="Times New Roman"/>
          <w:sz w:val="24"/>
          <w:szCs w:val="24"/>
          <w:lang w:eastAsia="cs-CZ" w:bidi="cs-CZ"/>
        </w:rPr>
      </w:pPr>
      <w:r w:rsidRPr="008C1AD0">
        <w:rPr>
          <w:rFonts w:ascii="Times New Roman" w:eastAsia="Times New Roman" w:hAnsi="Times New Roman" w:cs="Times New Roman"/>
          <w:sz w:val="24"/>
          <w:szCs w:val="24"/>
          <w:lang w:eastAsia="cs-CZ" w:bidi="cs-CZ"/>
        </w:rPr>
        <w:t>Samostatně DPH s příslušnou sazbou:</w:t>
      </w:r>
      <w:r w:rsidRPr="008C1AD0">
        <w:rPr>
          <w:rFonts w:ascii="Times New Roman" w:eastAsia="Times New Roman" w:hAnsi="Times New Roman" w:cs="Times New Roman"/>
          <w:sz w:val="24"/>
          <w:szCs w:val="24"/>
          <w:lang w:eastAsia="cs-CZ" w:bidi="cs-CZ"/>
        </w:rPr>
        <w:tab/>
      </w:r>
      <w:r w:rsidRPr="008C1AD0">
        <w:rPr>
          <w:rFonts w:ascii="Times New Roman" w:eastAsia="Times New Roman" w:hAnsi="Times New Roman" w:cs="Times New Roman"/>
          <w:sz w:val="24"/>
          <w:szCs w:val="24"/>
          <w:lang w:eastAsia="cs-CZ" w:bidi="cs-CZ"/>
        </w:rPr>
        <w:tab/>
      </w:r>
      <w:sdt>
        <w:sdtPr>
          <w:rPr>
            <w:rFonts w:ascii="Times New Roman" w:eastAsia="Times New Roman" w:hAnsi="Times New Roman" w:cs="Times New Roman"/>
            <w:bCs/>
            <w:sz w:val="24"/>
            <w:szCs w:val="24"/>
            <w:lang w:eastAsia="cs-CZ" w:bidi="cs-CZ"/>
          </w:rPr>
          <w:id w:val="655648777"/>
          <w:placeholder>
            <w:docPart w:val="254CD338A37B4D7CB8D7126059E96B69"/>
          </w:placeholder>
        </w:sdtPr>
        <w:sdtEndPr/>
        <w:sdtContent>
          <w:r w:rsidR="00357AA9" w:rsidRPr="008C1AD0">
            <w:rPr>
              <w:rFonts w:ascii="Times New Roman" w:eastAsia="Times New Roman" w:hAnsi="Times New Roman" w:cs="Times New Roman"/>
              <w:bCs/>
              <w:sz w:val="24"/>
              <w:szCs w:val="24"/>
              <w:lang w:eastAsia="cs-CZ" w:bidi="cs-CZ"/>
            </w:rPr>
            <w:t xml:space="preserve">  </w:t>
          </w:r>
          <w:r w:rsidR="00417A59" w:rsidRPr="008C1AD0">
            <w:rPr>
              <w:rFonts w:ascii="Times New Roman" w:eastAsia="Times New Roman" w:hAnsi="Times New Roman" w:cs="Times New Roman"/>
              <w:bCs/>
              <w:sz w:val="24"/>
              <w:szCs w:val="24"/>
              <w:lang w:eastAsia="cs-CZ" w:bidi="cs-CZ"/>
            </w:rPr>
            <w:t>18,59</w:t>
          </w:r>
          <w:r w:rsidR="00357AA9" w:rsidRPr="008C1AD0">
            <w:rPr>
              <w:rFonts w:ascii="Times New Roman" w:eastAsia="Times New Roman" w:hAnsi="Times New Roman" w:cs="Times New Roman"/>
              <w:bCs/>
              <w:sz w:val="24"/>
              <w:szCs w:val="24"/>
              <w:lang w:eastAsia="cs-CZ" w:bidi="cs-CZ"/>
            </w:rPr>
            <w:t xml:space="preserve"> Kč</w:t>
          </w:r>
        </w:sdtContent>
      </w:sdt>
    </w:p>
    <w:p w14:paraId="57CE73E0" w14:textId="754538D7" w:rsidR="005E46A3" w:rsidRPr="008C1AD0" w:rsidRDefault="005E46A3" w:rsidP="00AA74AE">
      <w:pPr>
        <w:widowControl w:val="0"/>
        <w:numPr>
          <w:ilvl w:val="0"/>
          <w:numId w:val="39"/>
        </w:numPr>
        <w:tabs>
          <w:tab w:val="left" w:pos="689"/>
        </w:tabs>
        <w:spacing w:after="0" w:line="288" w:lineRule="auto"/>
        <w:jc w:val="both"/>
        <w:rPr>
          <w:rFonts w:ascii="Times New Roman" w:eastAsia="Times New Roman" w:hAnsi="Times New Roman" w:cs="Times New Roman"/>
          <w:sz w:val="24"/>
          <w:szCs w:val="24"/>
          <w:lang w:eastAsia="cs-CZ" w:bidi="cs-CZ"/>
        </w:rPr>
      </w:pPr>
      <w:r w:rsidRPr="008C1AD0">
        <w:rPr>
          <w:rFonts w:ascii="Times New Roman" w:eastAsia="Times New Roman" w:hAnsi="Times New Roman" w:cs="Times New Roman"/>
          <w:sz w:val="24"/>
          <w:szCs w:val="24"/>
          <w:lang w:eastAsia="cs-CZ" w:bidi="cs-CZ"/>
        </w:rPr>
        <w:t xml:space="preserve">Nabídková cena včetně DPH: </w:t>
      </w:r>
      <w:r w:rsidRPr="008C1AD0">
        <w:rPr>
          <w:rFonts w:ascii="Times New Roman" w:eastAsia="Times New Roman" w:hAnsi="Times New Roman" w:cs="Times New Roman"/>
          <w:sz w:val="24"/>
          <w:szCs w:val="24"/>
          <w:lang w:eastAsia="cs-CZ" w:bidi="cs-CZ"/>
        </w:rPr>
        <w:tab/>
      </w:r>
      <w:r w:rsidRPr="008C1AD0">
        <w:rPr>
          <w:rFonts w:ascii="Times New Roman" w:eastAsia="Times New Roman" w:hAnsi="Times New Roman" w:cs="Times New Roman"/>
          <w:sz w:val="24"/>
          <w:szCs w:val="24"/>
          <w:lang w:eastAsia="cs-CZ" w:bidi="cs-CZ"/>
        </w:rPr>
        <w:tab/>
      </w:r>
      <w:r w:rsidRPr="008C1AD0">
        <w:rPr>
          <w:rFonts w:ascii="Times New Roman" w:eastAsia="Times New Roman" w:hAnsi="Times New Roman" w:cs="Times New Roman"/>
          <w:sz w:val="24"/>
          <w:szCs w:val="24"/>
          <w:lang w:eastAsia="cs-CZ" w:bidi="cs-CZ"/>
        </w:rPr>
        <w:tab/>
      </w:r>
      <w:sdt>
        <w:sdtPr>
          <w:rPr>
            <w:rFonts w:ascii="Times New Roman" w:eastAsia="Times New Roman" w:hAnsi="Times New Roman" w:cs="Times New Roman"/>
            <w:bCs/>
            <w:sz w:val="24"/>
            <w:szCs w:val="24"/>
            <w:lang w:eastAsia="cs-CZ" w:bidi="cs-CZ"/>
          </w:rPr>
          <w:id w:val="314686219"/>
          <w:placeholder>
            <w:docPart w:val="4D4B3F928B8C4DD683A1A1BC8431D418"/>
          </w:placeholder>
        </w:sdtPr>
        <w:sdtEndPr/>
        <w:sdtContent>
          <w:r w:rsidR="00417A59" w:rsidRPr="008C1AD0">
            <w:rPr>
              <w:rFonts w:ascii="Times New Roman" w:eastAsia="Times New Roman" w:hAnsi="Times New Roman" w:cs="Times New Roman"/>
              <w:bCs/>
              <w:sz w:val="24"/>
              <w:szCs w:val="24"/>
              <w:lang w:eastAsia="cs-CZ" w:bidi="cs-CZ"/>
            </w:rPr>
            <w:t>107,09</w:t>
          </w:r>
          <w:r w:rsidR="00357AA9" w:rsidRPr="008C1AD0">
            <w:rPr>
              <w:rFonts w:ascii="Times New Roman" w:eastAsia="Times New Roman" w:hAnsi="Times New Roman" w:cs="Times New Roman"/>
              <w:bCs/>
              <w:sz w:val="24"/>
              <w:szCs w:val="24"/>
              <w:lang w:eastAsia="cs-CZ" w:bidi="cs-CZ"/>
            </w:rPr>
            <w:t xml:space="preserve"> Kč</w:t>
          </w:r>
        </w:sdtContent>
      </w:sdt>
    </w:p>
    <w:p w14:paraId="264032D1" w14:textId="77777777" w:rsidR="005E46A3" w:rsidRPr="007638CD" w:rsidRDefault="005E46A3" w:rsidP="00AA74AE">
      <w:pPr>
        <w:widowControl w:val="0"/>
        <w:tabs>
          <w:tab w:val="left" w:pos="689"/>
        </w:tabs>
        <w:spacing w:after="0" w:line="288" w:lineRule="auto"/>
        <w:ind w:left="709"/>
        <w:jc w:val="both"/>
        <w:rPr>
          <w:rFonts w:ascii="Times New Roman" w:eastAsia="Times New Roman" w:hAnsi="Times New Roman" w:cs="Times New Roman"/>
          <w:b/>
          <w:color w:val="000000"/>
          <w:sz w:val="24"/>
          <w:szCs w:val="24"/>
          <w:u w:val="single"/>
          <w:lang w:eastAsia="cs-CZ" w:bidi="cs-CZ"/>
        </w:rPr>
      </w:pPr>
    </w:p>
    <w:p w14:paraId="07EA389F" w14:textId="77777777" w:rsidR="005E46A3" w:rsidRPr="007638CD" w:rsidRDefault="005E46A3" w:rsidP="00AA74AE">
      <w:pPr>
        <w:widowControl w:val="0"/>
        <w:tabs>
          <w:tab w:val="left" w:pos="689"/>
        </w:tabs>
        <w:spacing w:after="0" w:line="288" w:lineRule="auto"/>
        <w:ind w:left="709"/>
        <w:jc w:val="both"/>
        <w:rPr>
          <w:rFonts w:ascii="Times New Roman" w:eastAsia="Times New Roman" w:hAnsi="Times New Roman" w:cs="Times New Roman"/>
          <w:b/>
          <w:color w:val="000000"/>
          <w:sz w:val="24"/>
          <w:szCs w:val="24"/>
          <w:u w:val="single"/>
          <w:lang w:eastAsia="cs-CZ" w:bidi="cs-CZ"/>
        </w:rPr>
      </w:pPr>
      <w:r w:rsidRPr="007638CD">
        <w:rPr>
          <w:rFonts w:ascii="Times New Roman" w:eastAsia="Times New Roman" w:hAnsi="Times New Roman" w:cs="Times New Roman"/>
          <w:b/>
          <w:color w:val="000000"/>
          <w:sz w:val="24"/>
          <w:szCs w:val="24"/>
          <w:u w:val="single"/>
          <w:lang w:eastAsia="cs-CZ" w:bidi="cs-CZ"/>
        </w:rPr>
        <w:t>Noční služby fyzické ostrahy za 1 hodinu, která je zajišťována 1 pracovníkem ostrahy (člověkohodina):</w:t>
      </w:r>
    </w:p>
    <w:p w14:paraId="4A6B3947" w14:textId="2D232B62" w:rsidR="005E46A3" w:rsidRPr="008C1AD0" w:rsidRDefault="005E46A3" w:rsidP="00AA74AE">
      <w:pPr>
        <w:widowControl w:val="0"/>
        <w:numPr>
          <w:ilvl w:val="0"/>
          <w:numId w:val="39"/>
        </w:numPr>
        <w:tabs>
          <w:tab w:val="left" w:pos="689"/>
        </w:tabs>
        <w:spacing w:after="0" w:line="288" w:lineRule="auto"/>
        <w:jc w:val="both"/>
        <w:rPr>
          <w:rFonts w:ascii="Times New Roman" w:eastAsia="Times New Roman" w:hAnsi="Times New Roman" w:cs="Times New Roman"/>
          <w:sz w:val="24"/>
          <w:szCs w:val="24"/>
          <w:lang w:eastAsia="cs-CZ" w:bidi="cs-CZ"/>
        </w:rPr>
      </w:pPr>
      <w:r w:rsidRPr="008C1AD0">
        <w:rPr>
          <w:rFonts w:ascii="Times New Roman" w:eastAsia="Times New Roman" w:hAnsi="Times New Roman" w:cs="Times New Roman"/>
          <w:sz w:val="24"/>
          <w:szCs w:val="24"/>
          <w:lang w:eastAsia="cs-CZ" w:bidi="cs-CZ"/>
        </w:rPr>
        <w:t xml:space="preserve">Nabídková cena bez DPH: </w:t>
      </w:r>
      <w:r w:rsidRPr="008C1AD0">
        <w:rPr>
          <w:rFonts w:ascii="Times New Roman" w:eastAsia="Times New Roman" w:hAnsi="Times New Roman" w:cs="Times New Roman"/>
          <w:sz w:val="24"/>
          <w:szCs w:val="24"/>
          <w:lang w:eastAsia="cs-CZ" w:bidi="cs-CZ"/>
        </w:rPr>
        <w:tab/>
      </w:r>
      <w:r w:rsidRPr="008C1AD0">
        <w:rPr>
          <w:rFonts w:ascii="Times New Roman" w:eastAsia="Times New Roman" w:hAnsi="Times New Roman" w:cs="Times New Roman"/>
          <w:sz w:val="24"/>
          <w:szCs w:val="24"/>
          <w:lang w:eastAsia="cs-CZ" w:bidi="cs-CZ"/>
        </w:rPr>
        <w:tab/>
      </w:r>
      <w:sdt>
        <w:sdtPr>
          <w:rPr>
            <w:rFonts w:ascii="Times New Roman" w:eastAsia="Times New Roman" w:hAnsi="Times New Roman" w:cs="Times New Roman"/>
            <w:bCs/>
            <w:sz w:val="24"/>
            <w:szCs w:val="24"/>
            <w:lang w:eastAsia="cs-CZ" w:bidi="cs-CZ"/>
          </w:rPr>
          <w:id w:val="-2109646935"/>
          <w:placeholder>
            <w:docPart w:val="9F905898B4744AD5B50E864B23732FDD"/>
          </w:placeholder>
        </w:sdtPr>
        <w:sdtEndPr/>
        <w:sdtContent>
          <w:r w:rsidR="00357AA9" w:rsidRPr="008C1AD0">
            <w:rPr>
              <w:rFonts w:ascii="Times New Roman" w:eastAsia="Times New Roman" w:hAnsi="Times New Roman" w:cs="Times New Roman"/>
              <w:bCs/>
              <w:sz w:val="24"/>
              <w:szCs w:val="24"/>
              <w:lang w:eastAsia="cs-CZ" w:bidi="cs-CZ"/>
            </w:rPr>
            <w:tab/>
            <w:t xml:space="preserve">  </w:t>
          </w:r>
          <w:r w:rsidR="00417A59" w:rsidRPr="008C1AD0">
            <w:rPr>
              <w:rFonts w:ascii="Times New Roman" w:eastAsia="Times New Roman" w:hAnsi="Times New Roman" w:cs="Times New Roman"/>
              <w:bCs/>
              <w:sz w:val="24"/>
              <w:szCs w:val="24"/>
              <w:lang w:eastAsia="cs-CZ" w:bidi="cs-CZ"/>
            </w:rPr>
            <w:t>88,50</w:t>
          </w:r>
          <w:r w:rsidR="00357AA9" w:rsidRPr="008C1AD0">
            <w:rPr>
              <w:rFonts w:ascii="Times New Roman" w:eastAsia="Times New Roman" w:hAnsi="Times New Roman" w:cs="Times New Roman"/>
              <w:bCs/>
              <w:sz w:val="24"/>
              <w:szCs w:val="24"/>
              <w:lang w:eastAsia="cs-CZ" w:bidi="cs-CZ"/>
            </w:rPr>
            <w:t xml:space="preserve"> Kč</w:t>
          </w:r>
        </w:sdtContent>
      </w:sdt>
      <w:r w:rsidRPr="008C1AD0">
        <w:rPr>
          <w:rFonts w:ascii="Times New Roman" w:eastAsia="Times New Roman" w:hAnsi="Times New Roman" w:cs="Times New Roman"/>
          <w:sz w:val="24"/>
          <w:szCs w:val="24"/>
          <w:lang w:eastAsia="cs-CZ" w:bidi="cs-CZ"/>
        </w:rPr>
        <w:tab/>
      </w:r>
    </w:p>
    <w:p w14:paraId="0E813110" w14:textId="0806754A" w:rsidR="005E46A3" w:rsidRPr="008C1AD0" w:rsidRDefault="005E46A3" w:rsidP="00AA74AE">
      <w:pPr>
        <w:widowControl w:val="0"/>
        <w:numPr>
          <w:ilvl w:val="0"/>
          <w:numId w:val="39"/>
        </w:numPr>
        <w:tabs>
          <w:tab w:val="left" w:pos="689"/>
        </w:tabs>
        <w:spacing w:after="0" w:line="288" w:lineRule="auto"/>
        <w:jc w:val="both"/>
        <w:rPr>
          <w:rFonts w:ascii="Times New Roman" w:eastAsia="Times New Roman" w:hAnsi="Times New Roman" w:cs="Times New Roman"/>
          <w:sz w:val="24"/>
          <w:szCs w:val="24"/>
          <w:lang w:eastAsia="cs-CZ" w:bidi="cs-CZ"/>
        </w:rPr>
      </w:pPr>
      <w:r w:rsidRPr="008C1AD0">
        <w:rPr>
          <w:rFonts w:ascii="Times New Roman" w:eastAsia="Times New Roman" w:hAnsi="Times New Roman" w:cs="Times New Roman"/>
          <w:sz w:val="24"/>
          <w:szCs w:val="24"/>
          <w:lang w:eastAsia="cs-CZ" w:bidi="cs-CZ"/>
        </w:rPr>
        <w:t>Samostatně DPH s příslušnou sazbou:</w:t>
      </w:r>
      <w:r w:rsidRPr="008C1AD0">
        <w:rPr>
          <w:rFonts w:ascii="Times New Roman" w:eastAsia="Times New Roman" w:hAnsi="Times New Roman" w:cs="Times New Roman"/>
          <w:sz w:val="24"/>
          <w:szCs w:val="24"/>
          <w:lang w:eastAsia="cs-CZ" w:bidi="cs-CZ"/>
        </w:rPr>
        <w:tab/>
      </w:r>
      <w:r w:rsidRPr="008C1AD0">
        <w:rPr>
          <w:rFonts w:ascii="Times New Roman" w:eastAsia="Times New Roman" w:hAnsi="Times New Roman" w:cs="Times New Roman"/>
          <w:sz w:val="24"/>
          <w:szCs w:val="24"/>
          <w:lang w:eastAsia="cs-CZ" w:bidi="cs-CZ"/>
        </w:rPr>
        <w:tab/>
      </w:r>
      <w:sdt>
        <w:sdtPr>
          <w:rPr>
            <w:rFonts w:ascii="Times New Roman" w:eastAsia="Times New Roman" w:hAnsi="Times New Roman" w:cs="Times New Roman"/>
            <w:bCs/>
            <w:sz w:val="24"/>
            <w:szCs w:val="24"/>
            <w:lang w:eastAsia="cs-CZ" w:bidi="cs-CZ"/>
          </w:rPr>
          <w:id w:val="1230343745"/>
          <w:placeholder>
            <w:docPart w:val="AD7F4C4EAC5543278986BA29DA806C55"/>
          </w:placeholder>
        </w:sdtPr>
        <w:sdtEndPr/>
        <w:sdtContent>
          <w:r w:rsidR="00357AA9" w:rsidRPr="008C1AD0">
            <w:rPr>
              <w:rFonts w:ascii="Times New Roman" w:eastAsia="Times New Roman" w:hAnsi="Times New Roman" w:cs="Times New Roman"/>
              <w:bCs/>
              <w:sz w:val="24"/>
              <w:szCs w:val="24"/>
              <w:lang w:eastAsia="cs-CZ" w:bidi="cs-CZ"/>
            </w:rPr>
            <w:t xml:space="preserve">  </w:t>
          </w:r>
          <w:r w:rsidR="00417A59" w:rsidRPr="008C1AD0">
            <w:rPr>
              <w:rFonts w:ascii="Times New Roman" w:eastAsia="Times New Roman" w:hAnsi="Times New Roman" w:cs="Times New Roman"/>
              <w:bCs/>
              <w:sz w:val="24"/>
              <w:szCs w:val="24"/>
              <w:lang w:eastAsia="cs-CZ" w:bidi="cs-CZ"/>
            </w:rPr>
            <w:t>18,59</w:t>
          </w:r>
          <w:r w:rsidR="00357AA9" w:rsidRPr="008C1AD0">
            <w:rPr>
              <w:rFonts w:ascii="Times New Roman" w:eastAsia="Times New Roman" w:hAnsi="Times New Roman" w:cs="Times New Roman"/>
              <w:bCs/>
              <w:sz w:val="24"/>
              <w:szCs w:val="24"/>
              <w:lang w:eastAsia="cs-CZ" w:bidi="cs-CZ"/>
            </w:rPr>
            <w:t xml:space="preserve"> Kč</w:t>
          </w:r>
        </w:sdtContent>
      </w:sdt>
    </w:p>
    <w:p w14:paraId="0D43E53E" w14:textId="6E347DDF" w:rsidR="005E46A3" w:rsidRPr="008C1AD0" w:rsidRDefault="005E46A3" w:rsidP="00AA74AE">
      <w:pPr>
        <w:widowControl w:val="0"/>
        <w:numPr>
          <w:ilvl w:val="0"/>
          <w:numId w:val="39"/>
        </w:numPr>
        <w:tabs>
          <w:tab w:val="left" w:pos="689"/>
        </w:tabs>
        <w:spacing w:after="0" w:line="288" w:lineRule="auto"/>
        <w:jc w:val="both"/>
        <w:rPr>
          <w:rFonts w:ascii="Times New Roman" w:eastAsia="Times New Roman" w:hAnsi="Times New Roman" w:cs="Times New Roman"/>
          <w:sz w:val="24"/>
          <w:szCs w:val="24"/>
          <w:lang w:eastAsia="cs-CZ" w:bidi="cs-CZ"/>
        </w:rPr>
      </w:pPr>
      <w:r w:rsidRPr="008C1AD0">
        <w:rPr>
          <w:rFonts w:ascii="Times New Roman" w:eastAsia="Times New Roman" w:hAnsi="Times New Roman" w:cs="Times New Roman"/>
          <w:sz w:val="24"/>
          <w:szCs w:val="24"/>
          <w:lang w:eastAsia="cs-CZ" w:bidi="cs-CZ"/>
        </w:rPr>
        <w:t xml:space="preserve">Nabídková cena včetně DPH: </w:t>
      </w:r>
      <w:r w:rsidRPr="008C1AD0">
        <w:rPr>
          <w:rFonts w:ascii="Times New Roman" w:eastAsia="Times New Roman" w:hAnsi="Times New Roman" w:cs="Times New Roman"/>
          <w:sz w:val="24"/>
          <w:szCs w:val="24"/>
          <w:lang w:eastAsia="cs-CZ" w:bidi="cs-CZ"/>
        </w:rPr>
        <w:tab/>
      </w:r>
      <w:r w:rsidRPr="008C1AD0">
        <w:rPr>
          <w:rFonts w:ascii="Times New Roman" w:eastAsia="Times New Roman" w:hAnsi="Times New Roman" w:cs="Times New Roman"/>
          <w:sz w:val="24"/>
          <w:szCs w:val="24"/>
          <w:lang w:eastAsia="cs-CZ" w:bidi="cs-CZ"/>
        </w:rPr>
        <w:tab/>
      </w:r>
      <w:r w:rsidRPr="008C1AD0">
        <w:rPr>
          <w:rFonts w:ascii="Times New Roman" w:eastAsia="Times New Roman" w:hAnsi="Times New Roman" w:cs="Times New Roman"/>
          <w:sz w:val="24"/>
          <w:szCs w:val="24"/>
          <w:lang w:eastAsia="cs-CZ" w:bidi="cs-CZ"/>
        </w:rPr>
        <w:tab/>
      </w:r>
      <w:sdt>
        <w:sdtPr>
          <w:rPr>
            <w:rFonts w:ascii="Times New Roman" w:eastAsia="Times New Roman" w:hAnsi="Times New Roman" w:cs="Times New Roman"/>
            <w:bCs/>
            <w:sz w:val="24"/>
            <w:szCs w:val="24"/>
            <w:lang w:eastAsia="cs-CZ" w:bidi="cs-CZ"/>
          </w:rPr>
          <w:id w:val="-1284494561"/>
          <w:placeholder>
            <w:docPart w:val="C2C8C9EC4FF042BEB15AAF4B1D8E85AC"/>
          </w:placeholder>
        </w:sdtPr>
        <w:sdtEndPr/>
        <w:sdtContent>
          <w:r w:rsidR="00417A59" w:rsidRPr="008C1AD0">
            <w:rPr>
              <w:rFonts w:ascii="Times New Roman" w:eastAsia="Times New Roman" w:hAnsi="Times New Roman" w:cs="Times New Roman"/>
              <w:bCs/>
              <w:sz w:val="24"/>
              <w:szCs w:val="24"/>
              <w:lang w:eastAsia="cs-CZ" w:bidi="cs-CZ"/>
            </w:rPr>
            <w:t>107,09</w:t>
          </w:r>
          <w:r w:rsidR="00357AA9" w:rsidRPr="008C1AD0">
            <w:rPr>
              <w:rFonts w:ascii="Times New Roman" w:eastAsia="Times New Roman" w:hAnsi="Times New Roman" w:cs="Times New Roman"/>
              <w:bCs/>
              <w:sz w:val="24"/>
              <w:szCs w:val="24"/>
              <w:lang w:eastAsia="cs-CZ" w:bidi="cs-CZ"/>
            </w:rPr>
            <w:t xml:space="preserve"> Kč</w:t>
          </w:r>
        </w:sdtContent>
      </w:sdt>
    </w:p>
    <w:p w14:paraId="473EED2D" w14:textId="77777777" w:rsidR="005E46A3" w:rsidRPr="007638CD" w:rsidRDefault="005E46A3" w:rsidP="00AA74AE">
      <w:pPr>
        <w:widowControl w:val="0"/>
        <w:tabs>
          <w:tab w:val="left" w:pos="689"/>
        </w:tabs>
        <w:spacing w:after="0" w:line="288" w:lineRule="auto"/>
        <w:ind w:left="709"/>
        <w:jc w:val="both"/>
        <w:rPr>
          <w:rFonts w:ascii="Times New Roman" w:eastAsia="Times New Roman" w:hAnsi="Times New Roman" w:cs="Times New Roman"/>
          <w:b/>
          <w:color w:val="000000"/>
          <w:sz w:val="24"/>
          <w:szCs w:val="24"/>
          <w:u w:val="single"/>
          <w:lang w:eastAsia="cs-CZ" w:bidi="cs-CZ"/>
        </w:rPr>
      </w:pPr>
    </w:p>
    <w:p w14:paraId="541DA100" w14:textId="77777777" w:rsidR="005E46A3" w:rsidRPr="007638CD" w:rsidRDefault="005E46A3" w:rsidP="00AA74AE">
      <w:pPr>
        <w:widowControl w:val="0"/>
        <w:tabs>
          <w:tab w:val="left" w:pos="689"/>
        </w:tabs>
        <w:spacing w:after="0" w:line="288" w:lineRule="auto"/>
        <w:ind w:left="709"/>
        <w:jc w:val="both"/>
        <w:rPr>
          <w:rFonts w:ascii="Times New Roman" w:eastAsia="Times New Roman" w:hAnsi="Times New Roman" w:cs="Times New Roman"/>
          <w:b/>
          <w:color w:val="000000"/>
          <w:sz w:val="24"/>
          <w:szCs w:val="24"/>
          <w:u w:val="single"/>
          <w:lang w:eastAsia="cs-CZ" w:bidi="cs-CZ"/>
        </w:rPr>
      </w:pPr>
      <w:r w:rsidRPr="007638CD">
        <w:rPr>
          <w:rFonts w:ascii="Times New Roman" w:eastAsia="Times New Roman" w:hAnsi="Times New Roman" w:cs="Times New Roman"/>
          <w:b/>
          <w:color w:val="000000"/>
          <w:sz w:val="24"/>
          <w:szCs w:val="24"/>
          <w:u w:val="single"/>
          <w:lang w:eastAsia="cs-CZ" w:bidi="cs-CZ"/>
        </w:rPr>
        <w:t>Pracovní pohotovosti služby fyzické ostrahy za 1 hodinu, která je zajišťována 1 pracovníkem ostrahy (člověkohodina):</w:t>
      </w:r>
    </w:p>
    <w:p w14:paraId="31257B01" w14:textId="7F79DD32" w:rsidR="005E46A3" w:rsidRPr="008C1AD0" w:rsidRDefault="005E46A3" w:rsidP="00AA74AE">
      <w:pPr>
        <w:widowControl w:val="0"/>
        <w:numPr>
          <w:ilvl w:val="0"/>
          <w:numId w:val="39"/>
        </w:numPr>
        <w:tabs>
          <w:tab w:val="left" w:pos="689"/>
        </w:tabs>
        <w:spacing w:after="0" w:line="288" w:lineRule="auto"/>
        <w:jc w:val="both"/>
        <w:rPr>
          <w:rFonts w:ascii="Times New Roman" w:eastAsia="Times New Roman" w:hAnsi="Times New Roman" w:cs="Times New Roman"/>
          <w:sz w:val="24"/>
          <w:szCs w:val="24"/>
          <w:lang w:eastAsia="cs-CZ" w:bidi="cs-CZ"/>
        </w:rPr>
      </w:pPr>
      <w:r w:rsidRPr="008C1AD0">
        <w:rPr>
          <w:rFonts w:ascii="Times New Roman" w:eastAsia="Times New Roman" w:hAnsi="Times New Roman" w:cs="Times New Roman"/>
          <w:sz w:val="24"/>
          <w:szCs w:val="24"/>
          <w:lang w:eastAsia="cs-CZ" w:bidi="cs-CZ"/>
        </w:rPr>
        <w:t xml:space="preserve">Nabídková cena bez DPH: </w:t>
      </w:r>
      <w:r w:rsidRPr="008C1AD0">
        <w:rPr>
          <w:rFonts w:ascii="Times New Roman" w:eastAsia="Times New Roman" w:hAnsi="Times New Roman" w:cs="Times New Roman"/>
          <w:sz w:val="24"/>
          <w:szCs w:val="24"/>
          <w:lang w:eastAsia="cs-CZ" w:bidi="cs-CZ"/>
        </w:rPr>
        <w:tab/>
      </w:r>
      <w:r w:rsidRPr="008C1AD0">
        <w:rPr>
          <w:rFonts w:ascii="Times New Roman" w:eastAsia="Times New Roman" w:hAnsi="Times New Roman" w:cs="Times New Roman"/>
          <w:sz w:val="24"/>
          <w:szCs w:val="24"/>
          <w:lang w:eastAsia="cs-CZ" w:bidi="cs-CZ"/>
        </w:rPr>
        <w:tab/>
      </w:r>
      <w:sdt>
        <w:sdtPr>
          <w:rPr>
            <w:rFonts w:ascii="Times New Roman" w:eastAsia="Times New Roman" w:hAnsi="Times New Roman" w:cs="Times New Roman"/>
            <w:bCs/>
            <w:sz w:val="24"/>
            <w:szCs w:val="24"/>
            <w:lang w:eastAsia="cs-CZ" w:bidi="cs-CZ"/>
          </w:rPr>
          <w:id w:val="-58482417"/>
          <w:placeholder>
            <w:docPart w:val="AE1339615C814C1BB49DFF9BF662FBF9"/>
          </w:placeholder>
        </w:sdtPr>
        <w:sdtEndPr/>
        <w:sdtContent>
          <w:r w:rsidR="00357AA9" w:rsidRPr="008C1AD0">
            <w:rPr>
              <w:rFonts w:ascii="Times New Roman" w:eastAsia="Times New Roman" w:hAnsi="Times New Roman" w:cs="Times New Roman"/>
              <w:bCs/>
              <w:sz w:val="24"/>
              <w:szCs w:val="24"/>
              <w:lang w:eastAsia="cs-CZ" w:bidi="cs-CZ"/>
            </w:rPr>
            <w:tab/>
            <w:t xml:space="preserve">  </w:t>
          </w:r>
          <w:r w:rsidR="00417A59" w:rsidRPr="008C1AD0">
            <w:rPr>
              <w:rFonts w:ascii="Times New Roman" w:eastAsia="Times New Roman" w:hAnsi="Times New Roman" w:cs="Times New Roman"/>
              <w:bCs/>
              <w:sz w:val="24"/>
              <w:szCs w:val="24"/>
              <w:lang w:eastAsia="cs-CZ" w:bidi="cs-CZ"/>
            </w:rPr>
            <w:t>88,50</w:t>
          </w:r>
          <w:r w:rsidR="00357AA9" w:rsidRPr="008C1AD0">
            <w:rPr>
              <w:rFonts w:ascii="Times New Roman" w:eastAsia="Times New Roman" w:hAnsi="Times New Roman" w:cs="Times New Roman"/>
              <w:bCs/>
              <w:sz w:val="24"/>
              <w:szCs w:val="24"/>
              <w:lang w:eastAsia="cs-CZ" w:bidi="cs-CZ"/>
            </w:rPr>
            <w:t xml:space="preserve"> Kč</w:t>
          </w:r>
        </w:sdtContent>
      </w:sdt>
      <w:r w:rsidRPr="008C1AD0">
        <w:rPr>
          <w:rFonts w:ascii="Times New Roman" w:eastAsia="Times New Roman" w:hAnsi="Times New Roman" w:cs="Times New Roman"/>
          <w:sz w:val="24"/>
          <w:szCs w:val="24"/>
          <w:lang w:eastAsia="cs-CZ" w:bidi="cs-CZ"/>
        </w:rPr>
        <w:tab/>
      </w:r>
    </w:p>
    <w:p w14:paraId="05ECA10B" w14:textId="5FA0EAE3" w:rsidR="005E46A3" w:rsidRPr="008C1AD0" w:rsidRDefault="005E46A3" w:rsidP="00AA74AE">
      <w:pPr>
        <w:widowControl w:val="0"/>
        <w:numPr>
          <w:ilvl w:val="0"/>
          <w:numId w:val="39"/>
        </w:numPr>
        <w:tabs>
          <w:tab w:val="left" w:pos="689"/>
        </w:tabs>
        <w:spacing w:after="0" w:line="288" w:lineRule="auto"/>
        <w:jc w:val="both"/>
        <w:rPr>
          <w:rFonts w:ascii="Times New Roman" w:eastAsia="Times New Roman" w:hAnsi="Times New Roman" w:cs="Times New Roman"/>
          <w:sz w:val="24"/>
          <w:szCs w:val="24"/>
          <w:lang w:eastAsia="cs-CZ" w:bidi="cs-CZ"/>
        </w:rPr>
      </w:pPr>
      <w:r w:rsidRPr="008C1AD0">
        <w:rPr>
          <w:rFonts w:ascii="Times New Roman" w:eastAsia="Times New Roman" w:hAnsi="Times New Roman" w:cs="Times New Roman"/>
          <w:sz w:val="24"/>
          <w:szCs w:val="24"/>
          <w:lang w:eastAsia="cs-CZ" w:bidi="cs-CZ"/>
        </w:rPr>
        <w:t>Samostatně DPH s příslušnou sazbou:</w:t>
      </w:r>
      <w:r w:rsidRPr="008C1AD0">
        <w:rPr>
          <w:rFonts w:ascii="Times New Roman" w:eastAsia="Times New Roman" w:hAnsi="Times New Roman" w:cs="Times New Roman"/>
          <w:sz w:val="24"/>
          <w:szCs w:val="24"/>
          <w:lang w:eastAsia="cs-CZ" w:bidi="cs-CZ"/>
        </w:rPr>
        <w:tab/>
      </w:r>
      <w:r w:rsidRPr="008C1AD0">
        <w:rPr>
          <w:rFonts w:ascii="Times New Roman" w:eastAsia="Times New Roman" w:hAnsi="Times New Roman" w:cs="Times New Roman"/>
          <w:sz w:val="24"/>
          <w:szCs w:val="24"/>
          <w:lang w:eastAsia="cs-CZ" w:bidi="cs-CZ"/>
        </w:rPr>
        <w:tab/>
      </w:r>
      <w:sdt>
        <w:sdtPr>
          <w:rPr>
            <w:rFonts w:ascii="Times New Roman" w:eastAsia="Times New Roman" w:hAnsi="Times New Roman" w:cs="Times New Roman"/>
            <w:bCs/>
            <w:sz w:val="24"/>
            <w:szCs w:val="24"/>
            <w:lang w:eastAsia="cs-CZ" w:bidi="cs-CZ"/>
          </w:rPr>
          <w:id w:val="267129116"/>
          <w:placeholder>
            <w:docPart w:val="17C75018557C4FEC9399654CC4E6F686"/>
          </w:placeholder>
        </w:sdtPr>
        <w:sdtEndPr/>
        <w:sdtContent>
          <w:r w:rsidR="00357AA9" w:rsidRPr="008C1AD0">
            <w:rPr>
              <w:rFonts w:ascii="Times New Roman" w:eastAsia="Times New Roman" w:hAnsi="Times New Roman" w:cs="Times New Roman"/>
              <w:bCs/>
              <w:sz w:val="24"/>
              <w:szCs w:val="24"/>
              <w:lang w:eastAsia="cs-CZ" w:bidi="cs-CZ"/>
            </w:rPr>
            <w:t xml:space="preserve">  </w:t>
          </w:r>
          <w:r w:rsidR="00417A59" w:rsidRPr="008C1AD0">
            <w:rPr>
              <w:rFonts w:ascii="Times New Roman" w:eastAsia="Times New Roman" w:hAnsi="Times New Roman" w:cs="Times New Roman"/>
              <w:bCs/>
              <w:sz w:val="24"/>
              <w:szCs w:val="24"/>
              <w:lang w:eastAsia="cs-CZ" w:bidi="cs-CZ"/>
            </w:rPr>
            <w:t>18,59</w:t>
          </w:r>
          <w:r w:rsidR="00357AA9" w:rsidRPr="008C1AD0">
            <w:rPr>
              <w:rFonts w:ascii="Times New Roman" w:eastAsia="Times New Roman" w:hAnsi="Times New Roman" w:cs="Times New Roman"/>
              <w:bCs/>
              <w:sz w:val="24"/>
              <w:szCs w:val="24"/>
              <w:lang w:eastAsia="cs-CZ" w:bidi="cs-CZ"/>
            </w:rPr>
            <w:t xml:space="preserve"> Kč</w:t>
          </w:r>
        </w:sdtContent>
      </w:sdt>
    </w:p>
    <w:p w14:paraId="61EAE801" w14:textId="0B00B696" w:rsidR="005E46A3" w:rsidRPr="008C1AD0" w:rsidRDefault="005E46A3" w:rsidP="00AA74AE">
      <w:pPr>
        <w:widowControl w:val="0"/>
        <w:numPr>
          <w:ilvl w:val="0"/>
          <w:numId w:val="39"/>
        </w:numPr>
        <w:tabs>
          <w:tab w:val="left" w:pos="689"/>
        </w:tabs>
        <w:spacing w:after="0" w:line="288" w:lineRule="auto"/>
        <w:jc w:val="both"/>
        <w:rPr>
          <w:rFonts w:ascii="Times New Roman" w:eastAsia="Times New Roman" w:hAnsi="Times New Roman" w:cs="Times New Roman"/>
          <w:sz w:val="24"/>
          <w:szCs w:val="24"/>
          <w:lang w:eastAsia="cs-CZ" w:bidi="cs-CZ"/>
        </w:rPr>
      </w:pPr>
      <w:r w:rsidRPr="008C1AD0">
        <w:rPr>
          <w:rFonts w:ascii="Times New Roman" w:eastAsia="Times New Roman" w:hAnsi="Times New Roman" w:cs="Times New Roman"/>
          <w:sz w:val="24"/>
          <w:szCs w:val="24"/>
          <w:lang w:eastAsia="cs-CZ" w:bidi="cs-CZ"/>
        </w:rPr>
        <w:t xml:space="preserve">Nabídková cena včetně DPH: </w:t>
      </w:r>
      <w:r w:rsidRPr="008C1AD0">
        <w:rPr>
          <w:rFonts w:ascii="Times New Roman" w:eastAsia="Times New Roman" w:hAnsi="Times New Roman" w:cs="Times New Roman"/>
          <w:sz w:val="24"/>
          <w:szCs w:val="24"/>
          <w:lang w:eastAsia="cs-CZ" w:bidi="cs-CZ"/>
        </w:rPr>
        <w:tab/>
      </w:r>
      <w:r w:rsidRPr="008C1AD0">
        <w:rPr>
          <w:rFonts w:ascii="Times New Roman" w:eastAsia="Times New Roman" w:hAnsi="Times New Roman" w:cs="Times New Roman"/>
          <w:sz w:val="24"/>
          <w:szCs w:val="24"/>
          <w:lang w:eastAsia="cs-CZ" w:bidi="cs-CZ"/>
        </w:rPr>
        <w:tab/>
      </w:r>
      <w:r w:rsidRPr="008C1AD0">
        <w:rPr>
          <w:rFonts w:ascii="Times New Roman" w:eastAsia="Times New Roman" w:hAnsi="Times New Roman" w:cs="Times New Roman"/>
          <w:sz w:val="24"/>
          <w:szCs w:val="24"/>
          <w:lang w:eastAsia="cs-CZ" w:bidi="cs-CZ"/>
        </w:rPr>
        <w:tab/>
      </w:r>
      <w:sdt>
        <w:sdtPr>
          <w:rPr>
            <w:rFonts w:ascii="Times New Roman" w:eastAsia="Times New Roman" w:hAnsi="Times New Roman" w:cs="Times New Roman"/>
            <w:bCs/>
            <w:sz w:val="24"/>
            <w:szCs w:val="24"/>
            <w:lang w:eastAsia="cs-CZ" w:bidi="cs-CZ"/>
          </w:rPr>
          <w:id w:val="-1144037628"/>
          <w:placeholder>
            <w:docPart w:val="DC267E5C498544E28748AF9FD9FA62AE"/>
          </w:placeholder>
        </w:sdtPr>
        <w:sdtEndPr/>
        <w:sdtContent>
          <w:r w:rsidR="00417A59" w:rsidRPr="008C1AD0">
            <w:rPr>
              <w:rFonts w:ascii="Times New Roman" w:eastAsia="Times New Roman" w:hAnsi="Times New Roman" w:cs="Times New Roman"/>
              <w:bCs/>
              <w:sz w:val="24"/>
              <w:szCs w:val="24"/>
              <w:lang w:eastAsia="cs-CZ" w:bidi="cs-CZ"/>
            </w:rPr>
            <w:t>107,09</w:t>
          </w:r>
          <w:r w:rsidR="00357AA9" w:rsidRPr="008C1AD0">
            <w:rPr>
              <w:rFonts w:ascii="Times New Roman" w:eastAsia="Times New Roman" w:hAnsi="Times New Roman" w:cs="Times New Roman"/>
              <w:bCs/>
              <w:sz w:val="24"/>
              <w:szCs w:val="24"/>
              <w:lang w:eastAsia="cs-CZ" w:bidi="cs-CZ"/>
            </w:rPr>
            <w:t xml:space="preserve"> Kč</w:t>
          </w:r>
        </w:sdtContent>
      </w:sdt>
    </w:p>
    <w:p w14:paraId="4E2700FA" w14:textId="77777777" w:rsidR="005E46A3" w:rsidRPr="007638CD" w:rsidRDefault="005E46A3" w:rsidP="00AA74AE">
      <w:pPr>
        <w:widowControl w:val="0"/>
        <w:tabs>
          <w:tab w:val="left" w:pos="689"/>
        </w:tabs>
        <w:spacing w:after="0" w:line="288" w:lineRule="auto"/>
        <w:ind w:left="709"/>
        <w:jc w:val="both"/>
        <w:rPr>
          <w:rFonts w:ascii="Times New Roman" w:eastAsia="Times New Roman" w:hAnsi="Times New Roman" w:cs="Times New Roman"/>
          <w:color w:val="000000"/>
          <w:sz w:val="24"/>
          <w:szCs w:val="24"/>
          <w:lang w:eastAsia="cs-CZ" w:bidi="cs-CZ"/>
        </w:rPr>
      </w:pPr>
    </w:p>
    <w:p w14:paraId="5C3EF622" w14:textId="70E8420B" w:rsidR="005E46A3" w:rsidRPr="007638CD" w:rsidRDefault="005E46A3" w:rsidP="00AA74AE">
      <w:pPr>
        <w:widowControl w:val="0"/>
        <w:tabs>
          <w:tab w:val="left" w:pos="689"/>
        </w:tabs>
        <w:spacing w:after="0" w:line="288" w:lineRule="auto"/>
        <w:ind w:left="709"/>
        <w:jc w:val="both"/>
        <w:rPr>
          <w:rFonts w:ascii="Times New Roman" w:eastAsia="Times New Roman" w:hAnsi="Times New Roman" w:cs="Times New Roman"/>
          <w:color w:val="000000"/>
          <w:sz w:val="24"/>
          <w:szCs w:val="24"/>
          <w:lang w:eastAsia="cs-CZ" w:bidi="cs-CZ"/>
        </w:rPr>
      </w:pPr>
    </w:p>
    <w:p w14:paraId="193A970F" w14:textId="04F58438" w:rsidR="005E46A3" w:rsidRPr="007638CD" w:rsidRDefault="005E46A3" w:rsidP="00AA74AE">
      <w:pPr>
        <w:widowControl w:val="0"/>
        <w:tabs>
          <w:tab w:val="left" w:pos="689"/>
        </w:tabs>
        <w:spacing w:after="0" w:line="288" w:lineRule="auto"/>
        <w:ind w:left="709"/>
        <w:jc w:val="both"/>
        <w:rPr>
          <w:rFonts w:ascii="Times New Roman" w:eastAsia="Times New Roman" w:hAnsi="Times New Roman" w:cs="Times New Roman"/>
          <w:color w:val="000000"/>
          <w:sz w:val="24"/>
          <w:szCs w:val="24"/>
          <w:lang w:eastAsia="cs-CZ" w:bidi="cs-CZ"/>
        </w:rPr>
      </w:pPr>
    </w:p>
    <w:p w14:paraId="59DDF8A3" w14:textId="619AF19F" w:rsidR="005E46A3" w:rsidRPr="007638CD" w:rsidRDefault="005E46A3" w:rsidP="00AA74AE">
      <w:pPr>
        <w:widowControl w:val="0"/>
        <w:tabs>
          <w:tab w:val="left" w:pos="689"/>
        </w:tabs>
        <w:spacing w:after="0" w:line="288" w:lineRule="auto"/>
        <w:ind w:left="709"/>
        <w:jc w:val="both"/>
        <w:rPr>
          <w:rFonts w:ascii="Times New Roman" w:eastAsia="Times New Roman" w:hAnsi="Times New Roman" w:cs="Times New Roman"/>
          <w:color w:val="000000"/>
          <w:sz w:val="24"/>
          <w:szCs w:val="24"/>
          <w:lang w:eastAsia="cs-CZ" w:bidi="cs-CZ"/>
        </w:rPr>
      </w:pPr>
    </w:p>
    <w:p w14:paraId="103448EA" w14:textId="77777777" w:rsidR="005E46A3" w:rsidRPr="007638CD" w:rsidRDefault="005E46A3" w:rsidP="00AA74AE">
      <w:pPr>
        <w:widowControl w:val="0"/>
        <w:tabs>
          <w:tab w:val="left" w:pos="689"/>
        </w:tabs>
        <w:spacing w:after="0" w:line="288" w:lineRule="auto"/>
        <w:ind w:left="709"/>
        <w:jc w:val="both"/>
        <w:rPr>
          <w:rFonts w:ascii="Times New Roman" w:eastAsia="Times New Roman" w:hAnsi="Times New Roman" w:cs="Times New Roman"/>
          <w:color w:val="000000"/>
          <w:sz w:val="24"/>
          <w:szCs w:val="24"/>
          <w:lang w:eastAsia="cs-CZ" w:bidi="cs-CZ"/>
        </w:rPr>
      </w:pPr>
    </w:p>
    <w:p w14:paraId="488F05F8" w14:textId="10E21D50" w:rsidR="00174C66" w:rsidRPr="007638CD" w:rsidRDefault="00880728" w:rsidP="00AA74AE">
      <w:pPr>
        <w:pStyle w:val="Odstavecseseznamem"/>
        <w:widowControl w:val="0"/>
        <w:numPr>
          <w:ilvl w:val="0"/>
          <w:numId w:val="33"/>
        </w:numPr>
        <w:tabs>
          <w:tab w:val="left" w:pos="689"/>
        </w:tabs>
        <w:spacing w:after="0" w:line="288" w:lineRule="auto"/>
        <w:ind w:hanging="720"/>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Cena za výkon služby poskytnuté formou pohotovosti (anal. dle z.č. 262/2006 Sb. v pl. znění) se sjednává ve výši 15% vč. DPH z ceny dle odst. 3.1. vč</w:t>
      </w:r>
      <w:r w:rsidR="002846AD" w:rsidRPr="007638CD">
        <w:rPr>
          <w:rFonts w:ascii="Times New Roman" w:eastAsia="Times New Roman" w:hAnsi="Times New Roman" w:cs="Times New Roman"/>
          <w:color w:val="000000"/>
          <w:sz w:val="24"/>
          <w:szCs w:val="24"/>
          <w:lang w:eastAsia="cs-CZ" w:bidi="cs-CZ"/>
        </w:rPr>
        <w:t>etně</w:t>
      </w:r>
      <w:r w:rsidRPr="007638CD">
        <w:rPr>
          <w:rFonts w:ascii="Times New Roman" w:eastAsia="Times New Roman" w:hAnsi="Times New Roman" w:cs="Times New Roman"/>
          <w:color w:val="000000"/>
          <w:sz w:val="24"/>
          <w:szCs w:val="24"/>
          <w:lang w:eastAsia="cs-CZ" w:bidi="cs-CZ"/>
        </w:rPr>
        <w:t xml:space="preserve"> DPH.</w:t>
      </w:r>
    </w:p>
    <w:p w14:paraId="31E4D934" w14:textId="403748C9" w:rsidR="00A37390" w:rsidRPr="007638CD" w:rsidRDefault="00A37390" w:rsidP="00AA74AE">
      <w:pPr>
        <w:pStyle w:val="Odstavecseseznamem"/>
        <w:widowControl w:val="0"/>
        <w:numPr>
          <w:ilvl w:val="0"/>
          <w:numId w:val="33"/>
        </w:numPr>
        <w:tabs>
          <w:tab w:val="left" w:pos="689"/>
        </w:tabs>
        <w:spacing w:after="0" w:line="288" w:lineRule="auto"/>
        <w:ind w:hanging="720"/>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 xml:space="preserve">Podkladem pro stanovení ceny služeb je měsíční výkaz odpracovaných hodin v jednotlivých objektech (dále také „měsíční výkaz/y“) předaný poskytovatelem objednateli do 5. pracovního dne následujícího kalendářního měsíce. Objednatel je povinen měsíční výkazy schválit (příp. vrátit poskytovateli k přepracování či doplnění vč. stanovení přiměřené </w:t>
      </w:r>
      <w:r w:rsidR="002846AD" w:rsidRPr="007638CD">
        <w:rPr>
          <w:rFonts w:ascii="Times New Roman" w:eastAsia="Times New Roman" w:hAnsi="Times New Roman" w:cs="Times New Roman"/>
          <w:color w:val="000000"/>
          <w:sz w:val="24"/>
          <w:szCs w:val="24"/>
          <w:lang w:eastAsia="cs-CZ" w:bidi="cs-CZ"/>
        </w:rPr>
        <w:t>l</w:t>
      </w:r>
      <w:r w:rsidRPr="007638CD">
        <w:rPr>
          <w:rFonts w:ascii="Times New Roman" w:eastAsia="Times New Roman" w:hAnsi="Times New Roman" w:cs="Times New Roman"/>
          <w:color w:val="000000"/>
          <w:sz w:val="24"/>
          <w:szCs w:val="24"/>
          <w:lang w:eastAsia="cs-CZ" w:bidi="cs-CZ"/>
        </w:rPr>
        <w:t>hůty na přepracování), do 3 pracovních dnů od předání měsíčních výkazů.</w:t>
      </w:r>
    </w:p>
    <w:p w14:paraId="336D7F20" w14:textId="77777777" w:rsidR="00A37390" w:rsidRPr="007638CD" w:rsidRDefault="00A37390" w:rsidP="00AA74AE">
      <w:pPr>
        <w:pStyle w:val="Odstavecseseznamem"/>
        <w:widowControl w:val="0"/>
        <w:numPr>
          <w:ilvl w:val="0"/>
          <w:numId w:val="33"/>
        </w:numPr>
        <w:tabs>
          <w:tab w:val="left" w:pos="689"/>
        </w:tabs>
        <w:spacing w:after="0" w:line="288" w:lineRule="auto"/>
        <w:ind w:hanging="720"/>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Cena za poskytnuté služby za 1 kalendářní měsíc bude stanovena násobkem ceny za jednu člověkohodinu a celkového počtu odpracovaných hodin všemi pracovníky ostrahy v daném zúčtovacím období dle objednatelem schváleného měsíčního výkazu odpracovaných hodin.</w:t>
      </w:r>
    </w:p>
    <w:p w14:paraId="0AB2C34C" w14:textId="77777777" w:rsidR="00A37390" w:rsidRPr="007638CD" w:rsidRDefault="00A37390" w:rsidP="00AA74AE">
      <w:pPr>
        <w:pStyle w:val="Odstavecseseznamem"/>
        <w:widowControl w:val="0"/>
        <w:numPr>
          <w:ilvl w:val="0"/>
          <w:numId w:val="33"/>
        </w:numPr>
        <w:tabs>
          <w:tab w:val="left" w:pos="689"/>
        </w:tabs>
        <w:spacing w:after="0" w:line="288" w:lineRule="auto"/>
        <w:ind w:hanging="720"/>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Cena za poskytování služby fyzické ostrahy je pevná a neměnná po celou dobu platnosti Smlouvy, není-li dále stanoveno jinak. V ceně jsou zahrnuty veškeré náklady na poskytování služby dle této Smlouvy, a to zejména mzdové náklady pracovníků poskytovatele včetně zákonem stanovených odvodů a příplatků, náklady na příplatky za službu v noci a ve svátcích, náklady na prostředky osobní ochrany, kancelářské</w:t>
      </w:r>
      <w:r w:rsidR="00B02940" w:rsidRPr="007638CD">
        <w:rPr>
          <w:rFonts w:ascii="Times New Roman" w:eastAsia="Times New Roman" w:hAnsi="Times New Roman" w:cs="Times New Roman"/>
          <w:color w:val="000000"/>
          <w:sz w:val="24"/>
          <w:szCs w:val="24"/>
          <w:lang w:eastAsia="cs-CZ" w:bidi="cs-CZ"/>
        </w:rPr>
        <w:t xml:space="preserve"> </w:t>
      </w:r>
      <w:r w:rsidRPr="007638CD">
        <w:rPr>
          <w:rFonts w:ascii="Times New Roman" w:eastAsia="Times New Roman" w:hAnsi="Times New Roman" w:cs="Times New Roman"/>
          <w:color w:val="000000"/>
          <w:sz w:val="24"/>
          <w:szCs w:val="24"/>
          <w:lang w:eastAsia="cs-CZ" w:bidi="cs-CZ"/>
        </w:rPr>
        <w:t>potřeby, spojovací techniku, náklady na školení a odbornou přípravu pracovníků ostrahy, náklady na použití služebního vozidla nadřízených zaměstnanců za účelem provádění kontrol pracovníků ostrahy, náklady na vedoucí zaměstnance včetně systému kontrol a pojištění a také náklady, které v této Smlouvě uvedeny nejsou a poskytovatel jakožto odborník o nich vědět měl nebo mohl vědět.</w:t>
      </w:r>
    </w:p>
    <w:p w14:paraId="650242DA" w14:textId="77777777" w:rsidR="00A37390" w:rsidRPr="007638CD" w:rsidRDefault="00A37390" w:rsidP="00AA74AE">
      <w:pPr>
        <w:pStyle w:val="Odstavecseseznamem"/>
        <w:widowControl w:val="0"/>
        <w:numPr>
          <w:ilvl w:val="0"/>
          <w:numId w:val="33"/>
        </w:numPr>
        <w:tabs>
          <w:tab w:val="left" w:pos="689"/>
        </w:tabs>
        <w:spacing w:after="0" w:line="288" w:lineRule="auto"/>
        <w:ind w:hanging="720"/>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Změna ceny za poskytování služby fyzické ostrahy je možná z důvodu změny zákonné sazby DPH. V tomto případě bude poskytovatel fakturovat DPH v sazbě platné v době vzniku zdanitelného plnění. Tato změna nebude smluvními stranami považována za podstatnou změnu Smlouvy a nebude proto pořizován dodatek ke Smlouvě.</w:t>
      </w:r>
    </w:p>
    <w:p w14:paraId="22CB7FF0" w14:textId="77777777" w:rsidR="00A37390" w:rsidRPr="007638CD" w:rsidRDefault="00A37390" w:rsidP="00AA74AE">
      <w:pPr>
        <w:pStyle w:val="Odstavecseseznamem"/>
        <w:widowControl w:val="0"/>
        <w:numPr>
          <w:ilvl w:val="0"/>
          <w:numId w:val="33"/>
        </w:numPr>
        <w:tabs>
          <w:tab w:val="left" w:pos="689"/>
        </w:tabs>
        <w:spacing w:after="0" w:line="288" w:lineRule="auto"/>
        <w:ind w:hanging="720"/>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Objednatel neposkytuje zálohy. Úhrada ceny plnění bude provedena na základě daňových dokladů - faktur vystavených poskytovatelem za uplynulý kalendářní měsíc poskytování služby fyzické ostrahy. Poskytovatel vystaví daňový doklad - fakturu na základě a v souladu s objednatelem schválenými měsíčními výkazy odpracovaných hodin.</w:t>
      </w:r>
    </w:p>
    <w:p w14:paraId="73F7CC63" w14:textId="77777777" w:rsidR="00A37390" w:rsidRPr="007638CD" w:rsidRDefault="00A37390" w:rsidP="00AA74AE">
      <w:pPr>
        <w:pStyle w:val="Odstavecseseznamem"/>
        <w:widowControl w:val="0"/>
        <w:numPr>
          <w:ilvl w:val="0"/>
          <w:numId w:val="33"/>
        </w:numPr>
        <w:tabs>
          <w:tab w:val="left" w:pos="689"/>
        </w:tabs>
        <w:spacing w:after="0" w:line="288" w:lineRule="auto"/>
        <w:ind w:hanging="720"/>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Poskytovatel se zavazuje vystavit a odeslat objednateli daňový doklad - fakturu za vykonanou činnost do 5 pracovních dnů od schválení jednotlivých měsíčních výkazů.</w:t>
      </w:r>
    </w:p>
    <w:p w14:paraId="0468E6A2" w14:textId="657404F1" w:rsidR="00A37390" w:rsidRPr="007638CD" w:rsidRDefault="00A37390" w:rsidP="00AA74AE">
      <w:pPr>
        <w:pStyle w:val="Odstavecseseznamem"/>
        <w:widowControl w:val="0"/>
        <w:numPr>
          <w:ilvl w:val="0"/>
          <w:numId w:val="33"/>
        </w:numPr>
        <w:tabs>
          <w:tab w:val="left" w:pos="689"/>
        </w:tabs>
        <w:spacing w:after="0" w:line="288" w:lineRule="auto"/>
        <w:ind w:hanging="720"/>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Daňový doklad - faktura bude obsahovat všechny náležitosti daňového dokladu dle zákona č. 563/1991 Sb., o účetnictví, ve znění pozdějších předpisů, § 29 zákona č. 235/2004 Sb., o dani z přidané hodnoty, ve znění pozdějších předpisů a dále údaje ve smyslu § 435 občanského zákoníku. Přílohou daňového dokladu - faktury budou měsíční výkazy odpracovaných hodin v jednotlivých objektech. Daňový doklad - faktura musí být vystaven ve prospěch bankovního účtu poskytovatele uvedeného v záhlaví Smlouvy, případně jiného bankovního účtu písemně oznámeného objednateli, došlo-li u poskytovatele ke změně platebních údajů v průběhu plnění Smlouvy.</w:t>
      </w:r>
    </w:p>
    <w:p w14:paraId="2EEE7668" w14:textId="77777777" w:rsidR="00797610" w:rsidRPr="007638CD" w:rsidRDefault="00797610" w:rsidP="00797610">
      <w:pPr>
        <w:pStyle w:val="Odstavecseseznamem"/>
        <w:widowControl w:val="0"/>
        <w:tabs>
          <w:tab w:val="left" w:pos="689"/>
        </w:tabs>
        <w:spacing w:after="0" w:line="288" w:lineRule="auto"/>
        <w:jc w:val="both"/>
        <w:rPr>
          <w:rFonts w:ascii="Times New Roman" w:eastAsia="Times New Roman" w:hAnsi="Times New Roman" w:cs="Times New Roman"/>
          <w:color w:val="000000"/>
          <w:sz w:val="24"/>
          <w:szCs w:val="24"/>
          <w:lang w:eastAsia="cs-CZ" w:bidi="cs-CZ"/>
        </w:rPr>
      </w:pPr>
    </w:p>
    <w:p w14:paraId="47648149" w14:textId="77777777" w:rsidR="00A37390" w:rsidRPr="007638CD" w:rsidRDefault="00A37390" w:rsidP="00AA74AE">
      <w:pPr>
        <w:pStyle w:val="Odstavecseseznamem"/>
        <w:widowControl w:val="0"/>
        <w:numPr>
          <w:ilvl w:val="0"/>
          <w:numId w:val="33"/>
        </w:numPr>
        <w:tabs>
          <w:tab w:val="left" w:pos="689"/>
        </w:tabs>
        <w:spacing w:after="0" w:line="288" w:lineRule="auto"/>
        <w:ind w:hanging="720"/>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Splatnost daňového dokladu - faktury činí 30 dnů od jeho doručení objednateli. Za den splnění platební povinnosti se považuje den odepsání fakturované částky z bankovního účtu objednatele ve prospěch bankovního účtu poskytovatele.</w:t>
      </w:r>
    </w:p>
    <w:p w14:paraId="75C09C57" w14:textId="387470C2" w:rsidR="00A37390" w:rsidRPr="007638CD" w:rsidRDefault="00A37390" w:rsidP="00AA74AE">
      <w:pPr>
        <w:pStyle w:val="Odstavecseseznamem"/>
        <w:widowControl w:val="0"/>
        <w:numPr>
          <w:ilvl w:val="0"/>
          <w:numId w:val="33"/>
        </w:numPr>
        <w:tabs>
          <w:tab w:val="left" w:pos="689"/>
        </w:tabs>
        <w:spacing w:after="0" w:line="288" w:lineRule="auto"/>
        <w:ind w:hanging="720"/>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 xml:space="preserve">Objednatel má právo daňový doklad - fakturu před uplynutím </w:t>
      </w:r>
      <w:r w:rsidR="00616CE4">
        <w:rPr>
          <w:rFonts w:ascii="Times New Roman" w:eastAsia="Times New Roman" w:hAnsi="Times New Roman" w:cs="Times New Roman"/>
          <w:color w:val="000000"/>
          <w:sz w:val="24"/>
          <w:szCs w:val="24"/>
          <w:lang w:eastAsia="cs-CZ" w:bidi="cs-CZ"/>
        </w:rPr>
        <w:t>l</w:t>
      </w:r>
      <w:r w:rsidRPr="007638CD">
        <w:rPr>
          <w:rFonts w:ascii="Times New Roman" w:eastAsia="Times New Roman" w:hAnsi="Times New Roman" w:cs="Times New Roman"/>
          <w:color w:val="000000"/>
          <w:sz w:val="24"/>
          <w:szCs w:val="24"/>
          <w:lang w:eastAsia="cs-CZ" w:bidi="cs-CZ"/>
        </w:rPr>
        <w:t>h</w:t>
      </w:r>
      <w:r w:rsidR="00616CE4">
        <w:rPr>
          <w:rFonts w:ascii="Times New Roman" w:eastAsia="Times New Roman" w:hAnsi="Times New Roman" w:cs="Times New Roman"/>
          <w:color w:val="000000"/>
          <w:sz w:val="24"/>
          <w:szCs w:val="24"/>
          <w:lang w:eastAsia="cs-CZ" w:bidi="cs-CZ"/>
        </w:rPr>
        <w:t>ů</w:t>
      </w:r>
      <w:r w:rsidRPr="007638CD">
        <w:rPr>
          <w:rFonts w:ascii="Times New Roman" w:eastAsia="Times New Roman" w:hAnsi="Times New Roman" w:cs="Times New Roman"/>
          <w:color w:val="000000"/>
          <w:sz w:val="24"/>
          <w:szCs w:val="24"/>
          <w:lang w:eastAsia="cs-CZ" w:bidi="cs-CZ"/>
        </w:rPr>
        <w:t>ty jeho splatnosti bez zaplacení vrátit, aniž by došlo k prodlení s</w:t>
      </w:r>
      <w:r w:rsidR="00616CE4">
        <w:rPr>
          <w:rFonts w:ascii="Times New Roman" w:eastAsia="Times New Roman" w:hAnsi="Times New Roman" w:cs="Times New Roman"/>
          <w:color w:val="000000"/>
          <w:sz w:val="24"/>
          <w:szCs w:val="24"/>
          <w:lang w:eastAsia="cs-CZ" w:bidi="cs-CZ"/>
        </w:rPr>
        <w:t xml:space="preserve"> </w:t>
      </w:r>
      <w:r w:rsidRPr="007638CD">
        <w:rPr>
          <w:rFonts w:ascii="Times New Roman" w:eastAsia="Times New Roman" w:hAnsi="Times New Roman" w:cs="Times New Roman"/>
          <w:color w:val="000000"/>
          <w:sz w:val="24"/>
          <w:szCs w:val="24"/>
          <w:lang w:eastAsia="cs-CZ" w:bidi="cs-CZ"/>
        </w:rPr>
        <w:t>jeho úhradou, nesplňuje-li náležitosti dle této Smlouvy. Poskytovatel je povinen podle povahy nesprávnosti daňový doklad - fakturu opravit nebo nově vyhotovit. Vrácením daňového dokladu - faktury přestává běžet původní lhůta splatnosti. Nová lhůta splatnosti v délce 30 dnů počne plynout ode dne doručení opraveného daňového dokladu - faktury objednateli.</w:t>
      </w:r>
    </w:p>
    <w:p w14:paraId="793AB91A" w14:textId="77777777" w:rsidR="00A37390" w:rsidRPr="007638CD" w:rsidRDefault="00A37390" w:rsidP="00AA74AE">
      <w:pPr>
        <w:pStyle w:val="Odstavecseseznamem"/>
        <w:widowControl w:val="0"/>
        <w:numPr>
          <w:ilvl w:val="0"/>
          <w:numId w:val="33"/>
        </w:numPr>
        <w:tabs>
          <w:tab w:val="left" w:pos="689"/>
        </w:tabs>
        <w:spacing w:after="0" w:line="288" w:lineRule="auto"/>
        <w:ind w:hanging="720"/>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Veškeré platby dle této Smlouvy budou prováděny bezhotovostní formou - převodem na bankovní účet oprávněné smluvní strany. Platby budou probíhat výhradně v Kč (CZK).</w:t>
      </w:r>
    </w:p>
    <w:p w14:paraId="5CDC1241" w14:textId="77777777" w:rsidR="00A37390" w:rsidRPr="007638CD" w:rsidRDefault="00A37390" w:rsidP="00AA74AE">
      <w:pPr>
        <w:widowControl w:val="0"/>
        <w:spacing w:after="0" w:line="288" w:lineRule="auto"/>
        <w:jc w:val="both"/>
        <w:rPr>
          <w:rFonts w:ascii="Times New Roman" w:eastAsia="Times New Roman" w:hAnsi="Times New Roman" w:cs="Times New Roman"/>
          <w:b/>
          <w:bCs/>
          <w:color w:val="000000"/>
          <w:sz w:val="24"/>
          <w:szCs w:val="24"/>
          <w:lang w:eastAsia="cs-CZ" w:bidi="cs-CZ"/>
        </w:rPr>
      </w:pPr>
    </w:p>
    <w:p w14:paraId="01B5328A" w14:textId="77777777" w:rsidR="00A37390" w:rsidRPr="007638CD" w:rsidRDefault="00A37390" w:rsidP="00AA74AE">
      <w:pPr>
        <w:widowControl w:val="0"/>
        <w:spacing w:after="0" w:line="288" w:lineRule="auto"/>
        <w:jc w:val="center"/>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b/>
          <w:bCs/>
          <w:color w:val="000000"/>
          <w:sz w:val="24"/>
          <w:szCs w:val="24"/>
          <w:lang w:eastAsia="cs-CZ" w:bidi="cs-CZ"/>
        </w:rPr>
        <w:t>IV.</w:t>
      </w:r>
    </w:p>
    <w:p w14:paraId="1F609354" w14:textId="77777777" w:rsidR="00A37390" w:rsidRPr="007638CD" w:rsidRDefault="00A37390" w:rsidP="00AA74AE">
      <w:pPr>
        <w:widowControl w:val="0"/>
        <w:spacing w:after="0" w:line="288" w:lineRule="auto"/>
        <w:jc w:val="center"/>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b/>
          <w:bCs/>
          <w:color w:val="000000"/>
          <w:sz w:val="24"/>
          <w:szCs w:val="24"/>
          <w:lang w:eastAsia="cs-CZ" w:bidi="cs-CZ"/>
        </w:rPr>
        <w:t>Další práva a povinnosti smluvních stran</w:t>
      </w:r>
    </w:p>
    <w:p w14:paraId="5700C406" w14:textId="77777777" w:rsidR="00A37390" w:rsidRPr="007638CD" w:rsidRDefault="00A37390" w:rsidP="00AA74AE">
      <w:pPr>
        <w:widowControl w:val="0"/>
        <w:numPr>
          <w:ilvl w:val="0"/>
          <w:numId w:val="8"/>
        </w:numPr>
        <w:tabs>
          <w:tab w:val="left" w:pos="682"/>
        </w:tabs>
        <w:spacing w:after="0" w:line="288" w:lineRule="auto"/>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Na straně objednatele:</w:t>
      </w:r>
    </w:p>
    <w:p w14:paraId="536D0819" w14:textId="77777777" w:rsidR="00A37390" w:rsidRPr="007638CD" w:rsidRDefault="00A37390" w:rsidP="00AA74AE">
      <w:pPr>
        <w:widowControl w:val="0"/>
        <w:numPr>
          <w:ilvl w:val="0"/>
          <w:numId w:val="9"/>
        </w:numPr>
        <w:tabs>
          <w:tab w:val="left" w:pos="1276"/>
        </w:tabs>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Objednatel poskytne poskytovateli po dobu výkonu služby sociální zařízení a možnost využití telefonního přístroje pro služební účely. Náklady na provoz telefonního přístroje hradí objednatel pouze za předpokladu, že tyto náklady byly účelně vynaloženy v rámci provádění ostrahy. V případě prokázání využívání telefonních přístrojů v jím využívaných prostorách pro soukromé na základě výpisu telefonických hovorů uhradí tyto náklady telefonické hovory poskytovatel.</w:t>
      </w:r>
    </w:p>
    <w:p w14:paraId="18DC92D5" w14:textId="77777777" w:rsidR="00A37390" w:rsidRPr="007638CD" w:rsidRDefault="00A37390" w:rsidP="00AA74AE">
      <w:pPr>
        <w:widowControl w:val="0"/>
        <w:numPr>
          <w:ilvl w:val="0"/>
          <w:numId w:val="9"/>
        </w:numPr>
        <w:tabs>
          <w:tab w:val="left" w:pos="1276"/>
        </w:tabs>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Objednatel bude poskytovateli poskytovat součinnost nezbytnou pro řádný výkon služby, tj. zejména včasné a úplné informace potřebné k řádnému zajištění výkonu služby. Poskytovatel není v prodlení, nesplní-li svou povinnost pouze z důvodu neposkytnuté součinnosti ze strany objednatele.</w:t>
      </w:r>
    </w:p>
    <w:p w14:paraId="60F9B07F" w14:textId="189C76BA" w:rsidR="00A37390" w:rsidRPr="007638CD" w:rsidRDefault="00880728" w:rsidP="00AA74AE">
      <w:pPr>
        <w:widowControl w:val="0"/>
        <w:numPr>
          <w:ilvl w:val="0"/>
          <w:numId w:val="9"/>
        </w:numPr>
        <w:tabs>
          <w:tab w:val="left" w:pos="1276"/>
        </w:tabs>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 xml:space="preserve">Poskytovatel je povinen zajistit </w:t>
      </w:r>
      <w:r w:rsidR="00A37390" w:rsidRPr="007638CD">
        <w:rPr>
          <w:rFonts w:ascii="Times New Roman" w:eastAsia="Times New Roman" w:hAnsi="Times New Roman" w:cs="Times New Roman"/>
          <w:color w:val="000000"/>
          <w:sz w:val="24"/>
          <w:szCs w:val="24"/>
          <w:lang w:eastAsia="cs-CZ" w:bidi="cs-CZ"/>
        </w:rPr>
        <w:t>seznám</w:t>
      </w:r>
      <w:r w:rsidRPr="007638CD">
        <w:rPr>
          <w:rFonts w:ascii="Times New Roman" w:eastAsia="Times New Roman" w:hAnsi="Times New Roman" w:cs="Times New Roman"/>
          <w:color w:val="000000"/>
          <w:sz w:val="24"/>
          <w:szCs w:val="24"/>
          <w:lang w:eastAsia="cs-CZ" w:bidi="cs-CZ"/>
        </w:rPr>
        <w:t>ení</w:t>
      </w:r>
      <w:r w:rsidR="00A37390" w:rsidRPr="007638CD">
        <w:rPr>
          <w:rFonts w:ascii="Times New Roman" w:eastAsia="Times New Roman" w:hAnsi="Times New Roman" w:cs="Times New Roman"/>
          <w:color w:val="000000"/>
          <w:sz w:val="24"/>
          <w:szCs w:val="24"/>
          <w:lang w:eastAsia="cs-CZ" w:bidi="cs-CZ"/>
        </w:rPr>
        <w:t xml:space="preserve"> pracovník</w:t>
      </w:r>
      <w:r w:rsidRPr="007638CD">
        <w:rPr>
          <w:rFonts w:ascii="Times New Roman" w:eastAsia="Times New Roman" w:hAnsi="Times New Roman" w:cs="Times New Roman"/>
          <w:color w:val="000000"/>
          <w:sz w:val="24"/>
          <w:szCs w:val="24"/>
          <w:lang w:eastAsia="cs-CZ" w:bidi="cs-CZ"/>
        </w:rPr>
        <w:t>ů</w:t>
      </w:r>
      <w:r w:rsidR="00A37390" w:rsidRPr="007638CD">
        <w:rPr>
          <w:rFonts w:ascii="Times New Roman" w:eastAsia="Times New Roman" w:hAnsi="Times New Roman" w:cs="Times New Roman"/>
          <w:color w:val="000000"/>
          <w:sz w:val="24"/>
          <w:szCs w:val="24"/>
          <w:lang w:eastAsia="cs-CZ" w:bidi="cs-CZ"/>
        </w:rPr>
        <w:t xml:space="preserve"> ostrahy s únikovými cestami, poplachovými a interními směrnicemi objednatele potřebnými pro výkon služby</w:t>
      </w:r>
      <w:r w:rsidRPr="007638CD">
        <w:rPr>
          <w:rFonts w:ascii="Times New Roman" w:eastAsia="Times New Roman" w:hAnsi="Times New Roman" w:cs="Times New Roman"/>
          <w:color w:val="000000"/>
          <w:sz w:val="24"/>
          <w:szCs w:val="24"/>
          <w:lang w:eastAsia="cs-CZ" w:bidi="cs-CZ"/>
        </w:rPr>
        <w:t xml:space="preserve"> a dále požárními a dalšími bezpečnostními předpisy v rozsahu požadavků Objednatele.</w:t>
      </w:r>
    </w:p>
    <w:p w14:paraId="65F4DE0A" w14:textId="45838AF9" w:rsidR="00A37390" w:rsidRPr="007638CD" w:rsidRDefault="00A37390" w:rsidP="00AA74AE">
      <w:pPr>
        <w:widowControl w:val="0"/>
        <w:numPr>
          <w:ilvl w:val="0"/>
          <w:numId w:val="9"/>
        </w:numPr>
        <w:tabs>
          <w:tab w:val="left" w:pos="1276"/>
        </w:tabs>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Objednatel si vyhrazuje právo jednostranně požadovat změnu či výměnu pracovníka ostrahy, zejména v případech zvláště hrubého porušení podmínek Smlouvy dle odst. 5.4 Smlouvy nebo opakovaného neplnění či chybného provádění poskytované služby dle odst. 5.3 Smlouvy.</w:t>
      </w:r>
    </w:p>
    <w:p w14:paraId="7DF700AB" w14:textId="77777777" w:rsidR="00A37390" w:rsidRPr="007638CD" w:rsidRDefault="00A37390" w:rsidP="00AA74AE">
      <w:pPr>
        <w:widowControl w:val="0"/>
        <w:numPr>
          <w:ilvl w:val="0"/>
          <w:numId w:val="9"/>
        </w:numPr>
        <w:tabs>
          <w:tab w:val="left" w:pos="1276"/>
        </w:tabs>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Objednatel má právo provádět kontrolu dodržování podmínek Smlouvy.</w:t>
      </w:r>
    </w:p>
    <w:p w14:paraId="07E19490" w14:textId="2D55D42B" w:rsidR="00A37390" w:rsidRPr="007638CD" w:rsidRDefault="00A37390" w:rsidP="00AA74AE">
      <w:pPr>
        <w:widowControl w:val="0"/>
        <w:numPr>
          <w:ilvl w:val="0"/>
          <w:numId w:val="9"/>
        </w:numPr>
        <w:tabs>
          <w:tab w:val="left" w:pos="1276"/>
        </w:tabs>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Objednatel má právo požadovat sdělení informací o prováděné ostraze, vykonávat kontrolu prováděné ostrahy a případné zjištěné neplnění či chybné provádění služby řešit v co nejkratší možné době s poskytovatelem. Zjištěné neplnění či chybné provádění ostrahy bude zapsáno do provozní knihy a povedou k okamžitému rozboru, stanovení příčin a způsobu nápravy.</w:t>
      </w:r>
    </w:p>
    <w:p w14:paraId="50B93DA0" w14:textId="3C3CA94F" w:rsidR="00AA74AE" w:rsidRPr="007638CD" w:rsidRDefault="00AA74AE" w:rsidP="00AA74AE">
      <w:pPr>
        <w:widowControl w:val="0"/>
        <w:tabs>
          <w:tab w:val="left" w:pos="1276"/>
        </w:tabs>
        <w:spacing w:after="0" w:line="288" w:lineRule="auto"/>
        <w:ind w:left="1134"/>
        <w:jc w:val="both"/>
        <w:rPr>
          <w:rFonts w:ascii="Times New Roman" w:eastAsia="Times New Roman" w:hAnsi="Times New Roman" w:cs="Times New Roman"/>
          <w:color w:val="000000"/>
          <w:sz w:val="24"/>
          <w:szCs w:val="24"/>
          <w:lang w:eastAsia="cs-CZ" w:bidi="cs-CZ"/>
        </w:rPr>
      </w:pPr>
    </w:p>
    <w:p w14:paraId="7E380D25" w14:textId="77777777" w:rsidR="00AA74AE" w:rsidRPr="007638CD" w:rsidRDefault="00AA74AE" w:rsidP="00AA74AE">
      <w:pPr>
        <w:widowControl w:val="0"/>
        <w:tabs>
          <w:tab w:val="left" w:pos="1276"/>
        </w:tabs>
        <w:spacing w:after="0" w:line="288" w:lineRule="auto"/>
        <w:ind w:left="1134"/>
        <w:jc w:val="both"/>
        <w:rPr>
          <w:rFonts w:ascii="Times New Roman" w:eastAsia="Times New Roman" w:hAnsi="Times New Roman" w:cs="Times New Roman"/>
          <w:color w:val="000000"/>
          <w:sz w:val="24"/>
          <w:szCs w:val="24"/>
          <w:lang w:eastAsia="cs-CZ" w:bidi="cs-CZ"/>
        </w:rPr>
      </w:pPr>
    </w:p>
    <w:p w14:paraId="740D1646" w14:textId="77777777" w:rsidR="00A37390" w:rsidRPr="007638CD" w:rsidRDefault="00A37390" w:rsidP="00AA74AE">
      <w:pPr>
        <w:widowControl w:val="0"/>
        <w:numPr>
          <w:ilvl w:val="0"/>
          <w:numId w:val="9"/>
        </w:numPr>
        <w:tabs>
          <w:tab w:val="left" w:pos="1276"/>
        </w:tabs>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Objednatel má právo po poskytovateli požadovat předložení důkazů o bezúhonnosti a potřebné kvalifikaci pracovníků ostrahy, přičemž poskytovatel je povinen takové důkazy bez zbytečného odkladu předložit.</w:t>
      </w:r>
    </w:p>
    <w:p w14:paraId="351C83F3" w14:textId="77777777" w:rsidR="00A37390" w:rsidRPr="007638CD" w:rsidRDefault="00A37390" w:rsidP="00AA74AE">
      <w:pPr>
        <w:widowControl w:val="0"/>
        <w:numPr>
          <w:ilvl w:val="0"/>
          <w:numId w:val="8"/>
        </w:numPr>
        <w:tabs>
          <w:tab w:val="left" w:pos="682"/>
        </w:tabs>
        <w:spacing w:after="0" w:line="288" w:lineRule="auto"/>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Na straně poskytovatele:</w:t>
      </w:r>
    </w:p>
    <w:p w14:paraId="21FED952" w14:textId="77777777" w:rsidR="00A37390" w:rsidRPr="007638CD" w:rsidRDefault="00A37390" w:rsidP="00AA74AE">
      <w:pPr>
        <w:widowControl w:val="0"/>
        <w:numPr>
          <w:ilvl w:val="0"/>
          <w:numId w:val="10"/>
        </w:numPr>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Zajistit provádění ostrahy s náležitou odbornou péčí a v souladu s touto Smlouvou.</w:t>
      </w:r>
    </w:p>
    <w:p w14:paraId="48E3E2AD" w14:textId="77777777" w:rsidR="00A37390" w:rsidRPr="007638CD" w:rsidRDefault="00A37390" w:rsidP="00AA74AE">
      <w:pPr>
        <w:widowControl w:val="0"/>
        <w:numPr>
          <w:ilvl w:val="0"/>
          <w:numId w:val="10"/>
        </w:numPr>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Zajistit ostrahu prostřednictvím pracovníků ostrahy, kteří splňují veškeré požadavky na osobu pracovníka ostrahy dle této Smlouvy a vybavit je potřebnou výstrojí a vybavením v souladu s odst. 1.3 Smlouvy.</w:t>
      </w:r>
    </w:p>
    <w:p w14:paraId="697BD00D" w14:textId="77777777" w:rsidR="00A37390" w:rsidRPr="007638CD" w:rsidRDefault="00A37390" w:rsidP="00AA74AE">
      <w:pPr>
        <w:widowControl w:val="0"/>
        <w:numPr>
          <w:ilvl w:val="0"/>
          <w:numId w:val="10"/>
        </w:numPr>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Využívat důsledně všechny zákonné prostředky k řádnému provádění ostrahy a ochraně práv objednatele.</w:t>
      </w:r>
    </w:p>
    <w:p w14:paraId="4DE96E52" w14:textId="30083B37" w:rsidR="00A37390" w:rsidRPr="007638CD" w:rsidRDefault="00A37390" w:rsidP="00AA74AE">
      <w:pPr>
        <w:widowControl w:val="0"/>
        <w:numPr>
          <w:ilvl w:val="0"/>
          <w:numId w:val="10"/>
        </w:numPr>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Ostraha musí být prováděna podle pokynů objednatele v souladu s právními předpisy a touto Smlouvou.</w:t>
      </w:r>
    </w:p>
    <w:p w14:paraId="0F3A1356" w14:textId="77777777" w:rsidR="00A37390" w:rsidRPr="007638CD" w:rsidRDefault="00A37390" w:rsidP="00AA74AE">
      <w:pPr>
        <w:widowControl w:val="0"/>
        <w:numPr>
          <w:ilvl w:val="0"/>
          <w:numId w:val="10"/>
        </w:numPr>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Kontrolovat poplachový zabezpečovací systém - včetně kamerového systému, elektrického požárního systému (EPS), zápisy do knih (návštěv, událostí, zápůjček uložených klíčů) a dalších provozních dokumentací.</w:t>
      </w:r>
    </w:p>
    <w:p w14:paraId="42049206" w14:textId="77777777" w:rsidR="00A37390" w:rsidRPr="007638CD" w:rsidRDefault="00A37390" w:rsidP="00AA74AE">
      <w:pPr>
        <w:widowControl w:val="0"/>
        <w:numPr>
          <w:ilvl w:val="0"/>
          <w:numId w:val="10"/>
        </w:numPr>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V zimním období úklid sněhu, a to i v mimopracovní době a ve dnech pracovního volna dle klimatických podmínek, úklid pěších komunikací přilehlých k jednotlivým objektům.</w:t>
      </w:r>
    </w:p>
    <w:p w14:paraId="4462CA78" w14:textId="77777777" w:rsidR="00A37390" w:rsidRPr="007638CD" w:rsidRDefault="00A37390" w:rsidP="00AA74AE">
      <w:pPr>
        <w:widowControl w:val="0"/>
        <w:numPr>
          <w:ilvl w:val="0"/>
          <w:numId w:val="10"/>
        </w:numPr>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Vyvinout maximální úsilí k předcházení možným škodám na střeženém majetku.</w:t>
      </w:r>
    </w:p>
    <w:p w14:paraId="1CFE32B7" w14:textId="77777777" w:rsidR="00A37390" w:rsidRPr="007638CD" w:rsidRDefault="00A37390" w:rsidP="00AA74AE">
      <w:pPr>
        <w:widowControl w:val="0"/>
        <w:numPr>
          <w:ilvl w:val="0"/>
          <w:numId w:val="10"/>
        </w:numPr>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Zvláštní a mimořádné události bezprostředně hlásit objednateli, případně uvědomit dle okolností též Policii ČR a složky integrovaného záchranného systému (IZS). To ho nezbavuje povinnosti učinit nezbytná opatření k zamezení vzniku škody nebo jiné újmy nebo jejímu zmírnění.</w:t>
      </w:r>
    </w:p>
    <w:p w14:paraId="5EEC5724" w14:textId="77777777" w:rsidR="00A37390" w:rsidRPr="007638CD" w:rsidRDefault="00A37390" w:rsidP="00AA74AE">
      <w:pPr>
        <w:widowControl w:val="0"/>
        <w:numPr>
          <w:ilvl w:val="0"/>
          <w:numId w:val="10"/>
        </w:numPr>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Bez zbytečného odkladu oznámit objednateli všechny okolnosti, které byly zjištěny při provádění ostrahy nebo které souvisí s výkonem ostrahy, a které mohou mít vliv na změnu pokynů objednatele.</w:t>
      </w:r>
    </w:p>
    <w:p w14:paraId="2BD7F6EA" w14:textId="74CB66AA" w:rsidR="00A37390" w:rsidRPr="007638CD" w:rsidRDefault="00A37390" w:rsidP="00AA74AE">
      <w:pPr>
        <w:widowControl w:val="0"/>
        <w:numPr>
          <w:ilvl w:val="0"/>
          <w:numId w:val="10"/>
        </w:numPr>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Provádět min. l</w:t>
      </w:r>
      <w:r w:rsidR="002846AD" w:rsidRPr="007638CD">
        <w:rPr>
          <w:rFonts w:ascii="Times New Roman" w:eastAsia="Times New Roman" w:hAnsi="Times New Roman" w:cs="Times New Roman"/>
          <w:color w:val="000000"/>
          <w:sz w:val="24"/>
          <w:szCs w:val="24"/>
          <w:lang w:eastAsia="cs-CZ" w:bidi="cs-CZ"/>
        </w:rPr>
        <w:t xml:space="preserve"> </w:t>
      </w:r>
      <w:r w:rsidRPr="007638CD">
        <w:rPr>
          <w:rFonts w:ascii="Times New Roman" w:eastAsia="Times New Roman" w:hAnsi="Times New Roman" w:cs="Times New Roman"/>
          <w:color w:val="000000"/>
          <w:sz w:val="24"/>
          <w:szCs w:val="24"/>
          <w:lang w:eastAsia="cs-CZ" w:bidi="cs-CZ"/>
        </w:rPr>
        <w:t>x týdně kontrolu výkonu služby nadřízeným zaměstnancem pracovníka ostrahy.</w:t>
      </w:r>
    </w:p>
    <w:p w14:paraId="17284BFF" w14:textId="4060332F" w:rsidR="00A37390" w:rsidRPr="007638CD" w:rsidRDefault="00A37390" w:rsidP="00AA74AE">
      <w:pPr>
        <w:widowControl w:val="0"/>
        <w:numPr>
          <w:ilvl w:val="0"/>
          <w:numId w:val="10"/>
        </w:numPr>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Zajistit základní přípravu a zácvik (vstupní instruktáž) nově přijímaných zaměstnanců na pozici pracovníka ostrahy, včetně proškolení z předpisů BOZP a PO, v</w:t>
      </w:r>
      <w:r w:rsidR="00863756" w:rsidRPr="007638CD">
        <w:rPr>
          <w:rFonts w:ascii="Times New Roman" w:eastAsia="Times New Roman" w:hAnsi="Times New Roman" w:cs="Times New Roman"/>
          <w:color w:val="000000"/>
          <w:sz w:val="24"/>
          <w:szCs w:val="24"/>
          <w:lang w:eastAsia="cs-CZ" w:bidi="cs-CZ"/>
        </w:rPr>
        <w:t xml:space="preserve"> nezbytném </w:t>
      </w:r>
      <w:r w:rsidRPr="007638CD">
        <w:rPr>
          <w:rFonts w:ascii="Times New Roman" w:eastAsia="Times New Roman" w:hAnsi="Times New Roman" w:cs="Times New Roman"/>
          <w:color w:val="000000"/>
          <w:sz w:val="24"/>
          <w:szCs w:val="24"/>
          <w:lang w:eastAsia="cs-CZ" w:bidi="cs-CZ"/>
        </w:rPr>
        <w:t>rozsahu</w:t>
      </w:r>
      <w:r w:rsidR="00863756" w:rsidRPr="007638CD">
        <w:rPr>
          <w:rFonts w:ascii="Times New Roman" w:eastAsia="Times New Roman" w:hAnsi="Times New Roman" w:cs="Times New Roman"/>
          <w:color w:val="000000"/>
          <w:sz w:val="24"/>
          <w:szCs w:val="24"/>
          <w:lang w:eastAsia="cs-CZ" w:bidi="cs-CZ"/>
        </w:rPr>
        <w:t>, případně dle požadavků objednatele</w:t>
      </w:r>
      <w:r w:rsidRPr="007638CD">
        <w:rPr>
          <w:rFonts w:ascii="Times New Roman" w:eastAsia="Times New Roman" w:hAnsi="Times New Roman" w:cs="Times New Roman"/>
          <w:color w:val="000000"/>
          <w:sz w:val="24"/>
          <w:szCs w:val="24"/>
          <w:lang w:eastAsia="cs-CZ" w:bidi="cs-CZ"/>
        </w:rPr>
        <w:t>.</w:t>
      </w:r>
    </w:p>
    <w:p w14:paraId="7FF83912" w14:textId="68B770BE" w:rsidR="00A37390" w:rsidRPr="007638CD" w:rsidRDefault="00A37390" w:rsidP="00AA74AE">
      <w:pPr>
        <w:widowControl w:val="0"/>
        <w:numPr>
          <w:ilvl w:val="0"/>
          <w:numId w:val="10"/>
        </w:numPr>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Zaměstnanci poskytovatele jsou povinni vést o průběhu a výkonu služby u objednatele záznamy v knihách „Evidence bezpečnostní služby“. V knihách, vedených samostatně pro jednotlivá stanoviště budou denně zaznamenávána jména zaměstnanců poskytovatele ve službě, jejich příchod, odchod a průběh služby (včetně záznamu o pochůzce). Knihy „Evidence bezpečnostní služby“ musí být evidovány, s očíslovanými stranami a musí být zajištěny proti vkládání či vyjímání listů. Vybavení pracovišť knihami „Evidence bezpečnostní služby“ zajišťuje poskytovatel. Vybavení pracovišť jinými doklady a dokumenty, vedenými na žádost objednatele, zajišťuje na své náklady objednatel.</w:t>
      </w:r>
    </w:p>
    <w:p w14:paraId="606D0EA0" w14:textId="7A52B17E" w:rsidR="00AA74AE" w:rsidRPr="007638CD" w:rsidRDefault="00AA74AE" w:rsidP="00AA74AE">
      <w:pPr>
        <w:widowControl w:val="0"/>
        <w:spacing w:after="0" w:line="288" w:lineRule="auto"/>
        <w:ind w:left="1134"/>
        <w:jc w:val="both"/>
        <w:rPr>
          <w:rFonts w:ascii="Times New Roman" w:eastAsia="Times New Roman" w:hAnsi="Times New Roman" w:cs="Times New Roman"/>
          <w:color w:val="000000"/>
          <w:sz w:val="24"/>
          <w:szCs w:val="24"/>
          <w:lang w:eastAsia="cs-CZ" w:bidi="cs-CZ"/>
        </w:rPr>
      </w:pPr>
    </w:p>
    <w:p w14:paraId="51702336" w14:textId="77777777" w:rsidR="00AA74AE" w:rsidRPr="007638CD" w:rsidRDefault="00AA74AE" w:rsidP="00AA74AE">
      <w:pPr>
        <w:widowControl w:val="0"/>
        <w:spacing w:after="0" w:line="288" w:lineRule="auto"/>
        <w:ind w:left="1134"/>
        <w:jc w:val="both"/>
        <w:rPr>
          <w:rFonts w:ascii="Times New Roman" w:eastAsia="Times New Roman" w:hAnsi="Times New Roman" w:cs="Times New Roman"/>
          <w:color w:val="000000"/>
          <w:sz w:val="24"/>
          <w:szCs w:val="24"/>
          <w:lang w:eastAsia="cs-CZ" w:bidi="cs-CZ"/>
        </w:rPr>
      </w:pPr>
    </w:p>
    <w:p w14:paraId="70B253A8" w14:textId="77777777" w:rsidR="00A37390" w:rsidRPr="007638CD" w:rsidRDefault="00A37390" w:rsidP="00AA74AE">
      <w:pPr>
        <w:widowControl w:val="0"/>
        <w:numPr>
          <w:ilvl w:val="0"/>
          <w:numId w:val="10"/>
        </w:numPr>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Převzetím předmětných objektů dle odst. 2.3 této Smlouvy odpovídá poskytovatel za škody vzniklé nekvalitním výkonem služeb v rozsahu dle této Smlouvy bez omezení. V případě takového zjištění bude objednatel vůči poskytovateli uplatňovat náhradu škody. Objednatel nebude uplatňovat náhradu škody, pokud jej poskytovatel v dostatečném předstihu prokazatelně písemně včas upozorní na nedostatečné zajištění majetku a objednatel přesto neprovede účinná opatření k zamezení vzniku škody.</w:t>
      </w:r>
    </w:p>
    <w:p w14:paraId="0440586F" w14:textId="77777777" w:rsidR="00A37390" w:rsidRPr="007638CD" w:rsidRDefault="00A37390" w:rsidP="00AA74AE">
      <w:pPr>
        <w:widowControl w:val="0"/>
        <w:numPr>
          <w:ilvl w:val="0"/>
          <w:numId w:val="10"/>
        </w:numPr>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Pokud dojde k mimořádné události (krádež, poškození, případně závady např. v zabezpečení majetku) je povinen poskytovatel veškerá tato zjištění neprodleně oznámit objednateli nebo zmocněné osobě a dále postupovat podle jeho pokynů. Podle potřeby a závažnosti vzniklého případu a mimo pracovní dobu přivolat k řešení Policii ČR.</w:t>
      </w:r>
    </w:p>
    <w:p w14:paraId="338D4C4D" w14:textId="77777777" w:rsidR="00A37390" w:rsidRPr="007638CD" w:rsidRDefault="00A37390" w:rsidP="00AA74AE">
      <w:pPr>
        <w:widowControl w:val="0"/>
        <w:numPr>
          <w:ilvl w:val="0"/>
          <w:numId w:val="10"/>
        </w:numPr>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Porušení povinností uvedených v tomto článku Smlouvy je posuzováno jako závažné porušení povinností.</w:t>
      </w:r>
    </w:p>
    <w:p w14:paraId="4EB505BB" w14:textId="77777777" w:rsidR="00A37390" w:rsidRPr="007638CD" w:rsidRDefault="00A37390" w:rsidP="00AA74AE">
      <w:pPr>
        <w:widowControl w:val="0"/>
        <w:spacing w:after="0" w:line="288" w:lineRule="auto"/>
        <w:ind w:left="1276"/>
        <w:jc w:val="both"/>
        <w:rPr>
          <w:rFonts w:ascii="Times New Roman" w:eastAsia="Times New Roman" w:hAnsi="Times New Roman" w:cs="Times New Roman"/>
          <w:color w:val="000000"/>
          <w:sz w:val="24"/>
          <w:szCs w:val="24"/>
          <w:lang w:eastAsia="cs-CZ" w:bidi="cs-CZ"/>
        </w:rPr>
      </w:pPr>
    </w:p>
    <w:p w14:paraId="11A9B605" w14:textId="77777777" w:rsidR="00A37390" w:rsidRPr="007638CD" w:rsidRDefault="00A37390" w:rsidP="00AA74AE">
      <w:pPr>
        <w:widowControl w:val="0"/>
        <w:spacing w:after="0" w:line="288" w:lineRule="auto"/>
        <w:jc w:val="center"/>
        <w:rPr>
          <w:rFonts w:ascii="Times New Roman" w:eastAsia="Times New Roman" w:hAnsi="Times New Roman" w:cs="Times New Roman"/>
          <w:b/>
          <w:bCs/>
          <w:color w:val="000000"/>
          <w:sz w:val="24"/>
          <w:szCs w:val="24"/>
          <w:lang w:eastAsia="cs-CZ" w:bidi="cs-CZ"/>
        </w:rPr>
      </w:pPr>
      <w:bookmarkStart w:id="0" w:name="bookmark0"/>
      <w:r w:rsidRPr="007638CD">
        <w:rPr>
          <w:rFonts w:ascii="Times New Roman" w:eastAsia="Times New Roman" w:hAnsi="Times New Roman" w:cs="Times New Roman"/>
          <w:b/>
          <w:bCs/>
          <w:color w:val="000000"/>
          <w:sz w:val="24"/>
          <w:szCs w:val="24"/>
          <w:lang w:eastAsia="cs-CZ" w:bidi="cs-CZ"/>
        </w:rPr>
        <w:t>V.</w:t>
      </w:r>
      <w:bookmarkEnd w:id="0"/>
    </w:p>
    <w:p w14:paraId="36B8A48D" w14:textId="77777777" w:rsidR="00A37390" w:rsidRPr="007638CD" w:rsidRDefault="00A37390" w:rsidP="00AA74AE">
      <w:pPr>
        <w:widowControl w:val="0"/>
        <w:spacing w:after="0" w:line="288" w:lineRule="auto"/>
        <w:jc w:val="center"/>
        <w:rPr>
          <w:rFonts w:ascii="Times New Roman" w:eastAsia="Times New Roman" w:hAnsi="Times New Roman" w:cs="Times New Roman"/>
          <w:b/>
          <w:bCs/>
          <w:color w:val="000000"/>
          <w:sz w:val="24"/>
          <w:szCs w:val="24"/>
          <w:lang w:eastAsia="cs-CZ" w:bidi="cs-CZ"/>
        </w:rPr>
      </w:pPr>
      <w:r w:rsidRPr="007638CD">
        <w:rPr>
          <w:rFonts w:ascii="Times New Roman" w:eastAsia="Times New Roman" w:hAnsi="Times New Roman" w:cs="Times New Roman"/>
          <w:b/>
          <w:bCs/>
          <w:color w:val="000000"/>
          <w:sz w:val="24"/>
          <w:szCs w:val="24"/>
          <w:lang w:eastAsia="cs-CZ" w:bidi="cs-CZ"/>
        </w:rPr>
        <w:t>Sankce</w:t>
      </w:r>
    </w:p>
    <w:p w14:paraId="648D7AAE" w14:textId="77777777" w:rsidR="00EB18AF" w:rsidRPr="007638CD" w:rsidRDefault="00A37390" w:rsidP="00AA74AE">
      <w:pPr>
        <w:widowControl w:val="0"/>
        <w:numPr>
          <w:ilvl w:val="0"/>
          <w:numId w:val="11"/>
        </w:numPr>
        <w:tabs>
          <w:tab w:val="left" w:pos="687"/>
        </w:tabs>
        <w:spacing w:after="0" w:line="288" w:lineRule="auto"/>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Smluvní strany sjednávají následující smluvní pokuty pro případ nedodržení termínů</w:t>
      </w:r>
    </w:p>
    <w:p w14:paraId="22A84DAA" w14:textId="77777777" w:rsidR="00A37390" w:rsidRPr="007638CD" w:rsidRDefault="00EB18AF" w:rsidP="00AA74AE">
      <w:pPr>
        <w:widowControl w:val="0"/>
        <w:tabs>
          <w:tab w:val="left" w:pos="687"/>
        </w:tabs>
        <w:spacing w:after="0" w:line="288" w:lineRule="auto"/>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ab/>
      </w:r>
      <w:r w:rsidR="00A37390" w:rsidRPr="007638CD">
        <w:rPr>
          <w:rFonts w:ascii="Times New Roman" w:eastAsia="Times New Roman" w:hAnsi="Times New Roman" w:cs="Times New Roman"/>
          <w:color w:val="000000"/>
          <w:sz w:val="24"/>
          <w:szCs w:val="24"/>
          <w:lang w:eastAsia="cs-CZ" w:bidi="cs-CZ"/>
        </w:rPr>
        <w:t>plnění a podmínek této Smlouvy:</w:t>
      </w:r>
    </w:p>
    <w:p w14:paraId="2DB82E2D" w14:textId="77777777" w:rsidR="00A37390" w:rsidRPr="007638CD" w:rsidRDefault="00A37390" w:rsidP="00AA74AE">
      <w:pPr>
        <w:widowControl w:val="0"/>
        <w:numPr>
          <w:ilvl w:val="0"/>
          <w:numId w:val="12"/>
        </w:numPr>
        <w:tabs>
          <w:tab w:val="left" w:pos="1092"/>
        </w:tabs>
        <w:spacing w:after="0" w:line="288" w:lineRule="auto"/>
        <w:ind w:left="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5.000,- Kč za neplnění či chybné provádění poskytované služby ve smyslu odst. 5.3</w:t>
      </w:r>
      <w:r w:rsidR="00EB18AF" w:rsidRPr="007638CD">
        <w:rPr>
          <w:rFonts w:ascii="Times New Roman" w:eastAsia="Times New Roman" w:hAnsi="Times New Roman" w:cs="Times New Roman"/>
          <w:color w:val="000000"/>
          <w:sz w:val="24"/>
          <w:szCs w:val="24"/>
          <w:lang w:eastAsia="cs-CZ" w:bidi="cs-CZ"/>
        </w:rPr>
        <w:t>.</w:t>
      </w:r>
      <w:r w:rsidR="00EB18AF" w:rsidRPr="007638CD">
        <w:rPr>
          <w:rFonts w:ascii="Times New Roman" w:eastAsia="Times New Roman" w:hAnsi="Times New Roman" w:cs="Times New Roman"/>
          <w:color w:val="000000"/>
          <w:sz w:val="24"/>
          <w:szCs w:val="24"/>
          <w:lang w:eastAsia="cs-CZ" w:bidi="cs-CZ"/>
        </w:rPr>
        <w:tab/>
      </w:r>
      <w:r w:rsidRPr="007638CD">
        <w:rPr>
          <w:rFonts w:ascii="Times New Roman" w:eastAsia="Times New Roman" w:hAnsi="Times New Roman" w:cs="Times New Roman"/>
          <w:color w:val="000000"/>
          <w:sz w:val="24"/>
          <w:szCs w:val="24"/>
          <w:lang w:eastAsia="cs-CZ" w:bidi="cs-CZ"/>
        </w:rPr>
        <w:t>Smlouvy, které nastane poprvé,</w:t>
      </w:r>
    </w:p>
    <w:p w14:paraId="0DD04FC3" w14:textId="77777777" w:rsidR="00A37390" w:rsidRPr="007638CD" w:rsidRDefault="00A37390" w:rsidP="00AA74AE">
      <w:pPr>
        <w:widowControl w:val="0"/>
        <w:numPr>
          <w:ilvl w:val="0"/>
          <w:numId w:val="12"/>
        </w:numPr>
        <w:tabs>
          <w:tab w:val="left" w:pos="1092"/>
        </w:tabs>
        <w:spacing w:after="0" w:line="288" w:lineRule="auto"/>
        <w:ind w:left="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15.000,- Kč za každé další neplnění či chybné provádění poskytované služby ve</w:t>
      </w:r>
      <w:r w:rsidR="00EB18AF" w:rsidRPr="007638CD">
        <w:rPr>
          <w:rFonts w:ascii="Times New Roman" w:eastAsia="Times New Roman" w:hAnsi="Times New Roman" w:cs="Times New Roman"/>
          <w:color w:val="000000"/>
          <w:sz w:val="24"/>
          <w:szCs w:val="24"/>
          <w:lang w:eastAsia="cs-CZ" w:bidi="cs-CZ"/>
        </w:rPr>
        <w:t xml:space="preserve"> </w:t>
      </w:r>
      <w:r w:rsidR="00EB18AF" w:rsidRPr="007638CD">
        <w:rPr>
          <w:rFonts w:ascii="Times New Roman" w:eastAsia="Times New Roman" w:hAnsi="Times New Roman" w:cs="Times New Roman"/>
          <w:color w:val="000000"/>
          <w:sz w:val="24"/>
          <w:szCs w:val="24"/>
          <w:lang w:eastAsia="cs-CZ" w:bidi="cs-CZ"/>
        </w:rPr>
        <w:tab/>
      </w:r>
      <w:r w:rsidRPr="007638CD">
        <w:rPr>
          <w:rFonts w:ascii="Times New Roman" w:eastAsia="Times New Roman" w:hAnsi="Times New Roman" w:cs="Times New Roman"/>
          <w:color w:val="000000"/>
          <w:sz w:val="24"/>
          <w:szCs w:val="24"/>
          <w:lang w:eastAsia="cs-CZ" w:bidi="cs-CZ"/>
        </w:rPr>
        <w:t>smyslu odst. 5.3</w:t>
      </w:r>
      <w:r w:rsidR="00EB18AF" w:rsidRPr="007638CD">
        <w:rPr>
          <w:rFonts w:ascii="Times New Roman" w:eastAsia="Times New Roman" w:hAnsi="Times New Roman" w:cs="Times New Roman"/>
          <w:color w:val="000000"/>
          <w:sz w:val="24"/>
          <w:szCs w:val="24"/>
          <w:lang w:eastAsia="cs-CZ" w:bidi="cs-CZ"/>
        </w:rPr>
        <w:t>.</w:t>
      </w:r>
      <w:r w:rsidRPr="007638CD">
        <w:rPr>
          <w:rFonts w:ascii="Times New Roman" w:eastAsia="Times New Roman" w:hAnsi="Times New Roman" w:cs="Times New Roman"/>
          <w:color w:val="000000"/>
          <w:sz w:val="24"/>
          <w:szCs w:val="24"/>
          <w:lang w:eastAsia="cs-CZ" w:bidi="cs-CZ"/>
        </w:rPr>
        <w:t xml:space="preserve"> Smlouvy,</w:t>
      </w:r>
    </w:p>
    <w:p w14:paraId="0B90B666" w14:textId="77777777" w:rsidR="00A37390" w:rsidRPr="007638CD" w:rsidRDefault="00A37390" w:rsidP="00AA74AE">
      <w:pPr>
        <w:widowControl w:val="0"/>
        <w:numPr>
          <w:ilvl w:val="0"/>
          <w:numId w:val="12"/>
        </w:numPr>
        <w:tabs>
          <w:tab w:val="left" w:pos="1092"/>
        </w:tabs>
        <w:spacing w:after="0" w:line="288" w:lineRule="auto"/>
        <w:ind w:left="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50.000,- Kč za zvláště hrubé porušení podmínek Smlouvy ve smyslu odst. 5.4.</w:t>
      </w:r>
      <w:r w:rsidR="00EB18AF" w:rsidRPr="007638CD">
        <w:rPr>
          <w:rFonts w:ascii="Times New Roman" w:eastAsia="Times New Roman" w:hAnsi="Times New Roman" w:cs="Times New Roman"/>
          <w:color w:val="000000"/>
          <w:sz w:val="24"/>
          <w:szCs w:val="24"/>
          <w:lang w:eastAsia="cs-CZ" w:bidi="cs-CZ"/>
        </w:rPr>
        <w:t xml:space="preserve"> </w:t>
      </w:r>
      <w:r w:rsidR="00EB18AF" w:rsidRPr="007638CD">
        <w:rPr>
          <w:rFonts w:ascii="Times New Roman" w:eastAsia="Times New Roman" w:hAnsi="Times New Roman" w:cs="Times New Roman"/>
          <w:color w:val="000000"/>
          <w:sz w:val="24"/>
          <w:szCs w:val="24"/>
          <w:lang w:eastAsia="cs-CZ" w:bidi="cs-CZ"/>
        </w:rPr>
        <w:tab/>
      </w:r>
      <w:r w:rsidRPr="007638CD">
        <w:rPr>
          <w:rFonts w:ascii="Times New Roman" w:eastAsia="Times New Roman" w:hAnsi="Times New Roman" w:cs="Times New Roman"/>
          <w:color w:val="000000"/>
          <w:sz w:val="24"/>
          <w:szCs w:val="24"/>
          <w:lang w:eastAsia="cs-CZ" w:bidi="cs-CZ"/>
        </w:rPr>
        <w:t>Smlouvy,</w:t>
      </w:r>
    </w:p>
    <w:p w14:paraId="49B21044" w14:textId="77777777" w:rsidR="00892208" w:rsidRPr="007638CD" w:rsidRDefault="00A37390" w:rsidP="00AA74AE">
      <w:pPr>
        <w:widowControl w:val="0"/>
        <w:numPr>
          <w:ilvl w:val="0"/>
          <w:numId w:val="12"/>
        </w:numPr>
        <w:tabs>
          <w:tab w:val="left" w:pos="1092"/>
        </w:tabs>
        <w:spacing w:after="0" w:line="288" w:lineRule="auto"/>
        <w:ind w:left="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200.000,- Kč, pokud poskytovatel, pracovník ostrahy nebo některý zaměstnanec</w:t>
      </w:r>
      <w:r w:rsidR="00EB18AF" w:rsidRPr="007638CD">
        <w:rPr>
          <w:rFonts w:ascii="Times New Roman" w:eastAsia="Times New Roman" w:hAnsi="Times New Roman" w:cs="Times New Roman"/>
          <w:color w:val="000000"/>
          <w:sz w:val="24"/>
          <w:szCs w:val="24"/>
          <w:lang w:eastAsia="cs-CZ" w:bidi="cs-CZ"/>
        </w:rPr>
        <w:t xml:space="preserve"> </w:t>
      </w:r>
      <w:r w:rsidR="00EB18AF" w:rsidRPr="007638CD">
        <w:rPr>
          <w:rFonts w:ascii="Times New Roman" w:eastAsia="Times New Roman" w:hAnsi="Times New Roman" w:cs="Times New Roman"/>
          <w:color w:val="000000"/>
          <w:sz w:val="24"/>
          <w:szCs w:val="24"/>
          <w:lang w:eastAsia="cs-CZ" w:bidi="cs-CZ"/>
        </w:rPr>
        <w:tab/>
      </w:r>
      <w:r w:rsidRPr="007638CD">
        <w:rPr>
          <w:rFonts w:ascii="Times New Roman" w:eastAsia="Times New Roman" w:hAnsi="Times New Roman" w:cs="Times New Roman"/>
          <w:color w:val="000000"/>
          <w:sz w:val="24"/>
          <w:szCs w:val="24"/>
          <w:lang w:eastAsia="cs-CZ" w:bidi="cs-CZ"/>
        </w:rPr>
        <w:t>poskytovatele sdělí třetím osobám údaje týkající se zabezpečení objektu objednatele</w:t>
      </w:r>
    </w:p>
    <w:p w14:paraId="4F26D6CC" w14:textId="77777777" w:rsidR="00A37390" w:rsidRPr="007638CD" w:rsidRDefault="00892208" w:rsidP="00AA74AE">
      <w:pPr>
        <w:widowControl w:val="0"/>
        <w:tabs>
          <w:tab w:val="left" w:pos="1092"/>
        </w:tabs>
        <w:spacing w:after="0" w:line="288" w:lineRule="auto"/>
        <w:ind w:left="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ab/>
      </w:r>
      <w:r w:rsidR="00A37390" w:rsidRPr="007638CD">
        <w:rPr>
          <w:rFonts w:ascii="Times New Roman" w:eastAsia="Times New Roman" w:hAnsi="Times New Roman" w:cs="Times New Roman"/>
          <w:color w:val="000000"/>
          <w:sz w:val="24"/>
          <w:szCs w:val="24"/>
          <w:lang w:eastAsia="cs-CZ" w:bidi="cs-CZ"/>
        </w:rPr>
        <w:t>či jeho majetku.</w:t>
      </w:r>
    </w:p>
    <w:p w14:paraId="200B1EA3" w14:textId="77777777" w:rsidR="00A37390" w:rsidRPr="007638CD" w:rsidRDefault="00255FE9" w:rsidP="00AA74AE">
      <w:pPr>
        <w:widowControl w:val="0"/>
        <w:tabs>
          <w:tab w:val="left" w:pos="687"/>
        </w:tabs>
        <w:spacing w:after="0" w:line="288" w:lineRule="auto"/>
        <w:ind w:left="660" w:hanging="660"/>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ab/>
      </w:r>
      <w:r w:rsidR="00A37390" w:rsidRPr="007638CD">
        <w:rPr>
          <w:rFonts w:ascii="Times New Roman" w:eastAsia="Times New Roman" w:hAnsi="Times New Roman" w:cs="Times New Roman"/>
          <w:color w:val="000000"/>
          <w:sz w:val="24"/>
          <w:szCs w:val="24"/>
          <w:lang w:eastAsia="cs-CZ" w:bidi="cs-CZ"/>
        </w:rPr>
        <w:t>Smluvní pokutu podle bodů b) až d) lze uložit opakovaně, a to za každý jednotlivý případ.</w:t>
      </w:r>
    </w:p>
    <w:p w14:paraId="65A3147A" w14:textId="25EFFE31" w:rsidR="00A37390" w:rsidRPr="007638CD" w:rsidRDefault="00A37390" w:rsidP="00AA74AE">
      <w:pPr>
        <w:widowControl w:val="0"/>
        <w:numPr>
          <w:ilvl w:val="0"/>
          <w:numId w:val="11"/>
        </w:numPr>
        <w:tabs>
          <w:tab w:val="left" w:pos="687"/>
        </w:tabs>
        <w:spacing w:after="0" w:line="288" w:lineRule="auto"/>
        <w:ind w:left="687" w:hanging="687"/>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Smluvní pokuta je splatná bezhotovostním převodem na účet objednatele uvedený v</w:t>
      </w:r>
      <w:r w:rsidR="00EB18AF" w:rsidRPr="007638CD">
        <w:rPr>
          <w:rFonts w:ascii="Times New Roman" w:eastAsia="Times New Roman" w:hAnsi="Times New Roman" w:cs="Times New Roman"/>
          <w:color w:val="000000"/>
          <w:sz w:val="24"/>
          <w:szCs w:val="24"/>
          <w:lang w:eastAsia="cs-CZ" w:bidi="cs-CZ"/>
        </w:rPr>
        <w:t xml:space="preserve"> </w:t>
      </w:r>
      <w:r w:rsidRPr="007638CD">
        <w:rPr>
          <w:rFonts w:ascii="Times New Roman" w:eastAsia="Times New Roman" w:hAnsi="Times New Roman" w:cs="Times New Roman"/>
          <w:color w:val="000000"/>
          <w:sz w:val="24"/>
          <w:szCs w:val="24"/>
          <w:lang w:eastAsia="cs-CZ" w:bidi="cs-CZ"/>
        </w:rPr>
        <w:t>záhlaví Smlouvy na základě daňového dokladu - faktury vystaveného objednatelem a to ve lhůtě splatnosti 30 dnů ode dne jeho doručení poskytovateli.</w:t>
      </w:r>
    </w:p>
    <w:p w14:paraId="3C556E2D" w14:textId="77777777" w:rsidR="00A37390" w:rsidRPr="007638CD" w:rsidRDefault="00A37390" w:rsidP="00AA74AE">
      <w:pPr>
        <w:widowControl w:val="0"/>
        <w:numPr>
          <w:ilvl w:val="0"/>
          <w:numId w:val="11"/>
        </w:numPr>
        <w:tabs>
          <w:tab w:val="left" w:pos="687"/>
        </w:tabs>
        <w:spacing w:after="0" w:line="288" w:lineRule="auto"/>
        <w:ind w:left="687" w:hanging="687"/>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Za neplnění či chybné provádění poskytované služby se považuje bezdůvodné a svévolné nesplnění stanovených povinností, zejména nesplnění povinností stanoveným způsobem a ve stanovenou dobu, jako je:</w:t>
      </w:r>
    </w:p>
    <w:p w14:paraId="347096BB" w14:textId="77777777" w:rsidR="00A37390" w:rsidRPr="007638CD" w:rsidRDefault="00A37390" w:rsidP="00AA74AE">
      <w:pPr>
        <w:widowControl w:val="0"/>
        <w:numPr>
          <w:ilvl w:val="0"/>
          <w:numId w:val="13"/>
        </w:numPr>
        <w:tabs>
          <w:tab w:val="left" w:pos="1092"/>
        </w:tabs>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zahájení nebo provádění služby ve stavu nezpůsobilém pro výkon služby (zejména užití tlumících léků, psychotropních látek nebo jiných látek snižujících schopnost adekvátně a včasně vyhodnocovat bezpečnostní situaci, požití alkoholu, akutní onemocnění přenosnou chorobou),</w:t>
      </w:r>
    </w:p>
    <w:p w14:paraId="5E534A5D" w14:textId="2BED1BA8" w:rsidR="00A37390" w:rsidRPr="007638CD" w:rsidRDefault="00A37390" w:rsidP="00AA74AE">
      <w:pPr>
        <w:widowControl w:val="0"/>
        <w:numPr>
          <w:ilvl w:val="0"/>
          <w:numId w:val="13"/>
        </w:numPr>
        <w:tabs>
          <w:tab w:val="left" w:pos="1092"/>
        </w:tabs>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ignorování zjištěného nebezpečí vzniku škody na majetku objednatele,</w:t>
      </w:r>
    </w:p>
    <w:p w14:paraId="424AD57F" w14:textId="77777777" w:rsidR="00AA74AE" w:rsidRPr="007638CD" w:rsidRDefault="00AA74AE" w:rsidP="00AA74AE">
      <w:pPr>
        <w:widowControl w:val="0"/>
        <w:tabs>
          <w:tab w:val="left" w:pos="1092"/>
        </w:tabs>
        <w:spacing w:after="0" w:line="288" w:lineRule="auto"/>
        <w:ind w:left="1134"/>
        <w:jc w:val="both"/>
        <w:rPr>
          <w:rFonts w:ascii="Times New Roman" w:eastAsia="Times New Roman" w:hAnsi="Times New Roman" w:cs="Times New Roman"/>
          <w:color w:val="000000"/>
          <w:sz w:val="24"/>
          <w:szCs w:val="24"/>
          <w:lang w:eastAsia="cs-CZ" w:bidi="cs-CZ"/>
        </w:rPr>
      </w:pPr>
    </w:p>
    <w:p w14:paraId="3C58C819" w14:textId="77777777" w:rsidR="00A37390" w:rsidRPr="007638CD" w:rsidRDefault="00A37390" w:rsidP="00AA74AE">
      <w:pPr>
        <w:widowControl w:val="0"/>
        <w:numPr>
          <w:ilvl w:val="0"/>
          <w:numId w:val="13"/>
        </w:numPr>
        <w:tabs>
          <w:tab w:val="left" w:pos="1092"/>
        </w:tabs>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neodstranění zjištěného nedostatku neprodleně po upozornění, nebo nedodržení lhůty k jeho odstranění,</w:t>
      </w:r>
    </w:p>
    <w:p w14:paraId="350139A7" w14:textId="77777777" w:rsidR="00A37390" w:rsidRPr="007638CD" w:rsidRDefault="00A37390" w:rsidP="00AA74AE">
      <w:pPr>
        <w:widowControl w:val="0"/>
        <w:numPr>
          <w:ilvl w:val="0"/>
          <w:numId w:val="13"/>
        </w:numPr>
        <w:tabs>
          <w:tab w:val="left" w:pos="1092"/>
        </w:tabs>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porušení zásad požární ochrany a bezpečnosti při práci.</w:t>
      </w:r>
    </w:p>
    <w:p w14:paraId="0B0D9BF4" w14:textId="77777777" w:rsidR="00A37390" w:rsidRPr="007638CD" w:rsidRDefault="00A37390" w:rsidP="00AA74AE">
      <w:pPr>
        <w:widowControl w:val="0"/>
        <w:spacing w:after="0" w:line="288" w:lineRule="auto"/>
        <w:ind w:left="660" w:firstLine="20"/>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Opakuje-li se toto neplnění či chybné provádění poskytované služby 3krát a vícekrát, je toto jednání důvodem také pro okamžitou výměnu pracovníka ostrahy.</w:t>
      </w:r>
    </w:p>
    <w:p w14:paraId="2424A2C7" w14:textId="77777777" w:rsidR="00A37390" w:rsidRPr="007638CD" w:rsidRDefault="00A37390" w:rsidP="00AA74AE">
      <w:pPr>
        <w:widowControl w:val="0"/>
        <w:numPr>
          <w:ilvl w:val="0"/>
          <w:numId w:val="11"/>
        </w:numPr>
        <w:tabs>
          <w:tab w:val="left" w:pos="687"/>
        </w:tabs>
        <w:spacing w:after="0" w:line="288" w:lineRule="auto"/>
        <w:ind w:left="687" w:hanging="687"/>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Za zvláště hrubé porušení podmínek Smlouvy se považuje:</w:t>
      </w:r>
    </w:p>
    <w:p w14:paraId="2C857C8B" w14:textId="77777777" w:rsidR="00A37390" w:rsidRPr="007638CD" w:rsidRDefault="00A37390" w:rsidP="00AA74AE">
      <w:pPr>
        <w:widowControl w:val="0"/>
        <w:numPr>
          <w:ilvl w:val="0"/>
          <w:numId w:val="14"/>
        </w:numPr>
        <w:tabs>
          <w:tab w:val="left" w:pos="1092"/>
        </w:tabs>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poskytování služby pracovníky ostrahy, kteří nejsou bezúhonní,</w:t>
      </w:r>
    </w:p>
    <w:p w14:paraId="1807A894" w14:textId="77777777" w:rsidR="00A37390" w:rsidRPr="007638CD" w:rsidRDefault="00A37390" w:rsidP="00AA74AE">
      <w:pPr>
        <w:widowControl w:val="0"/>
        <w:numPr>
          <w:ilvl w:val="0"/>
          <w:numId w:val="14"/>
        </w:numPr>
        <w:tabs>
          <w:tab w:val="left" w:pos="1092"/>
        </w:tabs>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neodůvodněné neprovedení zabezpečení objektu pomocí poplachového zabezpečovacího systému,</w:t>
      </w:r>
    </w:p>
    <w:p w14:paraId="78DB0590" w14:textId="77777777" w:rsidR="00A37390" w:rsidRPr="007638CD" w:rsidRDefault="00A37390" w:rsidP="00AA74AE">
      <w:pPr>
        <w:widowControl w:val="0"/>
        <w:numPr>
          <w:ilvl w:val="0"/>
          <w:numId w:val="14"/>
        </w:numPr>
        <w:tabs>
          <w:tab w:val="left" w:pos="1092"/>
        </w:tabs>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bezdůvodné a svévolné nevykonání nařízené obchůzky,</w:t>
      </w:r>
    </w:p>
    <w:p w14:paraId="05715050" w14:textId="77777777" w:rsidR="00A37390" w:rsidRPr="007638CD" w:rsidRDefault="00A37390" w:rsidP="00AA74AE">
      <w:pPr>
        <w:widowControl w:val="0"/>
        <w:numPr>
          <w:ilvl w:val="0"/>
          <w:numId w:val="14"/>
        </w:numPr>
        <w:tabs>
          <w:tab w:val="left" w:pos="1092"/>
        </w:tabs>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bezdůvodné a svévolné neotevření / neuzavření objektu,</w:t>
      </w:r>
    </w:p>
    <w:p w14:paraId="6722CF39" w14:textId="77777777" w:rsidR="00A37390" w:rsidRPr="007638CD" w:rsidRDefault="00A37390" w:rsidP="00AA74AE">
      <w:pPr>
        <w:widowControl w:val="0"/>
        <w:numPr>
          <w:ilvl w:val="0"/>
          <w:numId w:val="14"/>
        </w:numPr>
        <w:tabs>
          <w:tab w:val="left" w:pos="1092"/>
        </w:tabs>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svévolné opuštění objektu během trvající služby,</w:t>
      </w:r>
    </w:p>
    <w:p w14:paraId="3D74A675" w14:textId="77777777" w:rsidR="00A37390" w:rsidRPr="007638CD" w:rsidRDefault="00A37390" w:rsidP="00AA74AE">
      <w:pPr>
        <w:widowControl w:val="0"/>
        <w:numPr>
          <w:ilvl w:val="0"/>
          <w:numId w:val="14"/>
        </w:numPr>
        <w:tabs>
          <w:tab w:val="left" w:pos="1113"/>
        </w:tabs>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svévolné předčasné ukončení služby nebo neohlášený a neschválený pozdní nástup do služby delší než 30 minut s následkem výpadku služby,</w:t>
      </w:r>
    </w:p>
    <w:p w14:paraId="3F22ADCC" w14:textId="77777777" w:rsidR="00A37390" w:rsidRPr="007638CD" w:rsidRDefault="00A37390" w:rsidP="00AA74AE">
      <w:pPr>
        <w:widowControl w:val="0"/>
        <w:numPr>
          <w:ilvl w:val="0"/>
          <w:numId w:val="14"/>
        </w:numPr>
        <w:tabs>
          <w:tab w:val="left" w:pos="1113"/>
        </w:tabs>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ignorování zjištěné trestné činnosti nebo páchání přestupků v objektu.</w:t>
      </w:r>
    </w:p>
    <w:p w14:paraId="3072360A" w14:textId="77777777" w:rsidR="00A37390" w:rsidRPr="007638CD" w:rsidRDefault="00A37390" w:rsidP="00AA74AE">
      <w:pPr>
        <w:widowControl w:val="0"/>
        <w:numPr>
          <w:ilvl w:val="0"/>
          <w:numId w:val="14"/>
        </w:numPr>
        <w:tabs>
          <w:tab w:val="left" w:pos="1113"/>
        </w:tabs>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úmyslné poškození objektu (nebo jeho vybavení) pracovníkem ostrahy,</w:t>
      </w:r>
    </w:p>
    <w:p w14:paraId="288FE9B0" w14:textId="77777777" w:rsidR="00A37390" w:rsidRPr="007638CD" w:rsidRDefault="00A37390" w:rsidP="00AA74AE">
      <w:pPr>
        <w:widowControl w:val="0"/>
        <w:numPr>
          <w:ilvl w:val="0"/>
          <w:numId w:val="14"/>
        </w:numPr>
        <w:tabs>
          <w:tab w:val="left" w:pos="1113"/>
        </w:tabs>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zvláště hrubé nebo násilné chování pracovníka ostrahy ve službě, arogantní nebo hrubé vystupování při výkonu služby</w:t>
      </w:r>
    </w:p>
    <w:p w14:paraId="3404C66D" w14:textId="77777777" w:rsidR="00A37390" w:rsidRPr="007638CD" w:rsidRDefault="00A37390" w:rsidP="00AA74AE">
      <w:pPr>
        <w:widowControl w:val="0"/>
        <w:numPr>
          <w:ilvl w:val="0"/>
          <w:numId w:val="14"/>
        </w:numPr>
        <w:tabs>
          <w:tab w:val="left" w:pos="1113"/>
        </w:tabs>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nezajištění okamžité výměny pracovníka ostrahy při závažném porušení smluvních povinností.</w:t>
      </w:r>
    </w:p>
    <w:p w14:paraId="363D13FF" w14:textId="77777777" w:rsidR="00A37390" w:rsidRPr="007638CD" w:rsidRDefault="00A37390" w:rsidP="00AA74AE">
      <w:pPr>
        <w:widowControl w:val="0"/>
        <w:tabs>
          <w:tab w:val="left" w:pos="687"/>
        </w:tabs>
        <w:spacing w:after="0" w:line="288" w:lineRule="auto"/>
        <w:ind w:left="687"/>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Zvláště hrubé porušení podmínek Smlouvy také může být důvodem pro okamžitou výměnu pracovníka ostrahy, požaduje-1 i to objednatel. Zvláště hrubé porušení podmínek Smlouvy uvedené pod písm. g) - j) je také důvodem pro neproplacení směny objednatelem a pro další sankce dle této Smlouvy.</w:t>
      </w:r>
    </w:p>
    <w:p w14:paraId="16AF54B9" w14:textId="77777777" w:rsidR="00A37390" w:rsidRPr="007638CD" w:rsidRDefault="00A37390" w:rsidP="00AA74AE">
      <w:pPr>
        <w:widowControl w:val="0"/>
        <w:numPr>
          <w:ilvl w:val="0"/>
          <w:numId w:val="11"/>
        </w:numPr>
        <w:tabs>
          <w:tab w:val="left" w:pos="683"/>
        </w:tabs>
        <w:spacing w:after="0" w:line="288" w:lineRule="auto"/>
        <w:ind w:left="687" w:hanging="687"/>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V případě prodlení objednatele s úhradou řádně vystaveného daňového dokladu - faktury, vzniká poskytovateli právo na úrok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w:t>
      </w:r>
    </w:p>
    <w:p w14:paraId="5F520B48" w14:textId="77777777" w:rsidR="00A37390" w:rsidRPr="007638CD" w:rsidRDefault="00A37390" w:rsidP="00AA74AE">
      <w:pPr>
        <w:widowControl w:val="0"/>
        <w:numPr>
          <w:ilvl w:val="0"/>
          <w:numId w:val="11"/>
        </w:numPr>
        <w:tabs>
          <w:tab w:val="left" w:pos="683"/>
        </w:tabs>
        <w:spacing w:after="0" w:line="288" w:lineRule="auto"/>
        <w:ind w:left="687" w:hanging="687"/>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Ujednáním o smluvní pokutě není dotčen nárok objednatele na náhradu újmy, a to v její plné výši. Zaplacené smluvní pokuty se do případné náhrady újmy nezapočítávají.</w:t>
      </w:r>
    </w:p>
    <w:p w14:paraId="6987AD55" w14:textId="77777777" w:rsidR="00A37390" w:rsidRPr="007638CD" w:rsidRDefault="00A37390" w:rsidP="00AA74AE">
      <w:pPr>
        <w:widowControl w:val="0"/>
        <w:tabs>
          <w:tab w:val="left" w:pos="683"/>
        </w:tabs>
        <w:spacing w:after="0" w:line="288" w:lineRule="auto"/>
        <w:ind w:left="660"/>
        <w:jc w:val="both"/>
        <w:rPr>
          <w:rFonts w:ascii="Times New Roman" w:eastAsia="Times New Roman" w:hAnsi="Times New Roman" w:cs="Times New Roman"/>
          <w:color w:val="000000"/>
          <w:sz w:val="24"/>
          <w:szCs w:val="24"/>
          <w:lang w:eastAsia="cs-CZ" w:bidi="cs-CZ"/>
        </w:rPr>
      </w:pPr>
    </w:p>
    <w:p w14:paraId="15119077" w14:textId="77777777" w:rsidR="00A37390" w:rsidRPr="007638CD" w:rsidRDefault="00A37390" w:rsidP="00AA74AE">
      <w:pPr>
        <w:widowControl w:val="0"/>
        <w:spacing w:after="0" w:line="288" w:lineRule="auto"/>
        <w:jc w:val="center"/>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b/>
          <w:bCs/>
          <w:color w:val="000000"/>
          <w:sz w:val="24"/>
          <w:szCs w:val="24"/>
          <w:lang w:eastAsia="cs-CZ" w:bidi="cs-CZ"/>
        </w:rPr>
        <w:t>VI.</w:t>
      </w:r>
    </w:p>
    <w:p w14:paraId="5DDFDF00" w14:textId="77777777" w:rsidR="00A37390" w:rsidRPr="007638CD" w:rsidRDefault="00A37390" w:rsidP="00AA74AE">
      <w:pPr>
        <w:widowControl w:val="0"/>
        <w:spacing w:after="0" w:line="288" w:lineRule="auto"/>
        <w:jc w:val="center"/>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b/>
          <w:bCs/>
          <w:color w:val="000000"/>
          <w:sz w:val="24"/>
          <w:szCs w:val="24"/>
          <w:lang w:eastAsia="cs-CZ" w:bidi="cs-CZ"/>
        </w:rPr>
        <w:t>Odpovědnost za újmu</w:t>
      </w:r>
    </w:p>
    <w:p w14:paraId="707ADE8F" w14:textId="77777777" w:rsidR="00A37390" w:rsidRPr="007638CD" w:rsidRDefault="00A37390" w:rsidP="00AA74AE">
      <w:pPr>
        <w:widowControl w:val="0"/>
        <w:numPr>
          <w:ilvl w:val="0"/>
          <w:numId w:val="34"/>
        </w:numPr>
        <w:tabs>
          <w:tab w:val="left" w:pos="683"/>
        </w:tabs>
        <w:spacing w:after="0" w:line="288" w:lineRule="auto"/>
        <w:ind w:left="709" w:hanging="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Poskytovatel odpovídá objednateli za újmu, která objednateli vznikne v souvislosti s neplněním poskytovatelovy povinnosti plynoucí ze Smlouvy, ledaže by prokázal, že mu ve splnění povinnosti ze Smlouvy dočasně nebo trvale zabránila mimořádná nepředvídatelná a nepřekonatelná překážka vzniklá nezávisle na jeho vůli.</w:t>
      </w:r>
    </w:p>
    <w:p w14:paraId="34B912CE" w14:textId="77777777" w:rsidR="00A37390" w:rsidRPr="007638CD" w:rsidRDefault="00A37390" w:rsidP="00AA74AE">
      <w:pPr>
        <w:widowControl w:val="0"/>
        <w:numPr>
          <w:ilvl w:val="0"/>
          <w:numId w:val="34"/>
        </w:numPr>
        <w:tabs>
          <w:tab w:val="left" w:pos="683"/>
        </w:tabs>
        <w:spacing w:after="0" w:line="288" w:lineRule="auto"/>
        <w:ind w:left="709" w:hanging="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Poskytovatel neodpovídá za případnou újmu, která byla způsobena nevhodnými požadavky či pokyny objednatele, jestliže poskytovatel na nevhodnost takových pokynů upozornil a objednatel na jejich dodržení trval, nebo jestliže tuto nevhodnost poskytovatel nemohl zjistit.</w:t>
      </w:r>
    </w:p>
    <w:p w14:paraId="6F22FFE5" w14:textId="77777777" w:rsidR="002846AD" w:rsidRPr="007638CD" w:rsidRDefault="00A37390" w:rsidP="00AA74AE">
      <w:pPr>
        <w:widowControl w:val="0"/>
        <w:numPr>
          <w:ilvl w:val="0"/>
          <w:numId w:val="34"/>
        </w:numPr>
        <w:tabs>
          <w:tab w:val="left" w:pos="683"/>
        </w:tabs>
        <w:spacing w:after="0" w:line="288" w:lineRule="auto"/>
        <w:ind w:left="709" w:hanging="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 xml:space="preserve">Poskytovatel prohlašuje, že má sjednáno pojištění vlastní odpovědnosti za újmu způsobenou při výkonu podnikatelské činnosti, případně pojištění odpovědnosti z veškeré jeho provozní činnosti, a to ve </w:t>
      </w:r>
      <w:r w:rsidRPr="00277505">
        <w:rPr>
          <w:rFonts w:ascii="Times New Roman" w:eastAsia="Times New Roman" w:hAnsi="Times New Roman" w:cs="Times New Roman"/>
          <w:color w:val="000000"/>
          <w:sz w:val="24"/>
          <w:szCs w:val="24"/>
          <w:lang w:eastAsia="cs-CZ" w:bidi="cs-CZ"/>
        </w:rPr>
        <w:t>výši</w:t>
      </w:r>
      <w:r w:rsidRPr="00277505">
        <w:rPr>
          <w:rFonts w:ascii="Times New Roman" w:eastAsia="Times New Roman" w:hAnsi="Times New Roman" w:cs="Times New Roman"/>
          <w:b/>
          <w:color w:val="000000"/>
          <w:sz w:val="24"/>
          <w:szCs w:val="24"/>
          <w:lang w:eastAsia="cs-CZ" w:bidi="cs-CZ"/>
        </w:rPr>
        <w:t xml:space="preserve"> minimálně 10 mil. Kč</w:t>
      </w:r>
      <w:r w:rsidRPr="007638CD">
        <w:rPr>
          <w:rFonts w:ascii="Times New Roman" w:eastAsia="Times New Roman" w:hAnsi="Times New Roman" w:cs="Times New Roman"/>
          <w:color w:val="000000"/>
          <w:sz w:val="24"/>
          <w:szCs w:val="24"/>
          <w:lang w:eastAsia="cs-CZ" w:bidi="cs-CZ"/>
        </w:rPr>
        <w:t xml:space="preserve"> (slovy: deset milionu korun českých). Toto pojištění se vztahuje na veškeré újmy vzniklé činností či opomenutím poskytovatele v souvislosti s plněním Smlouvy. Poskytovatel se zavazuje, že po celou dobu trvání této Smlouvy bude pojištěn ve smyslu tohoto</w:t>
      </w:r>
      <w:r w:rsidR="00A43D5B" w:rsidRPr="007638CD">
        <w:rPr>
          <w:rFonts w:ascii="Times New Roman" w:eastAsia="Times New Roman" w:hAnsi="Times New Roman" w:cs="Times New Roman"/>
          <w:color w:val="000000"/>
          <w:sz w:val="24"/>
          <w:szCs w:val="24"/>
          <w:lang w:eastAsia="cs-CZ" w:bidi="cs-CZ"/>
        </w:rPr>
        <w:t xml:space="preserve"> </w:t>
      </w:r>
      <w:r w:rsidR="002846AD" w:rsidRPr="007638CD">
        <w:rPr>
          <w:rFonts w:ascii="Times New Roman" w:eastAsia="Times New Roman" w:hAnsi="Times New Roman" w:cs="Times New Roman"/>
          <w:color w:val="000000"/>
          <w:sz w:val="24"/>
          <w:szCs w:val="24"/>
          <w:lang w:eastAsia="cs-CZ" w:bidi="cs-CZ"/>
        </w:rPr>
        <w:t>ustanovení, a že nedojde ke snížení pojistného plnění pod částku zde uvedenou. Smluvní strany potvrzují, že poskytovatel před podpisem Smlouvy předložil objednateli kopii pojistné smlouvy nebo jiný odpovídající doklad (pojistný certifikát, potvrzení o pojištění).</w:t>
      </w:r>
    </w:p>
    <w:p w14:paraId="1896DE9B" w14:textId="77777777" w:rsidR="00A37390" w:rsidRPr="007638CD" w:rsidRDefault="00A37390" w:rsidP="00AA74AE">
      <w:pPr>
        <w:widowControl w:val="0"/>
        <w:spacing w:after="0" w:line="288" w:lineRule="auto"/>
        <w:ind w:left="680" w:firstLine="20"/>
        <w:jc w:val="both"/>
        <w:rPr>
          <w:rFonts w:ascii="Times New Roman" w:eastAsia="Times New Roman" w:hAnsi="Times New Roman" w:cs="Times New Roman"/>
          <w:color w:val="000000"/>
          <w:sz w:val="24"/>
          <w:szCs w:val="24"/>
          <w:lang w:eastAsia="cs-CZ" w:bidi="cs-CZ"/>
        </w:rPr>
      </w:pPr>
    </w:p>
    <w:p w14:paraId="6EE69F19" w14:textId="77777777" w:rsidR="00A37390" w:rsidRPr="007638CD" w:rsidRDefault="00A37390" w:rsidP="00AA74AE">
      <w:pPr>
        <w:widowControl w:val="0"/>
        <w:spacing w:after="0" w:line="288" w:lineRule="auto"/>
        <w:ind w:firstLine="20"/>
        <w:jc w:val="center"/>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b/>
          <w:bCs/>
          <w:color w:val="000000"/>
          <w:sz w:val="24"/>
          <w:szCs w:val="24"/>
          <w:lang w:eastAsia="cs-CZ" w:bidi="cs-CZ"/>
        </w:rPr>
        <w:t>VII.</w:t>
      </w:r>
    </w:p>
    <w:p w14:paraId="2072642A" w14:textId="77777777" w:rsidR="00A37390" w:rsidRPr="007638CD" w:rsidRDefault="00A37390" w:rsidP="00AA74AE">
      <w:pPr>
        <w:widowControl w:val="0"/>
        <w:spacing w:after="0" w:line="288" w:lineRule="auto"/>
        <w:jc w:val="center"/>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b/>
          <w:bCs/>
          <w:color w:val="000000"/>
          <w:sz w:val="24"/>
          <w:szCs w:val="24"/>
          <w:lang w:eastAsia="cs-CZ" w:bidi="cs-CZ"/>
        </w:rPr>
        <w:t>Uveřejňování informací</w:t>
      </w:r>
    </w:p>
    <w:p w14:paraId="5F797041" w14:textId="19E1C70D" w:rsidR="00A37390" w:rsidRPr="007638CD" w:rsidRDefault="00A37390" w:rsidP="00AA74AE">
      <w:pPr>
        <w:widowControl w:val="0"/>
        <w:numPr>
          <w:ilvl w:val="0"/>
          <w:numId w:val="35"/>
        </w:numPr>
        <w:tabs>
          <w:tab w:val="left" w:pos="691"/>
        </w:tabs>
        <w:spacing w:after="0" w:line="288" w:lineRule="auto"/>
        <w:ind w:left="709" w:hanging="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Poskytovatel uzavřením Smlouvy souhlasí s uveřejněním Smlouvy, včetně jejich příloh a dodatků na profilu zadavatele, tj. objednatele.</w:t>
      </w:r>
    </w:p>
    <w:p w14:paraId="50D45503" w14:textId="77777777" w:rsidR="00A37390" w:rsidRPr="007638CD" w:rsidRDefault="00A37390" w:rsidP="00AA74AE">
      <w:pPr>
        <w:widowControl w:val="0"/>
        <w:numPr>
          <w:ilvl w:val="0"/>
          <w:numId w:val="35"/>
        </w:numPr>
        <w:tabs>
          <w:tab w:val="left" w:pos="691"/>
        </w:tabs>
        <w:spacing w:after="0" w:line="288" w:lineRule="auto"/>
        <w:ind w:left="709" w:hanging="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Poskytovatel souhlasí se zveřejněním skutečně uhrazené ceny za plnění veřejné zakázky na profilu zadavatele, tj. objednatele.</w:t>
      </w:r>
    </w:p>
    <w:p w14:paraId="7CCE4767" w14:textId="77777777" w:rsidR="00A37390" w:rsidRPr="007638CD" w:rsidRDefault="00A37390" w:rsidP="00AA74AE">
      <w:pPr>
        <w:widowControl w:val="0"/>
        <w:numPr>
          <w:ilvl w:val="0"/>
          <w:numId w:val="35"/>
        </w:numPr>
        <w:tabs>
          <w:tab w:val="left" w:pos="691"/>
        </w:tabs>
        <w:spacing w:after="0" w:line="288" w:lineRule="auto"/>
        <w:ind w:left="709" w:hanging="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Smluvní strany se dohodly, že objednatel splní povinnost zveřejnit Smlouvu v informačním systému registru smluv stanovenou zákonem č. 340/2015 Sb., o zvláštních podmínkách účinnosti některých smluv, uveřejňování těchto smluv a o registru smluv (zákon o registru smluv) (dále jen „registr smluv“).</w:t>
      </w:r>
    </w:p>
    <w:p w14:paraId="1096292A" w14:textId="77777777" w:rsidR="00255FE9" w:rsidRPr="007638CD" w:rsidRDefault="00255FE9" w:rsidP="00AA74AE">
      <w:pPr>
        <w:widowControl w:val="0"/>
        <w:tabs>
          <w:tab w:val="left" w:pos="691"/>
        </w:tabs>
        <w:spacing w:after="0" w:line="288" w:lineRule="auto"/>
        <w:ind w:left="709"/>
        <w:jc w:val="both"/>
        <w:rPr>
          <w:rFonts w:ascii="Times New Roman" w:eastAsia="Times New Roman" w:hAnsi="Times New Roman" w:cs="Times New Roman"/>
          <w:color w:val="000000"/>
          <w:sz w:val="24"/>
          <w:szCs w:val="24"/>
          <w:lang w:eastAsia="cs-CZ" w:bidi="cs-CZ"/>
        </w:rPr>
      </w:pPr>
    </w:p>
    <w:p w14:paraId="6BB5F5B7" w14:textId="77777777" w:rsidR="00A37390" w:rsidRPr="007638CD" w:rsidRDefault="00A37390" w:rsidP="00AA74AE">
      <w:pPr>
        <w:widowControl w:val="0"/>
        <w:numPr>
          <w:ilvl w:val="0"/>
          <w:numId w:val="35"/>
        </w:numPr>
        <w:tabs>
          <w:tab w:val="left" w:pos="691"/>
        </w:tabs>
        <w:spacing w:after="0" w:line="288" w:lineRule="auto"/>
        <w:ind w:left="709" w:hanging="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Poskytovatel souhlasí se zveřejněním této Smlouvy v plném znění v registru smluv na dobu neurčitou.</w:t>
      </w:r>
    </w:p>
    <w:p w14:paraId="3EA055EE" w14:textId="77777777" w:rsidR="00836BF9" w:rsidRPr="007638CD" w:rsidRDefault="00836BF9" w:rsidP="00AA74AE">
      <w:pPr>
        <w:widowControl w:val="0"/>
        <w:tabs>
          <w:tab w:val="left" w:pos="691"/>
        </w:tabs>
        <w:spacing w:after="0" w:line="288" w:lineRule="auto"/>
        <w:ind w:left="680"/>
        <w:jc w:val="both"/>
        <w:rPr>
          <w:rFonts w:ascii="Times New Roman" w:eastAsia="Times New Roman" w:hAnsi="Times New Roman" w:cs="Times New Roman"/>
          <w:color w:val="000000"/>
          <w:sz w:val="24"/>
          <w:szCs w:val="24"/>
          <w:lang w:eastAsia="cs-CZ" w:bidi="cs-CZ"/>
        </w:rPr>
      </w:pPr>
    </w:p>
    <w:p w14:paraId="280D6D65" w14:textId="77777777" w:rsidR="00A37390" w:rsidRPr="007638CD" w:rsidRDefault="00A37390" w:rsidP="00AA74AE">
      <w:pPr>
        <w:widowControl w:val="0"/>
        <w:spacing w:after="0" w:line="288" w:lineRule="auto"/>
        <w:ind w:firstLine="20"/>
        <w:jc w:val="center"/>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b/>
          <w:bCs/>
          <w:color w:val="000000"/>
          <w:sz w:val="24"/>
          <w:szCs w:val="24"/>
          <w:lang w:eastAsia="cs-CZ" w:bidi="cs-CZ"/>
        </w:rPr>
        <w:t>VIII.</w:t>
      </w:r>
    </w:p>
    <w:p w14:paraId="262A7EAE" w14:textId="77777777" w:rsidR="00A37390" w:rsidRPr="007638CD" w:rsidRDefault="00A37390" w:rsidP="00AA74AE">
      <w:pPr>
        <w:widowControl w:val="0"/>
        <w:spacing w:after="0" w:line="288" w:lineRule="auto"/>
        <w:jc w:val="center"/>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b/>
          <w:bCs/>
          <w:color w:val="000000"/>
          <w:sz w:val="24"/>
          <w:szCs w:val="24"/>
          <w:lang w:eastAsia="cs-CZ" w:bidi="cs-CZ"/>
        </w:rPr>
        <w:t>Důvěrnost informací</w:t>
      </w:r>
    </w:p>
    <w:p w14:paraId="474A9B86" w14:textId="77777777" w:rsidR="00A37390" w:rsidRPr="007638CD" w:rsidRDefault="00A37390" w:rsidP="00AA74AE">
      <w:pPr>
        <w:widowControl w:val="0"/>
        <w:numPr>
          <w:ilvl w:val="0"/>
          <w:numId w:val="36"/>
        </w:numPr>
        <w:tabs>
          <w:tab w:val="left" w:pos="691"/>
        </w:tabs>
        <w:spacing w:after="0" w:line="288" w:lineRule="auto"/>
        <w:ind w:left="709" w:hanging="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Smluvní strany se vzájemně zavazují řádně označovat skutečnosti tvořící předmět jejich obchodního tajemství ve smyslu ustanovení § 504 občanského zákoníku, přičemž se zavazují odpovídajícím způsobem zajišťovat ochranu tohoto obchodního tajemství druhé smluvní strany.</w:t>
      </w:r>
    </w:p>
    <w:p w14:paraId="143D3401" w14:textId="23AEE575" w:rsidR="00A37390" w:rsidRPr="007638CD" w:rsidRDefault="00A37390" w:rsidP="00AA74AE">
      <w:pPr>
        <w:widowControl w:val="0"/>
        <w:numPr>
          <w:ilvl w:val="0"/>
          <w:numId w:val="36"/>
        </w:numPr>
        <w:tabs>
          <w:tab w:val="left" w:pos="691"/>
        </w:tabs>
        <w:spacing w:after="0" w:line="288" w:lineRule="auto"/>
        <w:ind w:left="709" w:hanging="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Smluvní strany se zavazují, že zachovají jako neveřejné informace a zprávy týkající se vlastní spolupráce a vnitřních záležitostí smluvních stran, o kterých se dozví v souvislosti s plněním Smlouvy, pokud by jejich zveřejnění mohlo poškodit druhou stranu. Smluvní strany se zavazují neposkytovat tyto informace třetím osobám a zachovávat o těchto skutečnostech mlčenlivost. Mezi tyto informace na straně objednatele patří zejména údaje týkající se zabezpečení objektů a majetku objednatele, veškeré info</w:t>
      </w:r>
      <w:r w:rsidR="00255FE9" w:rsidRPr="007638CD">
        <w:rPr>
          <w:rFonts w:ascii="Times New Roman" w:eastAsia="Times New Roman" w:hAnsi="Times New Roman" w:cs="Times New Roman"/>
          <w:color w:val="000000"/>
          <w:sz w:val="24"/>
          <w:szCs w:val="24"/>
          <w:lang w:eastAsia="cs-CZ" w:bidi="cs-CZ"/>
        </w:rPr>
        <w:t>rmace</w:t>
      </w:r>
      <w:r w:rsidRPr="007638CD">
        <w:rPr>
          <w:rFonts w:ascii="Times New Roman" w:eastAsia="Times New Roman" w:hAnsi="Times New Roman" w:cs="Times New Roman"/>
          <w:color w:val="000000"/>
          <w:sz w:val="24"/>
          <w:szCs w:val="24"/>
          <w:lang w:eastAsia="cs-CZ" w:bidi="cs-CZ"/>
        </w:rPr>
        <w:t xml:space="preserve"> získané o provozu v objektech objednatele a o činnosti objednatele, pokud nevyplývají z veřejně přístupných informačních zdrojů. Poskytovatel zajistí splnění povinnosti mlčenlivosti podle tohoto ustanovení ze strany pracovníků ostrahy.</w:t>
      </w:r>
    </w:p>
    <w:p w14:paraId="07A58902" w14:textId="022294D2" w:rsidR="00AA74AE" w:rsidRPr="007638CD" w:rsidRDefault="00AA74AE" w:rsidP="00AA74AE">
      <w:pPr>
        <w:widowControl w:val="0"/>
        <w:tabs>
          <w:tab w:val="left" w:pos="691"/>
        </w:tabs>
        <w:spacing w:after="0" w:line="288" w:lineRule="auto"/>
        <w:ind w:left="709"/>
        <w:jc w:val="both"/>
        <w:rPr>
          <w:rFonts w:ascii="Times New Roman" w:eastAsia="Times New Roman" w:hAnsi="Times New Roman" w:cs="Times New Roman"/>
          <w:color w:val="000000"/>
          <w:sz w:val="24"/>
          <w:szCs w:val="24"/>
          <w:lang w:eastAsia="cs-CZ" w:bidi="cs-CZ"/>
        </w:rPr>
      </w:pPr>
    </w:p>
    <w:p w14:paraId="03B3E341" w14:textId="77777777" w:rsidR="00AA74AE" w:rsidRPr="007638CD" w:rsidRDefault="00AA74AE" w:rsidP="00AA74AE">
      <w:pPr>
        <w:widowControl w:val="0"/>
        <w:tabs>
          <w:tab w:val="left" w:pos="691"/>
        </w:tabs>
        <w:spacing w:after="0" w:line="288" w:lineRule="auto"/>
        <w:ind w:left="709"/>
        <w:jc w:val="both"/>
        <w:rPr>
          <w:rFonts w:ascii="Times New Roman" w:eastAsia="Times New Roman" w:hAnsi="Times New Roman" w:cs="Times New Roman"/>
          <w:color w:val="000000"/>
          <w:sz w:val="24"/>
          <w:szCs w:val="24"/>
          <w:lang w:eastAsia="cs-CZ" w:bidi="cs-CZ"/>
        </w:rPr>
      </w:pPr>
    </w:p>
    <w:p w14:paraId="0B00D96B" w14:textId="77777777" w:rsidR="00A37390" w:rsidRPr="007638CD" w:rsidRDefault="00A37390" w:rsidP="00AA74AE">
      <w:pPr>
        <w:widowControl w:val="0"/>
        <w:numPr>
          <w:ilvl w:val="0"/>
          <w:numId w:val="36"/>
        </w:numPr>
        <w:tabs>
          <w:tab w:val="left" w:pos="691"/>
        </w:tabs>
        <w:spacing w:after="0" w:line="288" w:lineRule="auto"/>
        <w:ind w:left="709" w:hanging="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V případě, že se kterákoli smluvní strana hodnověrným způsobem dozví, popř. bude mít důvodné podezření, že došlo ke zpřístupnění neveřejných informací neoprávněné osobě, je povinna o tom neprodleně informovat druhou smluvní stranu.</w:t>
      </w:r>
    </w:p>
    <w:p w14:paraId="3AA18330" w14:textId="77777777" w:rsidR="00A37390" w:rsidRPr="007638CD" w:rsidRDefault="00A37390" w:rsidP="00AA74AE">
      <w:pPr>
        <w:widowControl w:val="0"/>
        <w:numPr>
          <w:ilvl w:val="0"/>
          <w:numId w:val="36"/>
        </w:numPr>
        <w:tabs>
          <w:tab w:val="left" w:pos="686"/>
        </w:tabs>
        <w:spacing w:after="0" w:line="288" w:lineRule="auto"/>
        <w:ind w:left="709" w:hanging="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Závazek mlčenlivosti není časově omezen. Povinnost zachovávat mlčenlivost o neveřejných informacích získaných v rámci spolupráce s druhou smluvní stranou trvá i po ukončení spolupráce, popř. po ukončení účinnosti Smlouvy.</w:t>
      </w:r>
    </w:p>
    <w:p w14:paraId="61328D72" w14:textId="56A90BDD" w:rsidR="00A37390" w:rsidRPr="007638CD" w:rsidRDefault="00A37390" w:rsidP="00AA74AE">
      <w:pPr>
        <w:widowControl w:val="0"/>
        <w:numPr>
          <w:ilvl w:val="0"/>
          <w:numId w:val="36"/>
        </w:numPr>
        <w:tabs>
          <w:tab w:val="left" w:pos="686"/>
        </w:tabs>
        <w:spacing w:after="0" w:line="288" w:lineRule="auto"/>
        <w:ind w:left="709" w:hanging="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 xml:space="preserve">Poskytovatel se rovněž pro případ, že se v rámci plnění předmětu Smlouvy dostane do kontaktu s osobními údaji, zavazuje, že je bude ochraňovat a nakládat s nimi plně v souladu s příslušnými právními předpisy, a to i po ukončení plnění Smlouvy. Smluvní </w:t>
      </w:r>
      <w:r w:rsidRPr="00A33B3C">
        <w:rPr>
          <w:rFonts w:ascii="Times New Roman" w:eastAsia="Times New Roman" w:hAnsi="Times New Roman" w:cs="Times New Roman"/>
          <w:color w:val="000000"/>
          <w:sz w:val="24"/>
          <w:szCs w:val="24"/>
          <w:lang w:eastAsia="cs-CZ" w:bidi="cs-CZ"/>
        </w:rPr>
        <w:t xml:space="preserve">strany se v případě kontaktu s osobními údaji, ve smyslu příslušných ustanovení zákona č. </w:t>
      </w:r>
      <w:r w:rsidR="00B33D16" w:rsidRPr="00A33B3C">
        <w:rPr>
          <w:rFonts w:ascii="Times New Roman" w:eastAsia="Times New Roman" w:hAnsi="Times New Roman" w:cs="Times New Roman"/>
          <w:color w:val="000000"/>
          <w:sz w:val="24"/>
          <w:szCs w:val="24"/>
          <w:lang w:eastAsia="cs-CZ" w:bidi="cs-CZ"/>
        </w:rPr>
        <w:t xml:space="preserve">110/2019 Sb. o zpracování osobních údajů, </w:t>
      </w:r>
      <w:r w:rsidRPr="00A33B3C">
        <w:rPr>
          <w:rFonts w:ascii="Times New Roman" w:eastAsia="Times New Roman" w:hAnsi="Times New Roman" w:cs="Times New Roman"/>
          <w:color w:val="000000"/>
          <w:sz w:val="24"/>
          <w:szCs w:val="24"/>
          <w:lang w:eastAsia="cs-CZ" w:bidi="cs-CZ"/>
        </w:rPr>
        <w:t>ve znění pozdějších předpisů, zavazují</w:t>
      </w:r>
      <w:r w:rsidRPr="007638CD">
        <w:rPr>
          <w:rFonts w:ascii="Times New Roman" w:eastAsia="Times New Roman" w:hAnsi="Times New Roman" w:cs="Times New Roman"/>
          <w:color w:val="000000"/>
          <w:sz w:val="24"/>
          <w:szCs w:val="24"/>
          <w:lang w:eastAsia="cs-CZ" w:bidi="cs-CZ"/>
        </w:rPr>
        <w:t xml:space="preserve"> uzavřít dodatek ke Smlouvě spočívající v dohodě o zpracování osobních údajů.</w:t>
      </w:r>
    </w:p>
    <w:p w14:paraId="6B69336A" w14:textId="77777777" w:rsidR="00A37390" w:rsidRPr="007638CD" w:rsidRDefault="00A37390" w:rsidP="00AA74AE">
      <w:pPr>
        <w:widowControl w:val="0"/>
        <w:numPr>
          <w:ilvl w:val="0"/>
          <w:numId w:val="36"/>
        </w:numPr>
        <w:tabs>
          <w:tab w:val="left" w:pos="686"/>
        </w:tabs>
        <w:spacing w:after="0" w:line="288" w:lineRule="auto"/>
        <w:ind w:left="709" w:hanging="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Pro případ porušení povinností sjednaných v tomto článku Smlouvy se sjednává smluvní pokuta ve výši 50</w:t>
      </w:r>
      <w:r w:rsidR="00C315EA" w:rsidRPr="007638CD">
        <w:rPr>
          <w:rFonts w:ascii="Times New Roman" w:eastAsia="Times New Roman" w:hAnsi="Times New Roman" w:cs="Times New Roman"/>
          <w:color w:val="000000"/>
          <w:sz w:val="24"/>
          <w:szCs w:val="24"/>
          <w:lang w:eastAsia="cs-CZ" w:bidi="cs-CZ"/>
        </w:rPr>
        <w:t> </w:t>
      </w:r>
      <w:r w:rsidRPr="007638CD">
        <w:rPr>
          <w:rFonts w:ascii="Times New Roman" w:eastAsia="Times New Roman" w:hAnsi="Times New Roman" w:cs="Times New Roman"/>
          <w:color w:val="000000"/>
          <w:sz w:val="24"/>
          <w:szCs w:val="24"/>
          <w:lang w:eastAsia="cs-CZ" w:bidi="cs-CZ"/>
        </w:rPr>
        <w:t>000</w:t>
      </w:r>
      <w:r w:rsidR="00C315EA" w:rsidRPr="007638CD">
        <w:rPr>
          <w:rFonts w:ascii="Times New Roman" w:eastAsia="Times New Roman" w:hAnsi="Times New Roman" w:cs="Times New Roman"/>
          <w:color w:val="000000"/>
          <w:sz w:val="24"/>
          <w:szCs w:val="24"/>
          <w:lang w:eastAsia="cs-CZ" w:bidi="cs-CZ"/>
        </w:rPr>
        <w:t>,-</w:t>
      </w:r>
      <w:r w:rsidRPr="007638CD">
        <w:rPr>
          <w:rFonts w:ascii="Times New Roman" w:eastAsia="Times New Roman" w:hAnsi="Times New Roman" w:cs="Times New Roman"/>
          <w:color w:val="000000"/>
          <w:sz w:val="24"/>
          <w:szCs w:val="24"/>
          <w:lang w:eastAsia="cs-CZ" w:bidi="cs-CZ"/>
        </w:rPr>
        <w:t xml:space="preserve"> Kč za každý případ porušení povinnosti, není-li ve Smlouvě stanovena smluvní pokuta vyšší (viz čl. V).</w:t>
      </w:r>
    </w:p>
    <w:p w14:paraId="3DE66404" w14:textId="77777777" w:rsidR="00A37390" w:rsidRPr="007638CD" w:rsidRDefault="00A37390" w:rsidP="00AA74AE">
      <w:pPr>
        <w:widowControl w:val="0"/>
        <w:numPr>
          <w:ilvl w:val="0"/>
          <w:numId w:val="36"/>
        </w:numPr>
        <w:tabs>
          <w:tab w:val="left" w:pos="686"/>
        </w:tabs>
        <w:spacing w:after="0" w:line="288" w:lineRule="auto"/>
        <w:ind w:left="709" w:hanging="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Za prokázané porušení ustanovení v tomto článku má druhá smluvní strana právo požadovat náhradu takto vzniklé újmy.</w:t>
      </w:r>
    </w:p>
    <w:p w14:paraId="70CF2C15" w14:textId="77777777" w:rsidR="002846AD" w:rsidRPr="007638CD" w:rsidRDefault="002846AD" w:rsidP="00AA74AE">
      <w:pPr>
        <w:widowControl w:val="0"/>
        <w:tabs>
          <w:tab w:val="left" w:pos="686"/>
        </w:tabs>
        <w:spacing w:after="0" w:line="288" w:lineRule="auto"/>
        <w:ind w:left="700"/>
        <w:jc w:val="both"/>
        <w:rPr>
          <w:rFonts w:ascii="Times New Roman" w:eastAsia="Times New Roman" w:hAnsi="Times New Roman" w:cs="Times New Roman"/>
          <w:color w:val="000000"/>
          <w:sz w:val="24"/>
          <w:szCs w:val="24"/>
          <w:lang w:eastAsia="cs-CZ" w:bidi="cs-CZ"/>
        </w:rPr>
      </w:pPr>
    </w:p>
    <w:p w14:paraId="1EEC03EB" w14:textId="77777777" w:rsidR="00A37390" w:rsidRPr="007638CD" w:rsidRDefault="00A37390" w:rsidP="00AA74AE">
      <w:pPr>
        <w:widowControl w:val="0"/>
        <w:spacing w:after="0" w:line="288" w:lineRule="auto"/>
        <w:jc w:val="center"/>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b/>
          <w:bCs/>
          <w:color w:val="000000"/>
          <w:sz w:val="24"/>
          <w:szCs w:val="24"/>
          <w:lang w:eastAsia="cs-CZ" w:bidi="cs-CZ"/>
        </w:rPr>
        <w:t>IX.</w:t>
      </w:r>
    </w:p>
    <w:p w14:paraId="5F5F07FD" w14:textId="77777777" w:rsidR="00A37390" w:rsidRPr="007638CD" w:rsidRDefault="00A37390" w:rsidP="00AA74AE">
      <w:pPr>
        <w:widowControl w:val="0"/>
        <w:spacing w:after="0" w:line="288" w:lineRule="auto"/>
        <w:jc w:val="center"/>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b/>
          <w:bCs/>
          <w:color w:val="000000"/>
          <w:sz w:val="24"/>
          <w:szCs w:val="24"/>
          <w:lang w:eastAsia="cs-CZ" w:bidi="cs-CZ"/>
        </w:rPr>
        <w:t>Ukončení Smlouvy</w:t>
      </w:r>
    </w:p>
    <w:p w14:paraId="5BC268E6" w14:textId="77777777" w:rsidR="00A37390" w:rsidRPr="007638CD" w:rsidRDefault="00A37390" w:rsidP="00AA74AE">
      <w:pPr>
        <w:widowControl w:val="0"/>
        <w:numPr>
          <w:ilvl w:val="0"/>
          <w:numId w:val="18"/>
        </w:numPr>
        <w:tabs>
          <w:tab w:val="left" w:pos="686"/>
        </w:tabs>
        <w:spacing w:after="0" w:line="288" w:lineRule="auto"/>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Tuto Smlouvu lze kdykoliv ukončit dohodou smluvních stran.</w:t>
      </w:r>
    </w:p>
    <w:p w14:paraId="4C3F2049" w14:textId="6A506386" w:rsidR="00A37390" w:rsidRPr="007638CD" w:rsidRDefault="00A37390" w:rsidP="00AA74AE">
      <w:pPr>
        <w:widowControl w:val="0"/>
        <w:numPr>
          <w:ilvl w:val="0"/>
          <w:numId w:val="18"/>
        </w:numPr>
        <w:tabs>
          <w:tab w:val="left" w:pos="686"/>
        </w:tabs>
        <w:spacing w:after="0" w:line="288" w:lineRule="auto"/>
        <w:ind w:left="709" w:hanging="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 xml:space="preserve">Tuto Smlouvu lze ukončit také písemnou výpovědí danou kteroukoliv ze smluvních stran bez udání důvodu. Výpovědní doba je </w:t>
      </w:r>
      <w:r w:rsidR="00880728" w:rsidRPr="007638CD">
        <w:rPr>
          <w:rFonts w:ascii="Times New Roman" w:eastAsia="Times New Roman" w:hAnsi="Times New Roman" w:cs="Times New Roman"/>
          <w:color w:val="000000"/>
          <w:sz w:val="24"/>
          <w:szCs w:val="24"/>
          <w:lang w:eastAsia="cs-CZ" w:bidi="cs-CZ"/>
        </w:rPr>
        <w:t>2 měsíce</w:t>
      </w:r>
      <w:r w:rsidRPr="007638CD">
        <w:rPr>
          <w:rFonts w:ascii="Times New Roman" w:eastAsia="Times New Roman" w:hAnsi="Times New Roman" w:cs="Times New Roman"/>
          <w:color w:val="000000"/>
          <w:sz w:val="24"/>
          <w:szCs w:val="24"/>
          <w:lang w:eastAsia="cs-CZ" w:bidi="cs-CZ"/>
        </w:rPr>
        <w:t>. Výpovědní doba počíná běžet prvním dnem kalendářního měsíce následujícího po doručení výpovědi druhé smluvní straně. Vypovězení Smlouvy dle tohoto ustanovení nemůže být smluvními stranami nijak sankcionováno.</w:t>
      </w:r>
    </w:p>
    <w:p w14:paraId="2CC67D77" w14:textId="77777777" w:rsidR="00A37390" w:rsidRPr="007638CD" w:rsidRDefault="00A37390" w:rsidP="00AA74AE">
      <w:pPr>
        <w:widowControl w:val="0"/>
        <w:numPr>
          <w:ilvl w:val="0"/>
          <w:numId w:val="18"/>
        </w:numPr>
        <w:tabs>
          <w:tab w:val="left" w:pos="686"/>
        </w:tabs>
        <w:spacing w:after="0" w:line="288" w:lineRule="auto"/>
        <w:ind w:left="709" w:hanging="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Smluvní strany se dohodly, že smluvní strana je oprávněna od Smlouvy odstoupit, poruší-li druhá smluvní strana Smlouvu podstatným způsobem ve smyslu § 2002 a násl. občanského zákoníku.</w:t>
      </w:r>
    </w:p>
    <w:p w14:paraId="55C81C1D" w14:textId="77777777" w:rsidR="00A37390" w:rsidRPr="007638CD" w:rsidRDefault="00A37390" w:rsidP="00AA74AE">
      <w:pPr>
        <w:widowControl w:val="0"/>
        <w:numPr>
          <w:ilvl w:val="0"/>
          <w:numId w:val="18"/>
        </w:numPr>
        <w:tabs>
          <w:tab w:val="left" w:pos="686"/>
        </w:tabs>
        <w:spacing w:after="0" w:line="288" w:lineRule="auto"/>
        <w:ind w:left="709" w:hanging="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Za porušení Smlouvy podstatným způsobem se považuje zejména:</w:t>
      </w:r>
    </w:p>
    <w:p w14:paraId="78EB7539" w14:textId="77777777" w:rsidR="00A37390" w:rsidRPr="007638CD" w:rsidRDefault="00A37390" w:rsidP="00AA74AE">
      <w:pPr>
        <w:widowControl w:val="0"/>
        <w:numPr>
          <w:ilvl w:val="0"/>
          <w:numId w:val="19"/>
        </w:numPr>
        <w:tabs>
          <w:tab w:val="left" w:pos="1108"/>
        </w:tabs>
        <w:spacing w:after="0" w:line="288" w:lineRule="auto"/>
        <w:ind w:left="993" w:hanging="284"/>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opakované (nejméně 2x v průběhu 1 kalendářního roku) neuhrazení daňových dokladů - faktur nebo opakované prodlení s úhradou daňového dokladu - faktury delší než 30 dní ze strany objednatele,</w:t>
      </w:r>
    </w:p>
    <w:p w14:paraId="7BFD1319" w14:textId="77777777" w:rsidR="00A37390" w:rsidRPr="007638CD" w:rsidRDefault="00A37390" w:rsidP="00AA74AE">
      <w:pPr>
        <w:widowControl w:val="0"/>
        <w:numPr>
          <w:ilvl w:val="0"/>
          <w:numId w:val="19"/>
        </w:numPr>
        <w:tabs>
          <w:tab w:val="left" w:pos="1108"/>
        </w:tabs>
        <w:spacing w:after="0" w:line="288" w:lineRule="auto"/>
        <w:ind w:left="993" w:hanging="284"/>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prodlení se splněním jakékoliv povinnosti smluvní strany po dobu delší než 30 dnů, není-li ve Smlouvě stanoveno jinak,</w:t>
      </w:r>
    </w:p>
    <w:p w14:paraId="36D2AEFA" w14:textId="77777777" w:rsidR="00A37390" w:rsidRPr="007638CD" w:rsidRDefault="00A37390" w:rsidP="00AA74AE">
      <w:pPr>
        <w:widowControl w:val="0"/>
        <w:numPr>
          <w:ilvl w:val="0"/>
          <w:numId w:val="19"/>
        </w:numPr>
        <w:tabs>
          <w:tab w:val="left" w:pos="1108"/>
        </w:tabs>
        <w:spacing w:after="0" w:line="288" w:lineRule="auto"/>
        <w:ind w:left="993" w:hanging="284"/>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porušení povinnosti smluvní strany k ochraně důvěrných informací,</w:t>
      </w:r>
    </w:p>
    <w:p w14:paraId="4B8F8144" w14:textId="77777777" w:rsidR="00A37390" w:rsidRPr="007638CD" w:rsidRDefault="00A37390" w:rsidP="00AA74AE">
      <w:pPr>
        <w:widowControl w:val="0"/>
        <w:numPr>
          <w:ilvl w:val="0"/>
          <w:numId w:val="19"/>
        </w:numPr>
        <w:tabs>
          <w:tab w:val="left" w:pos="1108"/>
        </w:tabs>
        <w:spacing w:after="0" w:line="288" w:lineRule="auto"/>
        <w:ind w:left="993" w:hanging="284"/>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nedodržení povinnosti povinného pojištění dle odst. 6.3 Smlouvy,</w:t>
      </w:r>
    </w:p>
    <w:p w14:paraId="5B5EDC60" w14:textId="77777777" w:rsidR="00A37390" w:rsidRPr="007638CD" w:rsidRDefault="00A37390" w:rsidP="00AA74AE">
      <w:pPr>
        <w:widowControl w:val="0"/>
        <w:numPr>
          <w:ilvl w:val="0"/>
          <w:numId w:val="19"/>
        </w:numPr>
        <w:tabs>
          <w:tab w:val="left" w:pos="1108"/>
        </w:tabs>
        <w:spacing w:after="0" w:line="288" w:lineRule="auto"/>
        <w:ind w:left="993" w:hanging="284"/>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zvláště hrubé porušení podmínek Smlouvy ve smyslu odst. 5.4, písm. g) - j) Smlouvy,</w:t>
      </w:r>
    </w:p>
    <w:p w14:paraId="61394470" w14:textId="65EBAABE" w:rsidR="00A37390" w:rsidRPr="007638CD" w:rsidRDefault="00A37390" w:rsidP="00AA74AE">
      <w:pPr>
        <w:widowControl w:val="0"/>
        <w:numPr>
          <w:ilvl w:val="0"/>
          <w:numId w:val="19"/>
        </w:numPr>
        <w:tabs>
          <w:tab w:val="left" w:pos="1108"/>
        </w:tabs>
        <w:spacing w:after="0" w:line="288" w:lineRule="auto"/>
        <w:ind w:left="993" w:hanging="284"/>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opakované neplnění či chybné provádění poskytované služby ve smyslu odst. 5.3 Smlouvy nebo v rozporu s pokyny objednatele.</w:t>
      </w:r>
    </w:p>
    <w:p w14:paraId="1D02226D" w14:textId="3B033822" w:rsidR="00AA74AE" w:rsidRPr="007638CD" w:rsidRDefault="00AA74AE" w:rsidP="00AA74AE">
      <w:pPr>
        <w:widowControl w:val="0"/>
        <w:tabs>
          <w:tab w:val="left" w:pos="1108"/>
        </w:tabs>
        <w:spacing w:after="0" w:line="288" w:lineRule="auto"/>
        <w:ind w:left="993"/>
        <w:jc w:val="both"/>
        <w:rPr>
          <w:rFonts w:ascii="Times New Roman" w:eastAsia="Times New Roman" w:hAnsi="Times New Roman" w:cs="Times New Roman"/>
          <w:color w:val="000000"/>
          <w:sz w:val="24"/>
          <w:szCs w:val="24"/>
          <w:lang w:eastAsia="cs-CZ" w:bidi="cs-CZ"/>
        </w:rPr>
      </w:pPr>
    </w:p>
    <w:p w14:paraId="058D3CC8" w14:textId="77777777" w:rsidR="00AA74AE" w:rsidRPr="007638CD" w:rsidRDefault="00AA74AE" w:rsidP="00AA74AE">
      <w:pPr>
        <w:widowControl w:val="0"/>
        <w:tabs>
          <w:tab w:val="left" w:pos="1108"/>
        </w:tabs>
        <w:spacing w:after="0" w:line="288" w:lineRule="auto"/>
        <w:ind w:left="993"/>
        <w:jc w:val="both"/>
        <w:rPr>
          <w:rFonts w:ascii="Times New Roman" w:eastAsia="Times New Roman" w:hAnsi="Times New Roman" w:cs="Times New Roman"/>
          <w:color w:val="000000"/>
          <w:sz w:val="24"/>
          <w:szCs w:val="24"/>
          <w:lang w:eastAsia="cs-CZ" w:bidi="cs-CZ"/>
        </w:rPr>
      </w:pPr>
    </w:p>
    <w:p w14:paraId="6D03564D" w14:textId="77777777" w:rsidR="00A37390" w:rsidRPr="007638CD" w:rsidRDefault="00A37390" w:rsidP="00AA74AE">
      <w:pPr>
        <w:widowControl w:val="0"/>
        <w:numPr>
          <w:ilvl w:val="0"/>
          <w:numId w:val="18"/>
        </w:numPr>
        <w:tabs>
          <w:tab w:val="left" w:pos="709"/>
        </w:tabs>
        <w:spacing w:after="0" w:line="288" w:lineRule="auto"/>
        <w:ind w:left="709" w:hanging="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Objednatel je od této Smlouvy oprávněn odstoupit bez jakýchkoliv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písemně oznámí zhotoviteli, že nebyla schválená částka ze státního rozpočtu následujícího roku, která je potřebná k úhradě za plnění poskytované podle této Smlouvy v následujícím roce.</w:t>
      </w:r>
    </w:p>
    <w:p w14:paraId="3412AB1B" w14:textId="77777777" w:rsidR="00A37390" w:rsidRPr="007638CD" w:rsidRDefault="00A37390" w:rsidP="00AA74AE">
      <w:pPr>
        <w:widowControl w:val="0"/>
        <w:numPr>
          <w:ilvl w:val="0"/>
          <w:numId w:val="18"/>
        </w:numPr>
        <w:tabs>
          <w:tab w:val="left" w:pos="686"/>
        </w:tabs>
        <w:spacing w:after="0" w:line="288" w:lineRule="auto"/>
        <w:ind w:left="709" w:hanging="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Objednatel je mimo jiné oprávněn od této Smlouvy odstoupit v následujících případech:</w:t>
      </w:r>
    </w:p>
    <w:p w14:paraId="4B3AEA46" w14:textId="77777777" w:rsidR="00A37390" w:rsidRPr="007638CD" w:rsidRDefault="00A37390" w:rsidP="00AA74AE">
      <w:pPr>
        <w:widowControl w:val="0"/>
        <w:numPr>
          <w:ilvl w:val="0"/>
          <w:numId w:val="20"/>
        </w:numPr>
        <w:tabs>
          <w:tab w:val="left" w:pos="993"/>
        </w:tabs>
        <w:spacing w:after="0" w:line="288" w:lineRule="auto"/>
        <w:ind w:left="860" w:hanging="151"/>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okamžikem vstupu poskytovatele do likvidace,</w:t>
      </w:r>
    </w:p>
    <w:p w14:paraId="2E3A5380" w14:textId="77777777" w:rsidR="00C315EA" w:rsidRPr="007638CD" w:rsidRDefault="00A37390" w:rsidP="00AA74AE">
      <w:pPr>
        <w:widowControl w:val="0"/>
        <w:numPr>
          <w:ilvl w:val="0"/>
          <w:numId w:val="20"/>
        </w:numPr>
        <w:tabs>
          <w:tab w:val="left" w:pos="993"/>
        </w:tabs>
        <w:spacing w:after="0" w:line="288" w:lineRule="auto"/>
        <w:ind w:left="1134" w:hanging="425"/>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je-li proti poskytovateli zahájeno insolvenční řízení, pokud nebude insolvenční návrh</w:t>
      </w:r>
    </w:p>
    <w:p w14:paraId="0EA227B3" w14:textId="77777777" w:rsidR="00A37390" w:rsidRPr="007638CD" w:rsidRDefault="00C315EA" w:rsidP="00AA74AE">
      <w:pPr>
        <w:widowControl w:val="0"/>
        <w:tabs>
          <w:tab w:val="left" w:pos="993"/>
        </w:tabs>
        <w:spacing w:after="0" w:line="288" w:lineRule="auto"/>
        <w:ind w:left="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ab/>
      </w:r>
      <w:r w:rsidR="00A37390" w:rsidRPr="007638CD">
        <w:rPr>
          <w:rFonts w:ascii="Times New Roman" w:eastAsia="Times New Roman" w:hAnsi="Times New Roman" w:cs="Times New Roman"/>
          <w:color w:val="000000"/>
          <w:sz w:val="24"/>
          <w:szCs w:val="24"/>
          <w:lang w:eastAsia="cs-CZ" w:bidi="cs-CZ"/>
        </w:rPr>
        <w:t>v zákonné lhůtě odmítnut pro zjevnou bezdůvodnost,</w:t>
      </w:r>
    </w:p>
    <w:p w14:paraId="7DD9BB77" w14:textId="77777777" w:rsidR="00A37390" w:rsidRPr="007638CD" w:rsidRDefault="00A37390" w:rsidP="00AA74AE">
      <w:pPr>
        <w:widowControl w:val="0"/>
        <w:numPr>
          <w:ilvl w:val="0"/>
          <w:numId w:val="20"/>
        </w:numPr>
        <w:tabs>
          <w:tab w:val="left" w:pos="993"/>
        </w:tabs>
        <w:spacing w:after="0" w:line="288" w:lineRule="auto"/>
        <w:ind w:left="860" w:hanging="151"/>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pravomocným odsouzením poskytovatele za trestný čin.</w:t>
      </w:r>
    </w:p>
    <w:p w14:paraId="24F9C256" w14:textId="77777777" w:rsidR="00A37390" w:rsidRPr="007638CD" w:rsidRDefault="00A37390" w:rsidP="00AA74AE">
      <w:pPr>
        <w:widowControl w:val="0"/>
        <w:numPr>
          <w:ilvl w:val="0"/>
          <w:numId w:val="18"/>
        </w:numPr>
        <w:tabs>
          <w:tab w:val="left" w:pos="686"/>
        </w:tabs>
        <w:spacing w:after="0" w:line="288" w:lineRule="auto"/>
        <w:ind w:left="709" w:hanging="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Odstoupení od Smlouvy musí být písemné, jinak je neplatné. Odstoupení od Smlouvy nabývá účinnosti dnem doručení písemného oznámení o odstoupení od Smlouvy druhé smluvní straně. Plnění poskytnuté smluvními stranami do účinnosti odstoupení zůstává nedotčeno.</w:t>
      </w:r>
    </w:p>
    <w:p w14:paraId="455B1844" w14:textId="77777777" w:rsidR="00255FE9" w:rsidRPr="007638CD" w:rsidRDefault="00255FE9" w:rsidP="00AA74AE">
      <w:pPr>
        <w:widowControl w:val="0"/>
        <w:tabs>
          <w:tab w:val="left" w:pos="856"/>
        </w:tabs>
        <w:spacing w:after="0" w:line="288" w:lineRule="auto"/>
        <w:ind w:left="860"/>
        <w:jc w:val="both"/>
        <w:rPr>
          <w:rFonts w:ascii="Times New Roman" w:eastAsia="Times New Roman" w:hAnsi="Times New Roman" w:cs="Times New Roman"/>
          <w:color w:val="000000"/>
          <w:sz w:val="24"/>
          <w:szCs w:val="24"/>
          <w:lang w:eastAsia="cs-CZ" w:bidi="cs-CZ"/>
        </w:rPr>
      </w:pPr>
    </w:p>
    <w:p w14:paraId="52BEB9A0" w14:textId="77777777" w:rsidR="00A37390" w:rsidRPr="007638CD" w:rsidRDefault="00A37390" w:rsidP="00AA74AE">
      <w:pPr>
        <w:widowControl w:val="0"/>
        <w:spacing w:after="0" w:line="288" w:lineRule="auto"/>
        <w:ind w:firstLine="20"/>
        <w:jc w:val="center"/>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b/>
          <w:bCs/>
          <w:color w:val="000000"/>
          <w:sz w:val="24"/>
          <w:szCs w:val="24"/>
          <w:lang w:eastAsia="cs-CZ" w:bidi="cs-CZ"/>
        </w:rPr>
        <w:t>X.</w:t>
      </w:r>
    </w:p>
    <w:p w14:paraId="79E40F8E" w14:textId="77777777" w:rsidR="00A37390" w:rsidRPr="007638CD" w:rsidRDefault="00A37390" w:rsidP="00AA74AE">
      <w:pPr>
        <w:widowControl w:val="0"/>
        <w:spacing w:after="0" w:line="288" w:lineRule="auto"/>
        <w:ind w:right="140"/>
        <w:jc w:val="center"/>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b/>
          <w:bCs/>
          <w:color w:val="000000"/>
          <w:sz w:val="24"/>
          <w:szCs w:val="24"/>
          <w:lang w:eastAsia="cs-CZ" w:bidi="cs-CZ"/>
        </w:rPr>
        <w:t>Odpovědné osoby a kontaktní údaje</w:t>
      </w:r>
    </w:p>
    <w:p w14:paraId="3D35B206" w14:textId="77777777" w:rsidR="00A37390" w:rsidRPr="007638CD" w:rsidRDefault="00A37390" w:rsidP="00AA74AE">
      <w:pPr>
        <w:widowControl w:val="0"/>
        <w:numPr>
          <w:ilvl w:val="0"/>
          <w:numId w:val="21"/>
        </w:numPr>
        <w:tabs>
          <w:tab w:val="left" w:pos="709"/>
        </w:tabs>
        <w:spacing w:after="0" w:line="288" w:lineRule="auto"/>
        <w:ind w:left="860" w:hanging="860"/>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Osoby určené objednatelem pro kontakt s poskytovatelem a další kontaktní údaje:</w:t>
      </w:r>
    </w:p>
    <w:p w14:paraId="331A3492" w14:textId="6A7FCCDB" w:rsidR="00A37390" w:rsidRPr="00D75947" w:rsidRDefault="00DE7C01" w:rsidP="00AA74AE">
      <w:pPr>
        <w:widowControl w:val="0"/>
        <w:numPr>
          <w:ilvl w:val="0"/>
          <w:numId w:val="25"/>
        </w:numPr>
        <w:spacing w:after="0" w:line="288" w:lineRule="auto"/>
        <w:ind w:left="1134" w:hanging="283"/>
        <w:jc w:val="both"/>
        <w:rPr>
          <w:rFonts w:ascii="Times New Roman" w:eastAsia="Times New Roman" w:hAnsi="Times New Roman" w:cs="Times New Roman"/>
          <w:color w:val="000000"/>
          <w:sz w:val="24"/>
          <w:szCs w:val="24"/>
          <w:lang w:eastAsia="cs-CZ" w:bidi="cs-CZ"/>
        </w:rPr>
      </w:pPr>
      <w:r w:rsidRPr="00DE7C01">
        <w:rPr>
          <w:rFonts w:ascii="Times New Roman" w:eastAsia="Times New Roman" w:hAnsi="Times New Roman" w:cs="Times New Roman"/>
          <w:b/>
          <w:color w:val="000000"/>
          <w:sz w:val="24"/>
          <w:szCs w:val="24"/>
          <w:highlight w:val="black"/>
          <w:lang w:eastAsia="cs-CZ" w:bidi="cs-CZ"/>
        </w:rPr>
        <w:t>xxxxxxxxxxxxxxxx</w:t>
      </w:r>
      <w:r w:rsidR="00A37390" w:rsidRPr="00DE7C01">
        <w:rPr>
          <w:rFonts w:ascii="Times New Roman" w:eastAsia="Times New Roman" w:hAnsi="Times New Roman" w:cs="Times New Roman"/>
          <w:color w:val="000000"/>
          <w:sz w:val="24"/>
          <w:szCs w:val="24"/>
          <w:highlight w:val="black"/>
          <w:lang w:eastAsia="cs-CZ" w:bidi="cs-CZ"/>
        </w:rPr>
        <w:t>,</w:t>
      </w:r>
      <w:r w:rsidR="00A37390" w:rsidRPr="00D75947">
        <w:rPr>
          <w:rFonts w:ascii="Times New Roman" w:eastAsia="Times New Roman" w:hAnsi="Times New Roman" w:cs="Times New Roman"/>
          <w:color w:val="000000"/>
          <w:sz w:val="24"/>
          <w:szCs w:val="24"/>
          <w:lang w:eastAsia="cs-CZ" w:bidi="cs-CZ"/>
        </w:rPr>
        <w:t xml:space="preserve"> vedoucí referátu majetkové správy</w:t>
      </w:r>
    </w:p>
    <w:p w14:paraId="0F5F839C" w14:textId="4EE892FC" w:rsidR="00A37390" w:rsidRPr="00D75947" w:rsidRDefault="00A37390" w:rsidP="00AA74AE">
      <w:pPr>
        <w:widowControl w:val="0"/>
        <w:spacing w:after="0" w:line="288" w:lineRule="auto"/>
        <w:ind w:left="1134"/>
        <w:jc w:val="both"/>
        <w:rPr>
          <w:rFonts w:ascii="Times New Roman" w:eastAsia="Times New Roman" w:hAnsi="Times New Roman" w:cs="Times New Roman"/>
          <w:color w:val="5B4E81"/>
          <w:sz w:val="24"/>
          <w:szCs w:val="24"/>
          <w:lang w:val="en-US" w:bidi="en-US"/>
        </w:rPr>
      </w:pPr>
      <w:r w:rsidRPr="00D75947">
        <w:rPr>
          <w:rFonts w:ascii="Times New Roman" w:eastAsia="Times New Roman" w:hAnsi="Times New Roman" w:cs="Times New Roman"/>
          <w:color w:val="000000"/>
          <w:sz w:val="24"/>
          <w:szCs w:val="24"/>
          <w:lang w:eastAsia="cs-CZ" w:bidi="cs-CZ"/>
        </w:rPr>
        <w:t>e-mail:</w:t>
      </w:r>
      <w:r w:rsidRPr="00D75947">
        <w:rPr>
          <w:rFonts w:ascii="Times New Roman" w:eastAsia="Times New Roman" w:hAnsi="Times New Roman" w:cs="Times New Roman"/>
          <w:b/>
          <w:color w:val="000000"/>
          <w:sz w:val="24"/>
          <w:szCs w:val="24"/>
          <w:lang w:eastAsia="cs-CZ" w:bidi="cs-CZ"/>
        </w:rPr>
        <w:t xml:space="preserve"> </w:t>
      </w:r>
      <w:hyperlink r:id="rId13" w:history="1">
        <w:r w:rsidR="00DE7C01" w:rsidRPr="00DE7C01">
          <w:rPr>
            <w:rFonts w:ascii="Times New Roman" w:eastAsia="Times New Roman" w:hAnsi="Times New Roman" w:cs="Times New Roman"/>
            <w:color w:val="0563C1" w:themeColor="hyperlink"/>
            <w:sz w:val="24"/>
            <w:szCs w:val="24"/>
            <w:highlight w:val="black"/>
            <w:u w:val="single"/>
            <w:lang w:val="en-US" w:bidi="en-US"/>
          </w:rPr>
          <w:t>xxxxxxxxxxxxxx</w:t>
        </w:r>
      </w:hyperlink>
    </w:p>
    <w:p w14:paraId="5E489E7C" w14:textId="34931090" w:rsidR="00A37390" w:rsidRPr="00D75947" w:rsidRDefault="00A37390" w:rsidP="00AA74AE">
      <w:pPr>
        <w:widowControl w:val="0"/>
        <w:spacing w:after="0" w:line="288" w:lineRule="auto"/>
        <w:ind w:left="1134"/>
        <w:jc w:val="both"/>
        <w:rPr>
          <w:rFonts w:ascii="Times New Roman" w:eastAsia="Times New Roman" w:hAnsi="Times New Roman" w:cs="Times New Roman"/>
          <w:sz w:val="24"/>
          <w:szCs w:val="24"/>
          <w:lang w:eastAsia="cs-CZ" w:bidi="cs-CZ"/>
        </w:rPr>
      </w:pPr>
      <w:r w:rsidRPr="00D75947">
        <w:rPr>
          <w:rFonts w:ascii="Times New Roman" w:eastAsia="Times New Roman" w:hAnsi="Times New Roman" w:cs="Times New Roman"/>
          <w:sz w:val="24"/>
          <w:szCs w:val="24"/>
          <w:lang w:val="en-US" w:bidi="en-US"/>
        </w:rPr>
        <w:t>GSM: +420 </w:t>
      </w:r>
      <w:r w:rsidR="00DE7C01" w:rsidRPr="00DE7C01">
        <w:rPr>
          <w:rFonts w:ascii="Times New Roman" w:eastAsia="Times New Roman" w:hAnsi="Times New Roman" w:cs="Times New Roman"/>
          <w:sz w:val="24"/>
          <w:szCs w:val="24"/>
          <w:highlight w:val="black"/>
          <w:lang w:val="en-US" w:bidi="en-US"/>
        </w:rPr>
        <w:t>xxxxxxxxxx</w:t>
      </w:r>
    </w:p>
    <w:p w14:paraId="22F4D856" w14:textId="77777777" w:rsidR="00310D93" w:rsidRPr="00D75947" w:rsidRDefault="00310D93" w:rsidP="00AA74AE">
      <w:pPr>
        <w:widowControl w:val="0"/>
        <w:spacing w:after="0" w:line="288" w:lineRule="auto"/>
        <w:ind w:left="860"/>
        <w:jc w:val="both"/>
        <w:rPr>
          <w:rFonts w:ascii="Times New Roman" w:eastAsia="Times New Roman" w:hAnsi="Times New Roman" w:cs="Times New Roman"/>
          <w:color w:val="000000"/>
          <w:sz w:val="24"/>
          <w:szCs w:val="24"/>
          <w:lang w:eastAsia="cs-CZ" w:bidi="cs-CZ"/>
        </w:rPr>
      </w:pPr>
    </w:p>
    <w:p w14:paraId="261C1431" w14:textId="4B68000C" w:rsidR="00A37390" w:rsidRPr="00D75947" w:rsidRDefault="00DE7C01" w:rsidP="00AA74AE">
      <w:pPr>
        <w:widowControl w:val="0"/>
        <w:numPr>
          <w:ilvl w:val="0"/>
          <w:numId w:val="25"/>
        </w:numPr>
        <w:spacing w:after="0" w:line="288" w:lineRule="auto"/>
        <w:ind w:left="1134" w:hanging="283"/>
        <w:jc w:val="both"/>
        <w:rPr>
          <w:rFonts w:ascii="Times New Roman" w:eastAsia="Times New Roman" w:hAnsi="Times New Roman" w:cs="Times New Roman"/>
          <w:color w:val="000000"/>
          <w:sz w:val="24"/>
          <w:szCs w:val="24"/>
          <w:lang w:eastAsia="cs-CZ" w:bidi="cs-CZ"/>
        </w:rPr>
      </w:pPr>
      <w:r w:rsidRPr="00DE7C01">
        <w:rPr>
          <w:rFonts w:ascii="Times New Roman" w:eastAsia="Times New Roman" w:hAnsi="Times New Roman" w:cs="Times New Roman"/>
          <w:b/>
          <w:color w:val="000000"/>
          <w:sz w:val="24"/>
          <w:szCs w:val="24"/>
          <w:highlight w:val="black"/>
          <w:lang w:eastAsia="cs-CZ" w:bidi="cs-CZ"/>
        </w:rPr>
        <w:t>xxxxxxxxxxxxx</w:t>
      </w:r>
      <w:r w:rsidR="00A37390" w:rsidRPr="00D75947">
        <w:rPr>
          <w:rFonts w:ascii="Times New Roman" w:eastAsia="Times New Roman" w:hAnsi="Times New Roman" w:cs="Times New Roman"/>
          <w:color w:val="000000"/>
          <w:sz w:val="24"/>
          <w:szCs w:val="24"/>
          <w:lang w:eastAsia="cs-CZ" w:bidi="cs-CZ"/>
        </w:rPr>
        <w:t>, vedoucí referátu údržby majetku</w:t>
      </w:r>
    </w:p>
    <w:p w14:paraId="1E3F5114" w14:textId="3665E869" w:rsidR="00A37390" w:rsidRPr="00D75947" w:rsidRDefault="00A37390" w:rsidP="00AA74AE">
      <w:pPr>
        <w:widowControl w:val="0"/>
        <w:spacing w:after="0" w:line="288" w:lineRule="auto"/>
        <w:ind w:left="1134"/>
        <w:jc w:val="both"/>
        <w:rPr>
          <w:rFonts w:ascii="Times New Roman" w:eastAsia="Times New Roman" w:hAnsi="Times New Roman" w:cs="Times New Roman"/>
          <w:color w:val="5B4E81"/>
          <w:sz w:val="24"/>
          <w:szCs w:val="24"/>
          <w:u w:val="single"/>
          <w:lang w:eastAsia="cs-CZ" w:bidi="cs-CZ"/>
        </w:rPr>
      </w:pPr>
      <w:r w:rsidRPr="00D75947">
        <w:rPr>
          <w:rFonts w:ascii="Times New Roman" w:eastAsia="Times New Roman" w:hAnsi="Times New Roman" w:cs="Times New Roman"/>
          <w:color w:val="000000"/>
          <w:sz w:val="24"/>
          <w:szCs w:val="24"/>
          <w:lang w:eastAsia="cs-CZ" w:bidi="cs-CZ"/>
        </w:rPr>
        <w:t xml:space="preserve">e-mail: </w:t>
      </w:r>
      <w:hyperlink r:id="rId14" w:history="1">
        <w:r w:rsidR="00DE7C01" w:rsidRPr="00DE7C01">
          <w:rPr>
            <w:rStyle w:val="Hypertextovodkaz"/>
            <w:rFonts w:ascii="Times New Roman" w:eastAsia="Times New Roman" w:hAnsi="Times New Roman" w:cs="Times New Roman"/>
            <w:sz w:val="24"/>
            <w:szCs w:val="24"/>
            <w:highlight w:val="black"/>
            <w:lang w:eastAsia="cs-CZ" w:bidi="cs-CZ"/>
          </w:rPr>
          <w:t>xxxxxxxxxxxxxxxx</w:t>
        </w:r>
      </w:hyperlink>
    </w:p>
    <w:p w14:paraId="7E16255C" w14:textId="58FF2BCD" w:rsidR="00A37390" w:rsidRPr="00D75947" w:rsidRDefault="00A37390" w:rsidP="00AA74AE">
      <w:pPr>
        <w:widowControl w:val="0"/>
        <w:spacing w:after="0" w:line="288" w:lineRule="auto"/>
        <w:ind w:left="1134"/>
        <w:jc w:val="both"/>
        <w:rPr>
          <w:rFonts w:ascii="Times New Roman" w:eastAsia="Times New Roman" w:hAnsi="Times New Roman" w:cs="Times New Roman"/>
          <w:sz w:val="24"/>
          <w:szCs w:val="24"/>
          <w:lang w:eastAsia="cs-CZ" w:bidi="cs-CZ"/>
        </w:rPr>
      </w:pPr>
      <w:r w:rsidRPr="00D75947">
        <w:rPr>
          <w:rFonts w:ascii="Times New Roman" w:eastAsia="Times New Roman" w:hAnsi="Times New Roman" w:cs="Times New Roman"/>
          <w:sz w:val="24"/>
          <w:szCs w:val="24"/>
          <w:lang w:val="en-US" w:bidi="en-US"/>
        </w:rPr>
        <w:t>GSM: +420</w:t>
      </w:r>
      <w:r w:rsidR="002B409C" w:rsidRPr="00D75947">
        <w:rPr>
          <w:rFonts w:ascii="Times New Roman" w:eastAsia="Times New Roman" w:hAnsi="Times New Roman" w:cs="Times New Roman"/>
          <w:sz w:val="24"/>
          <w:szCs w:val="24"/>
          <w:lang w:val="en-US" w:bidi="en-US"/>
        </w:rPr>
        <w:t> </w:t>
      </w:r>
      <w:r w:rsidR="00DE7C01" w:rsidRPr="00DE7C01">
        <w:rPr>
          <w:rFonts w:ascii="Times New Roman" w:eastAsia="Times New Roman" w:hAnsi="Times New Roman" w:cs="Times New Roman"/>
          <w:sz w:val="24"/>
          <w:szCs w:val="24"/>
          <w:highlight w:val="black"/>
          <w:lang w:val="en-US" w:bidi="en-US"/>
        </w:rPr>
        <w:t>xxxxxxxxxx</w:t>
      </w:r>
      <w:r w:rsidRPr="00D75947">
        <w:rPr>
          <w:rFonts w:ascii="Times New Roman" w:eastAsia="Times New Roman" w:hAnsi="Times New Roman" w:cs="Times New Roman"/>
          <w:sz w:val="24"/>
          <w:szCs w:val="24"/>
          <w:lang w:val="en-US" w:bidi="en-US"/>
        </w:rPr>
        <w:t xml:space="preserve"> </w:t>
      </w:r>
      <w:r w:rsidRPr="00D75947">
        <w:rPr>
          <w:rFonts w:ascii="Times New Roman" w:eastAsia="Times New Roman" w:hAnsi="Times New Roman" w:cs="Times New Roman"/>
          <w:sz w:val="24"/>
          <w:szCs w:val="24"/>
          <w:lang w:eastAsia="cs-CZ" w:bidi="cs-CZ"/>
        </w:rPr>
        <w:t xml:space="preserve"> </w:t>
      </w:r>
    </w:p>
    <w:p w14:paraId="32A423FF" w14:textId="77777777" w:rsidR="00A37390" w:rsidRPr="00D75947" w:rsidRDefault="00A37390" w:rsidP="00AA74AE">
      <w:pPr>
        <w:widowControl w:val="0"/>
        <w:spacing w:after="0" w:line="288" w:lineRule="auto"/>
        <w:ind w:left="1134"/>
        <w:jc w:val="both"/>
        <w:rPr>
          <w:rFonts w:ascii="Times New Roman" w:eastAsia="Times New Roman" w:hAnsi="Times New Roman" w:cs="Times New Roman"/>
          <w:sz w:val="24"/>
          <w:szCs w:val="24"/>
          <w:lang w:eastAsia="cs-CZ" w:bidi="cs-CZ"/>
        </w:rPr>
      </w:pPr>
    </w:p>
    <w:p w14:paraId="5E05C4ED" w14:textId="77777777" w:rsidR="00A37390" w:rsidRPr="00D75947" w:rsidRDefault="00A37390" w:rsidP="00AA74AE">
      <w:pPr>
        <w:widowControl w:val="0"/>
        <w:numPr>
          <w:ilvl w:val="0"/>
          <w:numId w:val="21"/>
        </w:numPr>
        <w:tabs>
          <w:tab w:val="left" w:pos="709"/>
        </w:tabs>
        <w:spacing w:after="0" w:line="288" w:lineRule="auto"/>
        <w:ind w:left="860" w:hanging="860"/>
        <w:jc w:val="both"/>
        <w:rPr>
          <w:rFonts w:ascii="Times New Roman" w:eastAsia="Times New Roman" w:hAnsi="Times New Roman" w:cs="Times New Roman"/>
          <w:color w:val="000000"/>
          <w:sz w:val="24"/>
          <w:szCs w:val="24"/>
          <w:lang w:eastAsia="cs-CZ" w:bidi="cs-CZ"/>
        </w:rPr>
      </w:pPr>
      <w:r w:rsidRPr="00D75947">
        <w:rPr>
          <w:rFonts w:ascii="Times New Roman" w:eastAsia="Times New Roman" w:hAnsi="Times New Roman" w:cs="Times New Roman"/>
          <w:color w:val="000000"/>
          <w:sz w:val="24"/>
          <w:szCs w:val="24"/>
          <w:lang w:eastAsia="cs-CZ" w:bidi="cs-CZ"/>
        </w:rPr>
        <w:t>Osoby určené poskytovatelem pro kontakt s objednatelem a další kontaktní údaje:</w:t>
      </w:r>
    </w:p>
    <w:p w14:paraId="1E60A964" w14:textId="36C4F775" w:rsidR="00A37390" w:rsidRPr="00D75947" w:rsidRDefault="00DE7C01" w:rsidP="00AA74AE">
      <w:pPr>
        <w:widowControl w:val="0"/>
        <w:numPr>
          <w:ilvl w:val="0"/>
          <w:numId w:val="25"/>
        </w:numPr>
        <w:spacing w:after="0" w:line="288" w:lineRule="auto"/>
        <w:ind w:left="1134" w:hanging="283"/>
        <w:jc w:val="both"/>
        <w:rPr>
          <w:rFonts w:ascii="Times New Roman" w:eastAsia="Times New Roman" w:hAnsi="Times New Roman" w:cs="Times New Roman"/>
          <w:sz w:val="24"/>
          <w:szCs w:val="24"/>
          <w:lang w:eastAsia="cs-CZ" w:bidi="cs-CZ"/>
        </w:rPr>
      </w:pPr>
      <w:sdt>
        <w:sdtPr>
          <w:rPr>
            <w:rFonts w:ascii="Times New Roman" w:eastAsia="Times New Roman" w:hAnsi="Times New Roman" w:cs="Times New Roman"/>
            <w:b/>
            <w:bCs/>
            <w:sz w:val="24"/>
            <w:szCs w:val="24"/>
            <w:lang w:eastAsia="cs-CZ" w:bidi="cs-CZ"/>
          </w:rPr>
          <w:id w:val="-1370528746"/>
          <w:placeholder>
            <w:docPart w:val="B9C0C9DDA2F04C5B9EBF9E15B367C687"/>
          </w:placeholder>
        </w:sdtPr>
        <w:sdtEndPr>
          <w:rPr>
            <w:b w:val="0"/>
          </w:rPr>
        </w:sdtEndPr>
        <w:sdtContent>
          <w:r w:rsidRPr="00DE7C01">
            <w:rPr>
              <w:rFonts w:ascii="Times New Roman" w:eastAsia="Times New Roman" w:hAnsi="Times New Roman" w:cs="Times New Roman"/>
              <w:b/>
              <w:bCs/>
              <w:sz w:val="24"/>
              <w:szCs w:val="24"/>
              <w:highlight w:val="black"/>
              <w:lang w:eastAsia="cs-CZ" w:bidi="cs-CZ"/>
            </w:rPr>
            <w:t>xxxxxxxxxxxxxxxx</w:t>
          </w:r>
          <w:r w:rsidR="00CF3A39" w:rsidRPr="00D75947">
            <w:rPr>
              <w:rFonts w:ascii="Times New Roman" w:eastAsia="Times New Roman" w:hAnsi="Times New Roman" w:cs="Times New Roman"/>
              <w:b/>
              <w:bCs/>
              <w:sz w:val="24"/>
              <w:szCs w:val="24"/>
              <w:lang w:eastAsia="cs-CZ" w:bidi="cs-CZ"/>
            </w:rPr>
            <w:t>, ředitel divize ostraha</w:t>
          </w:r>
        </w:sdtContent>
      </w:sdt>
    </w:p>
    <w:p w14:paraId="7D4F2D60" w14:textId="36058A08" w:rsidR="00A37390" w:rsidRPr="00D75947" w:rsidRDefault="00A37390" w:rsidP="00A33B3C">
      <w:pPr>
        <w:widowControl w:val="0"/>
        <w:spacing w:after="0" w:line="288" w:lineRule="auto"/>
        <w:ind w:left="1134"/>
        <w:jc w:val="both"/>
        <w:rPr>
          <w:rFonts w:ascii="Times New Roman" w:eastAsia="Times New Roman" w:hAnsi="Times New Roman" w:cs="Times New Roman"/>
          <w:sz w:val="24"/>
          <w:szCs w:val="24"/>
          <w:lang w:val="en-US" w:bidi="en-US"/>
        </w:rPr>
      </w:pPr>
      <w:r w:rsidRPr="00D75947">
        <w:rPr>
          <w:rFonts w:ascii="Times New Roman" w:eastAsia="Times New Roman" w:hAnsi="Times New Roman" w:cs="Times New Roman"/>
          <w:sz w:val="24"/>
          <w:szCs w:val="24"/>
          <w:lang w:eastAsia="cs-CZ" w:bidi="cs-CZ"/>
        </w:rPr>
        <w:t xml:space="preserve">e-mail: </w:t>
      </w:r>
      <w:sdt>
        <w:sdtPr>
          <w:rPr>
            <w:rStyle w:val="Hypertextovodkaz"/>
            <w:rFonts w:ascii="Times New Roman" w:hAnsi="Times New Roman" w:cs="Times New Roman"/>
            <w:sz w:val="24"/>
            <w:szCs w:val="24"/>
            <w:highlight w:val="black"/>
          </w:rPr>
          <w:id w:val="738214787"/>
          <w:placeholder>
            <w:docPart w:val="A7AA7905060E43109426B8391BA18B84"/>
          </w:placeholder>
        </w:sdtPr>
        <w:sdtEndPr>
          <w:rPr>
            <w:rStyle w:val="Hypertextovodkaz"/>
          </w:rPr>
        </w:sdtEndPr>
        <w:sdtContent>
          <w:r w:rsidR="00DE7C01" w:rsidRPr="00DE7C01">
            <w:rPr>
              <w:rStyle w:val="Hypertextovodkaz"/>
              <w:rFonts w:ascii="Times New Roman" w:hAnsi="Times New Roman" w:cs="Times New Roman"/>
              <w:sz w:val="24"/>
              <w:szCs w:val="24"/>
              <w:highlight w:val="black"/>
            </w:rPr>
            <w:t>xxxxxxxxxxxxxxxxxxxxxxxxxxx</w:t>
          </w:r>
        </w:sdtContent>
      </w:sdt>
    </w:p>
    <w:p w14:paraId="618CCA16" w14:textId="276C238D" w:rsidR="00A37390" w:rsidRPr="008C1AD0" w:rsidRDefault="00A37390" w:rsidP="00A33B3C">
      <w:pPr>
        <w:widowControl w:val="0"/>
        <w:spacing w:after="0" w:line="288" w:lineRule="auto"/>
        <w:ind w:left="1134"/>
        <w:jc w:val="both"/>
        <w:rPr>
          <w:rFonts w:ascii="Times New Roman" w:eastAsia="Times New Roman" w:hAnsi="Times New Roman" w:cs="Times New Roman"/>
          <w:sz w:val="24"/>
          <w:szCs w:val="24"/>
          <w:lang w:eastAsia="cs-CZ" w:bidi="cs-CZ"/>
        </w:rPr>
      </w:pPr>
      <w:r w:rsidRPr="00D75947">
        <w:rPr>
          <w:rFonts w:ascii="Times New Roman" w:eastAsia="Times New Roman" w:hAnsi="Times New Roman" w:cs="Times New Roman"/>
          <w:sz w:val="24"/>
          <w:szCs w:val="24"/>
          <w:lang w:val="en-US" w:bidi="en-US"/>
        </w:rPr>
        <w:t>GSM: +420 </w:t>
      </w:r>
      <w:sdt>
        <w:sdtPr>
          <w:rPr>
            <w:rFonts w:ascii="Times New Roman" w:eastAsia="Times New Roman" w:hAnsi="Times New Roman" w:cs="Times New Roman"/>
            <w:bCs/>
            <w:sz w:val="24"/>
            <w:szCs w:val="24"/>
            <w:highlight w:val="black"/>
            <w:lang w:eastAsia="cs-CZ" w:bidi="cs-CZ"/>
          </w:rPr>
          <w:id w:val="-276868037"/>
          <w:placeholder>
            <w:docPart w:val="359D1AE95CFD42608BBA94B2B9C709DC"/>
          </w:placeholder>
        </w:sdtPr>
        <w:sdtEndPr/>
        <w:sdtContent>
          <w:r w:rsidR="00DE7C01" w:rsidRPr="00DE7C01">
            <w:rPr>
              <w:rFonts w:ascii="Times New Roman" w:eastAsia="Times New Roman" w:hAnsi="Times New Roman" w:cs="Times New Roman"/>
              <w:bCs/>
              <w:sz w:val="24"/>
              <w:szCs w:val="24"/>
              <w:highlight w:val="black"/>
              <w:lang w:eastAsia="cs-CZ" w:bidi="cs-CZ"/>
            </w:rPr>
            <w:t>xxxxxxxxxxx</w:t>
          </w:r>
        </w:sdtContent>
      </w:sdt>
    </w:p>
    <w:p w14:paraId="7131A4E7" w14:textId="211D1658" w:rsidR="00A37390" w:rsidRPr="007638CD" w:rsidRDefault="00A37390" w:rsidP="00AA74AE">
      <w:pPr>
        <w:widowControl w:val="0"/>
        <w:tabs>
          <w:tab w:val="left" w:pos="2624"/>
        </w:tabs>
        <w:spacing w:after="0" w:line="288" w:lineRule="auto"/>
        <w:ind w:left="860"/>
        <w:jc w:val="both"/>
        <w:rPr>
          <w:rFonts w:ascii="Times New Roman" w:eastAsia="Times New Roman" w:hAnsi="Times New Roman" w:cs="Times New Roman"/>
          <w:color w:val="000000"/>
          <w:sz w:val="24"/>
          <w:szCs w:val="24"/>
          <w:lang w:eastAsia="cs-CZ" w:bidi="cs-CZ"/>
        </w:rPr>
      </w:pPr>
    </w:p>
    <w:p w14:paraId="189015E0" w14:textId="77777777" w:rsidR="00A37390" w:rsidRPr="007638CD" w:rsidRDefault="00A37390" w:rsidP="00AA74AE">
      <w:pPr>
        <w:widowControl w:val="0"/>
        <w:spacing w:after="0" w:line="288" w:lineRule="auto"/>
        <w:jc w:val="center"/>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b/>
          <w:bCs/>
          <w:color w:val="000000"/>
          <w:sz w:val="24"/>
          <w:szCs w:val="24"/>
          <w:lang w:eastAsia="cs-CZ" w:bidi="cs-CZ"/>
        </w:rPr>
        <w:t>XI.</w:t>
      </w:r>
    </w:p>
    <w:p w14:paraId="6AA3F1D6" w14:textId="77777777" w:rsidR="00A37390" w:rsidRPr="007638CD" w:rsidRDefault="00A37390" w:rsidP="00AA74AE">
      <w:pPr>
        <w:widowControl w:val="0"/>
        <w:spacing w:after="0" w:line="288" w:lineRule="auto"/>
        <w:ind w:right="140"/>
        <w:jc w:val="center"/>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b/>
          <w:bCs/>
          <w:color w:val="000000"/>
          <w:sz w:val="24"/>
          <w:szCs w:val="24"/>
          <w:lang w:eastAsia="cs-CZ" w:bidi="cs-CZ"/>
        </w:rPr>
        <w:t>Závěrečná ustanovení</w:t>
      </w:r>
    </w:p>
    <w:p w14:paraId="3CDE258B" w14:textId="79FB7B83" w:rsidR="00A37390" w:rsidRPr="007638CD" w:rsidRDefault="003A2AF7" w:rsidP="006E2F66">
      <w:pPr>
        <w:widowControl w:val="0"/>
        <w:numPr>
          <w:ilvl w:val="0"/>
          <w:numId w:val="22"/>
        </w:numPr>
        <w:tabs>
          <w:tab w:val="left" w:pos="709"/>
        </w:tabs>
        <w:spacing w:after="0" w:line="288" w:lineRule="auto"/>
        <w:ind w:left="709" w:hanging="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Tato smlouva nabývá platnosti dnem podpisu smluvních stran. Smlouva nabývá</w:t>
      </w:r>
      <w:r w:rsidR="006E2F66" w:rsidRPr="007638CD">
        <w:rPr>
          <w:rFonts w:ascii="Times New Roman" w:eastAsia="Times New Roman" w:hAnsi="Times New Roman" w:cs="Times New Roman"/>
          <w:color w:val="000000"/>
          <w:sz w:val="24"/>
          <w:szCs w:val="24"/>
          <w:lang w:eastAsia="cs-CZ" w:bidi="cs-CZ"/>
        </w:rPr>
        <w:t xml:space="preserve"> </w:t>
      </w:r>
      <w:r w:rsidRPr="007638CD">
        <w:rPr>
          <w:rFonts w:ascii="Times New Roman" w:eastAsia="Times New Roman" w:hAnsi="Times New Roman" w:cs="Times New Roman"/>
          <w:color w:val="000000"/>
          <w:sz w:val="24"/>
          <w:szCs w:val="24"/>
          <w:lang w:eastAsia="cs-CZ" w:bidi="cs-CZ"/>
        </w:rPr>
        <w:t>účinnosti dnem zveřejnění v registru smluv</w:t>
      </w:r>
      <w:r w:rsidR="00A37390" w:rsidRPr="007638CD">
        <w:rPr>
          <w:rFonts w:ascii="Times New Roman" w:eastAsia="Times New Roman" w:hAnsi="Times New Roman" w:cs="Times New Roman"/>
          <w:color w:val="000000"/>
          <w:sz w:val="24"/>
          <w:szCs w:val="24"/>
          <w:lang w:eastAsia="cs-CZ" w:bidi="cs-CZ"/>
        </w:rPr>
        <w:t>.</w:t>
      </w:r>
    </w:p>
    <w:p w14:paraId="47F9A8DB" w14:textId="77777777" w:rsidR="00A37390" w:rsidRPr="007638CD" w:rsidRDefault="00A37390" w:rsidP="00AA74AE">
      <w:pPr>
        <w:widowControl w:val="0"/>
        <w:numPr>
          <w:ilvl w:val="0"/>
          <w:numId w:val="22"/>
        </w:numPr>
        <w:tabs>
          <w:tab w:val="left" w:pos="709"/>
        </w:tabs>
        <w:spacing w:after="0" w:line="288" w:lineRule="auto"/>
        <w:ind w:left="709" w:hanging="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Tuto Smlouvu lze měnit pouze dohodou smluvních stran ve formě písemných,</w:t>
      </w:r>
      <w:r w:rsidR="00310D93" w:rsidRPr="007638CD">
        <w:rPr>
          <w:rFonts w:ascii="Times New Roman" w:eastAsia="Times New Roman" w:hAnsi="Times New Roman" w:cs="Times New Roman"/>
          <w:color w:val="000000"/>
          <w:sz w:val="24"/>
          <w:szCs w:val="24"/>
          <w:lang w:eastAsia="cs-CZ" w:bidi="cs-CZ"/>
        </w:rPr>
        <w:t xml:space="preserve"> </w:t>
      </w:r>
      <w:r w:rsidRPr="007638CD">
        <w:rPr>
          <w:rFonts w:ascii="Times New Roman" w:eastAsia="Times New Roman" w:hAnsi="Times New Roman" w:cs="Times New Roman"/>
          <w:color w:val="000000"/>
          <w:sz w:val="24"/>
          <w:szCs w:val="24"/>
          <w:lang w:eastAsia="cs-CZ" w:bidi="cs-CZ"/>
        </w:rPr>
        <w:t>očíslovaných a oběma smluvními stranami podepsaných dodatků, nestanovuje-li Smlouva jinak.</w:t>
      </w:r>
    </w:p>
    <w:p w14:paraId="4FCFB33F" w14:textId="77777777" w:rsidR="00A37390" w:rsidRPr="007638CD" w:rsidRDefault="00A37390" w:rsidP="00AA74AE">
      <w:pPr>
        <w:widowControl w:val="0"/>
        <w:numPr>
          <w:ilvl w:val="0"/>
          <w:numId w:val="22"/>
        </w:numPr>
        <w:tabs>
          <w:tab w:val="left" w:pos="709"/>
        </w:tabs>
        <w:spacing w:after="0" w:line="288" w:lineRule="auto"/>
        <w:ind w:left="709" w:hanging="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Všechny právní vztahy, které vzniknou při realizaci závazků vyplývajících z této Smlouvy, se řídí právním řádem České republiky. Pokud tato Smlouva nestanoví jinak, platí ustanovení občanského zákoníku.</w:t>
      </w:r>
    </w:p>
    <w:p w14:paraId="6E1C61FC" w14:textId="77777777" w:rsidR="00A37390" w:rsidRPr="007638CD" w:rsidRDefault="00A37390" w:rsidP="00AA74AE">
      <w:pPr>
        <w:widowControl w:val="0"/>
        <w:numPr>
          <w:ilvl w:val="0"/>
          <w:numId w:val="22"/>
        </w:numPr>
        <w:tabs>
          <w:tab w:val="left" w:pos="709"/>
        </w:tabs>
        <w:spacing w:after="0" w:line="288" w:lineRule="auto"/>
        <w:ind w:left="709" w:hanging="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Stane-li se některé ustanovení Smlouvy neplatným, nevymahatelným nebo neúčinným, nedotýká se tato neplatnost, nevymahatelnost či neúčinnost ostatních ustanovení Smlouvy. Smluvní strany nahradí do 30 pracovních dnů od doručení výzvy druhou smluvní stranou neplatné, nevymahatelné nebo neúčinné ustanovení ustanovením platným, vymahatelným a účinným se stejným nebo obdobným obchodním a právním smyslem, případně uzavřou v tomto smyslu smlouvu novou.</w:t>
      </w:r>
    </w:p>
    <w:p w14:paraId="51E7E22D" w14:textId="08E2843E" w:rsidR="00A37390" w:rsidRPr="007638CD" w:rsidRDefault="00A37390" w:rsidP="00AA74AE">
      <w:pPr>
        <w:widowControl w:val="0"/>
        <w:numPr>
          <w:ilvl w:val="0"/>
          <w:numId w:val="22"/>
        </w:numPr>
        <w:tabs>
          <w:tab w:val="left" w:pos="709"/>
        </w:tabs>
        <w:spacing w:after="0" w:line="288" w:lineRule="auto"/>
        <w:ind w:left="709" w:hanging="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Smluvní strany tímto výslovně prohlašují, že si tuto Smlouvu před jejím podpisem přečetly a že Smlouvu uzavřely podle jejich pravé a svobodné vůle, určitě, vážně a srozumitelně a na důkaz toho připojují svoje podpisy.</w:t>
      </w:r>
    </w:p>
    <w:p w14:paraId="0E7608C4" w14:textId="2DA0C590" w:rsidR="00FE58D1" w:rsidRPr="007638CD" w:rsidRDefault="00FE58D1" w:rsidP="00AA74AE">
      <w:pPr>
        <w:widowControl w:val="0"/>
        <w:numPr>
          <w:ilvl w:val="0"/>
          <w:numId w:val="22"/>
        </w:numPr>
        <w:tabs>
          <w:tab w:val="left" w:pos="709"/>
        </w:tabs>
        <w:spacing w:after="0" w:line="288" w:lineRule="auto"/>
        <w:ind w:left="709" w:hanging="709"/>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 xml:space="preserve">Poskytovatel prohlašuje, že zajistí po celou dobu plnění veřejné zakázky: </w:t>
      </w:r>
    </w:p>
    <w:p w14:paraId="613B1175" w14:textId="516DB676" w:rsidR="00FE58D1" w:rsidRPr="007638CD" w:rsidRDefault="00FE58D1" w:rsidP="00AA74AE">
      <w:pPr>
        <w:numPr>
          <w:ilvl w:val="0"/>
          <w:numId w:val="38"/>
        </w:numPr>
        <w:tabs>
          <w:tab w:val="center" w:pos="4536"/>
          <w:tab w:val="right" w:pos="9072"/>
        </w:tabs>
        <w:spacing w:after="0" w:line="288" w:lineRule="auto"/>
        <w:ind w:left="993" w:hanging="284"/>
        <w:jc w:val="both"/>
        <w:rPr>
          <w:rFonts w:ascii="Times New Roman" w:eastAsia="Times New Roman" w:hAnsi="Times New Roman" w:cs="Times New Roman"/>
          <w:bCs/>
          <w:sz w:val="24"/>
          <w:szCs w:val="24"/>
        </w:rPr>
      </w:pPr>
      <w:r w:rsidRPr="007638CD">
        <w:rPr>
          <w:rFonts w:ascii="Times New Roman" w:eastAsia="Times New Roman" w:hAnsi="Times New Roman" w:cs="Times New Roman"/>
          <w:bCs/>
          <w:sz w:val="24"/>
          <w:szCs w:val="24"/>
        </w:rPr>
        <w:t xml:space="preserve">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w:t>
      </w:r>
      <w:r w:rsidR="00AE19FF" w:rsidRPr="007638CD">
        <w:rPr>
          <w:rFonts w:ascii="Times New Roman" w:eastAsia="Times New Roman" w:hAnsi="Times New Roman" w:cs="Times New Roman"/>
          <w:bCs/>
          <w:sz w:val="24"/>
          <w:szCs w:val="24"/>
        </w:rPr>
        <w:t xml:space="preserve">poskytovatel </w:t>
      </w:r>
      <w:r w:rsidRPr="007638CD">
        <w:rPr>
          <w:rFonts w:ascii="Times New Roman" w:eastAsia="Times New Roman" w:hAnsi="Times New Roman" w:cs="Times New Roman"/>
          <w:bCs/>
          <w:sz w:val="24"/>
          <w:szCs w:val="24"/>
        </w:rPr>
        <w:t>i u svých poddodavatelů.</w:t>
      </w:r>
    </w:p>
    <w:p w14:paraId="32198F92" w14:textId="77777777" w:rsidR="00FE58D1" w:rsidRPr="007638CD" w:rsidRDefault="00FE58D1" w:rsidP="00AA74AE">
      <w:pPr>
        <w:numPr>
          <w:ilvl w:val="0"/>
          <w:numId w:val="38"/>
        </w:numPr>
        <w:tabs>
          <w:tab w:val="center" w:pos="4536"/>
          <w:tab w:val="right" w:pos="9072"/>
        </w:tabs>
        <w:spacing w:after="0" w:line="288" w:lineRule="auto"/>
        <w:ind w:left="993" w:hanging="284"/>
        <w:jc w:val="both"/>
        <w:rPr>
          <w:rFonts w:ascii="Times New Roman" w:eastAsia="Times New Roman" w:hAnsi="Times New Roman" w:cs="Times New Roman"/>
          <w:bCs/>
          <w:sz w:val="24"/>
          <w:szCs w:val="24"/>
        </w:rPr>
      </w:pPr>
      <w:r w:rsidRPr="007638CD">
        <w:rPr>
          <w:rFonts w:ascii="Times New Roman" w:eastAsia="Times New Roman" w:hAnsi="Times New Roman" w:cs="Times New Roman"/>
          <w:bCs/>
          <w:sz w:val="24"/>
          <w:szCs w:val="24"/>
        </w:rPr>
        <w:t>Sjednání a dodržování smluvních podmínek se svými poddodavateli srovnatelnými s podmínkami sjednanými ve smlouvě na plnění veřejné zakázky, a to v rozsahu výše smluvních pokut a délky záruční doby, je-li záruční doba smlouvou na plnění veřejné zakázky stanovena; uvedené smluvní podmínky se považují za srovnatelné, bude-li výše smluvních pokut a délka záruční doby shodná se smlouvou na veřejnou zakázku nebo výhodnější pro poddodavatele.</w:t>
      </w:r>
    </w:p>
    <w:p w14:paraId="19A59441" w14:textId="49A59819" w:rsidR="00FE58D1" w:rsidRPr="007638CD" w:rsidRDefault="00FE58D1" w:rsidP="00AA74AE">
      <w:pPr>
        <w:numPr>
          <w:ilvl w:val="0"/>
          <w:numId w:val="38"/>
        </w:numPr>
        <w:tabs>
          <w:tab w:val="center" w:pos="4536"/>
          <w:tab w:val="right" w:pos="9072"/>
        </w:tabs>
        <w:spacing w:after="0" w:line="288" w:lineRule="auto"/>
        <w:ind w:left="993" w:hanging="284"/>
        <w:jc w:val="both"/>
        <w:rPr>
          <w:rFonts w:ascii="Times New Roman" w:eastAsia="Times New Roman" w:hAnsi="Times New Roman" w:cs="Times New Roman"/>
          <w:bCs/>
          <w:sz w:val="24"/>
          <w:szCs w:val="24"/>
        </w:rPr>
      </w:pPr>
      <w:r w:rsidRPr="007638CD">
        <w:rPr>
          <w:rFonts w:ascii="Times New Roman" w:eastAsia="Times New Roman" w:hAnsi="Times New Roman" w:cs="Times New Roman"/>
          <w:bCs/>
          <w:sz w:val="24"/>
          <w:szCs w:val="24"/>
        </w:rPr>
        <w:t>Řádné a včasné plnění finančních závazků svým poddodavatelům, kdy za řádné a včasné plnění se považuje plné uhrazení poddodavatelem vystavených faktur za plnění poskytnutá k plnění veřejné zakázky, a to vždy do 3 pracovních dnů od obdržení platby ze strany zadavatele za konkrétní plnění.</w:t>
      </w:r>
    </w:p>
    <w:p w14:paraId="7B31D682" w14:textId="77777777" w:rsidR="00A37390" w:rsidRPr="007638CD" w:rsidRDefault="00A37390" w:rsidP="00AA74AE">
      <w:pPr>
        <w:widowControl w:val="0"/>
        <w:numPr>
          <w:ilvl w:val="0"/>
          <w:numId w:val="22"/>
        </w:numPr>
        <w:tabs>
          <w:tab w:val="left" w:pos="709"/>
        </w:tabs>
        <w:spacing w:after="0" w:line="288" w:lineRule="auto"/>
        <w:ind w:left="860" w:hanging="860"/>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Nedílnou součástí Smlouvy je její příloha:</w:t>
      </w:r>
    </w:p>
    <w:p w14:paraId="41FF3D2D" w14:textId="08FDCF33" w:rsidR="00A37390" w:rsidRPr="007638CD" w:rsidRDefault="00A37390" w:rsidP="00AA74AE">
      <w:pPr>
        <w:widowControl w:val="0"/>
        <w:tabs>
          <w:tab w:val="left" w:pos="709"/>
        </w:tabs>
        <w:spacing w:after="0" w:line="288" w:lineRule="auto"/>
        <w:ind w:left="851" w:hanging="142"/>
        <w:jc w:val="both"/>
        <w:rPr>
          <w:rFonts w:ascii="Times New Roman" w:eastAsia="Times New Roman" w:hAnsi="Times New Roman" w:cs="Times New Roman"/>
          <w:color w:val="000000"/>
          <w:sz w:val="24"/>
          <w:szCs w:val="24"/>
          <w:lang w:eastAsia="cs-CZ" w:bidi="cs-CZ"/>
        </w:rPr>
      </w:pPr>
      <w:r w:rsidRPr="007638CD">
        <w:rPr>
          <w:rFonts w:ascii="Times New Roman" w:eastAsia="Times New Roman" w:hAnsi="Times New Roman" w:cs="Times New Roman"/>
          <w:color w:val="000000"/>
          <w:sz w:val="24"/>
          <w:szCs w:val="24"/>
          <w:lang w:eastAsia="cs-CZ" w:bidi="cs-CZ"/>
        </w:rPr>
        <w:t>Příloha č. 1 - Rozsah výkonu služeb v jednotlivých objektech</w:t>
      </w:r>
      <w:r w:rsidR="00277505">
        <w:rPr>
          <w:rFonts w:ascii="Times New Roman" w:eastAsia="Times New Roman" w:hAnsi="Times New Roman" w:cs="Times New Roman"/>
          <w:color w:val="000000"/>
          <w:sz w:val="24"/>
          <w:szCs w:val="24"/>
          <w:lang w:eastAsia="cs-CZ" w:bidi="cs-CZ"/>
        </w:rPr>
        <w:t>.</w:t>
      </w:r>
    </w:p>
    <w:p w14:paraId="77DABC3D" w14:textId="13515714" w:rsidR="00A37390" w:rsidRDefault="00A37390" w:rsidP="00AA74AE">
      <w:pPr>
        <w:widowControl w:val="0"/>
        <w:spacing w:after="0" w:line="288" w:lineRule="auto"/>
        <w:ind w:left="180" w:firstLine="20"/>
        <w:jc w:val="both"/>
        <w:rPr>
          <w:rFonts w:ascii="Times New Roman" w:eastAsia="Times New Roman" w:hAnsi="Times New Roman" w:cs="Times New Roman"/>
          <w:color w:val="000000"/>
          <w:sz w:val="24"/>
          <w:szCs w:val="24"/>
          <w:lang w:eastAsia="cs-CZ" w:bidi="cs-CZ"/>
        </w:rPr>
      </w:pPr>
    </w:p>
    <w:p w14:paraId="328661AC" w14:textId="77777777" w:rsidR="00277505" w:rsidRPr="007638CD" w:rsidRDefault="00277505" w:rsidP="00AA74AE">
      <w:pPr>
        <w:widowControl w:val="0"/>
        <w:spacing w:after="0" w:line="288" w:lineRule="auto"/>
        <w:ind w:left="180" w:firstLine="20"/>
        <w:jc w:val="both"/>
        <w:rPr>
          <w:rFonts w:ascii="Times New Roman" w:eastAsia="Times New Roman" w:hAnsi="Times New Roman" w:cs="Times New Roman"/>
          <w:color w:val="000000"/>
          <w:sz w:val="24"/>
          <w:szCs w:val="24"/>
          <w:lang w:eastAsia="cs-CZ" w:bidi="cs-CZ"/>
        </w:rPr>
      </w:pPr>
    </w:p>
    <w:p w14:paraId="15DF5EC8" w14:textId="093BC84A" w:rsidR="00A37390" w:rsidRDefault="00CF3A39" w:rsidP="00AA74AE">
      <w:pPr>
        <w:widowControl w:val="0"/>
        <w:tabs>
          <w:tab w:val="left" w:pos="709"/>
        </w:tabs>
        <w:spacing w:after="0" w:line="288" w:lineRule="auto"/>
        <w:ind w:left="709" w:hanging="709"/>
        <w:jc w:val="both"/>
        <w:rPr>
          <w:rFonts w:ascii="Times New Roman" w:eastAsia="Microsoft Sans Serif" w:hAnsi="Times New Roman" w:cs="Times New Roman"/>
          <w:b/>
          <w:bCs/>
          <w:sz w:val="24"/>
          <w:szCs w:val="24"/>
          <w:lang w:eastAsia="cs-CZ" w:bidi="cs-CZ"/>
        </w:rPr>
      </w:pPr>
      <w:r w:rsidRPr="00397EAD">
        <w:rPr>
          <w:rFonts w:ascii="Times New Roman" w:eastAsia="Microsoft Sans Serif" w:hAnsi="Times New Roman" w:cs="Times New Roman"/>
          <w:b/>
          <w:sz w:val="24"/>
          <w:szCs w:val="24"/>
          <w:lang w:eastAsia="cs-CZ" w:bidi="cs-CZ"/>
        </w:rPr>
        <w:t>Bartoň a Partner s.r.o.</w:t>
      </w:r>
      <w:r w:rsidR="00A37390" w:rsidRPr="00397EAD">
        <w:rPr>
          <w:rFonts w:ascii="Times New Roman" w:eastAsia="Microsoft Sans Serif" w:hAnsi="Times New Roman" w:cs="Times New Roman"/>
          <w:b/>
          <w:sz w:val="24"/>
          <w:szCs w:val="24"/>
          <w:lang w:eastAsia="cs-CZ" w:bidi="cs-CZ"/>
        </w:rPr>
        <w:tab/>
      </w:r>
      <w:r w:rsidR="00A37390" w:rsidRPr="00397EAD">
        <w:rPr>
          <w:rFonts w:ascii="Times New Roman" w:eastAsia="Microsoft Sans Serif" w:hAnsi="Times New Roman" w:cs="Times New Roman"/>
          <w:b/>
          <w:sz w:val="24"/>
          <w:szCs w:val="24"/>
          <w:lang w:eastAsia="cs-CZ" w:bidi="cs-CZ"/>
        </w:rPr>
        <w:tab/>
      </w:r>
      <w:r w:rsidR="00A37390" w:rsidRPr="00397EAD">
        <w:rPr>
          <w:rFonts w:ascii="Times New Roman" w:eastAsia="Microsoft Sans Serif" w:hAnsi="Times New Roman" w:cs="Times New Roman"/>
          <w:b/>
          <w:sz w:val="24"/>
          <w:szCs w:val="24"/>
          <w:lang w:eastAsia="cs-CZ" w:bidi="cs-CZ"/>
        </w:rPr>
        <w:tab/>
      </w:r>
      <w:r w:rsidR="00A37390" w:rsidRPr="00397EAD">
        <w:rPr>
          <w:rFonts w:ascii="Times New Roman" w:eastAsia="Microsoft Sans Serif" w:hAnsi="Times New Roman" w:cs="Times New Roman"/>
          <w:b/>
          <w:bCs/>
          <w:sz w:val="24"/>
          <w:szCs w:val="24"/>
          <w:lang w:eastAsia="cs-CZ" w:bidi="cs-CZ"/>
        </w:rPr>
        <w:t>Česká republika – Justiční akademie</w:t>
      </w:r>
    </w:p>
    <w:p w14:paraId="557F6AA4" w14:textId="30303CC8" w:rsidR="00D75947" w:rsidRDefault="00D75947" w:rsidP="00AA74AE">
      <w:pPr>
        <w:widowControl w:val="0"/>
        <w:tabs>
          <w:tab w:val="left" w:pos="709"/>
        </w:tabs>
        <w:spacing w:after="0" w:line="288" w:lineRule="auto"/>
        <w:ind w:left="709" w:hanging="709"/>
        <w:jc w:val="both"/>
        <w:rPr>
          <w:rFonts w:ascii="Times New Roman" w:eastAsia="Microsoft Sans Serif" w:hAnsi="Times New Roman" w:cs="Times New Roman"/>
          <w:b/>
          <w:bCs/>
          <w:sz w:val="24"/>
          <w:szCs w:val="24"/>
          <w:lang w:eastAsia="cs-CZ" w:bidi="cs-CZ"/>
        </w:rPr>
      </w:pPr>
    </w:p>
    <w:p w14:paraId="20A9A8CC" w14:textId="77777777" w:rsidR="00D75947" w:rsidRDefault="00D75947" w:rsidP="00D75947">
      <w:pPr>
        <w:widowControl w:val="0"/>
        <w:spacing w:after="0" w:line="288" w:lineRule="auto"/>
        <w:jc w:val="both"/>
        <w:rPr>
          <w:rFonts w:ascii="Times New Roman" w:eastAsia="Microsoft Sans Serif" w:hAnsi="Times New Roman" w:cs="Times New Roman"/>
          <w:sz w:val="24"/>
          <w:szCs w:val="24"/>
          <w:lang w:eastAsia="cs-CZ" w:bidi="cs-CZ"/>
        </w:rPr>
      </w:pPr>
    </w:p>
    <w:p w14:paraId="74F03E73" w14:textId="77777777" w:rsidR="00D75947" w:rsidRDefault="00D75947" w:rsidP="00D75947">
      <w:pPr>
        <w:widowControl w:val="0"/>
        <w:spacing w:after="0" w:line="288" w:lineRule="auto"/>
        <w:jc w:val="both"/>
        <w:rPr>
          <w:rFonts w:ascii="Times New Roman" w:eastAsia="Microsoft Sans Serif" w:hAnsi="Times New Roman" w:cs="Times New Roman"/>
          <w:sz w:val="24"/>
          <w:szCs w:val="24"/>
          <w:lang w:eastAsia="cs-CZ" w:bidi="cs-CZ"/>
        </w:rPr>
      </w:pPr>
    </w:p>
    <w:p w14:paraId="72652BD2" w14:textId="77777777" w:rsidR="00D75947" w:rsidRDefault="00D75947" w:rsidP="00D75947">
      <w:pPr>
        <w:widowControl w:val="0"/>
        <w:spacing w:after="0" w:line="288" w:lineRule="auto"/>
        <w:jc w:val="both"/>
        <w:rPr>
          <w:rFonts w:ascii="Times New Roman" w:eastAsia="Microsoft Sans Serif" w:hAnsi="Times New Roman" w:cs="Times New Roman"/>
          <w:sz w:val="24"/>
          <w:szCs w:val="24"/>
          <w:lang w:eastAsia="cs-CZ" w:bidi="cs-CZ"/>
        </w:rPr>
      </w:pPr>
    </w:p>
    <w:p w14:paraId="799BE537" w14:textId="77777777" w:rsidR="00D75947" w:rsidRDefault="00D75947" w:rsidP="00D75947">
      <w:pPr>
        <w:widowControl w:val="0"/>
        <w:spacing w:after="0" w:line="288" w:lineRule="auto"/>
        <w:jc w:val="both"/>
        <w:rPr>
          <w:rFonts w:ascii="Times New Roman" w:eastAsia="Microsoft Sans Serif" w:hAnsi="Times New Roman" w:cs="Times New Roman"/>
          <w:sz w:val="24"/>
          <w:szCs w:val="24"/>
          <w:lang w:eastAsia="cs-CZ" w:bidi="cs-CZ"/>
        </w:rPr>
      </w:pPr>
    </w:p>
    <w:p w14:paraId="79FD1548" w14:textId="6B358C0E" w:rsidR="00D75947" w:rsidRDefault="00D75947" w:rsidP="00D75947">
      <w:pPr>
        <w:widowControl w:val="0"/>
        <w:spacing w:after="0" w:line="288" w:lineRule="auto"/>
        <w:jc w:val="both"/>
        <w:rPr>
          <w:rFonts w:ascii="Times New Roman" w:eastAsia="Microsoft Sans Serif" w:hAnsi="Times New Roman" w:cs="Times New Roman"/>
          <w:sz w:val="24"/>
          <w:szCs w:val="24"/>
          <w:lang w:eastAsia="cs-CZ" w:bidi="cs-CZ"/>
        </w:rPr>
      </w:pPr>
      <w:r>
        <w:rPr>
          <w:rFonts w:ascii="Times New Roman" w:eastAsia="Microsoft Sans Serif" w:hAnsi="Times New Roman" w:cs="Times New Roman"/>
          <w:sz w:val="24"/>
          <w:szCs w:val="24"/>
          <w:lang w:eastAsia="cs-CZ" w:bidi="cs-CZ"/>
        </w:rPr>
        <w:softHyphen/>
      </w:r>
      <w:r>
        <w:rPr>
          <w:rFonts w:ascii="Times New Roman" w:eastAsia="Microsoft Sans Serif" w:hAnsi="Times New Roman" w:cs="Times New Roman"/>
          <w:sz w:val="24"/>
          <w:szCs w:val="24"/>
          <w:lang w:eastAsia="cs-CZ" w:bidi="cs-CZ"/>
        </w:rPr>
        <w:softHyphen/>
      </w:r>
      <w:r>
        <w:rPr>
          <w:rFonts w:ascii="Times New Roman" w:eastAsia="Microsoft Sans Serif" w:hAnsi="Times New Roman" w:cs="Times New Roman"/>
          <w:sz w:val="24"/>
          <w:szCs w:val="24"/>
          <w:lang w:eastAsia="cs-CZ" w:bidi="cs-CZ"/>
        </w:rPr>
        <w:softHyphen/>
      </w:r>
      <w:r>
        <w:rPr>
          <w:rFonts w:ascii="Times New Roman" w:eastAsia="Microsoft Sans Serif" w:hAnsi="Times New Roman" w:cs="Times New Roman"/>
          <w:sz w:val="24"/>
          <w:szCs w:val="24"/>
          <w:lang w:eastAsia="cs-CZ" w:bidi="cs-CZ"/>
        </w:rPr>
        <w:softHyphen/>
      </w:r>
      <w:r>
        <w:rPr>
          <w:rFonts w:ascii="Times New Roman" w:eastAsia="Microsoft Sans Serif" w:hAnsi="Times New Roman" w:cs="Times New Roman"/>
          <w:sz w:val="24"/>
          <w:szCs w:val="24"/>
          <w:lang w:eastAsia="cs-CZ" w:bidi="cs-CZ"/>
        </w:rPr>
        <w:softHyphen/>
      </w:r>
      <w:r>
        <w:rPr>
          <w:rFonts w:ascii="Times New Roman" w:eastAsia="Microsoft Sans Serif" w:hAnsi="Times New Roman" w:cs="Times New Roman"/>
          <w:sz w:val="24"/>
          <w:szCs w:val="24"/>
          <w:lang w:eastAsia="cs-CZ" w:bidi="cs-CZ"/>
        </w:rPr>
        <w:softHyphen/>
      </w:r>
      <w:r>
        <w:rPr>
          <w:rFonts w:ascii="Times New Roman" w:eastAsia="Microsoft Sans Serif" w:hAnsi="Times New Roman" w:cs="Times New Roman"/>
          <w:sz w:val="24"/>
          <w:szCs w:val="24"/>
          <w:lang w:eastAsia="cs-CZ" w:bidi="cs-CZ"/>
        </w:rPr>
        <w:softHyphen/>
      </w:r>
      <w:r>
        <w:rPr>
          <w:rFonts w:ascii="Times New Roman" w:eastAsia="Microsoft Sans Serif" w:hAnsi="Times New Roman" w:cs="Times New Roman"/>
          <w:sz w:val="24"/>
          <w:szCs w:val="24"/>
          <w:lang w:eastAsia="cs-CZ" w:bidi="cs-CZ"/>
        </w:rPr>
        <w:softHyphen/>
      </w:r>
      <w:r>
        <w:rPr>
          <w:rFonts w:ascii="Times New Roman" w:eastAsia="Microsoft Sans Serif" w:hAnsi="Times New Roman" w:cs="Times New Roman"/>
          <w:sz w:val="24"/>
          <w:szCs w:val="24"/>
          <w:lang w:eastAsia="cs-CZ" w:bidi="cs-CZ"/>
        </w:rPr>
        <w:softHyphen/>
      </w:r>
      <w:r>
        <w:rPr>
          <w:rFonts w:ascii="Times New Roman" w:eastAsia="Microsoft Sans Serif" w:hAnsi="Times New Roman" w:cs="Times New Roman"/>
          <w:sz w:val="24"/>
          <w:szCs w:val="24"/>
          <w:lang w:eastAsia="cs-CZ" w:bidi="cs-CZ"/>
        </w:rPr>
        <w:softHyphen/>
      </w:r>
      <w:r>
        <w:rPr>
          <w:rFonts w:ascii="Times New Roman" w:eastAsia="Microsoft Sans Serif" w:hAnsi="Times New Roman" w:cs="Times New Roman"/>
          <w:sz w:val="24"/>
          <w:szCs w:val="24"/>
          <w:lang w:eastAsia="cs-CZ" w:bidi="cs-CZ"/>
        </w:rPr>
        <w:softHyphen/>
      </w:r>
      <w:r>
        <w:rPr>
          <w:rFonts w:ascii="Times New Roman" w:eastAsia="Microsoft Sans Serif" w:hAnsi="Times New Roman" w:cs="Times New Roman"/>
          <w:sz w:val="24"/>
          <w:szCs w:val="24"/>
          <w:lang w:eastAsia="cs-CZ" w:bidi="cs-CZ"/>
        </w:rPr>
        <w:softHyphen/>
      </w:r>
      <w:r>
        <w:rPr>
          <w:rFonts w:ascii="Times New Roman" w:eastAsia="Microsoft Sans Serif" w:hAnsi="Times New Roman" w:cs="Times New Roman"/>
          <w:sz w:val="24"/>
          <w:szCs w:val="24"/>
          <w:lang w:eastAsia="cs-CZ" w:bidi="cs-CZ"/>
        </w:rPr>
        <w:softHyphen/>
      </w:r>
      <w:r>
        <w:rPr>
          <w:rFonts w:ascii="Times New Roman" w:eastAsia="Microsoft Sans Serif" w:hAnsi="Times New Roman" w:cs="Times New Roman"/>
          <w:sz w:val="24"/>
          <w:szCs w:val="24"/>
          <w:lang w:eastAsia="cs-CZ" w:bidi="cs-CZ"/>
        </w:rPr>
        <w:softHyphen/>
      </w:r>
      <w:r>
        <w:rPr>
          <w:rFonts w:ascii="Times New Roman" w:eastAsia="Microsoft Sans Serif" w:hAnsi="Times New Roman" w:cs="Times New Roman"/>
          <w:sz w:val="24"/>
          <w:szCs w:val="24"/>
          <w:lang w:eastAsia="cs-CZ" w:bidi="cs-CZ"/>
        </w:rPr>
        <w:softHyphen/>
      </w:r>
      <w:r>
        <w:rPr>
          <w:rFonts w:ascii="Times New Roman" w:eastAsia="Microsoft Sans Serif" w:hAnsi="Times New Roman" w:cs="Times New Roman"/>
          <w:sz w:val="24"/>
          <w:szCs w:val="24"/>
          <w:lang w:eastAsia="cs-CZ" w:bidi="cs-CZ"/>
        </w:rPr>
        <w:softHyphen/>
      </w:r>
      <w:r>
        <w:rPr>
          <w:rFonts w:ascii="Times New Roman" w:eastAsia="Microsoft Sans Serif" w:hAnsi="Times New Roman" w:cs="Times New Roman"/>
          <w:sz w:val="24"/>
          <w:szCs w:val="24"/>
          <w:lang w:eastAsia="cs-CZ" w:bidi="cs-CZ"/>
        </w:rPr>
        <w:softHyphen/>
      </w:r>
      <w:r>
        <w:rPr>
          <w:rFonts w:ascii="Times New Roman" w:eastAsia="Microsoft Sans Serif" w:hAnsi="Times New Roman" w:cs="Times New Roman"/>
          <w:sz w:val="24"/>
          <w:szCs w:val="24"/>
          <w:lang w:eastAsia="cs-CZ" w:bidi="cs-CZ"/>
        </w:rPr>
        <w:softHyphen/>
        <w:t>___________________________</w:t>
      </w:r>
      <w:r>
        <w:rPr>
          <w:rFonts w:ascii="Times New Roman" w:eastAsia="Microsoft Sans Serif" w:hAnsi="Times New Roman" w:cs="Times New Roman"/>
          <w:sz w:val="24"/>
          <w:szCs w:val="24"/>
          <w:lang w:eastAsia="cs-CZ" w:bidi="cs-CZ"/>
        </w:rPr>
        <w:tab/>
      </w:r>
      <w:r>
        <w:rPr>
          <w:rFonts w:ascii="Times New Roman" w:eastAsia="Microsoft Sans Serif" w:hAnsi="Times New Roman" w:cs="Times New Roman"/>
          <w:sz w:val="24"/>
          <w:szCs w:val="24"/>
          <w:lang w:eastAsia="cs-CZ" w:bidi="cs-CZ"/>
        </w:rPr>
        <w:tab/>
        <w:t>______________________________</w:t>
      </w:r>
    </w:p>
    <w:p w14:paraId="48D3D879" w14:textId="4E87DAE0" w:rsidR="00D75947" w:rsidRPr="00397EAD" w:rsidRDefault="00D75947" w:rsidP="00D75947">
      <w:pPr>
        <w:widowControl w:val="0"/>
        <w:spacing w:after="0" w:line="288" w:lineRule="auto"/>
        <w:jc w:val="both"/>
        <w:rPr>
          <w:rFonts w:ascii="Times New Roman" w:eastAsia="Microsoft Sans Serif" w:hAnsi="Times New Roman" w:cs="Times New Roman"/>
          <w:sz w:val="24"/>
          <w:szCs w:val="24"/>
          <w:lang w:eastAsia="cs-CZ" w:bidi="cs-CZ"/>
        </w:rPr>
      </w:pPr>
      <w:r w:rsidRPr="00397EAD">
        <w:rPr>
          <w:rFonts w:ascii="Times New Roman" w:eastAsia="Microsoft Sans Serif" w:hAnsi="Times New Roman" w:cs="Times New Roman"/>
          <w:sz w:val="24"/>
          <w:szCs w:val="24"/>
          <w:lang w:eastAsia="cs-CZ" w:bidi="cs-CZ"/>
        </w:rPr>
        <w:t xml:space="preserve">Jméno: </w:t>
      </w:r>
      <w:r w:rsidR="00DE7C01" w:rsidRPr="00DE7C01">
        <w:rPr>
          <w:rFonts w:ascii="Times New Roman" w:eastAsia="Microsoft Sans Serif" w:hAnsi="Times New Roman" w:cs="Times New Roman"/>
          <w:b/>
          <w:sz w:val="24"/>
          <w:szCs w:val="24"/>
          <w:highlight w:val="black"/>
          <w:lang w:eastAsia="cs-CZ" w:bidi="cs-CZ"/>
        </w:rPr>
        <w:t>xxxxxxxxxxxxxxxxxxxx</w:t>
      </w:r>
      <w:bookmarkStart w:id="1" w:name="_GoBack"/>
      <w:bookmarkEnd w:id="1"/>
      <w:r w:rsidRPr="00397EAD">
        <w:rPr>
          <w:rFonts w:ascii="Times New Roman" w:eastAsia="Microsoft Sans Serif" w:hAnsi="Times New Roman" w:cs="Times New Roman"/>
          <w:sz w:val="24"/>
          <w:szCs w:val="24"/>
          <w:lang w:eastAsia="cs-CZ" w:bidi="cs-CZ"/>
        </w:rPr>
        <w:tab/>
      </w:r>
      <w:r w:rsidRPr="00397EAD">
        <w:rPr>
          <w:rFonts w:ascii="Times New Roman" w:eastAsia="Microsoft Sans Serif" w:hAnsi="Times New Roman" w:cs="Times New Roman"/>
          <w:sz w:val="24"/>
          <w:szCs w:val="24"/>
          <w:lang w:eastAsia="cs-CZ" w:bidi="cs-CZ"/>
        </w:rPr>
        <w:tab/>
        <w:t xml:space="preserve">Jméno: </w:t>
      </w:r>
      <w:r w:rsidRPr="00397EAD">
        <w:rPr>
          <w:rFonts w:ascii="Times New Roman" w:eastAsia="Microsoft Sans Serif" w:hAnsi="Times New Roman" w:cs="Times New Roman"/>
          <w:b/>
          <w:bCs/>
          <w:sz w:val="24"/>
          <w:szCs w:val="24"/>
          <w:lang w:eastAsia="cs-CZ" w:bidi="cs-CZ"/>
        </w:rPr>
        <w:t>Mgr. Ludmila Vodáková</w:t>
      </w:r>
      <w:r w:rsidRPr="00397EAD">
        <w:rPr>
          <w:rFonts w:ascii="Times New Roman" w:eastAsia="Microsoft Sans Serif" w:hAnsi="Times New Roman" w:cs="Times New Roman"/>
          <w:sz w:val="24"/>
          <w:szCs w:val="24"/>
          <w:lang w:eastAsia="cs-CZ" w:bidi="cs-CZ"/>
        </w:rPr>
        <w:tab/>
      </w:r>
    </w:p>
    <w:p w14:paraId="022474C6" w14:textId="77777777" w:rsidR="00D75947" w:rsidRPr="00397EAD" w:rsidRDefault="00D75947" w:rsidP="00D75947">
      <w:pPr>
        <w:widowControl w:val="0"/>
        <w:spacing w:after="0" w:line="288" w:lineRule="auto"/>
        <w:jc w:val="both"/>
        <w:rPr>
          <w:rFonts w:ascii="Times New Roman" w:eastAsia="Microsoft Sans Serif" w:hAnsi="Times New Roman" w:cs="Times New Roman"/>
          <w:sz w:val="24"/>
          <w:szCs w:val="24"/>
          <w:lang w:eastAsia="cs-CZ" w:bidi="cs-CZ"/>
        </w:rPr>
      </w:pPr>
      <w:r w:rsidRPr="00397EAD">
        <w:rPr>
          <w:rFonts w:ascii="Times New Roman" w:eastAsia="Microsoft Sans Serif" w:hAnsi="Times New Roman" w:cs="Times New Roman"/>
          <w:sz w:val="24"/>
          <w:szCs w:val="24"/>
          <w:lang w:eastAsia="cs-CZ" w:bidi="cs-CZ"/>
        </w:rPr>
        <w:t xml:space="preserve">Funkce: </w:t>
      </w:r>
      <w:r w:rsidRPr="00397EAD">
        <w:rPr>
          <w:rFonts w:ascii="Times New Roman" w:eastAsia="Microsoft Sans Serif" w:hAnsi="Times New Roman" w:cs="Times New Roman"/>
          <w:b/>
          <w:sz w:val="24"/>
          <w:szCs w:val="24"/>
          <w:lang w:eastAsia="cs-CZ" w:bidi="cs-CZ"/>
        </w:rPr>
        <w:t>prokurista</w:t>
      </w:r>
      <w:r w:rsidRPr="00397EAD">
        <w:rPr>
          <w:rFonts w:ascii="Times New Roman" w:eastAsia="Microsoft Sans Serif" w:hAnsi="Times New Roman" w:cs="Times New Roman"/>
          <w:sz w:val="24"/>
          <w:szCs w:val="24"/>
          <w:lang w:eastAsia="cs-CZ" w:bidi="cs-CZ"/>
        </w:rPr>
        <w:tab/>
        <w:t xml:space="preserve">           </w:t>
      </w:r>
      <w:r w:rsidRPr="00397EAD">
        <w:rPr>
          <w:rFonts w:ascii="Times New Roman" w:eastAsia="Microsoft Sans Serif" w:hAnsi="Times New Roman" w:cs="Times New Roman"/>
          <w:sz w:val="24"/>
          <w:szCs w:val="24"/>
          <w:lang w:eastAsia="cs-CZ" w:bidi="cs-CZ"/>
        </w:rPr>
        <w:tab/>
      </w:r>
      <w:r w:rsidRPr="00397EAD">
        <w:rPr>
          <w:rFonts w:ascii="Times New Roman" w:eastAsia="Microsoft Sans Serif" w:hAnsi="Times New Roman" w:cs="Times New Roman"/>
          <w:sz w:val="24"/>
          <w:szCs w:val="24"/>
          <w:lang w:eastAsia="cs-CZ" w:bidi="cs-CZ"/>
        </w:rPr>
        <w:tab/>
      </w:r>
      <w:r w:rsidRPr="00397EAD">
        <w:rPr>
          <w:rFonts w:ascii="Times New Roman" w:eastAsia="Microsoft Sans Serif" w:hAnsi="Times New Roman" w:cs="Times New Roman"/>
          <w:sz w:val="24"/>
          <w:szCs w:val="24"/>
          <w:lang w:eastAsia="cs-CZ" w:bidi="cs-CZ"/>
        </w:rPr>
        <w:tab/>
        <w:t xml:space="preserve">Funkce: </w:t>
      </w:r>
      <w:r w:rsidRPr="00397EAD">
        <w:rPr>
          <w:rFonts w:ascii="Times New Roman" w:eastAsia="Microsoft Sans Serif" w:hAnsi="Times New Roman" w:cs="Times New Roman"/>
          <w:bCs/>
          <w:sz w:val="24"/>
          <w:szCs w:val="24"/>
          <w:lang w:eastAsia="cs-CZ" w:bidi="cs-CZ"/>
        </w:rPr>
        <w:t>ředitelka</w:t>
      </w:r>
      <w:r w:rsidRPr="00397EAD">
        <w:rPr>
          <w:rFonts w:ascii="Times New Roman" w:eastAsia="Microsoft Sans Serif" w:hAnsi="Times New Roman" w:cs="Times New Roman"/>
          <w:sz w:val="24"/>
          <w:szCs w:val="24"/>
          <w:lang w:eastAsia="cs-CZ" w:bidi="cs-CZ"/>
        </w:rPr>
        <w:tab/>
      </w:r>
    </w:p>
    <w:p w14:paraId="4BA08919" w14:textId="77777777" w:rsidR="00D75947" w:rsidRPr="00397EAD" w:rsidRDefault="00D75947" w:rsidP="00D75947">
      <w:pPr>
        <w:widowControl w:val="0"/>
        <w:tabs>
          <w:tab w:val="left" w:pos="709"/>
        </w:tabs>
        <w:spacing w:after="0" w:line="288" w:lineRule="auto"/>
        <w:ind w:left="709" w:hanging="709"/>
        <w:jc w:val="both"/>
        <w:rPr>
          <w:rFonts w:ascii="Times New Roman" w:eastAsia="Microsoft Sans Serif" w:hAnsi="Times New Roman" w:cs="Times New Roman"/>
          <w:sz w:val="24"/>
          <w:szCs w:val="24"/>
          <w:lang w:eastAsia="cs-CZ" w:bidi="cs-CZ"/>
        </w:rPr>
      </w:pPr>
      <w:r w:rsidRPr="00397EAD">
        <w:rPr>
          <w:rFonts w:ascii="Times New Roman" w:eastAsia="Microsoft Sans Serif" w:hAnsi="Times New Roman" w:cs="Times New Roman"/>
          <w:sz w:val="24"/>
          <w:szCs w:val="24"/>
          <w:lang w:eastAsia="cs-CZ" w:bidi="cs-CZ"/>
        </w:rPr>
        <w:t>Místo:</w:t>
      </w:r>
      <w:r w:rsidRPr="00397EAD">
        <w:rPr>
          <w:rFonts w:ascii="Times New Roman" w:eastAsia="Microsoft Sans Serif" w:hAnsi="Times New Roman" w:cs="Times New Roman"/>
          <w:sz w:val="24"/>
          <w:szCs w:val="24"/>
          <w:lang w:eastAsia="cs-CZ" w:bidi="cs-CZ"/>
        </w:rPr>
        <w:tab/>
        <w:t>Olomouc</w:t>
      </w:r>
      <w:r w:rsidRPr="00397EAD">
        <w:rPr>
          <w:rFonts w:ascii="Times New Roman" w:eastAsia="Microsoft Sans Serif" w:hAnsi="Times New Roman" w:cs="Times New Roman"/>
          <w:sz w:val="24"/>
          <w:szCs w:val="24"/>
          <w:lang w:eastAsia="cs-CZ" w:bidi="cs-CZ"/>
        </w:rPr>
        <w:tab/>
      </w:r>
      <w:r w:rsidRPr="00397EAD">
        <w:rPr>
          <w:rFonts w:ascii="Times New Roman" w:eastAsia="Microsoft Sans Serif" w:hAnsi="Times New Roman" w:cs="Times New Roman"/>
          <w:sz w:val="24"/>
          <w:szCs w:val="24"/>
          <w:lang w:eastAsia="cs-CZ" w:bidi="cs-CZ"/>
        </w:rPr>
        <w:tab/>
      </w:r>
      <w:r w:rsidRPr="00397EAD">
        <w:rPr>
          <w:rFonts w:ascii="Times New Roman" w:eastAsia="Microsoft Sans Serif" w:hAnsi="Times New Roman" w:cs="Times New Roman"/>
          <w:sz w:val="24"/>
          <w:szCs w:val="24"/>
          <w:lang w:eastAsia="cs-CZ" w:bidi="cs-CZ"/>
        </w:rPr>
        <w:tab/>
      </w:r>
      <w:r w:rsidRPr="00397EAD">
        <w:rPr>
          <w:rFonts w:ascii="Times New Roman" w:eastAsia="Microsoft Sans Serif" w:hAnsi="Times New Roman" w:cs="Times New Roman"/>
          <w:sz w:val="24"/>
          <w:szCs w:val="24"/>
          <w:lang w:eastAsia="cs-CZ" w:bidi="cs-CZ"/>
        </w:rPr>
        <w:tab/>
        <w:t>Místo:</w:t>
      </w:r>
      <w:r w:rsidRPr="00397EAD">
        <w:rPr>
          <w:rFonts w:ascii="Times New Roman" w:eastAsia="Microsoft Sans Serif" w:hAnsi="Times New Roman" w:cs="Times New Roman"/>
          <w:bCs/>
          <w:sz w:val="24"/>
          <w:szCs w:val="24"/>
          <w:lang w:eastAsia="cs-CZ" w:bidi="cs-CZ"/>
        </w:rPr>
        <w:t xml:space="preserve"> </w:t>
      </w:r>
      <w:r>
        <w:rPr>
          <w:rFonts w:ascii="Times New Roman" w:eastAsia="Microsoft Sans Serif" w:hAnsi="Times New Roman" w:cs="Times New Roman"/>
          <w:bCs/>
          <w:sz w:val="24"/>
          <w:szCs w:val="24"/>
          <w:lang w:eastAsia="cs-CZ" w:bidi="cs-CZ"/>
        </w:rPr>
        <w:t>Kroměříž</w:t>
      </w:r>
    </w:p>
    <w:p w14:paraId="4598943B" w14:textId="32693992" w:rsidR="00D75947" w:rsidRDefault="00D75947" w:rsidP="00AA74AE">
      <w:pPr>
        <w:widowControl w:val="0"/>
        <w:tabs>
          <w:tab w:val="left" w:pos="709"/>
        </w:tabs>
        <w:spacing w:after="0" w:line="288" w:lineRule="auto"/>
        <w:ind w:left="709" w:hanging="709"/>
        <w:jc w:val="both"/>
        <w:rPr>
          <w:rFonts w:ascii="Times New Roman" w:eastAsia="Microsoft Sans Serif" w:hAnsi="Times New Roman" w:cs="Times New Roman"/>
          <w:b/>
          <w:bCs/>
          <w:sz w:val="24"/>
          <w:szCs w:val="24"/>
          <w:lang w:eastAsia="cs-CZ" w:bidi="cs-CZ"/>
        </w:rPr>
      </w:pPr>
    </w:p>
    <w:sectPr w:rsidR="00D759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79953" w14:textId="77777777" w:rsidR="00A37390" w:rsidRDefault="00A37390" w:rsidP="00A37390">
      <w:pPr>
        <w:spacing w:after="0" w:line="240" w:lineRule="auto"/>
      </w:pPr>
      <w:r>
        <w:separator/>
      </w:r>
    </w:p>
  </w:endnote>
  <w:endnote w:type="continuationSeparator" w:id="0">
    <w:p w14:paraId="3F067B5C" w14:textId="77777777" w:rsidR="00A37390" w:rsidRDefault="00A37390" w:rsidP="00A3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BE4F0" w14:textId="77777777" w:rsidR="000145CD" w:rsidRDefault="00255FE9">
    <w:pPr>
      <w:spacing w:line="14" w:lineRule="exact"/>
    </w:pPr>
    <w:r>
      <w:rPr>
        <w:noProof/>
        <w:lang w:eastAsia="cs-CZ"/>
      </w:rPr>
      <mc:AlternateContent>
        <mc:Choice Requires="wps">
          <w:drawing>
            <wp:anchor distT="0" distB="0" distL="0" distR="0" simplePos="0" relativeHeight="251660288" behindDoc="1" locked="0" layoutInCell="1" allowOverlap="1" wp14:anchorId="66A109DC" wp14:editId="4B04357B">
              <wp:simplePos x="0" y="0"/>
              <wp:positionH relativeFrom="page">
                <wp:posOffset>1011555</wp:posOffset>
              </wp:positionH>
              <wp:positionV relativeFrom="page">
                <wp:posOffset>10043795</wp:posOffset>
              </wp:positionV>
              <wp:extent cx="2521585" cy="201295"/>
              <wp:effectExtent l="0" t="0" r="0" b="0"/>
              <wp:wrapNone/>
              <wp:docPr id="13" name="Shape 13"/>
              <wp:cNvGraphicFramePr/>
              <a:graphic xmlns:a="http://schemas.openxmlformats.org/drawingml/2006/main">
                <a:graphicData uri="http://schemas.microsoft.com/office/word/2010/wordprocessingShape">
                  <wps:wsp>
                    <wps:cNvSpPr txBox="1"/>
                    <wps:spPr>
                      <a:xfrm>
                        <a:off x="0" y="0"/>
                        <a:ext cx="2521585" cy="201295"/>
                      </a:xfrm>
                      <a:prstGeom prst="rect">
                        <a:avLst/>
                      </a:prstGeom>
                      <a:noFill/>
                    </wps:spPr>
                    <wps:txbx>
                      <w:txbxContent>
                        <w:p w14:paraId="2DFB789F" w14:textId="77777777" w:rsidR="000145CD" w:rsidRDefault="000145CD">
                          <w:pPr>
                            <w:pStyle w:val="Zhlavnebozpat20"/>
                            <w:shd w:val="clear" w:color="auto" w:fill="auto"/>
                            <w:rPr>
                              <w:sz w:val="15"/>
                              <w:szCs w:val="15"/>
                            </w:rPr>
                          </w:pPr>
                        </w:p>
                      </w:txbxContent>
                    </wps:txbx>
                    <wps:bodyPr wrap="none" lIns="0" tIns="0" rIns="0" bIns="0">
                      <a:spAutoFit/>
                    </wps:bodyPr>
                  </wps:wsp>
                </a:graphicData>
              </a:graphic>
            </wp:anchor>
          </w:drawing>
        </mc:Choice>
        <mc:Fallback>
          <w:pict>
            <v:shapetype w14:anchorId="66A109DC" id="_x0000_t202" coordsize="21600,21600" o:spt="202" path="m,l,21600r21600,l21600,xe">
              <v:stroke joinstyle="miter"/>
              <v:path gradientshapeok="t" o:connecttype="rect"/>
            </v:shapetype>
            <v:shape id="Shape 13" o:spid="_x0000_s1026" type="#_x0000_t202" style="position:absolute;margin-left:79.65pt;margin-top:790.85pt;width:198.55pt;height:15.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" filled="f" stroked="f">
              <v:textbox style="mso-fit-shape-to-text:t" inset="0,0,0,0">
                <w:txbxContent>
                  <w:p w14:paraId="2DFB789F" w14:textId="77777777" w:rsidR="000145CD" w:rsidRDefault="000145CD">
                    <w:pPr>
                      <w:pStyle w:val="Zhlavnebozpat20"/>
                      <w:shd w:val="clear" w:color="auto" w:fill="auto"/>
                      <w:rPr>
                        <w:sz w:val="15"/>
                        <w:szCs w:val="15"/>
                      </w:rPr>
                    </w:pPr>
                  </w:p>
                </w:txbxContent>
              </v:textbox>
              <w10:wrap anchorx="page" anchory="page"/>
            </v:shape>
          </w:pict>
        </mc:Fallback>
      </mc:AlternateContent>
    </w:r>
    <w:r>
      <w:rPr>
        <w:noProof/>
        <w:lang w:eastAsia="cs-CZ"/>
      </w:rPr>
      <mc:AlternateContent>
        <mc:Choice Requires="wps">
          <w:drawing>
            <wp:anchor distT="0" distB="0" distL="0" distR="0" simplePos="0" relativeHeight="251661312" behindDoc="1" locked="0" layoutInCell="1" allowOverlap="1" wp14:anchorId="7B84937C" wp14:editId="281AFA27">
              <wp:simplePos x="0" y="0"/>
              <wp:positionH relativeFrom="page">
                <wp:posOffset>6483985</wp:posOffset>
              </wp:positionH>
              <wp:positionV relativeFrom="page">
                <wp:posOffset>10274935</wp:posOffset>
              </wp:positionV>
              <wp:extent cx="41275" cy="64135"/>
              <wp:effectExtent l="0" t="0" r="0" b="0"/>
              <wp:wrapNone/>
              <wp:docPr id="15" name="Shape 15"/>
              <wp:cNvGraphicFramePr/>
              <a:graphic xmlns:a="http://schemas.openxmlformats.org/drawingml/2006/main">
                <a:graphicData uri="http://schemas.microsoft.com/office/word/2010/wordprocessingShape">
                  <wps:wsp>
                    <wps:cNvSpPr txBox="1"/>
                    <wps:spPr>
                      <a:xfrm>
                        <a:off x="0" y="0"/>
                        <a:ext cx="41275" cy="64135"/>
                      </a:xfrm>
                      <a:prstGeom prst="rect">
                        <a:avLst/>
                      </a:prstGeom>
                      <a:noFill/>
                    </wps:spPr>
                    <wps:txbx>
                      <w:txbxContent>
                        <w:p w14:paraId="2E73CD11" w14:textId="77777777" w:rsidR="000145CD" w:rsidRDefault="00255FE9">
                          <w:pPr>
                            <w:pStyle w:val="Zhlavnebozpat20"/>
                            <w:shd w:val="clear" w:color="auto" w:fill="auto"/>
                            <w:rPr>
                              <w:sz w:val="15"/>
                              <w:szCs w:val="15"/>
                            </w:rPr>
                          </w:pPr>
                          <w:r>
                            <w:fldChar w:fldCharType="begin"/>
                          </w:r>
                          <w:r>
                            <w:instrText xml:space="preserve"> PAGE \* MERGEFORMAT </w:instrText>
                          </w:r>
                          <w:r>
                            <w:fldChar w:fldCharType="separate"/>
                          </w:r>
                          <w:r w:rsidRPr="00B53ED1">
                            <w:rPr>
                              <w:noProof/>
                              <w:sz w:val="15"/>
                              <w:szCs w:val="15"/>
                            </w:rPr>
                            <w:t>4</w:t>
                          </w:r>
                          <w:r>
                            <w:rPr>
                              <w:sz w:val="15"/>
                              <w:szCs w:val="15"/>
                            </w:rPr>
                            <w:fldChar w:fldCharType="end"/>
                          </w:r>
                        </w:p>
                      </w:txbxContent>
                    </wps:txbx>
                    <wps:bodyPr wrap="none" lIns="0" tIns="0" rIns="0" bIns="0">
                      <a:spAutoFit/>
                    </wps:bodyPr>
                  </wps:wsp>
                </a:graphicData>
              </a:graphic>
            </wp:anchor>
          </w:drawing>
        </mc:Choice>
        <mc:Fallback>
          <w:pict>
            <v:shape w14:anchorId="7B84937C" id="Shape 15" o:spid="_x0000_s1027" type="#_x0000_t202" style="position:absolute;margin-left:510.55pt;margin-top:809.05pt;width:3.25pt;height:5.0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" filled="f" stroked="f">
              <v:textbox style="mso-fit-shape-to-text:t" inset="0,0,0,0">
                <w:txbxContent>
                  <w:p w14:paraId="2E73CD11" w14:textId="77777777" w:rsidR="000145CD" w:rsidRDefault="00255FE9">
                    <w:pPr>
                      <w:pStyle w:val="Zhlavnebozpat20"/>
                      <w:shd w:val="clear" w:color="auto" w:fill="auto"/>
                      <w:rPr>
                        <w:sz w:val="15"/>
                        <w:szCs w:val="15"/>
                      </w:rPr>
                    </w:pPr>
                    <w:r>
                      <w:fldChar w:fldCharType="begin"/>
                    </w:r>
                    <w:r>
                      <w:instrText xml:space="preserve"> PAGE \* MERGEFORMAT </w:instrText>
                    </w:r>
                    <w:r>
                      <w:fldChar w:fldCharType="separate"/>
                    </w:r>
                    <w:r w:rsidRPr="00B53ED1">
                      <w:rPr>
                        <w:noProof/>
                        <w:sz w:val="15"/>
                        <w:szCs w:val="15"/>
                      </w:rPr>
                      <w:t>4</w:t>
                    </w:r>
                    <w:r>
                      <w:rPr>
                        <w:sz w:val="15"/>
                        <w:szCs w:val="1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599978"/>
      <w:docPartObj>
        <w:docPartGallery w:val="Page Numbers (Bottom of Page)"/>
        <w:docPartUnique/>
      </w:docPartObj>
    </w:sdtPr>
    <w:sdtEndPr/>
    <w:sdtContent>
      <w:p w14:paraId="2C85F256" w14:textId="4516D302" w:rsidR="00255FE9" w:rsidRDefault="00255FE9">
        <w:pPr>
          <w:pStyle w:val="Zpat"/>
          <w:jc w:val="center"/>
        </w:pPr>
        <w:r>
          <w:fldChar w:fldCharType="begin"/>
        </w:r>
        <w:r>
          <w:instrText>PAGE   \* MERGEFORMAT</w:instrText>
        </w:r>
        <w:r>
          <w:fldChar w:fldCharType="separate"/>
        </w:r>
        <w:r w:rsidR="00DE7C01">
          <w:rPr>
            <w:noProof/>
          </w:rPr>
          <w:t>12</w:t>
        </w:r>
        <w:r>
          <w:fldChar w:fldCharType="end"/>
        </w:r>
      </w:p>
    </w:sdtContent>
  </w:sdt>
  <w:p w14:paraId="29AE9D1E" w14:textId="77777777" w:rsidR="000145CD" w:rsidRDefault="000145CD">
    <w:pPr>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983B6" w14:textId="77777777" w:rsidR="000145CD" w:rsidRDefault="000145CD">
    <w:pPr>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4EDAE" w14:textId="77777777" w:rsidR="00A37390" w:rsidRDefault="00A37390" w:rsidP="00A37390">
      <w:pPr>
        <w:spacing w:after="0" w:line="240" w:lineRule="auto"/>
      </w:pPr>
      <w:r>
        <w:separator/>
      </w:r>
    </w:p>
  </w:footnote>
  <w:footnote w:type="continuationSeparator" w:id="0">
    <w:p w14:paraId="1ADC220C" w14:textId="77777777" w:rsidR="00A37390" w:rsidRDefault="00A37390" w:rsidP="00A37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0F3C6" w14:textId="77777777" w:rsidR="000145CD" w:rsidRDefault="000145CD">
    <w:pPr>
      <w:spacing w:line="14"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A3B72" w14:textId="77777777" w:rsidR="000145CD" w:rsidRDefault="000145CD">
    <w:pPr>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639E7" w14:textId="77777777" w:rsidR="000145CD" w:rsidRDefault="000145CD" w:rsidP="00764690">
    <w:pPr>
      <w:pStyle w:val="Zhlav"/>
    </w:pPr>
  </w:p>
  <w:p w14:paraId="14C83C0C" w14:textId="77777777" w:rsidR="000145CD" w:rsidRDefault="000145CD" w:rsidP="00764690">
    <w:pPr>
      <w:pStyle w:val="Zhlav"/>
    </w:pPr>
  </w:p>
  <w:p w14:paraId="7AE52D84" w14:textId="77777777" w:rsidR="000145CD" w:rsidRPr="00764690" w:rsidRDefault="000145CD" w:rsidP="007646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4CB"/>
    <w:multiLevelType w:val="hybridMultilevel"/>
    <w:tmpl w:val="7570AC26"/>
    <w:lvl w:ilvl="0" w:tplc="63DA154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45E8E"/>
    <w:multiLevelType w:val="multilevel"/>
    <w:tmpl w:val="660C306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86BA2"/>
    <w:multiLevelType w:val="hybridMultilevel"/>
    <w:tmpl w:val="E278AD18"/>
    <w:lvl w:ilvl="0" w:tplc="62245F30">
      <w:numFmt w:val="bullet"/>
      <w:lvlText w:val="-"/>
      <w:lvlJc w:val="left"/>
      <w:pPr>
        <w:ind w:left="1429" w:hanging="360"/>
      </w:pPr>
      <w:rPr>
        <w:rFonts w:ascii="Arial" w:eastAsiaTheme="minorHAnsi"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0B99293F"/>
    <w:multiLevelType w:val="hybridMultilevel"/>
    <w:tmpl w:val="09CA058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86A4CD6"/>
    <w:multiLevelType w:val="multilevel"/>
    <w:tmpl w:val="61D6B46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DD185A"/>
    <w:multiLevelType w:val="multilevel"/>
    <w:tmpl w:val="9356DB0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AF58E9"/>
    <w:multiLevelType w:val="multilevel"/>
    <w:tmpl w:val="0B6C8A7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FC72A8"/>
    <w:multiLevelType w:val="multilevel"/>
    <w:tmpl w:val="120A53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5E24A4"/>
    <w:multiLevelType w:val="multilevel"/>
    <w:tmpl w:val="B93844BA"/>
    <w:lvl w:ilvl="0">
      <w:start w:val="1"/>
      <w:numFmt w:val="lowerRoman"/>
      <w:lvlText w:val="%1."/>
      <w:lvlJc w:val="right"/>
      <w:rPr>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0E038C"/>
    <w:multiLevelType w:val="multilevel"/>
    <w:tmpl w:val="A6B894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4A17BF"/>
    <w:multiLevelType w:val="multilevel"/>
    <w:tmpl w:val="82C06E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8570EA"/>
    <w:multiLevelType w:val="hybridMultilevel"/>
    <w:tmpl w:val="2974C3E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2D3452A0"/>
    <w:multiLevelType w:val="hybridMultilevel"/>
    <w:tmpl w:val="9A6A62AC"/>
    <w:lvl w:ilvl="0" w:tplc="C958B22A">
      <w:start w:val="1"/>
      <w:numFmt w:val="decimal"/>
      <w:lvlText w:val="2.%1."/>
      <w:lvlJc w:val="left"/>
      <w:pPr>
        <w:ind w:left="720" w:hanging="360"/>
      </w:pPr>
      <w:rPr>
        <w:rFonts w:ascii="Times New Roman" w:hAnsi="Times New Roman" w:cs="Arial" w:hint="default"/>
        <w:b w:val="0"/>
        <w:bCs/>
        <w:i w:val="0"/>
        <w:color w:val="auto"/>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F15D87"/>
    <w:multiLevelType w:val="multilevel"/>
    <w:tmpl w:val="8B967CC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D60E1F"/>
    <w:multiLevelType w:val="hybridMultilevel"/>
    <w:tmpl w:val="DFCEA6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29169A"/>
    <w:multiLevelType w:val="multilevel"/>
    <w:tmpl w:val="A06614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E80CF7"/>
    <w:multiLevelType w:val="multilevel"/>
    <w:tmpl w:val="F7284E8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F8725C"/>
    <w:multiLevelType w:val="multilevel"/>
    <w:tmpl w:val="04A81AA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277AF3"/>
    <w:multiLevelType w:val="multilevel"/>
    <w:tmpl w:val="4FF82C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8B44EA"/>
    <w:multiLevelType w:val="multilevel"/>
    <w:tmpl w:val="564C1A7E"/>
    <w:lvl w:ilvl="0">
      <w:start w:val="1"/>
      <w:numFmt w:val="decimal"/>
      <w:lvlText w:val="8.%1."/>
      <w:lvlJc w:val="left"/>
      <w:rPr>
        <w:rFonts w:ascii="Times New Roman" w:hAnsi="Times New Roman" w:cs="Times New Roman" w:hint="default"/>
        <w:b w:val="0"/>
        <w:bCs/>
        <w:i w:val="0"/>
        <w:iCs w:val="0"/>
        <w:smallCaps w:val="0"/>
        <w:strike w:val="0"/>
        <w:color w:val="auto"/>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9C5AF8"/>
    <w:multiLevelType w:val="multilevel"/>
    <w:tmpl w:val="30FCAC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311B03"/>
    <w:multiLevelType w:val="multilevel"/>
    <w:tmpl w:val="D214F47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1A7873"/>
    <w:multiLevelType w:val="hybridMultilevel"/>
    <w:tmpl w:val="4A7245A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76315E"/>
    <w:multiLevelType w:val="hybridMultilevel"/>
    <w:tmpl w:val="C666C398"/>
    <w:lvl w:ilvl="0" w:tplc="4418ADE0">
      <w:start w:val="1"/>
      <w:numFmt w:val="decimal"/>
      <w:lvlText w:val="3.%1."/>
      <w:lvlJc w:val="left"/>
      <w:pPr>
        <w:ind w:left="720" w:hanging="360"/>
      </w:pPr>
      <w:rPr>
        <w:rFonts w:ascii="Times New Roman" w:hAnsi="Times New Roman" w:cs="Arial" w:hint="default"/>
        <w:b w:val="0"/>
        <w:bCs/>
        <w:i w:val="0"/>
        <w:color w:val="auto"/>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A07BB5"/>
    <w:multiLevelType w:val="multilevel"/>
    <w:tmpl w:val="6A582E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77488C"/>
    <w:multiLevelType w:val="multilevel"/>
    <w:tmpl w:val="00FC448E"/>
    <w:lvl w:ilvl="0">
      <w:start w:val="1"/>
      <w:numFmt w:val="decimal"/>
      <w:lvlText w:val="9.%1."/>
      <w:lvlJc w:val="left"/>
      <w:rPr>
        <w:rFonts w:ascii="Times New Roman" w:hAnsi="Times New Roman" w:cs="Times New Roman" w:hint="default"/>
        <w:b w:val="0"/>
        <w:bCs/>
        <w:i w:val="0"/>
        <w:iCs w:val="0"/>
        <w:smallCaps w:val="0"/>
        <w:strike w:val="0"/>
        <w:color w:val="auto"/>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F44D3E"/>
    <w:multiLevelType w:val="multilevel"/>
    <w:tmpl w:val="EF009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4E401B"/>
    <w:multiLevelType w:val="multilevel"/>
    <w:tmpl w:val="7378425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580263"/>
    <w:multiLevelType w:val="hybridMultilevel"/>
    <w:tmpl w:val="8AB6E928"/>
    <w:lvl w:ilvl="0" w:tplc="63DA154A">
      <w:start w:val="1"/>
      <w:numFmt w:val="bullet"/>
      <w:lvlText w:val=""/>
      <w:lvlJc w:val="left"/>
      <w:pPr>
        <w:ind w:left="1287" w:hanging="360"/>
      </w:pPr>
      <w:rPr>
        <w:rFonts w:ascii="Symbol" w:hAnsi="Symbol" w:hint="default"/>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4F438FD"/>
    <w:multiLevelType w:val="hybridMultilevel"/>
    <w:tmpl w:val="FF5ABD3E"/>
    <w:lvl w:ilvl="0" w:tplc="63DA154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8F42243"/>
    <w:multiLevelType w:val="multilevel"/>
    <w:tmpl w:val="32FEC6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42339C"/>
    <w:multiLevelType w:val="hybridMultilevel"/>
    <w:tmpl w:val="4BA0BEF4"/>
    <w:lvl w:ilvl="0" w:tplc="63DA154A">
      <w:start w:val="1"/>
      <w:numFmt w:val="bullet"/>
      <w:lvlText w:val=""/>
      <w:lvlJc w:val="left"/>
      <w:pPr>
        <w:ind w:left="1580" w:hanging="360"/>
      </w:pPr>
      <w:rPr>
        <w:rFonts w:ascii="Symbol" w:hAnsi="Symbol" w:hint="default"/>
        <w:color w:val="auto"/>
      </w:rPr>
    </w:lvl>
    <w:lvl w:ilvl="1" w:tplc="04050003" w:tentative="1">
      <w:start w:val="1"/>
      <w:numFmt w:val="bullet"/>
      <w:lvlText w:val="o"/>
      <w:lvlJc w:val="left"/>
      <w:pPr>
        <w:ind w:left="2300" w:hanging="360"/>
      </w:pPr>
      <w:rPr>
        <w:rFonts w:ascii="Courier New" w:hAnsi="Courier New" w:cs="Courier New" w:hint="default"/>
      </w:rPr>
    </w:lvl>
    <w:lvl w:ilvl="2" w:tplc="04050005" w:tentative="1">
      <w:start w:val="1"/>
      <w:numFmt w:val="bullet"/>
      <w:lvlText w:val=""/>
      <w:lvlJc w:val="left"/>
      <w:pPr>
        <w:ind w:left="3020" w:hanging="360"/>
      </w:pPr>
      <w:rPr>
        <w:rFonts w:ascii="Wingdings" w:hAnsi="Wingdings" w:hint="default"/>
      </w:rPr>
    </w:lvl>
    <w:lvl w:ilvl="3" w:tplc="04050001" w:tentative="1">
      <w:start w:val="1"/>
      <w:numFmt w:val="bullet"/>
      <w:lvlText w:val=""/>
      <w:lvlJc w:val="left"/>
      <w:pPr>
        <w:ind w:left="3740" w:hanging="360"/>
      </w:pPr>
      <w:rPr>
        <w:rFonts w:ascii="Symbol" w:hAnsi="Symbol" w:hint="default"/>
      </w:rPr>
    </w:lvl>
    <w:lvl w:ilvl="4" w:tplc="04050003" w:tentative="1">
      <w:start w:val="1"/>
      <w:numFmt w:val="bullet"/>
      <w:lvlText w:val="o"/>
      <w:lvlJc w:val="left"/>
      <w:pPr>
        <w:ind w:left="4460" w:hanging="360"/>
      </w:pPr>
      <w:rPr>
        <w:rFonts w:ascii="Courier New" w:hAnsi="Courier New" w:cs="Courier New" w:hint="default"/>
      </w:rPr>
    </w:lvl>
    <w:lvl w:ilvl="5" w:tplc="04050005" w:tentative="1">
      <w:start w:val="1"/>
      <w:numFmt w:val="bullet"/>
      <w:lvlText w:val=""/>
      <w:lvlJc w:val="left"/>
      <w:pPr>
        <w:ind w:left="5180" w:hanging="360"/>
      </w:pPr>
      <w:rPr>
        <w:rFonts w:ascii="Wingdings" w:hAnsi="Wingdings" w:hint="default"/>
      </w:rPr>
    </w:lvl>
    <w:lvl w:ilvl="6" w:tplc="04050001" w:tentative="1">
      <w:start w:val="1"/>
      <w:numFmt w:val="bullet"/>
      <w:lvlText w:val=""/>
      <w:lvlJc w:val="left"/>
      <w:pPr>
        <w:ind w:left="5900" w:hanging="360"/>
      </w:pPr>
      <w:rPr>
        <w:rFonts w:ascii="Symbol" w:hAnsi="Symbol" w:hint="default"/>
      </w:rPr>
    </w:lvl>
    <w:lvl w:ilvl="7" w:tplc="04050003" w:tentative="1">
      <w:start w:val="1"/>
      <w:numFmt w:val="bullet"/>
      <w:lvlText w:val="o"/>
      <w:lvlJc w:val="left"/>
      <w:pPr>
        <w:ind w:left="6620" w:hanging="360"/>
      </w:pPr>
      <w:rPr>
        <w:rFonts w:ascii="Courier New" w:hAnsi="Courier New" w:cs="Courier New" w:hint="default"/>
      </w:rPr>
    </w:lvl>
    <w:lvl w:ilvl="8" w:tplc="04050005" w:tentative="1">
      <w:start w:val="1"/>
      <w:numFmt w:val="bullet"/>
      <w:lvlText w:val=""/>
      <w:lvlJc w:val="left"/>
      <w:pPr>
        <w:ind w:left="7340" w:hanging="360"/>
      </w:pPr>
      <w:rPr>
        <w:rFonts w:ascii="Wingdings" w:hAnsi="Wingdings" w:hint="default"/>
      </w:rPr>
    </w:lvl>
  </w:abstractNum>
  <w:abstractNum w:abstractNumId="32" w15:restartNumberingAfterBreak="0">
    <w:nsid w:val="6B94550E"/>
    <w:multiLevelType w:val="multilevel"/>
    <w:tmpl w:val="0C764D56"/>
    <w:lvl w:ilvl="0">
      <w:start w:val="1"/>
      <w:numFmt w:val="decimal"/>
      <w:lvlText w:val="7.%1."/>
      <w:lvlJc w:val="left"/>
      <w:rPr>
        <w:rFonts w:ascii="Times New Roman" w:hAnsi="Times New Roman" w:cs="Times New Roman" w:hint="default"/>
        <w:b w:val="0"/>
        <w:bCs/>
        <w:i w:val="0"/>
        <w:iCs w:val="0"/>
        <w:smallCaps w:val="0"/>
        <w:strike w:val="0"/>
        <w:color w:val="auto"/>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30184A"/>
    <w:multiLevelType w:val="hybridMultilevel"/>
    <w:tmpl w:val="E7BCB4B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41926EF"/>
    <w:multiLevelType w:val="multilevel"/>
    <w:tmpl w:val="53AEA75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D04536"/>
    <w:multiLevelType w:val="multilevel"/>
    <w:tmpl w:val="C7A240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AB12D9"/>
    <w:multiLevelType w:val="multilevel"/>
    <w:tmpl w:val="97D0806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71251B"/>
    <w:multiLevelType w:val="multilevel"/>
    <w:tmpl w:val="1EC8456E"/>
    <w:lvl w:ilvl="0">
      <w:start w:val="1"/>
      <w:numFmt w:val="decimal"/>
      <w:lvlText w:val="6.%1."/>
      <w:lvlJc w:val="left"/>
      <w:rPr>
        <w:rFonts w:ascii="Times New Roman" w:hAnsi="Times New Roman" w:cs="Times New Roman" w:hint="default"/>
        <w:b w:val="0"/>
        <w:bCs/>
        <w:i w:val="0"/>
        <w:iCs w:val="0"/>
        <w:smallCaps w:val="0"/>
        <w:strike w:val="0"/>
        <w:color w:val="auto"/>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AF48BA"/>
    <w:multiLevelType w:val="multilevel"/>
    <w:tmpl w:val="B5C241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3"/>
  </w:num>
  <w:num w:numId="3">
    <w:abstractNumId w:val="18"/>
  </w:num>
  <w:num w:numId="4">
    <w:abstractNumId w:val="24"/>
  </w:num>
  <w:num w:numId="5">
    <w:abstractNumId w:val="26"/>
  </w:num>
  <w:num w:numId="6">
    <w:abstractNumId w:val="15"/>
  </w:num>
  <w:num w:numId="7">
    <w:abstractNumId w:val="10"/>
  </w:num>
  <w:num w:numId="8">
    <w:abstractNumId w:val="27"/>
  </w:num>
  <w:num w:numId="9">
    <w:abstractNumId w:val="36"/>
  </w:num>
  <w:num w:numId="10">
    <w:abstractNumId w:val="17"/>
  </w:num>
  <w:num w:numId="11">
    <w:abstractNumId w:val="1"/>
  </w:num>
  <w:num w:numId="12">
    <w:abstractNumId w:val="9"/>
  </w:num>
  <w:num w:numId="13">
    <w:abstractNumId w:val="20"/>
  </w:num>
  <w:num w:numId="14">
    <w:abstractNumId w:val="35"/>
  </w:num>
  <w:num w:numId="15">
    <w:abstractNumId w:val="5"/>
  </w:num>
  <w:num w:numId="16">
    <w:abstractNumId w:val="16"/>
  </w:num>
  <w:num w:numId="17">
    <w:abstractNumId w:val="6"/>
  </w:num>
  <w:num w:numId="18">
    <w:abstractNumId w:val="25"/>
  </w:num>
  <w:num w:numId="19">
    <w:abstractNumId w:val="30"/>
  </w:num>
  <w:num w:numId="20">
    <w:abstractNumId w:val="38"/>
  </w:num>
  <w:num w:numId="21">
    <w:abstractNumId w:val="4"/>
  </w:num>
  <w:num w:numId="22">
    <w:abstractNumId w:val="34"/>
  </w:num>
  <w:num w:numId="23">
    <w:abstractNumId w:val="33"/>
  </w:num>
  <w:num w:numId="24">
    <w:abstractNumId w:val="0"/>
  </w:num>
  <w:num w:numId="25">
    <w:abstractNumId w:val="31"/>
  </w:num>
  <w:num w:numId="26">
    <w:abstractNumId w:val="29"/>
  </w:num>
  <w:num w:numId="27">
    <w:abstractNumId w:val="28"/>
  </w:num>
  <w:num w:numId="28">
    <w:abstractNumId w:val="8"/>
  </w:num>
  <w:num w:numId="29">
    <w:abstractNumId w:val="22"/>
  </w:num>
  <w:num w:numId="30">
    <w:abstractNumId w:val="21"/>
  </w:num>
  <w:num w:numId="31">
    <w:abstractNumId w:val="2"/>
  </w:num>
  <w:num w:numId="32">
    <w:abstractNumId w:val="12"/>
  </w:num>
  <w:num w:numId="33">
    <w:abstractNumId w:val="23"/>
  </w:num>
  <w:num w:numId="34">
    <w:abstractNumId w:val="37"/>
  </w:num>
  <w:num w:numId="35">
    <w:abstractNumId w:val="32"/>
  </w:num>
  <w:num w:numId="36">
    <w:abstractNumId w:val="19"/>
  </w:num>
  <w:num w:numId="37">
    <w:abstractNumId w:val="14"/>
  </w:num>
  <w:num w:numId="38">
    <w:abstractNumId w:val="11"/>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390"/>
    <w:rsid w:val="000145CD"/>
    <w:rsid w:val="00116847"/>
    <w:rsid w:val="00174C66"/>
    <w:rsid w:val="00217420"/>
    <w:rsid w:val="00255FE9"/>
    <w:rsid w:val="00277505"/>
    <w:rsid w:val="002846AD"/>
    <w:rsid w:val="00297B41"/>
    <w:rsid w:val="002B409C"/>
    <w:rsid w:val="002E61A6"/>
    <w:rsid w:val="00310D93"/>
    <w:rsid w:val="00357AA9"/>
    <w:rsid w:val="00397EAD"/>
    <w:rsid w:val="003A2AF7"/>
    <w:rsid w:val="003F6927"/>
    <w:rsid w:val="00417A59"/>
    <w:rsid w:val="00461B05"/>
    <w:rsid w:val="004F12D5"/>
    <w:rsid w:val="00512D08"/>
    <w:rsid w:val="005555DB"/>
    <w:rsid w:val="00573B21"/>
    <w:rsid w:val="005E46A3"/>
    <w:rsid w:val="0060337C"/>
    <w:rsid w:val="00616CE4"/>
    <w:rsid w:val="0063078E"/>
    <w:rsid w:val="006E2F66"/>
    <w:rsid w:val="006F531F"/>
    <w:rsid w:val="00726205"/>
    <w:rsid w:val="007579F7"/>
    <w:rsid w:val="007638CD"/>
    <w:rsid w:val="00781960"/>
    <w:rsid w:val="00797610"/>
    <w:rsid w:val="00814B80"/>
    <w:rsid w:val="008161DD"/>
    <w:rsid w:val="008268A4"/>
    <w:rsid w:val="00836BF9"/>
    <w:rsid w:val="00862A78"/>
    <w:rsid w:val="00863756"/>
    <w:rsid w:val="00880728"/>
    <w:rsid w:val="00892208"/>
    <w:rsid w:val="008C1AD0"/>
    <w:rsid w:val="00A33B3C"/>
    <w:rsid w:val="00A37390"/>
    <w:rsid w:val="00A43D5B"/>
    <w:rsid w:val="00AA6C08"/>
    <w:rsid w:val="00AA74AE"/>
    <w:rsid w:val="00AE19FF"/>
    <w:rsid w:val="00B02940"/>
    <w:rsid w:val="00B33D16"/>
    <w:rsid w:val="00B44458"/>
    <w:rsid w:val="00B95B78"/>
    <w:rsid w:val="00C315EA"/>
    <w:rsid w:val="00C557D2"/>
    <w:rsid w:val="00C57410"/>
    <w:rsid w:val="00C6120F"/>
    <w:rsid w:val="00CA2DE7"/>
    <w:rsid w:val="00CF3A39"/>
    <w:rsid w:val="00D75947"/>
    <w:rsid w:val="00DE717C"/>
    <w:rsid w:val="00DE7C01"/>
    <w:rsid w:val="00EA348C"/>
    <w:rsid w:val="00EB18AF"/>
    <w:rsid w:val="00EE4496"/>
    <w:rsid w:val="00F354F9"/>
    <w:rsid w:val="00F97E35"/>
    <w:rsid w:val="00FD4C3F"/>
    <w:rsid w:val="00FE58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C74F7"/>
  <w15:chartTrackingRefBased/>
  <w15:docId w15:val="{B6EF8C83-C2D1-4FE8-BA3B-154155BD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sid w:val="00A37390"/>
    <w:rPr>
      <w:rFonts w:ascii="Times New Roman" w:eastAsia="Times New Roman" w:hAnsi="Times New Roman" w:cs="Times New Roman"/>
      <w:sz w:val="20"/>
      <w:szCs w:val="20"/>
      <w:shd w:val="clear" w:color="auto" w:fill="FFFFFF"/>
    </w:rPr>
  </w:style>
  <w:style w:type="paragraph" w:customStyle="1" w:styleId="Zhlavnebozpat20">
    <w:name w:val="Záhlaví nebo zápatí (2)"/>
    <w:basedOn w:val="Normln"/>
    <w:link w:val="Zhlavnebozpat2"/>
    <w:rsid w:val="00A37390"/>
    <w:pPr>
      <w:widowControl w:val="0"/>
      <w:shd w:val="clear" w:color="auto" w:fill="FFFFFF"/>
      <w:spacing w:after="0" w:line="240" w:lineRule="auto"/>
    </w:pPr>
    <w:rPr>
      <w:rFonts w:ascii="Times New Roman" w:eastAsia="Times New Roman" w:hAnsi="Times New Roman" w:cs="Times New Roman"/>
      <w:sz w:val="20"/>
      <w:szCs w:val="20"/>
    </w:rPr>
  </w:style>
  <w:style w:type="paragraph" w:styleId="Zhlav">
    <w:name w:val="header"/>
    <w:basedOn w:val="Normln"/>
    <w:link w:val="ZhlavChar"/>
    <w:uiPriority w:val="99"/>
    <w:unhideWhenUsed/>
    <w:rsid w:val="00A37390"/>
    <w:pPr>
      <w:widowControl w:val="0"/>
      <w:tabs>
        <w:tab w:val="center" w:pos="4536"/>
        <w:tab w:val="right" w:pos="9072"/>
      </w:tabs>
      <w:spacing w:after="0" w:line="240" w:lineRule="auto"/>
    </w:pPr>
    <w:rPr>
      <w:rFonts w:ascii="Microsoft Sans Serif" w:eastAsia="Microsoft Sans Serif" w:hAnsi="Microsoft Sans Serif" w:cs="Microsoft Sans Serif"/>
      <w:color w:val="000000"/>
      <w:sz w:val="24"/>
      <w:szCs w:val="24"/>
      <w:lang w:eastAsia="cs-CZ" w:bidi="cs-CZ"/>
    </w:rPr>
  </w:style>
  <w:style w:type="character" w:customStyle="1" w:styleId="ZhlavChar">
    <w:name w:val="Záhlaví Char"/>
    <w:basedOn w:val="Standardnpsmoodstavce"/>
    <w:link w:val="Zhlav"/>
    <w:uiPriority w:val="99"/>
    <w:rsid w:val="00A37390"/>
    <w:rPr>
      <w:rFonts w:ascii="Microsoft Sans Serif" w:eastAsia="Microsoft Sans Serif" w:hAnsi="Microsoft Sans Serif" w:cs="Microsoft Sans Serif"/>
      <w:color w:val="000000"/>
      <w:sz w:val="24"/>
      <w:szCs w:val="24"/>
      <w:lang w:eastAsia="cs-CZ" w:bidi="cs-CZ"/>
    </w:rPr>
  </w:style>
  <w:style w:type="paragraph" w:styleId="Odstavecseseznamem">
    <w:name w:val="List Paragraph"/>
    <w:basedOn w:val="Normln"/>
    <w:uiPriority w:val="34"/>
    <w:qFormat/>
    <w:rsid w:val="00A37390"/>
    <w:pPr>
      <w:ind w:left="720"/>
      <w:contextualSpacing/>
    </w:pPr>
  </w:style>
  <w:style w:type="paragraph" w:styleId="Zpat">
    <w:name w:val="footer"/>
    <w:basedOn w:val="Normln"/>
    <w:link w:val="ZpatChar"/>
    <w:uiPriority w:val="99"/>
    <w:unhideWhenUsed/>
    <w:rsid w:val="00255FE9"/>
    <w:pPr>
      <w:tabs>
        <w:tab w:val="center" w:pos="4680"/>
        <w:tab w:val="right" w:pos="9360"/>
      </w:tabs>
      <w:spacing w:after="0" w:line="240" w:lineRule="auto"/>
    </w:pPr>
    <w:rPr>
      <w:rFonts w:eastAsiaTheme="minorEastAsia" w:cs="Times New Roman"/>
      <w:lang w:eastAsia="cs-CZ"/>
    </w:rPr>
  </w:style>
  <w:style w:type="character" w:customStyle="1" w:styleId="ZpatChar">
    <w:name w:val="Zápatí Char"/>
    <w:basedOn w:val="Standardnpsmoodstavce"/>
    <w:link w:val="Zpat"/>
    <w:uiPriority w:val="99"/>
    <w:rsid w:val="00255FE9"/>
    <w:rPr>
      <w:rFonts w:eastAsiaTheme="minorEastAsia" w:cs="Times New Roman"/>
      <w:lang w:eastAsia="cs-CZ"/>
    </w:rPr>
  </w:style>
  <w:style w:type="character" w:styleId="Odkaznakoment">
    <w:name w:val="annotation reference"/>
    <w:basedOn w:val="Standardnpsmoodstavce"/>
    <w:uiPriority w:val="99"/>
    <w:semiHidden/>
    <w:unhideWhenUsed/>
    <w:rsid w:val="00174C66"/>
    <w:rPr>
      <w:sz w:val="16"/>
      <w:szCs w:val="16"/>
    </w:rPr>
  </w:style>
  <w:style w:type="paragraph" w:styleId="Textkomente">
    <w:name w:val="annotation text"/>
    <w:basedOn w:val="Normln"/>
    <w:link w:val="TextkomenteChar"/>
    <w:uiPriority w:val="99"/>
    <w:semiHidden/>
    <w:unhideWhenUsed/>
    <w:rsid w:val="00174C66"/>
    <w:pPr>
      <w:spacing w:line="240" w:lineRule="auto"/>
    </w:pPr>
    <w:rPr>
      <w:sz w:val="20"/>
      <w:szCs w:val="20"/>
    </w:rPr>
  </w:style>
  <w:style w:type="character" w:customStyle="1" w:styleId="TextkomenteChar">
    <w:name w:val="Text komentáře Char"/>
    <w:basedOn w:val="Standardnpsmoodstavce"/>
    <w:link w:val="Textkomente"/>
    <w:uiPriority w:val="99"/>
    <w:semiHidden/>
    <w:rsid w:val="00174C66"/>
    <w:rPr>
      <w:sz w:val="20"/>
      <w:szCs w:val="20"/>
    </w:rPr>
  </w:style>
  <w:style w:type="paragraph" w:styleId="Pedmtkomente">
    <w:name w:val="annotation subject"/>
    <w:basedOn w:val="Textkomente"/>
    <w:next w:val="Textkomente"/>
    <w:link w:val="PedmtkomenteChar"/>
    <w:uiPriority w:val="99"/>
    <w:semiHidden/>
    <w:unhideWhenUsed/>
    <w:rsid w:val="00174C66"/>
    <w:rPr>
      <w:b/>
      <w:bCs/>
    </w:rPr>
  </w:style>
  <w:style w:type="character" w:customStyle="1" w:styleId="PedmtkomenteChar">
    <w:name w:val="Předmět komentáře Char"/>
    <w:basedOn w:val="TextkomenteChar"/>
    <w:link w:val="Pedmtkomente"/>
    <w:uiPriority w:val="99"/>
    <w:semiHidden/>
    <w:rsid w:val="00174C66"/>
    <w:rPr>
      <w:b/>
      <w:bCs/>
      <w:sz w:val="20"/>
      <w:szCs w:val="20"/>
    </w:rPr>
  </w:style>
  <w:style w:type="paragraph" w:styleId="Textbubliny">
    <w:name w:val="Balloon Text"/>
    <w:basedOn w:val="Normln"/>
    <w:link w:val="TextbublinyChar"/>
    <w:uiPriority w:val="99"/>
    <w:semiHidden/>
    <w:unhideWhenUsed/>
    <w:rsid w:val="00174C6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4C66"/>
    <w:rPr>
      <w:rFonts w:ascii="Segoe UI" w:hAnsi="Segoe UI" w:cs="Segoe UI"/>
      <w:sz w:val="18"/>
      <w:szCs w:val="18"/>
    </w:rPr>
  </w:style>
  <w:style w:type="character" w:styleId="Hypertextovodkaz">
    <w:name w:val="Hyperlink"/>
    <w:basedOn w:val="Standardnpsmoodstavce"/>
    <w:uiPriority w:val="99"/>
    <w:unhideWhenUsed/>
    <w:rsid w:val="002B409C"/>
    <w:rPr>
      <w:color w:val="0563C1" w:themeColor="hyperlink"/>
      <w:u w:val="single"/>
    </w:rPr>
  </w:style>
  <w:style w:type="paragraph" w:styleId="Revize">
    <w:name w:val="Revision"/>
    <w:hidden/>
    <w:uiPriority w:val="99"/>
    <w:semiHidden/>
    <w:rsid w:val="00CF3A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mpseja@akademie.justice.c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loupanec@jacz.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26E1050F7D4F6EAB98455539163908"/>
        <w:category>
          <w:name w:val="Obecné"/>
          <w:gallery w:val="placeholder"/>
        </w:category>
        <w:types>
          <w:type w:val="bbPlcHdr"/>
        </w:types>
        <w:behaviors>
          <w:behavior w:val="content"/>
        </w:behaviors>
        <w:guid w:val="{B5F23B74-921F-4369-A1A1-41B3662F908F}"/>
      </w:docPartPr>
      <w:docPartBody>
        <w:p w:rsidR="00806EB4" w:rsidRDefault="00A617C9" w:rsidP="00A617C9">
          <w:pPr>
            <w:pStyle w:val="C526E1050F7D4F6EAB98455539163908"/>
          </w:pPr>
          <w:r w:rsidRPr="00981278">
            <w:rPr>
              <w:rStyle w:val="Zstupntext"/>
              <w:rFonts w:eastAsiaTheme="minorHAnsi"/>
              <w:b/>
              <w:color w:val="FF0000"/>
              <w:sz w:val="24"/>
              <w:szCs w:val="24"/>
            </w:rPr>
            <w:t>Klikněte sem a zadejte text</w:t>
          </w:r>
        </w:p>
      </w:docPartBody>
    </w:docPart>
    <w:docPart>
      <w:docPartPr>
        <w:name w:val="E02C59F7217045C79B6B6A096F3D96B1"/>
        <w:category>
          <w:name w:val="Obecné"/>
          <w:gallery w:val="placeholder"/>
        </w:category>
        <w:types>
          <w:type w:val="bbPlcHdr"/>
        </w:types>
        <w:behaviors>
          <w:behavior w:val="content"/>
        </w:behaviors>
        <w:guid w:val="{16FA1251-B001-4B99-9920-2653CAAACC3B}"/>
      </w:docPartPr>
      <w:docPartBody>
        <w:p w:rsidR="00806EB4" w:rsidRDefault="00A617C9" w:rsidP="00A617C9">
          <w:pPr>
            <w:pStyle w:val="E02C59F7217045C79B6B6A096F3D96B1"/>
          </w:pPr>
          <w:r w:rsidRPr="00981278">
            <w:rPr>
              <w:rStyle w:val="Zstupntext"/>
              <w:rFonts w:eastAsiaTheme="minorHAnsi"/>
              <w:b/>
              <w:color w:val="FF0000"/>
              <w:sz w:val="24"/>
              <w:szCs w:val="24"/>
            </w:rPr>
            <w:t>Klikněte sem a zadejte text.</w:t>
          </w:r>
        </w:p>
      </w:docPartBody>
    </w:docPart>
    <w:docPart>
      <w:docPartPr>
        <w:name w:val="2A6D7C8385F2403480339E26E69C89A3"/>
        <w:category>
          <w:name w:val="Obecné"/>
          <w:gallery w:val="placeholder"/>
        </w:category>
        <w:types>
          <w:type w:val="bbPlcHdr"/>
        </w:types>
        <w:behaviors>
          <w:behavior w:val="content"/>
        </w:behaviors>
        <w:guid w:val="{C93796A0-0C53-445A-84C5-833E19764EA2}"/>
      </w:docPartPr>
      <w:docPartBody>
        <w:p w:rsidR="00806EB4" w:rsidRDefault="00A617C9" w:rsidP="00A617C9">
          <w:pPr>
            <w:pStyle w:val="2A6D7C8385F2403480339E26E69C89A3"/>
          </w:pPr>
          <w:r w:rsidRPr="00981278">
            <w:rPr>
              <w:rStyle w:val="Zstupntext"/>
              <w:rFonts w:eastAsiaTheme="minorHAnsi"/>
              <w:b/>
              <w:color w:val="FF0000"/>
              <w:sz w:val="24"/>
              <w:szCs w:val="24"/>
            </w:rPr>
            <w:t>Klikněte sem a zadejte text.</w:t>
          </w:r>
        </w:p>
      </w:docPartBody>
    </w:docPart>
    <w:docPart>
      <w:docPartPr>
        <w:name w:val="153306B856F64D18BB689E5686E535A9"/>
        <w:category>
          <w:name w:val="Obecné"/>
          <w:gallery w:val="placeholder"/>
        </w:category>
        <w:types>
          <w:type w:val="bbPlcHdr"/>
        </w:types>
        <w:behaviors>
          <w:behavior w:val="content"/>
        </w:behaviors>
        <w:guid w:val="{6156A722-EEB9-4F40-BB01-F383A426D5C2}"/>
      </w:docPartPr>
      <w:docPartBody>
        <w:p w:rsidR="00806EB4" w:rsidRDefault="00A617C9" w:rsidP="00A617C9">
          <w:pPr>
            <w:pStyle w:val="153306B856F64D18BB689E5686E535A9"/>
          </w:pPr>
          <w:r w:rsidRPr="00981278">
            <w:rPr>
              <w:rStyle w:val="Zstupntext"/>
              <w:rFonts w:eastAsiaTheme="minorHAnsi"/>
              <w:b/>
              <w:color w:val="FF0000"/>
              <w:sz w:val="24"/>
              <w:szCs w:val="24"/>
            </w:rPr>
            <w:t>Klikněte sem a zadejte text.</w:t>
          </w:r>
        </w:p>
      </w:docPartBody>
    </w:docPart>
    <w:docPart>
      <w:docPartPr>
        <w:name w:val="0E89AF1E2A6A4E9D8B069160DF888421"/>
        <w:category>
          <w:name w:val="Obecné"/>
          <w:gallery w:val="placeholder"/>
        </w:category>
        <w:types>
          <w:type w:val="bbPlcHdr"/>
        </w:types>
        <w:behaviors>
          <w:behavior w:val="content"/>
        </w:behaviors>
        <w:guid w:val="{9DC12A1C-E9F3-4470-BD01-5992E1D63D0E}"/>
      </w:docPartPr>
      <w:docPartBody>
        <w:p w:rsidR="00806EB4" w:rsidRDefault="00A617C9" w:rsidP="00A617C9">
          <w:pPr>
            <w:pStyle w:val="0E89AF1E2A6A4E9D8B069160DF888421"/>
          </w:pPr>
          <w:r w:rsidRPr="00981278">
            <w:rPr>
              <w:rStyle w:val="Zstupntext"/>
              <w:rFonts w:eastAsiaTheme="minorHAnsi"/>
              <w:b/>
              <w:color w:val="FF0000"/>
              <w:sz w:val="24"/>
              <w:szCs w:val="24"/>
            </w:rPr>
            <w:t>Klikněte sem a zadejte text.</w:t>
          </w:r>
        </w:p>
      </w:docPartBody>
    </w:docPart>
    <w:docPart>
      <w:docPartPr>
        <w:name w:val="8987840DE7E24CD7A7C016D28C475CEF"/>
        <w:category>
          <w:name w:val="Obecné"/>
          <w:gallery w:val="placeholder"/>
        </w:category>
        <w:types>
          <w:type w:val="bbPlcHdr"/>
        </w:types>
        <w:behaviors>
          <w:behavior w:val="content"/>
        </w:behaviors>
        <w:guid w:val="{060911C2-AA58-4F26-B28E-854EB9103C20}"/>
      </w:docPartPr>
      <w:docPartBody>
        <w:p w:rsidR="00806EB4" w:rsidRDefault="00A617C9" w:rsidP="00A617C9">
          <w:pPr>
            <w:pStyle w:val="8987840DE7E24CD7A7C016D28C475CEF"/>
          </w:pPr>
          <w:r w:rsidRPr="00981278">
            <w:rPr>
              <w:rStyle w:val="Zstupntext"/>
              <w:rFonts w:eastAsiaTheme="minorHAnsi"/>
              <w:b/>
              <w:color w:val="FF0000"/>
              <w:sz w:val="24"/>
              <w:szCs w:val="24"/>
            </w:rPr>
            <w:t>Klikněte sem a zadejte text.</w:t>
          </w:r>
        </w:p>
      </w:docPartBody>
    </w:docPart>
    <w:docPart>
      <w:docPartPr>
        <w:name w:val="67F6B676E53445E68C9CB58720108204"/>
        <w:category>
          <w:name w:val="Obecné"/>
          <w:gallery w:val="placeholder"/>
        </w:category>
        <w:types>
          <w:type w:val="bbPlcHdr"/>
        </w:types>
        <w:behaviors>
          <w:behavior w:val="content"/>
        </w:behaviors>
        <w:guid w:val="{A6B2E6DE-32F7-48DF-969E-E04D0E7ED2DD}"/>
      </w:docPartPr>
      <w:docPartBody>
        <w:p w:rsidR="00806EB4" w:rsidRDefault="00A617C9" w:rsidP="00A617C9">
          <w:pPr>
            <w:pStyle w:val="67F6B676E53445E68C9CB58720108204"/>
          </w:pPr>
          <w:r w:rsidRPr="00981278">
            <w:rPr>
              <w:rStyle w:val="Zstupntext"/>
              <w:rFonts w:eastAsiaTheme="minorHAnsi"/>
              <w:b/>
              <w:color w:val="FF0000"/>
              <w:sz w:val="24"/>
              <w:szCs w:val="24"/>
            </w:rPr>
            <w:t>Klikněte sem a zadejte text.</w:t>
          </w:r>
        </w:p>
      </w:docPartBody>
    </w:docPart>
    <w:docPart>
      <w:docPartPr>
        <w:name w:val="9FD6E59026674EB99D75F54866391FA0"/>
        <w:category>
          <w:name w:val="Obecné"/>
          <w:gallery w:val="placeholder"/>
        </w:category>
        <w:types>
          <w:type w:val="bbPlcHdr"/>
        </w:types>
        <w:behaviors>
          <w:behavior w:val="content"/>
        </w:behaviors>
        <w:guid w:val="{9741ECDE-5C02-43FB-8A3A-7B7F1389FE85}"/>
      </w:docPartPr>
      <w:docPartBody>
        <w:p w:rsidR="00806EB4" w:rsidRDefault="00A617C9" w:rsidP="00A617C9">
          <w:pPr>
            <w:pStyle w:val="9FD6E59026674EB99D75F54866391FA0"/>
          </w:pPr>
          <w:r w:rsidRPr="00981278">
            <w:rPr>
              <w:rStyle w:val="Zstupntext"/>
              <w:rFonts w:eastAsiaTheme="minorHAnsi"/>
              <w:b/>
              <w:color w:val="FF0000"/>
              <w:sz w:val="24"/>
              <w:szCs w:val="24"/>
            </w:rPr>
            <w:t>Klikněte sem a zadejte text.</w:t>
          </w:r>
        </w:p>
      </w:docPartBody>
    </w:docPart>
    <w:docPart>
      <w:docPartPr>
        <w:name w:val="5537D418BEA44EB8AA8B5A6A8B845497"/>
        <w:category>
          <w:name w:val="Obecné"/>
          <w:gallery w:val="placeholder"/>
        </w:category>
        <w:types>
          <w:type w:val="bbPlcHdr"/>
        </w:types>
        <w:behaviors>
          <w:behavior w:val="content"/>
        </w:behaviors>
        <w:guid w:val="{E247B405-6AEA-4FF5-8426-11DF4E971951}"/>
      </w:docPartPr>
      <w:docPartBody>
        <w:p w:rsidR="00806EB4" w:rsidRDefault="00A617C9" w:rsidP="00A617C9">
          <w:pPr>
            <w:pStyle w:val="5537D418BEA44EB8AA8B5A6A8B845497"/>
          </w:pPr>
          <w:r w:rsidRPr="00981278">
            <w:rPr>
              <w:rStyle w:val="Zstupntext"/>
              <w:rFonts w:eastAsiaTheme="minorHAnsi"/>
              <w:b/>
              <w:color w:val="FF0000"/>
              <w:sz w:val="24"/>
              <w:szCs w:val="24"/>
            </w:rPr>
            <w:t>Klikněte sem a zadejte text.</w:t>
          </w:r>
        </w:p>
      </w:docPartBody>
    </w:docPart>
    <w:docPart>
      <w:docPartPr>
        <w:name w:val="99BA2B63F96440179F1AB9E0B5FCD5C7"/>
        <w:category>
          <w:name w:val="Obecné"/>
          <w:gallery w:val="placeholder"/>
        </w:category>
        <w:types>
          <w:type w:val="bbPlcHdr"/>
        </w:types>
        <w:behaviors>
          <w:behavior w:val="content"/>
        </w:behaviors>
        <w:guid w:val="{DFF50DFF-E17F-449B-8158-1F2F0E1774DF}"/>
      </w:docPartPr>
      <w:docPartBody>
        <w:p w:rsidR="00806EB4" w:rsidRDefault="00A617C9" w:rsidP="00A617C9">
          <w:pPr>
            <w:pStyle w:val="99BA2B63F96440179F1AB9E0B5FCD5C7"/>
          </w:pPr>
          <w:r w:rsidRPr="00981278">
            <w:rPr>
              <w:rStyle w:val="Zstupntext"/>
              <w:rFonts w:eastAsiaTheme="minorHAnsi"/>
              <w:b/>
              <w:color w:val="FF0000"/>
              <w:sz w:val="24"/>
              <w:szCs w:val="24"/>
            </w:rPr>
            <w:t>Klikněte sem a zadejte text.</w:t>
          </w:r>
        </w:p>
      </w:docPartBody>
    </w:docPart>
    <w:docPart>
      <w:docPartPr>
        <w:name w:val="06575D7F4F824491999229A941E4A61B"/>
        <w:category>
          <w:name w:val="Obecné"/>
          <w:gallery w:val="placeholder"/>
        </w:category>
        <w:types>
          <w:type w:val="bbPlcHdr"/>
        </w:types>
        <w:behaviors>
          <w:behavior w:val="content"/>
        </w:behaviors>
        <w:guid w:val="{DDAE879A-A77D-40FE-B84A-FCE32F96C269}"/>
      </w:docPartPr>
      <w:docPartBody>
        <w:p w:rsidR="00806EB4" w:rsidRDefault="00A617C9" w:rsidP="00A617C9">
          <w:pPr>
            <w:pStyle w:val="06575D7F4F824491999229A941E4A61B"/>
          </w:pPr>
          <w:r w:rsidRPr="00981278">
            <w:rPr>
              <w:rStyle w:val="Zstupntext"/>
              <w:rFonts w:eastAsiaTheme="minorHAnsi"/>
              <w:b/>
              <w:color w:val="FF0000"/>
              <w:sz w:val="24"/>
              <w:szCs w:val="24"/>
            </w:rPr>
            <w:t>Klikněte sem a zadejte text.</w:t>
          </w:r>
        </w:p>
      </w:docPartBody>
    </w:docPart>
    <w:docPart>
      <w:docPartPr>
        <w:name w:val="CCADCE5624B44685AB51562E56FB565F"/>
        <w:category>
          <w:name w:val="Obecné"/>
          <w:gallery w:val="placeholder"/>
        </w:category>
        <w:types>
          <w:type w:val="bbPlcHdr"/>
        </w:types>
        <w:behaviors>
          <w:behavior w:val="content"/>
        </w:behaviors>
        <w:guid w:val="{4C4690D9-5974-471A-818A-5BA9BE1B32BE}"/>
      </w:docPartPr>
      <w:docPartBody>
        <w:p w:rsidR="00806EB4" w:rsidRDefault="00A617C9" w:rsidP="00A617C9">
          <w:pPr>
            <w:pStyle w:val="CCADCE5624B44685AB51562E56FB565F"/>
          </w:pPr>
          <w:r w:rsidRPr="00981278">
            <w:rPr>
              <w:rStyle w:val="Zstupntext"/>
              <w:rFonts w:eastAsiaTheme="minorHAnsi"/>
              <w:b/>
              <w:color w:val="FF0000"/>
              <w:sz w:val="24"/>
              <w:szCs w:val="24"/>
            </w:rPr>
            <w:t>Klikněte sem a zadejte text.</w:t>
          </w:r>
        </w:p>
      </w:docPartBody>
    </w:docPart>
    <w:docPart>
      <w:docPartPr>
        <w:name w:val="076FBE4201C74F4EB0AC6C839F27FB48"/>
        <w:category>
          <w:name w:val="Obecné"/>
          <w:gallery w:val="placeholder"/>
        </w:category>
        <w:types>
          <w:type w:val="bbPlcHdr"/>
        </w:types>
        <w:behaviors>
          <w:behavior w:val="content"/>
        </w:behaviors>
        <w:guid w:val="{6B074806-337F-40D7-B076-4BAD6EB4C48D}"/>
      </w:docPartPr>
      <w:docPartBody>
        <w:p w:rsidR="00806EB4" w:rsidRDefault="00A617C9" w:rsidP="00A617C9">
          <w:pPr>
            <w:pStyle w:val="076FBE4201C74F4EB0AC6C839F27FB48"/>
          </w:pPr>
          <w:r w:rsidRPr="00981278">
            <w:rPr>
              <w:rStyle w:val="Zstupntext"/>
              <w:rFonts w:eastAsiaTheme="minorHAnsi"/>
              <w:b/>
              <w:color w:val="FF0000"/>
              <w:sz w:val="24"/>
              <w:szCs w:val="24"/>
            </w:rPr>
            <w:t>Klikněte sem a zadejte text.</w:t>
          </w:r>
        </w:p>
      </w:docPartBody>
    </w:docPart>
    <w:docPart>
      <w:docPartPr>
        <w:name w:val="8348000A73B649F5A589FD5C486575E1"/>
        <w:category>
          <w:name w:val="Obecné"/>
          <w:gallery w:val="placeholder"/>
        </w:category>
        <w:types>
          <w:type w:val="bbPlcHdr"/>
        </w:types>
        <w:behaviors>
          <w:behavior w:val="content"/>
        </w:behaviors>
        <w:guid w:val="{F2E6CC5A-9470-4F1E-A0DF-46C0D89F54CE}"/>
      </w:docPartPr>
      <w:docPartBody>
        <w:p w:rsidR="00806EB4" w:rsidRDefault="00A617C9" w:rsidP="00A617C9">
          <w:pPr>
            <w:pStyle w:val="8348000A73B649F5A589FD5C486575E1"/>
          </w:pPr>
          <w:r w:rsidRPr="00981278">
            <w:rPr>
              <w:rStyle w:val="Zstupntext"/>
              <w:rFonts w:eastAsiaTheme="minorHAnsi"/>
              <w:b/>
              <w:color w:val="FF0000"/>
              <w:sz w:val="24"/>
              <w:szCs w:val="24"/>
            </w:rPr>
            <w:t>Klikněte sem a zadejte text.</w:t>
          </w:r>
        </w:p>
      </w:docPartBody>
    </w:docPart>
    <w:docPart>
      <w:docPartPr>
        <w:name w:val="43A997A7451F4ECCAA81409C22848D69"/>
        <w:category>
          <w:name w:val="Obecné"/>
          <w:gallery w:val="placeholder"/>
        </w:category>
        <w:types>
          <w:type w:val="bbPlcHdr"/>
        </w:types>
        <w:behaviors>
          <w:behavior w:val="content"/>
        </w:behaviors>
        <w:guid w:val="{77B728CB-708F-4E6C-93AE-6A176B273B35}"/>
      </w:docPartPr>
      <w:docPartBody>
        <w:p w:rsidR="00806EB4" w:rsidRDefault="00A617C9" w:rsidP="00A617C9">
          <w:pPr>
            <w:pStyle w:val="43A997A7451F4ECCAA81409C22848D69"/>
          </w:pPr>
          <w:r w:rsidRPr="00981278">
            <w:rPr>
              <w:rStyle w:val="Zstupntext"/>
              <w:rFonts w:eastAsiaTheme="minorHAnsi"/>
              <w:b/>
              <w:color w:val="FF0000"/>
              <w:sz w:val="24"/>
              <w:szCs w:val="24"/>
            </w:rPr>
            <w:t>Klikněte sem a zadejte text.</w:t>
          </w:r>
        </w:p>
      </w:docPartBody>
    </w:docPart>
    <w:docPart>
      <w:docPartPr>
        <w:name w:val="528EC249F43847A1820B0CCE62B8193C"/>
        <w:category>
          <w:name w:val="Obecné"/>
          <w:gallery w:val="placeholder"/>
        </w:category>
        <w:types>
          <w:type w:val="bbPlcHdr"/>
        </w:types>
        <w:behaviors>
          <w:behavior w:val="content"/>
        </w:behaviors>
        <w:guid w:val="{8962F1D9-A5DD-45EA-93F8-6608926F6FD0}"/>
      </w:docPartPr>
      <w:docPartBody>
        <w:p w:rsidR="00806EB4" w:rsidRDefault="00A617C9" w:rsidP="00A617C9">
          <w:pPr>
            <w:pStyle w:val="528EC249F43847A1820B0CCE62B8193C"/>
          </w:pPr>
          <w:r w:rsidRPr="00981278">
            <w:rPr>
              <w:rStyle w:val="Zstupntext"/>
              <w:rFonts w:eastAsiaTheme="minorHAnsi"/>
              <w:b/>
              <w:color w:val="FF0000"/>
              <w:sz w:val="24"/>
              <w:szCs w:val="24"/>
            </w:rPr>
            <w:t>Klikněte sem a zadejte text.</w:t>
          </w:r>
        </w:p>
      </w:docPartBody>
    </w:docPart>
    <w:docPart>
      <w:docPartPr>
        <w:name w:val="7A7878E19BCF4AFE9BD3ABC4439AE7C4"/>
        <w:category>
          <w:name w:val="Obecné"/>
          <w:gallery w:val="placeholder"/>
        </w:category>
        <w:types>
          <w:type w:val="bbPlcHdr"/>
        </w:types>
        <w:behaviors>
          <w:behavior w:val="content"/>
        </w:behaviors>
        <w:guid w:val="{A4316044-8A77-4B35-97F7-C6AA9AA2B374}"/>
      </w:docPartPr>
      <w:docPartBody>
        <w:p w:rsidR="00806EB4" w:rsidRDefault="00A617C9" w:rsidP="00A617C9">
          <w:pPr>
            <w:pStyle w:val="7A7878E19BCF4AFE9BD3ABC4439AE7C4"/>
          </w:pPr>
          <w:r w:rsidRPr="00981278">
            <w:rPr>
              <w:rStyle w:val="Zstupntext"/>
              <w:rFonts w:eastAsiaTheme="minorHAnsi"/>
              <w:b/>
              <w:color w:val="FF0000"/>
              <w:sz w:val="24"/>
              <w:szCs w:val="24"/>
            </w:rPr>
            <w:t>Klikněte sem a zadejte text.</w:t>
          </w:r>
        </w:p>
      </w:docPartBody>
    </w:docPart>
    <w:docPart>
      <w:docPartPr>
        <w:name w:val="95786AF3C53F4376BAA69991EA5CED59"/>
        <w:category>
          <w:name w:val="Obecné"/>
          <w:gallery w:val="placeholder"/>
        </w:category>
        <w:types>
          <w:type w:val="bbPlcHdr"/>
        </w:types>
        <w:behaviors>
          <w:behavior w:val="content"/>
        </w:behaviors>
        <w:guid w:val="{604F3577-F52E-4F7F-B8FA-ADA9F1C31065}"/>
      </w:docPartPr>
      <w:docPartBody>
        <w:p w:rsidR="00806EB4" w:rsidRDefault="00A617C9" w:rsidP="00A617C9">
          <w:pPr>
            <w:pStyle w:val="95786AF3C53F4376BAA69991EA5CED59"/>
          </w:pPr>
          <w:r w:rsidRPr="00981278">
            <w:rPr>
              <w:rStyle w:val="Zstupntext"/>
              <w:rFonts w:eastAsiaTheme="minorHAnsi"/>
              <w:b/>
              <w:color w:val="FF0000"/>
              <w:sz w:val="24"/>
              <w:szCs w:val="24"/>
            </w:rPr>
            <w:t>Klikněte sem a zadejte text.</w:t>
          </w:r>
        </w:p>
      </w:docPartBody>
    </w:docPart>
    <w:docPart>
      <w:docPartPr>
        <w:name w:val="5E41164C1A6B480F8807DC75CDC6ABDB"/>
        <w:category>
          <w:name w:val="Obecné"/>
          <w:gallery w:val="placeholder"/>
        </w:category>
        <w:types>
          <w:type w:val="bbPlcHdr"/>
        </w:types>
        <w:behaviors>
          <w:behavior w:val="content"/>
        </w:behaviors>
        <w:guid w:val="{E9D19A87-343A-4362-B051-132E326D375E}"/>
      </w:docPartPr>
      <w:docPartBody>
        <w:p w:rsidR="00806EB4" w:rsidRDefault="00A617C9" w:rsidP="00A617C9">
          <w:pPr>
            <w:pStyle w:val="5E41164C1A6B480F8807DC75CDC6ABDB"/>
          </w:pPr>
          <w:r w:rsidRPr="00981278">
            <w:rPr>
              <w:rStyle w:val="Zstupntext"/>
              <w:rFonts w:eastAsiaTheme="minorHAnsi"/>
              <w:b/>
              <w:color w:val="FF0000"/>
              <w:sz w:val="24"/>
              <w:szCs w:val="24"/>
            </w:rPr>
            <w:t>Klikněte sem a zadejte text.</w:t>
          </w:r>
        </w:p>
      </w:docPartBody>
    </w:docPart>
    <w:docPart>
      <w:docPartPr>
        <w:name w:val="B9C0C9DDA2F04C5B9EBF9E15B367C687"/>
        <w:category>
          <w:name w:val="Obecné"/>
          <w:gallery w:val="placeholder"/>
        </w:category>
        <w:types>
          <w:type w:val="bbPlcHdr"/>
        </w:types>
        <w:behaviors>
          <w:behavior w:val="content"/>
        </w:behaviors>
        <w:guid w:val="{404FE3E9-CEA5-45BD-8F97-EFAEC4ACD8ED}"/>
      </w:docPartPr>
      <w:docPartBody>
        <w:p w:rsidR="00806EB4" w:rsidRDefault="00A617C9" w:rsidP="00A617C9">
          <w:pPr>
            <w:pStyle w:val="B9C0C9DDA2F04C5B9EBF9E15B367C687"/>
          </w:pPr>
          <w:r w:rsidRPr="00981278">
            <w:rPr>
              <w:rStyle w:val="Zstupntext"/>
              <w:rFonts w:eastAsiaTheme="minorHAnsi"/>
              <w:b/>
              <w:color w:val="FF0000"/>
              <w:sz w:val="24"/>
              <w:szCs w:val="24"/>
            </w:rPr>
            <w:t>Klikněte sem a zadejte text</w:t>
          </w:r>
        </w:p>
      </w:docPartBody>
    </w:docPart>
    <w:docPart>
      <w:docPartPr>
        <w:name w:val="A7AA7905060E43109426B8391BA18B84"/>
        <w:category>
          <w:name w:val="Obecné"/>
          <w:gallery w:val="placeholder"/>
        </w:category>
        <w:types>
          <w:type w:val="bbPlcHdr"/>
        </w:types>
        <w:behaviors>
          <w:behavior w:val="content"/>
        </w:behaviors>
        <w:guid w:val="{9319FB87-4FDE-43CD-9B93-B9B163B3A970}"/>
      </w:docPartPr>
      <w:docPartBody>
        <w:p w:rsidR="00806EB4" w:rsidRDefault="00A617C9" w:rsidP="00A617C9">
          <w:pPr>
            <w:pStyle w:val="A7AA7905060E43109426B8391BA18B84"/>
          </w:pPr>
          <w:r w:rsidRPr="00981278">
            <w:rPr>
              <w:rStyle w:val="Zstupntext"/>
              <w:rFonts w:eastAsiaTheme="minorHAnsi"/>
              <w:b/>
              <w:color w:val="FF0000"/>
              <w:sz w:val="24"/>
              <w:szCs w:val="24"/>
            </w:rPr>
            <w:t>Klikněte sem a zadejte text</w:t>
          </w:r>
        </w:p>
      </w:docPartBody>
    </w:docPart>
    <w:docPart>
      <w:docPartPr>
        <w:name w:val="359D1AE95CFD42608BBA94B2B9C709DC"/>
        <w:category>
          <w:name w:val="Obecné"/>
          <w:gallery w:val="placeholder"/>
        </w:category>
        <w:types>
          <w:type w:val="bbPlcHdr"/>
        </w:types>
        <w:behaviors>
          <w:behavior w:val="content"/>
        </w:behaviors>
        <w:guid w:val="{0D9F3C54-1DD8-427D-B49A-EB345EFBDA07}"/>
      </w:docPartPr>
      <w:docPartBody>
        <w:p w:rsidR="00806EB4" w:rsidRDefault="00A617C9" w:rsidP="00A617C9">
          <w:pPr>
            <w:pStyle w:val="359D1AE95CFD42608BBA94B2B9C709DC"/>
          </w:pPr>
          <w:r w:rsidRPr="00981278">
            <w:rPr>
              <w:rStyle w:val="Zstupntext"/>
              <w:rFonts w:eastAsiaTheme="minorHAnsi"/>
              <w:b/>
              <w:color w:val="FF0000"/>
              <w:sz w:val="24"/>
              <w:szCs w:val="24"/>
            </w:rPr>
            <w:t>Klikněte sem a zadejte text</w:t>
          </w:r>
        </w:p>
      </w:docPartBody>
    </w:docPart>
    <w:docPart>
      <w:docPartPr>
        <w:name w:val="D876983D2721471287A0E9FCE04618BE"/>
        <w:category>
          <w:name w:val="Obecné"/>
          <w:gallery w:val="placeholder"/>
        </w:category>
        <w:types>
          <w:type w:val="bbPlcHdr"/>
        </w:types>
        <w:behaviors>
          <w:behavior w:val="content"/>
        </w:behaviors>
        <w:guid w:val="{9E104225-9780-477E-8CC9-6DF06F95A88D}"/>
      </w:docPartPr>
      <w:docPartBody>
        <w:p w:rsidR="00827647" w:rsidRDefault="00B93FDB" w:rsidP="00B93FDB">
          <w:pPr>
            <w:pStyle w:val="D876983D2721471287A0E9FCE04618BE"/>
          </w:pPr>
          <w:r w:rsidRPr="00981278">
            <w:rPr>
              <w:rStyle w:val="Zstupntext"/>
              <w:rFonts w:eastAsiaTheme="minorHAnsi"/>
              <w:b/>
              <w:color w:val="FF0000"/>
              <w:sz w:val="24"/>
              <w:szCs w:val="24"/>
            </w:rPr>
            <w:t>Klikněte sem a zadejte text.</w:t>
          </w:r>
        </w:p>
      </w:docPartBody>
    </w:docPart>
    <w:docPart>
      <w:docPartPr>
        <w:name w:val="254CD338A37B4D7CB8D7126059E96B69"/>
        <w:category>
          <w:name w:val="Obecné"/>
          <w:gallery w:val="placeholder"/>
        </w:category>
        <w:types>
          <w:type w:val="bbPlcHdr"/>
        </w:types>
        <w:behaviors>
          <w:behavior w:val="content"/>
        </w:behaviors>
        <w:guid w:val="{975ABBC3-90A1-441E-98AC-96682DDE067C}"/>
      </w:docPartPr>
      <w:docPartBody>
        <w:p w:rsidR="00827647" w:rsidRDefault="00B93FDB" w:rsidP="00B93FDB">
          <w:pPr>
            <w:pStyle w:val="254CD338A37B4D7CB8D7126059E96B69"/>
          </w:pPr>
          <w:r w:rsidRPr="00981278">
            <w:rPr>
              <w:rStyle w:val="Zstupntext"/>
              <w:rFonts w:eastAsiaTheme="minorHAnsi"/>
              <w:b/>
              <w:color w:val="FF0000"/>
              <w:sz w:val="24"/>
              <w:szCs w:val="24"/>
            </w:rPr>
            <w:t>Klikněte sem a zadejte text.</w:t>
          </w:r>
        </w:p>
      </w:docPartBody>
    </w:docPart>
    <w:docPart>
      <w:docPartPr>
        <w:name w:val="4D4B3F928B8C4DD683A1A1BC8431D418"/>
        <w:category>
          <w:name w:val="Obecné"/>
          <w:gallery w:val="placeholder"/>
        </w:category>
        <w:types>
          <w:type w:val="bbPlcHdr"/>
        </w:types>
        <w:behaviors>
          <w:behavior w:val="content"/>
        </w:behaviors>
        <w:guid w:val="{2AB650D2-C2B2-4BDE-A487-363D3651ABED}"/>
      </w:docPartPr>
      <w:docPartBody>
        <w:p w:rsidR="00827647" w:rsidRDefault="00B93FDB" w:rsidP="00B93FDB">
          <w:pPr>
            <w:pStyle w:val="4D4B3F928B8C4DD683A1A1BC8431D418"/>
          </w:pPr>
          <w:r w:rsidRPr="00981278">
            <w:rPr>
              <w:rStyle w:val="Zstupntext"/>
              <w:rFonts w:eastAsiaTheme="minorHAnsi"/>
              <w:b/>
              <w:color w:val="FF0000"/>
              <w:sz w:val="24"/>
              <w:szCs w:val="24"/>
            </w:rPr>
            <w:t>Klikněte sem a zadejte text.</w:t>
          </w:r>
        </w:p>
      </w:docPartBody>
    </w:docPart>
    <w:docPart>
      <w:docPartPr>
        <w:name w:val="9F905898B4744AD5B50E864B23732FDD"/>
        <w:category>
          <w:name w:val="Obecné"/>
          <w:gallery w:val="placeholder"/>
        </w:category>
        <w:types>
          <w:type w:val="bbPlcHdr"/>
        </w:types>
        <w:behaviors>
          <w:behavior w:val="content"/>
        </w:behaviors>
        <w:guid w:val="{1FC04C6C-90D7-4DCC-B3C7-C1149BD2014C}"/>
      </w:docPartPr>
      <w:docPartBody>
        <w:p w:rsidR="00827647" w:rsidRDefault="00B93FDB" w:rsidP="00B93FDB">
          <w:pPr>
            <w:pStyle w:val="9F905898B4744AD5B50E864B23732FDD"/>
          </w:pPr>
          <w:r w:rsidRPr="00981278">
            <w:rPr>
              <w:rStyle w:val="Zstupntext"/>
              <w:rFonts w:eastAsiaTheme="minorHAnsi"/>
              <w:b/>
              <w:color w:val="FF0000"/>
              <w:sz w:val="24"/>
              <w:szCs w:val="24"/>
            </w:rPr>
            <w:t>Klikněte sem a zadejte text.</w:t>
          </w:r>
        </w:p>
      </w:docPartBody>
    </w:docPart>
    <w:docPart>
      <w:docPartPr>
        <w:name w:val="AD7F4C4EAC5543278986BA29DA806C55"/>
        <w:category>
          <w:name w:val="Obecné"/>
          <w:gallery w:val="placeholder"/>
        </w:category>
        <w:types>
          <w:type w:val="bbPlcHdr"/>
        </w:types>
        <w:behaviors>
          <w:behavior w:val="content"/>
        </w:behaviors>
        <w:guid w:val="{E8760A75-004B-4D96-9FAB-CA827288AB52}"/>
      </w:docPartPr>
      <w:docPartBody>
        <w:p w:rsidR="00827647" w:rsidRDefault="00B93FDB" w:rsidP="00B93FDB">
          <w:pPr>
            <w:pStyle w:val="AD7F4C4EAC5543278986BA29DA806C55"/>
          </w:pPr>
          <w:r w:rsidRPr="00981278">
            <w:rPr>
              <w:rStyle w:val="Zstupntext"/>
              <w:rFonts w:eastAsiaTheme="minorHAnsi"/>
              <w:b/>
              <w:color w:val="FF0000"/>
              <w:sz w:val="24"/>
              <w:szCs w:val="24"/>
            </w:rPr>
            <w:t>Klikněte sem a zadejte text.</w:t>
          </w:r>
        </w:p>
      </w:docPartBody>
    </w:docPart>
    <w:docPart>
      <w:docPartPr>
        <w:name w:val="C2C8C9EC4FF042BEB15AAF4B1D8E85AC"/>
        <w:category>
          <w:name w:val="Obecné"/>
          <w:gallery w:val="placeholder"/>
        </w:category>
        <w:types>
          <w:type w:val="bbPlcHdr"/>
        </w:types>
        <w:behaviors>
          <w:behavior w:val="content"/>
        </w:behaviors>
        <w:guid w:val="{8ED9E7D5-9660-41BE-9693-B47671597C87}"/>
      </w:docPartPr>
      <w:docPartBody>
        <w:p w:rsidR="00827647" w:rsidRDefault="00B93FDB" w:rsidP="00B93FDB">
          <w:pPr>
            <w:pStyle w:val="C2C8C9EC4FF042BEB15AAF4B1D8E85AC"/>
          </w:pPr>
          <w:r w:rsidRPr="00981278">
            <w:rPr>
              <w:rStyle w:val="Zstupntext"/>
              <w:rFonts w:eastAsiaTheme="minorHAnsi"/>
              <w:b/>
              <w:color w:val="FF0000"/>
              <w:sz w:val="24"/>
              <w:szCs w:val="24"/>
            </w:rPr>
            <w:t>Klikněte sem a zadejte text.</w:t>
          </w:r>
        </w:p>
      </w:docPartBody>
    </w:docPart>
    <w:docPart>
      <w:docPartPr>
        <w:name w:val="AE1339615C814C1BB49DFF9BF662FBF9"/>
        <w:category>
          <w:name w:val="Obecné"/>
          <w:gallery w:val="placeholder"/>
        </w:category>
        <w:types>
          <w:type w:val="bbPlcHdr"/>
        </w:types>
        <w:behaviors>
          <w:behavior w:val="content"/>
        </w:behaviors>
        <w:guid w:val="{F765E7B2-1E6C-4357-9575-D2EE1D652B49}"/>
      </w:docPartPr>
      <w:docPartBody>
        <w:p w:rsidR="00827647" w:rsidRDefault="00B93FDB" w:rsidP="00B93FDB">
          <w:pPr>
            <w:pStyle w:val="AE1339615C814C1BB49DFF9BF662FBF9"/>
          </w:pPr>
          <w:r w:rsidRPr="00981278">
            <w:rPr>
              <w:rStyle w:val="Zstupntext"/>
              <w:rFonts w:eastAsiaTheme="minorHAnsi"/>
              <w:b/>
              <w:color w:val="FF0000"/>
              <w:sz w:val="24"/>
              <w:szCs w:val="24"/>
            </w:rPr>
            <w:t>Klikněte sem a zadejte text.</w:t>
          </w:r>
        </w:p>
      </w:docPartBody>
    </w:docPart>
    <w:docPart>
      <w:docPartPr>
        <w:name w:val="17C75018557C4FEC9399654CC4E6F686"/>
        <w:category>
          <w:name w:val="Obecné"/>
          <w:gallery w:val="placeholder"/>
        </w:category>
        <w:types>
          <w:type w:val="bbPlcHdr"/>
        </w:types>
        <w:behaviors>
          <w:behavior w:val="content"/>
        </w:behaviors>
        <w:guid w:val="{AABD9298-93A8-4958-AAFC-33CE3D7EB4F0}"/>
      </w:docPartPr>
      <w:docPartBody>
        <w:p w:rsidR="00827647" w:rsidRDefault="00B93FDB" w:rsidP="00B93FDB">
          <w:pPr>
            <w:pStyle w:val="17C75018557C4FEC9399654CC4E6F686"/>
          </w:pPr>
          <w:r w:rsidRPr="00981278">
            <w:rPr>
              <w:rStyle w:val="Zstupntext"/>
              <w:rFonts w:eastAsiaTheme="minorHAnsi"/>
              <w:b/>
              <w:color w:val="FF0000"/>
              <w:sz w:val="24"/>
              <w:szCs w:val="24"/>
            </w:rPr>
            <w:t>Klikněte sem a zadejte text.</w:t>
          </w:r>
        </w:p>
      </w:docPartBody>
    </w:docPart>
    <w:docPart>
      <w:docPartPr>
        <w:name w:val="DC267E5C498544E28748AF9FD9FA62AE"/>
        <w:category>
          <w:name w:val="Obecné"/>
          <w:gallery w:val="placeholder"/>
        </w:category>
        <w:types>
          <w:type w:val="bbPlcHdr"/>
        </w:types>
        <w:behaviors>
          <w:behavior w:val="content"/>
        </w:behaviors>
        <w:guid w:val="{AB3C864F-5F6B-48FE-A10E-5855F3305F56}"/>
      </w:docPartPr>
      <w:docPartBody>
        <w:p w:rsidR="00827647" w:rsidRDefault="00B93FDB" w:rsidP="00B93FDB">
          <w:pPr>
            <w:pStyle w:val="DC267E5C498544E28748AF9FD9FA62AE"/>
          </w:pPr>
          <w:r w:rsidRPr="00981278">
            <w:rPr>
              <w:rStyle w:val="Zstupntext"/>
              <w:rFonts w:eastAsiaTheme="minorHAnsi"/>
              <w:b/>
              <w:color w:val="FF0000"/>
              <w:sz w:val="24"/>
              <w:szCs w:val="24"/>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C9"/>
    <w:rsid w:val="00512D08"/>
    <w:rsid w:val="00573B21"/>
    <w:rsid w:val="00806EB4"/>
    <w:rsid w:val="00827647"/>
    <w:rsid w:val="00A617C9"/>
    <w:rsid w:val="00B93FDB"/>
    <w:rsid w:val="00C574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93FDB"/>
    <w:rPr>
      <w:color w:val="808080"/>
    </w:rPr>
  </w:style>
  <w:style w:type="paragraph" w:customStyle="1" w:styleId="C526E1050F7D4F6EAB98455539163908">
    <w:name w:val="C526E1050F7D4F6EAB98455539163908"/>
    <w:rsid w:val="00A617C9"/>
  </w:style>
  <w:style w:type="paragraph" w:customStyle="1" w:styleId="E02C59F7217045C79B6B6A096F3D96B1">
    <w:name w:val="E02C59F7217045C79B6B6A096F3D96B1"/>
    <w:rsid w:val="00A617C9"/>
  </w:style>
  <w:style w:type="paragraph" w:customStyle="1" w:styleId="2A6D7C8385F2403480339E26E69C89A3">
    <w:name w:val="2A6D7C8385F2403480339E26E69C89A3"/>
    <w:rsid w:val="00A617C9"/>
  </w:style>
  <w:style w:type="paragraph" w:customStyle="1" w:styleId="153306B856F64D18BB689E5686E535A9">
    <w:name w:val="153306B856F64D18BB689E5686E535A9"/>
    <w:rsid w:val="00A617C9"/>
  </w:style>
  <w:style w:type="paragraph" w:customStyle="1" w:styleId="0E89AF1E2A6A4E9D8B069160DF888421">
    <w:name w:val="0E89AF1E2A6A4E9D8B069160DF888421"/>
    <w:rsid w:val="00A617C9"/>
  </w:style>
  <w:style w:type="paragraph" w:customStyle="1" w:styleId="8987840DE7E24CD7A7C016D28C475CEF">
    <w:name w:val="8987840DE7E24CD7A7C016D28C475CEF"/>
    <w:rsid w:val="00A617C9"/>
  </w:style>
  <w:style w:type="paragraph" w:customStyle="1" w:styleId="67F6B676E53445E68C9CB58720108204">
    <w:name w:val="67F6B676E53445E68C9CB58720108204"/>
    <w:rsid w:val="00A617C9"/>
  </w:style>
  <w:style w:type="paragraph" w:customStyle="1" w:styleId="9FD6E59026674EB99D75F54866391FA0">
    <w:name w:val="9FD6E59026674EB99D75F54866391FA0"/>
    <w:rsid w:val="00A617C9"/>
  </w:style>
  <w:style w:type="paragraph" w:customStyle="1" w:styleId="5537D418BEA44EB8AA8B5A6A8B845497">
    <w:name w:val="5537D418BEA44EB8AA8B5A6A8B845497"/>
    <w:rsid w:val="00A617C9"/>
  </w:style>
  <w:style w:type="paragraph" w:customStyle="1" w:styleId="99BA2B63F96440179F1AB9E0B5FCD5C7">
    <w:name w:val="99BA2B63F96440179F1AB9E0B5FCD5C7"/>
    <w:rsid w:val="00A617C9"/>
  </w:style>
  <w:style w:type="paragraph" w:customStyle="1" w:styleId="06575D7F4F824491999229A941E4A61B">
    <w:name w:val="06575D7F4F824491999229A941E4A61B"/>
    <w:rsid w:val="00A617C9"/>
  </w:style>
  <w:style w:type="paragraph" w:customStyle="1" w:styleId="CCADCE5624B44685AB51562E56FB565F">
    <w:name w:val="CCADCE5624B44685AB51562E56FB565F"/>
    <w:rsid w:val="00A617C9"/>
  </w:style>
  <w:style w:type="paragraph" w:customStyle="1" w:styleId="076FBE4201C74F4EB0AC6C839F27FB48">
    <w:name w:val="076FBE4201C74F4EB0AC6C839F27FB48"/>
    <w:rsid w:val="00A617C9"/>
  </w:style>
  <w:style w:type="paragraph" w:customStyle="1" w:styleId="8348000A73B649F5A589FD5C486575E1">
    <w:name w:val="8348000A73B649F5A589FD5C486575E1"/>
    <w:rsid w:val="00A617C9"/>
  </w:style>
  <w:style w:type="paragraph" w:customStyle="1" w:styleId="43A997A7451F4ECCAA81409C22848D69">
    <w:name w:val="43A997A7451F4ECCAA81409C22848D69"/>
    <w:rsid w:val="00A617C9"/>
  </w:style>
  <w:style w:type="paragraph" w:customStyle="1" w:styleId="528EC249F43847A1820B0CCE62B8193C">
    <w:name w:val="528EC249F43847A1820B0CCE62B8193C"/>
    <w:rsid w:val="00A617C9"/>
  </w:style>
  <w:style w:type="paragraph" w:customStyle="1" w:styleId="7A7878E19BCF4AFE9BD3ABC4439AE7C4">
    <w:name w:val="7A7878E19BCF4AFE9BD3ABC4439AE7C4"/>
    <w:rsid w:val="00A617C9"/>
  </w:style>
  <w:style w:type="paragraph" w:customStyle="1" w:styleId="95786AF3C53F4376BAA69991EA5CED59">
    <w:name w:val="95786AF3C53F4376BAA69991EA5CED59"/>
    <w:rsid w:val="00A617C9"/>
  </w:style>
  <w:style w:type="paragraph" w:customStyle="1" w:styleId="5E41164C1A6B480F8807DC75CDC6ABDB">
    <w:name w:val="5E41164C1A6B480F8807DC75CDC6ABDB"/>
    <w:rsid w:val="00A617C9"/>
  </w:style>
  <w:style w:type="paragraph" w:customStyle="1" w:styleId="B9C0C9DDA2F04C5B9EBF9E15B367C687">
    <w:name w:val="B9C0C9DDA2F04C5B9EBF9E15B367C687"/>
    <w:rsid w:val="00A617C9"/>
  </w:style>
  <w:style w:type="paragraph" w:customStyle="1" w:styleId="A7AA7905060E43109426B8391BA18B84">
    <w:name w:val="A7AA7905060E43109426B8391BA18B84"/>
    <w:rsid w:val="00A617C9"/>
  </w:style>
  <w:style w:type="paragraph" w:customStyle="1" w:styleId="359D1AE95CFD42608BBA94B2B9C709DC">
    <w:name w:val="359D1AE95CFD42608BBA94B2B9C709DC"/>
    <w:rsid w:val="00A617C9"/>
  </w:style>
  <w:style w:type="paragraph" w:customStyle="1" w:styleId="D876983D2721471287A0E9FCE04618BE">
    <w:name w:val="D876983D2721471287A0E9FCE04618BE"/>
    <w:rsid w:val="00B93FDB"/>
  </w:style>
  <w:style w:type="paragraph" w:customStyle="1" w:styleId="254CD338A37B4D7CB8D7126059E96B69">
    <w:name w:val="254CD338A37B4D7CB8D7126059E96B69"/>
    <w:rsid w:val="00B93FDB"/>
  </w:style>
  <w:style w:type="paragraph" w:customStyle="1" w:styleId="4D4B3F928B8C4DD683A1A1BC8431D418">
    <w:name w:val="4D4B3F928B8C4DD683A1A1BC8431D418"/>
    <w:rsid w:val="00B93FDB"/>
  </w:style>
  <w:style w:type="paragraph" w:customStyle="1" w:styleId="9F905898B4744AD5B50E864B23732FDD">
    <w:name w:val="9F905898B4744AD5B50E864B23732FDD"/>
    <w:rsid w:val="00B93FDB"/>
  </w:style>
  <w:style w:type="paragraph" w:customStyle="1" w:styleId="AD7F4C4EAC5543278986BA29DA806C55">
    <w:name w:val="AD7F4C4EAC5543278986BA29DA806C55"/>
    <w:rsid w:val="00B93FDB"/>
  </w:style>
  <w:style w:type="paragraph" w:customStyle="1" w:styleId="C2C8C9EC4FF042BEB15AAF4B1D8E85AC">
    <w:name w:val="C2C8C9EC4FF042BEB15AAF4B1D8E85AC"/>
    <w:rsid w:val="00B93FDB"/>
  </w:style>
  <w:style w:type="paragraph" w:customStyle="1" w:styleId="AE1339615C814C1BB49DFF9BF662FBF9">
    <w:name w:val="AE1339615C814C1BB49DFF9BF662FBF9"/>
    <w:rsid w:val="00B93FDB"/>
  </w:style>
  <w:style w:type="paragraph" w:customStyle="1" w:styleId="17C75018557C4FEC9399654CC4E6F686">
    <w:name w:val="17C75018557C4FEC9399654CC4E6F686"/>
    <w:rsid w:val="00B93FDB"/>
  </w:style>
  <w:style w:type="paragraph" w:customStyle="1" w:styleId="DC267E5C498544E28748AF9FD9FA62AE">
    <w:name w:val="DC267E5C498544E28748AF9FD9FA62AE"/>
    <w:rsid w:val="00B93F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4751</Words>
  <Characters>28034</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Šilingerová</dc:creator>
  <cp:keywords/>
  <dc:description/>
  <cp:lastModifiedBy>Dita Šilingerová</cp:lastModifiedBy>
  <cp:revision>13</cp:revision>
  <cp:lastPrinted>2025-04-15T05:47:00Z</cp:lastPrinted>
  <dcterms:created xsi:type="dcterms:W3CDTF">2025-03-10T07:43:00Z</dcterms:created>
  <dcterms:modified xsi:type="dcterms:W3CDTF">2025-04-17T10:37:00Z</dcterms:modified>
</cp:coreProperties>
</file>