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6224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OBJ/8612/0046/25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640" w:right="440"/>
          <w:cols w:num="3" w:equalWidth="0">
            <w:col w:w="1350" w:space="4210"/>
            <w:col w:w="1299" w:space="40"/>
            <w:col w:w="3931"/>
          </w:cols>
        </w:sectPr>
      </w:pPr>
    </w:p>
    <w:p>
      <w:pPr>
        <w:tabs>
          <w:tab w:pos="3174" w:val="left" w:leader="none"/>
        </w:tabs>
        <w:spacing w:before="167"/>
        <w:ind w:left="130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0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0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45793891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CZ45793891</w:t>
      </w:r>
    </w:p>
    <w:p>
      <w:pPr>
        <w:pStyle w:val="Heading1"/>
        <w:spacing w:before="110"/>
        <w:ind w:left="1128"/>
      </w:pPr>
      <w:r>
        <w:rPr/>
        <w:t>ANTA</w:t>
      </w:r>
      <w:r>
        <w:rPr>
          <w:spacing w:val="-3"/>
        </w:rPr>
        <w:t> </w:t>
      </w:r>
      <w:r>
        <w:rPr/>
        <w:t>spol.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>
          <w:spacing w:val="-4"/>
        </w:rPr>
        <w:t>r.o.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2990"/>
      </w:pPr>
      <w:r>
        <w:rPr/>
        <w:t>Gymnastická</w:t>
      </w:r>
      <w:r>
        <w:rPr>
          <w:spacing w:val="-14"/>
        </w:rPr>
        <w:t> </w:t>
      </w:r>
      <w:r>
        <w:rPr/>
        <w:t>2418/2 169 00</w:t>
      </w:r>
      <w:r>
        <w:rPr>
          <w:spacing w:val="40"/>
        </w:rPr>
        <w:t> </w:t>
      </w:r>
      <w:r>
        <w:rPr/>
        <w:t>Praha 69</w:t>
      </w:r>
    </w:p>
    <w:p>
      <w:pPr>
        <w:spacing w:after="0" w:line="295" w:lineRule="auto"/>
        <w:sectPr>
          <w:type w:val="continuous"/>
          <w:pgSz w:w="11910" w:h="16850"/>
          <w:pgMar w:top="660" w:bottom="280" w:left="640" w:right="440"/>
          <w:cols w:num="2" w:equalWidth="0">
            <w:col w:w="4842" w:space="40"/>
            <w:col w:w="594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spacing w:before="94"/>
        <w:ind w:left="11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1927" w:val="left" w:leader="none"/>
        </w:tabs>
        <w:spacing w:before="0"/>
        <w:ind w:left="11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14.04.2025</w:t>
      </w:r>
    </w:p>
    <w:p>
      <w:pPr>
        <w:pStyle w:val="BodyText"/>
        <w:spacing w:before="54"/>
        <w:ind w:left="113" w:right="426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13" w:right="426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1811" w:space="3235"/>
            <w:col w:w="578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tabs>
          <w:tab w:pos="1530" w:val="left" w:leader="none"/>
          <w:tab w:pos="7175" w:val="left" w:leader="none"/>
        </w:tabs>
        <w:spacing w:line="230" w:lineRule="exact" w:before="35"/>
        <w:ind w:left="366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 </w:t>
      </w:r>
      <w:r>
        <w:rPr>
          <w:spacing w:val="-2"/>
        </w:rPr>
        <w:t>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366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70"/>
      </w:pPr>
      <w:r>
        <w:rPr>
          <w:spacing w:val="-5"/>
        </w:rPr>
        <w:t>DPH</w:t>
      </w:r>
    </w:p>
    <w:p>
      <w:pPr>
        <w:pStyle w:val="BodyText"/>
        <w:spacing w:before="35"/>
        <w:ind w:left="366" w:right="117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7659" w:space="40"/>
            <w:col w:w="561" w:space="44"/>
            <w:col w:w="1033" w:space="370"/>
            <w:col w:w="1123"/>
          </w:cols>
        </w:sectPr>
      </w:pPr>
    </w:p>
    <w:p>
      <w:pPr>
        <w:pStyle w:val="BodyText"/>
        <w:tabs>
          <w:tab w:pos="1530" w:val="left" w:leader="none"/>
        </w:tabs>
        <w:spacing w:before="50"/>
        <w:ind w:left="1531" w:right="38" w:hanging="1417"/>
      </w:pPr>
      <w:r>
        <w:rPr>
          <w:spacing w:val="-6"/>
        </w:rPr>
        <w:t>1.</w:t>
      </w:r>
      <w:r>
        <w:rPr/>
        <w:tab/>
        <w:t>Úprava projektové dokumentace částí: elektro silnoproud,</w:t>
      </w:r>
      <w:r>
        <w:rPr>
          <w:spacing w:val="-10"/>
        </w:rPr>
        <w:t> </w:t>
      </w:r>
      <w:r>
        <w:rPr/>
        <w:t>elektro</w:t>
      </w:r>
      <w:r>
        <w:rPr>
          <w:spacing w:val="-10"/>
        </w:rPr>
        <w:t> </w:t>
      </w:r>
      <w:r>
        <w:rPr/>
        <w:t>slaboproud,</w:t>
      </w:r>
      <w:r>
        <w:rPr>
          <w:spacing w:val="-10"/>
        </w:rPr>
        <w:t> </w:t>
      </w:r>
      <w:r>
        <w:rPr/>
        <w:t>vyvolané</w:t>
      </w:r>
      <w:r>
        <w:rPr>
          <w:spacing w:val="-10"/>
        </w:rPr>
        <w:t> </w:t>
      </w:r>
      <w:r>
        <w:rPr/>
        <w:t>úpravy stavební části</w:t>
      </w:r>
    </w:p>
    <w:p>
      <w:pPr>
        <w:pStyle w:val="BodyText"/>
        <w:tabs>
          <w:tab w:pos="1341" w:val="left" w:leader="none"/>
        </w:tabs>
        <w:spacing w:before="50"/>
        <w:ind w:left="114"/>
      </w:pPr>
      <w:r>
        <w:rPr/>
        <w:br w:type="column"/>
      </w:r>
      <w:r>
        <w:rPr/>
        <w:t>450</w:t>
      </w:r>
      <w:r>
        <w:rPr>
          <w:spacing w:val="-2"/>
        </w:rPr>
        <w:t> 000,00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94</w:t>
      </w:r>
      <w:r>
        <w:rPr>
          <w:spacing w:val="-1"/>
        </w:rPr>
        <w:t> </w:t>
      </w:r>
      <w:r>
        <w:rPr>
          <w:spacing w:val="-2"/>
        </w:rPr>
        <w:t>500,00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544</w:t>
      </w:r>
      <w:r>
        <w:rPr>
          <w:spacing w:val="-2"/>
        </w:rPr>
        <w:t> 500,00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5808" w:space="734"/>
            <w:col w:w="1604" w:space="150"/>
            <w:col w:w="1045" w:space="263"/>
            <w:col w:w="1226"/>
          </w:cols>
        </w:sectPr>
      </w:pPr>
    </w:p>
    <w:p>
      <w:pPr>
        <w:tabs>
          <w:tab w:pos="9264" w:val="left" w:leader="none"/>
        </w:tabs>
        <w:spacing w:before="87"/>
        <w:ind w:left="686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544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 w:after="1"/>
        <w:rPr>
          <w:sz w:val="18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70" w:right="454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0" w:right="62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1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line="20" w:lineRule="exact"/>
        <w:ind w:left="27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before="47"/>
        <w:ind w:left="11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640" w:right="440"/>
      <w:cols w:num="2" w:equalWidth="0">
        <w:col w:w="6210" w:space="3477"/>
        <w:col w:w="1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2025-04-17T09:41:02Z</dcterms:created>
  <dcterms:modified xsi:type="dcterms:W3CDTF">2025-04-17T09:41:02Z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MAGION system, a.s.</vt:lpwstr>
  </property>
</Properties>
</file>